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C3" w:rsidRPr="00625E4C" w:rsidRDefault="006747C3" w:rsidP="0054301C">
      <w:pPr>
        <w:pStyle w:val="3"/>
        <w:spacing w:after="270" w:afterAutospacing="0"/>
        <w:ind w:right="46"/>
        <w:jc w:val="center"/>
        <w:rPr>
          <w:color w:val="3333FF"/>
          <w:sz w:val="28"/>
          <w:szCs w:val="28"/>
          <w:u w:val="single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2434590</wp:posOffset>
            </wp:positionH>
            <wp:positionV relativeFrom="paragraph">
              <wp:posOffset>-158115</wp:posOffset>
            </wp:positionV>
            <wp:extent cx="638175" cy="733425"/>
            <wp:effectExtent l="19050" t="0" r="9525" b="0"/>
            <wp:wrapNone/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301C">
        <w:t xml:space="preserve">                                  </w:t>
      </w:r>
      <w:r w:rsidR="00625E4C">
        <w:t xml:space="preserve">                                                   </w:t>
      </w:r>
      <w:r w:rsidR="00F33595">
        <w:t xml:space="preserve"> </w:t>
      </w:r>
      <w:r w:rsidR="00625E4C">
        <w:t xml:space="preserve">    </w:t>
      </w:r>
      <w:r w:rsidR="0054301C">
        <w:t xml:space="preserve"> </w:t>
      </w:r>
      <w:r w:rsidR="0054301C" w:rsidRPr="00625E4C">
        <w:rPr>
          <w:color w:val="3333FF"/>
          <w:sz w:val="28"/>
          <w:szCs w:val="28"/>
        </w:rPr>
        <w:t xml:space="preserve">                                    </w:t>
      </w:r>
      <w:r w:rsidRPr="00625E4C">
        <w:rPr>
          <w:color w:val="3333F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Pr="00625E4C">
        <w:rPr>
          <w:color w:val="3333FF"/>
          <w:sz w:val="28"/>
          <w:szCs w:val="28"/>
          <w:u w:val="single"/>
        </w:rPr>
        <w:t xml:space="preserve">                                           </w:t>
      </w:r>
    </w:p>
    <w:p w:rsidR="007F1F59" w:rsidRDefault="007F1F59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</w:p>
    <w:p w:rsidR="007F1F59" w:rsidRDefault="007F1F59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</w:p>
    <w:p w:rsidR="006747C3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  <w:r w:rsidRPr="003900D7">
        <w:rPr>
          <w:rFonts w:ascii="Times New Roman" w:hAnsi="Times New Roman"/>
          <w:sz w:val="28"/>
          <w:szCs w:val="28"/>
        </w:rPr>
        <w:t>ГОРОДСКАЯ ДУМА</w:t>
      </w:r>
    </w:p>
    <w:p w:rsidR="006747C3" w:rsidRPr="003900D7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3900D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747C3" w:rsidRPr="004814B3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  <w:r w:rsidRPr="004814B3">
        <w:rPr>
          <w:rFonts w:ascii="Times New Roman" w:hAnsi="Times New Roman"/>
          <w:sz w:val="28"/>
          <w:szCs w:val="28"/>
        </w:rPr>
        <w:t>городское поселение город Боровск</w:t>
      </w:r>
    </w:p>
    <w:p w:rsidR="006747C3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</w:p>
    <w:p w:rsidR="006747C3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6747C3" w:rsidRDefault="008B2649" w:rsidP="00854577">
      <w:pPr>
        <w:pStyle w:val="a3"/>
        <w:spacing w:before="120" w:after="120"/>
        <w:ind w:right="46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1E3808">
        <w:rPr>
          <w:rFonts w:ascii="Times New Roman" w:hAnsi="Times New Roman"/>
          <w:color w:val="C00000"/>
          <w:sz w:val="26"/>
          <w:szCs w:val="26"/>
        </w:rPr>
        <w:t xml:space="preserve"> </w:t>
      </w:r>
      <w:r w:rsidR="009A730B">
        <w:rPr>
          <w:rFonts w:ascii="Times New Roman" w:hAnsi="Times New Roman"/>
          <w:color w:val="C00000"/>
          <w:sz w:val="26"/>
          <w:szCs w:val="26"/>
        </w:rPr>
        <w:t>25 апреля</w:t>
      </w:r>
      <w:r w:rsidR="001E3808">
        <w:rPr>
          <w:rFonts w:ascii="Times New Roman" w:hAnsi="Times New Roman"/>
          <w:color w:val="C00000"/>
          <w:sz w:val="26"/>
          <w:szCs w:val="26"/>
        </w:rPr>
        <w:t xml:space="preserve"> </w:t>
      </w:r>
      <w:r w:rsidR="006C7F3C">
        <w:rPr>
          <w:rFonts w:ascii="Times New Roman" w:hAnsi="Times New Roman"/>
          <w:sz w:val="26"/>
          <w:szCs w:val="26"/>
        </w:rPr>
        <w:t>2018</w:t>
      </w:r>
      <w:r w:rsidR="006747C3" w:rsidRPr="00341E57">
        <w:rPr>
          <w:rFonts w:ascii="Times New Roman" w:hAnsi="Times New Roman"/>
          <w:sz w:val="26"/>
          <w:szCs w:val="26"/>
        </w:rPr>
        <w:t xml:space="preserve"> года                                                                </w:t>
      </w:r>
      <w:r w:rsidR="006747C3">
        <w:rPr>
          <w:rFonts w:ascii="Times New Roman" w:hAnsi="Times New Roman"/>
          <w:sz w:val="26"/>
          <w:szCs w:val="26"/>
        </w:rPr>
        <w:t xml:space="preserve">       </w:t>
      </w:r>
      <w:r w:rsidR="00CA143A">
        <w:rPr>
          <w:rFonts w:ascii="Times New Roman" w:hAnsi="Times New Roman"/>
          <w:sz w:val="26"/>
          <w:szCs w:val="26"/>
        </w:rPr>
        <w:t xml:space="preserve">              </w:t>
      </w:r>
      <w:r w:rsidR="006747C3">
        <w:rPr>
          <w:rFonts w:ascii="Times New Roman" w:hAnsi="Times New Roman"/>
          <w:sz w:val="26"/>
          <w:szCs w:val="26"/>
        </w:rPr>
        <w:t xml:space="preserve">   № </w:t>
      </w:r>
      <w:r w:rsidR="009A730B">
        <w:rPr>
          <w:rFonts w:ascii="Times New Roman" w:hAnsi="Times New Roman"/>
          <w:sz w:val="26"/>
          <w:szCs w:val="26"/>
        </w:rPr>
        <w:t>13</w:t>
      </w:r>
    </w:p>
    <w:p w:rsidR="0054301C" w:rsidRPr="006E2AE9" w:rsidRDefault="0054301C" w:rsidP="00854577">
      <w:pPr>
        <w:shd w:val="clear" w:color="auto" w:fill="FFFFFF"/>
        <w:spacing w:before="120" w:after="120"/>
        <w:ind w:right="3968"/>
        <w:jc w:val="both"/>
        <w:rPr>
          <w:b/>
          <w:color w:val="000000"/>
        </w:rPr>
      </w:pPr>
      <w:r w:rsidRPr="006E2AE9">
        <w:rPr>
          <w:b/>
          <w:color w:val="000000"/>
        </w:rPr>
        <w:t>«О</w:t>
      </w:r>
      <w:r w:rsidR="0087265F">
        <w:rPr>
          <w:b/>
          <w:color w:val="000000"/>
        </w:rPr>
        <w:t xml:space="preserve"> внесении изменений в решение Городской Думы муниципального образования городское поселение город Боровск от 20.12.2017 №78 «О</w:t>
      </w:r>
      <w:r w:rsidRPr="006E2AE9">
        <w:rPr>
          <w:b/>
          <w:color w:val="000000"/>
        </w:rPr>
        <w:t xml:space="preserve"> бюджете  муниципального образования городское поселение город Боровск на 201</w:t>
      </w:r>
      <w:r w:rsidR="00625E4C" w:rsidRPr="006E2AE9">
        <w:rPr>
          <w:b/>
          <w:color w:val="000000"/>
        </w:rPr>
        <w:t>8</w:t>
      </w:r>
      <w:r w:rsidRPr="006E2AE9">
        <w:rPr>
          <w:b/>
          <w:color w:val="000000"/>
        </w:rPr>
        <w:t xml:space="preserve">  год и на плановый период 201</w:t>
      </w:r>
      <w:r w:rsidR="00625E4C" w:rsidRPr="006E2AE9">
        <w:rPr>
          <w:b/>
          <w:color w:val="000000"/>
        </w:rPr>
        <w:t>9</w:t>
      </w:r>
      <w:r w:rsidRPr="006E2AE9">
        <w:rPr>
          <w:b/>
          <w:color w:val="000000"/>
        </w:rPr>
        <w:t xml:space="preserve"> и 20</w:t>
      </w:r>
      <w:r w:rsidR="00625E4C" w:rsidRPr="006E2AE9">
        <w:rPr>
          <w:b/>
          <w:color w:val="000000"/>
        </w:rPr>
        <w:t>20</w:t>
      </w:r>
      <w:r w:rsidRPr="006E2AE9">
        <w:rPr>
          <w:b/>
          <w:color w:val="000000"/>
        </w:rPr>
        <w:t xml:space="preserve"> годов»</w:t>
      </w:r>
      <w:r w:rsidR="0087265F">
        <w:rPr>
          <w:b/>
          <w:color w:val="000000"/>
        </w:rPr>
        <w:t>»</w:t>
      </w:r>
    </w:p>
    <w:p w:rsidR="0087265F" w:rsidRPr="00CF4F49" w:rsidRDefault="00026ED6" w:rsidP="0087265F">
      <w:pPr>
        <w:autoSpaceDE w:val="0"/>
        <w:autoSpaceDN w:val="0"/>
        <w:adjustRightInd w:val="0"/>
        <w:spacing w:before="108" w:after="108"/>
        <w:ind w:firstLine="708"/>
        <w:jc w:val="both"/>
        <w:outlineLvl w:val="0"/>
      </w:pPr>
      <w:r>
        <w:rPr>
          <w:b/>
          <w:color w:val="000000"/>
          <w:sz w:val="26"/>
          <w:szCs w:val="26"/>
        </w:rPr>
        <w:tab/>
      </w:r>
      <w:r w:rsidR="0087265F">
        <w:t xml:space="preserve">В соответствии с Федеральным законом № 131-ФЗ от 06.10.03 г. «Об общих принципах организации местного самоуправления в Российской Федерации», Уставом муниципального образования городское поселение город Боровск, </w:t>
      </w:r>
      <w:r w:rsidR="0087265F" w:rsidRPr="00CF4F49">
        <w:t>Городская Дума муниципального образования городское поселение город Боровск</w:t>
      </w:r>
    </w:p>
    <w:p w:rsidR="00026ED6" w:rsidRDefault="00026ED6" w:rsidP="0087265F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6"/>
          <w:szCs w:val="26"/>
        </w:rPr>
      </w:pPr>
      <w:r w:rsidRPr="00026ED6">
        <w:rPr>
          <w:b/>
          <w:color w:val="000000"/>
          <w:sz w:val="26"/>
          <w:szCs w:val="26"/>
        </w:rPr>
        <w:t>РЕШИЛА:</w:t>
      </w:r>
    </w:p>
    <w:p w:rsidR="0087265F" w:rsidRDefault="0087265F" w:rsidP="0087265F">
      <w:pPr>
        <w:ind w:firstLine="708"/>
        <w:jc w:val="both"/>
      </w:pPr>
      <w:r>
        <w:t>1. Внести следующие изменения в Решение Городской Думы муниципального образования городское поселение город Боровск № 78 от 20.12.2017 «О бюджете муниципального образования городское поселение город Боровск на 2018 год и плановый период 2019 и 2020 годов»:</w:t>
      </w:r>
    </w:p>
    <w:p w:rsidR="0087265F" w:rsidRDefault="0087265F" w:rsidP="0087265F">
      <w:pPr>
        <w:ind w:firstLine="708"/>
        <w:jc w:val="both"/>
      </w:pPr>
    </w:p>
    <w:p w:rsidR="0087265F" w:rsidRDefault="0087265F" w:rsidP="0087265F">
      <w:pPr>
        <w:ind w:firstLine="708"/>
        <w:rPr>
          <w:u w:val="single"/>
        </w:rPr>
      </w:pPr>
      <w:r>
        <w:rPr>
          <w:u w:val="single"/>
        </w:rPr>
        <w:t>1.1. Статью 1 читать в  следующей  редакции</w:t>
      </w:r>
    </w:p>
    <w:p w:rsidR="0087265F" w:rsidRDefault="0087265F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1. Утвердить основные характеристики  бюджета муниципального образования городское поселение город Боровск на 201</w:t>
      </w:r>
      <w:r w:rsidR="00625E4C" w:rsidRPr="00B500BB">
        <w:rPr>
          <w:color w:val="000000"/>
        </w:rPr>
        <w:t>8</w:t>
      </w:r>
      <w:r w:rsidRPr="00B500BB">
        <w:rPr>
          <w:color w:val="000000"/>
        </w:rPr>
        <w:t xml:space="preserve"> год: 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общий объем доходов  бюджета в сумме </w:t>
      </w:r>
      <w:r w:rsidR="009A730B">
        <w:rPr>
          <w:color w:val="3333FF"/>
        </w:rPr>
        <w:t>99 895 190,14</w:t>
      </w:r>
      <w:r w:rsidRPr="00B500BB">
        <w:rPr>
          <w:color w:val="000000"/>
        </w:rPr>
        <w:t xml:space="preserve"> рублей, в том числе объем безвозмездных поступлений в сумме </w:t>
      </w:r>
      <w:r w:rsidR="009A730B">
        <w:rPr>
          <w:color w:val="3333FF"/>
        </w:rPr>
        <w:t>25 058 912,75</w:t>
      </w:r>
      <w:r w:rsidR="001D62BD">
        <w:rPr>
          <w:color w:val="3333FF"/>
        </w:rPr>
        <w:t xml:space="preserve"> </w:t>
      </w:r>
      <w:r w:rsidR="00625E4C" w:rsidRPr="00B500BB">
        <w:rPr>
          <w:color w:val="000000"/>
        </w:rPr>
        <w:t xml:space="preserve"> </w:t>
      </w:r>
      <w:r w:rsidRPr="00B500BB">
        <w:rPr>
          <w:color w:val="000000"/>
        </w:rPr>
        <w:t>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общий объем расходов бюджета в сумме </w:t>
      </w:r>
      <w:r w:rsidR="009A730B">
        <w:rPr>
          <w:color w:val="3333FF"/>
        </w:rPr>
        <w:t>107 068 817,87</w:t>
      </w:r>
      <w:r w:rsidRPr="00B500BB">
        <w:rPr>
          <w:color w:val="000000"/>
        </w:rPr>
        <w:t xml:space="preserve">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объем бюджетных ассигнований Дорожного фонда муниципального образования городское поселение город Боровск в сумме </w:t>
      </w:r>
      <w:r w:rsidR="00435E57" w:rsidRPr="009A730B">
        <w:t>2 </w:t>
      </w:r>
      <w:bookmarkStart w:id="0" w:name="_GoBack"/>
      <w:bookmarkEnd w:id="0"/>
      <w:r w:rsidR="00C11DBB">
        <w:t>254603,91</w:t>
      </w:r>
      <w:r w:rsidRPr="00B500BB">
        <w:rPr>
          <w:color w:val="000000"/>
        </w:rPr>
        <w:t xml:space="preserve"> 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нормативную величину резервного фонда администрации муниципального образования городское поселение город Боровск  в сумме 50 000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верхний предел муниципального внутреннего долга на 1 января 201</w:t>
      </w:r>
      <w:r w:rsidR="00625E4C" w:rsidRPr="00B500BB">
        <w:rPr>
          <w:color w:val="000000"/>
        </w:rPr>
        <w:t>9</w:t>
      </w:r>
      <w:r w:rsidRPr="00B500BB">
        <w:rPr>
          <w:color w:val="000000"/>
        </w:rPr>
        <w:t xml:space="preserve"> года в сумме 0,0 рублей, в том числе верхний предел долга по муниципальным гарантиям в сумме 0,0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предельный объем муниципального внутреннего долга в сумме 0,0 рублей;</w:t>
      </w:r>
    </w:p>
    <w:p w:rsidR="002C76ED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дефицит бюджета в сумме </w:t>
      </w:r>
      <w:r w:rsidR="006B4EEB">
        <w:rPr>
          <w:color w:val="3333FF"/>
        </w:rPr>
        <w:t>7 173 627,73</w:t>
      </w:r>
      <w:r w:rsidRPr="00B500BB">
        <w:rPr>
          <w:color w:val="000000"/>
        </w:rPr>
        <w:t>рублей</w:t>
      </w:r>
    </w:p>
    <w:p w:rsidR="00854577" w:rsidRPr="00B500BB" w:rsidRDefault="00854577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2. Утвердить основные характеристики бюджета муниципального образования городское поселение город Боровск  на 201</w:t>
      </w:r>
      <w:r w:rsidR="00625E4C" w:rsidRPr="00B500BB">
        <w:rPr>
          <w:color w:val="000000"/>
        </w:rPr>
        <w:t>9</w:t>
      </w:r>
      <w:r w:rsidRPr="00B500BB">
        <w:rPr>
          <w:color w:val="000000"/>
        </w:rPr>
        <w:t xml:space="preserve"> год и на 20</w:t>
      </w:r>
      <w:r w:rsidR="00625E4C" w:rsidRPr="00B500BB">
        <w:rPr>
          <w:color w:val="000000"/>
        </w:rPr>
        <w:t>20</w:t>
      </w:r>
      <w:r w:rsidRPr="00B500BB">
        <w:rPr>
          <w:color w:val="000000"/>
        </w:rPr>
        <w:t xml:space="preserve"> год: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общий объем доходов  бюджета на 201</w:t>
      </w:r>
      <w:r w:rsidR="00625E4C" w:rsidRPr="00B500BB">
        <w:rPr>
          <w:color w:val="000000"/>
        </w:rPr>
        <w:t>9</w:t>
      </w:r>
      <w:r w:rsidRPr="00B500BB">
        <w:rPr>
          <w:color w:val="000000"/>
        </w:rPr>
        <w:t xml:space="preserve"> год в сумме </w:t>
      </w:r>
      <w:r w:rsidR="006F1FD7">
        <w:rPr>
          <w:color w:val="3333FF"/>
        </w:rPr>
        <w:t>70 566 347</w:t>
      </w:r>
      <w:r w:rsidRPr="00B500BB">
        <w:rPr>
          <w:color w:val="000000"/>
        </w:rPr>
        <w:t xml:space="preserve"> рублей, в том числе объем безвозмездных поступлений в сумме </w:t>
      </w:r>
      <w:r w:rsidR="001D62BD" w:rsidRPr="001D62BD">
        <w:rPr>
          <w:color w:val="3333FF"/>
        </w:rPr>
        <w:t>1 780 387</w:t>
      </w:r>
      <w:r w:rsidRPr="00B500BB">
        <w:rPr>
          <w:color w:val="000000"/>
        </w:rPr>
        <w:t xml:space="preserve"> рублей, и на 20</w:t>
      </w:r>
      <w:r w:rsidR="00625E4C" w:rsidRPr="00B500BB">
        <w:rPr>
          <w:color w:val="000000"/>
        </w:rPr>
        <w:t>20</w:t>
      </w:r>
      <w:r w:rsidRPr="00B500BB">
        <w:rPr>
          <w:color w:val="000000"/>
        </w:rPr>
        <w:t xml:space="preserve"> год в сумме </w:t>
      </w:r>
      <w:r w:rsidR="006F1FD7">
        <w:rPr>
          <w:color w:val="3333FF"/>
        </w:rPr>
        <w:t>70 567 804</w:t>
      </w:r>
      <w:r w:rsidRPr="00B500BB">
        <w:rPr>
          <w:color w:val="000000"/>
        </w:rPr>
        <w:t xml:space="preserve"> рублей, в том числе объем безвозмездных поступлений в сумме </w:t>
      </w:r>
      <w:r w:rsidR="001D62BD">
        <w:rPr>
          <w:color w:val="3333FF"/>
        </w:rPr>
        <w:t>1 781 844</w:t>
      </w:r>
      <w:r w:rsidRPr="00B500BB">
        <w:rPr>
          <w:color w:val="000000"/>
        </w:rPr>
        <w:t xml:space="preserve">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общий объем расходов бюджета на 20</w:t>
      </w:r>
      <w:r w:rsidR="00625E4C" w:rsidRPr="00B500BB">
        <w:rPr>
          <w:color w:val="000000"/>
        </w:rPr>
        <w:t>19</w:t>
      </w:r>
      <w:r w:rsidRPr="00B500BB">
        <w:rPr>
          <w:color w:val="000000"/>
        </w:rPr>
        <w:t xml:space="preserve"> год в сумме </w:t>
      </w:r>
      <w:r w:rsidR="006F1FD7">
        <w:rPr>
          <w:color w:val="3333FF"/>
        </w:rPr>
        <w:t>70 566 347</w:t>
      </w:r>
      <w:r w:rsidR="006F1FD7" w:rsidRPr="00B500BB">
        <w:rPr>
          <w:color w:val="000000"/>
        </w:rPr>
        <w:t xml:space="preserve"> </w:t>
      </w:r>
      <w:r w:rsidRPr="00B500BB">
        <w:rPr>
          <w:color w:val="000000"/>
        </w:rPr>
        <w:t>рублей,  на 20</w:t>
      </w:r>
      <w:r w:rsidR="00625E4C" w:rsidRPr="00B500BB">
        <w:rPr>
          <w:color w:val="000000"/>
        </w:rPr>
        <w:t>20</w:t>
      </w:r>
      <w:r w:rsidRPr="00B500BB">
        <w:rPr>
          <w:color w:val="000000"/>
        </w:rPr>
        <w:t xml:space="preserve"> год в сумме  </w:t>
      </w:r>
      <w:r w:rsidR="006F1FD7">
        <w:rPr>
          <w:color w:val="3333FF"/>
        </w:rPr>
        <w:t>70 567 804</w:t>
      </w:r>
      <w:r w:rsidR="006F1FD7" w:rsidRPr="00B500BB">
        <w:rPr>
          <w:color w:val="000000"/>
        </w:rPr>
        <w:t xml:space="preserve"> </w:t>
      </w:r>
      <w:r w:rsidR="008E5A64" w:rsidRPr="00B500BB">
        <w:rPr>
          <w:color w:val="000000"/>
        </w:rPr>
        <w:t xml:space="preserve"> </w:t>
      </w:r>
      <w:r w:rsidRPr="00B500BB">
        <w:rPr>
          <w:color w:val="000000"/>
        </w:rPr>
        <w:t>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объем бюджетных ассигнований Дорожного фонда муниципального образования городское поселение город Боровск </w:t>
      </w:r>
      <w:r w:rsidR="0030100C" w:rsidRPr="00B500BB">
        <w:rPr>
          <w:color w:val="000000"/>
        </w:rPr>
        <w:t xml:space="preserve"> на 20</w:t>
      </w:r>
      <w:r w:rsidR="004A2E37" w:rsidRPr="00B500BB">
        <w:rPr>
          <w:color w:val="000000"/>
        </w:rPr>
        <w:t>19</w:t>
      </w:r>
      <w:r w:rsidR="0030100C" w:rsidRPr="00B500BB">
        <w:rPr>
          <w:color w:val="000000"/>
        </w:rPr>
        <w:t xml:space="preserve"> год и на 20</w:t>
      </w:r>
      <w:r w:rsidR="004A2E37" w:rsidRPr="00B500BB">
        <w:rPr>
          <w:color w:val="000000"/>
        </w:rPr>
        <w:t>20</w:t>
      </w:r>
      <w:r w:rsidR="0030100C" w:rsidRPr="00B500BB">
        <w:rPr>
          <w:color w:val="000000"/>
        </w:rPr>
        <w:t xml:space="preserve"> год </w:t>
      </w:r>
      <w:r w:rsidRPr="00B500BB">
        <w:rPr>
          <w:color w:val="000000"/>
        </w:rPr>
        <w:t xml:space="preserve">в сумме </w:t>
      </w:r>
      <w:r w:rsidR="004A2E37" w:rsidRPr="00B500BB">
        <w:rPr>
          <w:color w:val="000000"/>
        </w:rPr>
        <w:t>1 414 957</w:t>
      </w:r>
      <w:r w:rsidRPr="00B500BB">
        <w:rPr>
          <w:color w:val="000000"/>
        </w:rPr>
        <w:t xml:space="preserve">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lastRenderedPageBreak/>
        <w:t xml:space="preserve">нормативную величину резервного фонда администрации муниципального образования городское поселение город Боровск </w:t>
      </w:r>
      <w:r w:rsidR="0030100C" w:rsidRPr="00B500BB">
        <w:rPr>
          <w:color w:val="000000"/>
        </w:rPr>
        <w:t xml:space="preserve"> на 20</w:t>
      </w:r>
      <w:r w:rsidR="004A2E37" w:rsidRPr="00B500BB">
        <w:rPr>
          <w:color w:val="000000"/>
        </w:rPr>
        <w:t>19</w:t>
      </w:r>
      <w:r w:rsidR="0030100C" w:rsidRPr="00B500BB">
        <w:rPr>
          <w:color w:val="000000"/>
        </w:rPr>
        <w:t xml:space="preserve"> и 20</w:t>
      </w:r>
      <w:r w:rsidR="004A2E37" w:rsidRPr="00B500BB">
        <w:rPr>
          <w:color w:val="000000"/>
        </w:rPr>
        <w:t>20</w:t>
      </w:r>
      <w:r w:rsidR="0030100C" w:rsidRPr="00B500BB">
        <w:rPr>
          <w:color w:val="000000"/>
        </w:rPr>
        <w:t xml:space="preserve"> годы</w:t>
      </w:r>
      <w:r w:rsidRPr="00B500BB">
        <w:rPr>
          <w:color w:val="000000"/>
        </w:rPr>
        <w:t xml:space="preserve"> в сумме 50 000 рублей;</w:t>
      </w:r>
    </w:p>
    <w:p w:rsidR="00550FAC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верхний предел </w:t>
      </w:r>
      <w:proofErr w:type="gramStart"/>
      <w:r w:rsidRPr="00B500BB">
        <w:rPr>
          <w:color w:val="000000"/>
        </w:rPr>
        <w:t>муниципального</w:t>
      </w:r>
      <w:proofErr w:type="gramEnd"/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 </w:t>
      </w:r>
      <w:proofErr w:type="gramStart"/>
      <w:r w:rsidRPr="00B500BB">
        <w:rPr>
          <w:color w:val="000000"/>
        </w:rPr>
        <w:t>внутреннего долга на  1 января 20</w:t>
      </w:r>
      <w:r w:rsidR="004A2E37" w:rsidRPr="00B500BB">
        <w:rPr>
          <w:color w:val="000000"/>
        </w:rPr>
        <w:t>20</w:t>
      </w:r>
      <w:r w:rsidRPr="00B500BB">
        <w:rPr>
          <w:color w:val="000000"/>
        </w:rPr>
        <w:t xml:space="preserve"> года в сумме </w:t>
      </w:r>
      <w:r w:rsidR="004A2E37" w:rsidRPr="00B500BB">
        <w:rPr>
          <w:color w:val="000000"/>
        </w:rPr>
        <w:t>0</w:t>
      </w:r>
      <w:r w:rsidRPr="00B500BB">
        <w:rPr>
          <w:color w:val="000000"/>
        </w:rPr>
        <w:t xml:space="preserve"> рублей, в том числе верхний предел долга по муниципальным гарантиям в сумме </w:t>
      </w:r>
      <w:r w:rsidR="004A2E37" w:rsidRPr="00B500BB">
        <w:rPr>
          <w:color w:val="000000"/>
        </w:rPr>
        <w:t>0</w:t>
      </w:r>
      <w:r w:rsidRPr="00B500BB">
        <w:rPr>
          <w:color w:val="000000"/>
        </w:rPr>
        <w:t xml:space="preserve"> рублей,  и на 1 января 202</w:t>
      </w:r>
      <w:r w:rsidR="004A2E37" w:rsidRPr="00B500BB">
        <w:rPr>
          <w:color w:val="000000"/>
        </w:rPr>
        <w:t>1</w:t>
      </w:r>
      <w:r w:rsidRPr="00B500BB">
        <w:rPr>
          <w:color w:val="000000"/>
        </w:rPr>
        <w:t xml:space="preserve"> года в сумме </w:t>
      </w:r>
      <w:r w:rsidR="004A2E37" w:rsidRPr="00B500BB">
        <w:rPr>
          <w:color w:val="000000"/>
        </w:rPr>
        <w:t>0</w:t>
      </w:r>
      <w:r w:rsidRPr="00B500BB">
        <w:rPr>
          <w:color w:val="000000"/>
        </w:rPr>
        <w:t xml:space="preserve"> рублей, в том числе верхний предел долга по муниципальным гарантиям муниципального образования городское поселение город Боровск в сумме </w:t>
      </w:r>
      <w:r w:rsidR="004A2E37" w:rsidRPr="00B500BB">
        <w:rPr>
          <w:color w:val="000000"/>
        </w:rPr>
        <w:t>0</w:t>
      </w:r>
      <w:r w:rsidRPr="00B500BB">
        <w:rPr>
          <w:color w:val="000000"/>
        </w:rPr>
        <w:t xml:space="preserve"> рублей;</w:t>
      </w:r>
      <w:proofErr w:type="gramEnd"/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предельный объем муниципального внутреннего долга на 201</w:t>
      </w:r>
      <w:r w:rsidR="004A2E37" w:rsidRPr="00B500BB">
        <w:rPr>
          <w:color w:val="000000"/>
        </w:rPr>
        <w:t>9</w:t>
      </w:r>
      <w:r w:rsidRPr="00B500BB">
        <w:rPr>
          <w:color w:val="000000"/>
        </w:rPr>
        <w:t xml:space="preserve"> год в сумме </w:t>
      </w:r>
      <w:r w:rsidR="004A2E37" w:rsidRPr="00B500BB">
        <w:rPr>
          <w:color w:val="000000"/>
        </w:rPr>
        <w:t>0</w:t>
      </w:r>
      <w:r w:rsidRPr="00B500BB">
        <w:rPr>
          <w:color w:val="000000"/>
        </w:rPr>
        <w:t xml:space="preserve">  рублей, на 20</w:t>
      </w:r>
      <w:r w:rsidR="004A2E37" w:rsidRPr="00B500BB">
        <w:rPr>
          <w:color w:val="000000"/>
        </w:rPr>
        <w:t>20</w:t>
      </w:r>
      <w:r w:rsidRPr="00B500BB">
        <w:rPr>
          <w:color w:val="000000"/>
        </w:rPr>
        <w:t xml:space="preserve"> год в сумме </w:t>
      </w:r>
      <w:r w:rsidR="004A2E37" w:rsidRPr="00B500BB">
        <w:rPr>
          <w:color w:val="000000"/>
        </w:rPr>
        <w:t>0</w:t>
      </w:r>
      <w:r w:rsidRPr="00B500BB">
        <w:rPr>
          <w:color w:val="000000"/>
        </w:rPr>
        <w:t xml:space="preserve">  рублей.</w:t>
      </w:r>
    </w:p>
    <w:p w:rsidR="002C76ED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В 201</w:t>
      </w:r>
      <w:r w:rsidR="004A2E37" w:rsidRPr="00B500BB">
        <w:rPr>
          <w:color w:val="000000"/>
        </w:rPr>
        <w:t>9</w:t>
      </w:r>
      <w:r w:rsidRPr="00B500BB">
        <w:rPr>
          <w:color w:val="000000"/>
        </w:rPr>
        <w:t xml:space="preserve"> и 20</w:t>
      </w:r>
      <w:r w:rsidR="004A2E37" w:rsidRPr="00B500BB">
        <w:rPr>
          <w:color w:val="000000"/>
        </w:rPr>
        <w:t>20</w:t>
      </w:r>
      <w:r w:rsidRPr="00B500BB">
        <w:rPr>
          <w:color w:val="000000"/>
        </w:rPr>
        <w:t xml:space="preserve"> годах дефицит (профицит) бюджета</w:t>
      </w:r>
      <w:r w:rsidR="00B30EDC">
        <w:rPr>
          <w:color w:val="000000"/>
        </w:rPr>
        <w:t xml:space="preserve"> муниципального образования городское поселение город Боровск</w:t>
      </w:r>
      <w:r w:rsidRPr="00B500BB">
        <w:rPr>
          <w:color w:val="000000"/>
        </w:rPr>
        <w:t xml:space="preserve"> отсутствует.</w:t>
      </w:r>
    </w:p>
    <w:p w:rsidR="00974894" w:rsidRDefault="00974894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974894" w:rsidRPr="00CF4F49" w:rsidRDefault="00974894" w:rsidP="008B2649">
      <w:pPr>
        <w:pStyle w:val="a5"/>
        <w:numPr>
          <w:ilvl w:val="0"/>
          <w:numId w:val="13"/>
        </w:numPr>
        <w:tabs>
          <w:tab w:val="left" w:pos="567"/>
          <w:tab w:val="left" w:pos="720"/>
          <w:tab w:val="left" w:pos="900"/>
        </w:tabs>
        <w:ind w:right="-24"/>
        <w:jc w:val="both"/>
      </w:pPr>
      <w:r w:rsidRPr="00CF4F49">
        <w:t>Приложение №1 изложить в редакции приложения №1 к настоящему Решению;</w:t>
      </w:r>
    </w:p>
    <w:p w:rsidR="00974894" w:rsidRDefault="00974894" w:rsidP="00974894">
      <w:pPr>
        <w:tabs>
          <w:tab w:val="left" w:pos="567"/>
          <w:tab w:val="left" w:pos="720"/>
          <w:tab w:val="left" w:pos="900"/>
        </w:tabs>
        <w:ind w:left="567" w:right="-24"/>
        <w:jc w:val="both"/>
      </w:pPr>
      <w:r w:rsidRPr="00CF4F49">
        <w:t>приложение № 3 изложить в редакции приложения №2 к настоящему Решению</w:t>
      </w:r>
      <w:r w:rsidR="006F1FD7">
        <w:t>;</w:t>
      </w:r>
    </w:p>
    <w:p w:rsidR="006F1FD7" w:rsidRDefault="006F1FD7" w:rsidP="006F1FD7">
      <w:pPr>
        <w:tabs>
          <w:tab w:val="left" w:pos="567"/>
          <w:tab w:val="left" w:pos="720"/>
          <w:tab w:val="left" w:pos="900"/>
        </w:tabs>
        <w:ind w:left="567" w:right="-24"/>
        <w:jc w:val="both"/>
      </w:pPr>
      <w:r>
        <w:t>приложение № 4</w:t>
      </w:r>
      <w:r w:rsidRPr="00CF4F49">
        <w:t xml:space="preserve"> изложить в редакции приложения №</w:t>
      </w:r>
      <w:r>
        <w:t>3</w:t>
      </w:r>
      <w:r w:rsidRPr="00CF4F49">
        <w:t xml:space="preserve"> к настоящему Решению</w:t>
      </w:r>
      <w:r>
        <w:t>;</w:t>
      </w:r>
    </w:p>
    <w:p w:rsidR="00974894" w:rsidRPr="00CF4F49" w:rsidRDefault="00974894" w:rsidP="00974894">
      <w:pPr>
        <w:tabs>
          <w:tab w:val="left" w:pos="567"/>
          <w:tab w:val="left" w:pos="720"/>
          <w:tab w:val="left" w:pos="900"/>
        </w:tabs>
        <w:ind w:left="567" w:right="-24"/>
        <w:jc w:val="both"/>
      </w:pPr>
      <w:r w:rsidRPr="00CF4F49">
        <w:t xml:space="preserve">приложение № </w:t>
      </w:r>
      <w:r w:rsidR="00412D60">
        <w:t>5</w:t>
      </w:r>
      <w:r w:rsidRPr="00CF4F49">
        <w:t xml:space="preserve"> изложить в редакции приложения №</w:t>
      </w:r>
      <w:r w:rsidR="006F1FD7">
        <w:t>4</w:t>
      </w:r>
      <w:r w:rsidRPr="00CF4F49">
        <w:t xml:space="preserve"> к настоящему Решению;</w:t>
      </w:r>
    </w:p>
    <w:p w:rsidR="006F1FD7" w:rsidRDefault="006F1FD7" w:rsidP="006F1FD7">
      <w:pPr>
        <w:tabs>
          <w:tab w:val="left" w:pos="567"/>
          <w:tab w:val="left" w:pos="720"/>
          <w:tab w:val="left" w:pos="900"/>
        </w:tabs>
        <w:ind w:left="567" w:right="-24"/>
        <w:jc w:val="both"/>
      </w:pPr>
      <w:r w:rsidRPr="00CF4F49">
        <w:t xml:space="preserve">приложение № </w:t>
      </w:r>
      <w:r>
        <w:t>6</w:t>
      </w:r>
      <w:r w:rsidRPr="00CF4F49">
        <w:t xml:space="preserve"> изложить в редакции приложения №</w:t>
      </w:r>
      <w:r>
        <w:t>5</w:t>
      </w:r>
      <w:r w:rsidRPr="00CF4F49">
        <w:t xml:space="preserve"> к настоящему Решению</w:t>
      </w:r>
      <w:r>
        <w:t>;</w:t>
      </w:r>
    </w:p>
    <w:p w:rsidR="00974894" w:rsidRPr="00CF4F49" w:rsidRDefault="00974894" w:rsidP="00974894">
      <w:pPr>
        <w:tabs>
          <w:tab w:val="left" w:pos="567"/>
          <w:tab w:val="left" w:pos="720"/>
          <w:tab w:val="left" w:pos="900"/>
        </w:tabs>
        <w:ind w:left="567" w:right="-24"/>
        <w:jc w:val="both"/>
      </w:pPr>
      <w:r w:rsidRPr="00CF4F49">
        <w:t xml:space="preserve">приложение № </w:t>
      </w:r>
      <w:r w:rsidR="00412D60">
        <w:t>7</w:t>
      </w:r>
      <w:r w:rsidRPr="00CF4F49">
        <w:t xml:space="preserve"> изложить в редакции приложения №</w:t>
      </w:r>
      <w:r w:rsidR="006F1FD7">
        <w:t>6</w:t>
      </w:r>
      <w:r w:rsidRPr="00CF4F49">
        <w:t xml:space="preserve"> к настоящему Решению;  </w:t>
      </w:r>
    </w:p>
    <w:p w:rsidR="006F1FD7" w:rsidRDefault="006F1FD7" w:rsidP="006F1FD7">
      <w:pPr>
        <w:tabs>
          <w:tab w:val="left" w:pos="567"/>
          <w:tab w:val="left" w:pos="720"/>
          <w:tab w:val="left" w:pos="900"/>
        </w:tabs>
        <w:ind w:left="567" w:right="-24"/>
        <w:jc w:val="both"/>
      </w:pPr>
      <w:r w:rsidRPr="00CF4F49">
        <w:t xml:space="preserve">приложение № </w:t>
      </w:r>
      <w:r>
        <w:t>8</w:t>
      </w:r>
      <w:r w:rsidRPr="00CF4F49">
        <w:t xml:space="preserve"> изложить в редакции приложения №</w:t>
      </w:r>
      <w:r>
        <w:t>7</w:t>
      </w:r>
      <w:r w:rsidRPr="00CF4F49">
        <w:t xml:space="preserve"> к настоящему Решению</w:t>
      </w:r>
      <w:r>
        <w:t>;</w:t>
      </w:r>
    </w:p>
    <w:p w:rsidR="00974894" w:rsidRPr="00CF4F49" w:rsidRDefault="00974894" w:rsidP="00974894">
      <w:pPr>
        <w:tabs>
          <w:tab w:val="left" w:pos="567"/>
          <w:tab w:val="left" w:pos="720"/>
          <w:tab w:val="left" w:pos="900"/>
        </w:tabs>
        <w:ind w:left="567" w:right="-24"/>
        <w:jc w:val="both"/>
      </w:pPr>
      <w:r w:rsidRPr="00CF4F49">
        <w:t xml:space="preserve">приложение № </w:t>
      </w:r>
      <w:r w:rsidR="00412D60">
        <w:t>9</w:t>
      </w:r>
      <w:r w:rsidRPr="00CF4F49">
        <w:t xml:space="preserve"> изложить в редакции приложения №</w:t>
      </w:r>
      <w:r w:rsidR="006F1FD7">
        <w:t>8</w:t>
      </w:r>
      <w:r w:rsidRPr="00CF4F49">
        <w:t xml:space="preserve"> к настоящему Решению;</w:t>
      </w:r>
    </w:p>
    <w:p w:rsidR="00412D60" w:rsidRPr="00CF4F49" w:rsidRDefault="00412D60" w:rsidP="00974894">
      <w:pPr>
        <w:tabs>
          <w:tab w:val="left" w:pos="567"/>
          <w:tab w:val="left" w:pos="720"/>
          <w:tab w:val="left" w:pos="900"/>
        </w:tabs>
        <w:ind w:left="567" w:right="-24"/>
        <w:jc w:val="both"/>
      </w:pPr>
      <w:r w:rsidRPr="00CF4F49">
        <w:t>приложение №</w:t>
      </w:r>
      <w:r>
        <w:t xml:space="preserve"> 1</w:t>
      </w:r>
      <w:r w:rsidR="006F1FD7">
        <w:t>0</w:t>
      </w:r>
      <w:r w:rsidRPr="00CF4F49">
        <w:t xml:space="preserve"> изложить в редакции приложения №</w:t>
      </w:r>
      <w:r w:rsidR="006F1FD7">
        <w:t>9</w:t>
      </w:r>
      <w:r w:rsidRPr="00CF4F49">
        <w:t xml:space="preserve"> к настоящему Решению</w:t>
      </w:r>
      <w:r>
        <w:t>.</w:t>
      </w:r>
    </w:p>
    <w:p w:rsidR="006F1FD7" w:rsidRDefault="006F1FD7" w:rsidP="006F1FD7">
      <w:pPr>
        <w:tabs>
          <w:tab w:val="left" w:pos="567"/>
          <w:tab w:val="left" w:pos="720"/>
          <w:tab w:val="left" w:pos="900"/>
        </w:tabs>
        <w:ind w:left="567" w:right="-24"/>
        <w:jc w:val="both"/>
      </w:pPr>
      <w:r w:rsidRPr="00CF4F49">
        <w:t xml:space="preserve">приложение № </w:t>
      </w:r>
      <w:r>
        <w:t>11</w:t>
      </w:r>
      <w:r w:rsidRPr="00CF4F49">
        <w:t xml:space="preserve"> и</w:t>
      </w:r>
      <w:r>
        <w:t>зложить в редакции приложения №12</w:t>
      </w:r>
      <w:r w:rsidRPr="00CF4F49">
        <w:t xml:space="preserve"> к настоящему Решению</w:t>
      </w:r>
      <w:r>
        <w:t>;</w:t>
      </w:r>
    </w:p>
    <w:p w:rsidR="006F1FD7" w:rsidRDefault="006F1FD7" w:rsidP="006F1FD7">
      <w:pPr>
        <w:tabs>
          <w:tab w:val="left" w:pos="567"/>
          <w:tab w:val="left" w:pos="720"/>
          <w:tab w:val="left" w:pos="900"/>
        </w:tabs>
        <w:ind w:left="567" w:right="-24"/>
        <w:jc w:val="both"/>
      </w:pPr>
      <w:r w:rsidRPr="00CF4F49">
        <w:t xml:space="preserve">приложение № </w:t>
      </w:r>
      <w:r>
        <w:t>1</w:t>
      </w:r>
      <w:r w:rsidRPr="00CF4F49">
        <w:t>3 изложить в редакции приложения №</w:t>
      </w:r>
      <w:r>
        <w:t>13</w:t>
      </w:r>
      <w:r w:rsidRPr="00CF4F49">
        <w:t xml:space="preserve"> к настоящему Решению</w:t>
      </w:r>
      <w:r>
        <w:t>;</w:t>
      </w:r>
    </w:p>
    <w:p w:rsidR="006F1FD7" w:rsidRDefault="006F1FD7" w:rsidP="006F1FD7">
      <w:pPr>
        <w:tabs>
          <w:tab w:val="left" w:pos="567"/>
          <w:tab w:val="left" w:pos="720"/>
          <w:tab w:val="left" w:pos="900"/>
        </w:tabs>
        <w:ind w:left="567" w:right="-24"/>
        <w:jc w:val="both"/>
      </w:pPr>
      <w:r w:rsidRPr="00CF4F49">
        <w:t xml:space="preserve">приложение № </w:t>
      </w:r>
      <w:r>
        <w:t>15</w:t>
      </w:r>
      <w:r w:rsidRPr="00CF4F49">
        <w:t xml:space="preserve"> изложить в редакции приложения №</w:t>
      </w:r>
      <w:r>
        <w:t>10</w:t>
      </w:r>
      <w:r w:rsidRPr="00CF4F49">
        <w:t xml:space="preserve"> к настоящему Решению</w:t>
      </w:r>
      <w:r>
        <w:t>;</w:t>
      </w:r>
    </w:p>
    <w:p w:rsidR="00974894" w:rsidRDefault="006F1FD7" w:rsidP="00974894">
      <w:pPr>
        <w:autoSpaceDE w:val="0"/>
        <w:autoSpaceDN w:val="0"/>
        <w:adjustRightInd w:val="0"/>
        <w:ind w:left="567" w:right="-24"/>
        <w:jc w:val="both"/>
        <w:outlineLvl w:val="0"/>
      </w:pPr>
      <w:r>
        <w:t>приложение № 16 изложить в редакции приложения № 11 к настоящему Решению</w:t>
      </w:r>
    </w:p>
    <w:p w:rsidR="006F1FD7" w:rsidRPr="00CF4F49" w:rsidRDefault="006F1FD7" w:rsidP="00974894">
      <w:pPr>
        <w:autoSpaceDE w:val="0"/>
        <w:autoSpaceDN w:val="0"/>
        <w:adjustRightInd w:val="0"/>
        <w:ind w:left="567" w:right="-24"/>
        <w:jc w:val="both"/>
        <w:outlineLvl w:val="0"/>
      </w:pPr>
    </w:p>
    <w:p w:rsidR="00740F52" w:rsidRPr="006E2AE9" w:rsidRDefault="00974894" w:rsidP="00740F52">
      <w:pPr>
        <w:autoSpaceDE w:val="0"/>
        <w:autoSpaceDN w:val="0"/>
        <w:adjustRightInd w:val="0"/>
        <w:ind w:right="-143"/>
        <w:jc w:val="both"/>
        <w:outlineLvl w:val="0"/>
      </w:pPr>
      <w:r w:rsidRPr="008B2649">
        <w:rPr>
          <w:color w:val="000000"/>
        </w:rPr>
        <w:t>Настоящее решение вступает в силу со дня принятия и подлежит опубликованию в газете «</w:t>
      </w:r>
      <w:proofErr w:type="spellStart"/>
      <w:r w:rsidRPr="008B2649">
        <w:rPr>
          <w:color w:val="000000"/>
        </w:rPr>
        <w:t>Боровские</w:t>
      </w:r>
      <w:proofErr w:type="spellEnd"/>
      <w:r w:rsidRPr="008B2649">
        <w:rPr>
          <w:color w:val="000000"/>
        </w:rPr>
        <w:t xml:space="preserve"> известия»</w:t>
      </w:r>
      <w:r w:rsidR="00740F52">
        <w:rPr>
          <w:color w:val="000000"/>
        </w:rPr>
        <w:t xml:space="preserve"> и размещению на официальном сайте Администрации </w:t>
      </w:r>
      <w:r w:rsidR="00740F52" w:rsidRPr="006E2AE9">
        <w:t xml:space="preserve">муниципального образования городское поселение город Боровск </w:t>
      </w:r>
      <w:hyperlink r:id="rId8" w:history="1">
        <w:r w:rsidR="00740F52" w:rsidRPr="00255878">
          <w:rPr>
            <w:rStyle w:val="a6"/>
          </w:rPr>
          <w:t>www.borovsk.org</w:t>
        </w:r>
      </w:hyperlink>
      <w:r w:rsidR="00740F52">
        <w:t>.</w:t>
      </w:r>
    </w:p>
    <w:p w:rsidR="006747C3" w:rsidRPr="006E2AE9" w:rsidRDefault="006747C3" w:rsidP="00854577">
      <w:pPr>
        <w:autoSpaceDE w:val="0"/>
        <w:autoSpaceDN w:val="0"/>
        <w:adjustRightInd w:val="0"/>
        <w:ind w:right="-143"/>
        <w:jc w:val="both"/>
        <w:outlineLvl w:val="0"/>
      </w:pPr>
      <w:r w:rsidRPr="006E2AE9">
        <w:t xml:space="preserve">            С приложениями к данному решению можно ознакомиться на стенде Городской Думы и официальном сайте администрации муниципального образования городское поселение город Боровск </w:t>
      </w:r>
      <w:hyperlink r:id="rId9" w:history="1">
        <w:r w:rsidR="00740F52" w:rsidRPr="00255878">
          <w:rPr>
            <w:rStyle w:val="a6"/>
          </w:rPr>
          <w:t>www.borovsk.org</w:t>
        </w:r>
      </w:hyperlink>
      <w:r w:rsidRPr="006E2AE9">
        <w:t>.</w:t>
      </w:r>
    </w:p>
    <w:p w:rsidR="008B2649" w:rsidRDefault="00854577" w:rsidP="007F1F59">
      <w:pPr>
        <w:autoSpaceDE w:val="0"/>
        <w:autoSpaceDN w:val="0"/>
        <w:adjustRightInd w:val="0"/>
        <w:ind w:right="-142"/>
        <w:jc w:val="both"/>
        <w:outlineLvl w:val="0"/>
        <w:rPr>
          <w:b/>
        </w:rPr>
      </w:pPr>
      <w:r>
        <w:rPr>
          <w:b/>
        </w:rPr>
        <w:t xml:space="preserve">         </w:t>
      </w:r>
    </w:p>
    <w:p w:rsidR="008B2649" w:rsidRDefault="008B2649" w:rsidP="007F1F59">
      <w:pPr>
        <w:autoSpaceDE w:val="0"/>
        <w:autoSpaceDN w:val="0"/>
        <w:adjustRightInd w:val="0"/>
        <w:ind w:right="-142"/>
        <w:jc w:val="both"/>
        <w:outlineLvl w:val="0"/>
        <w:rPr>
          <w:b/>
        </w:rPr>
      </w:pPr>
    </w:p>
    <w:p w:rsidR="008B2649" w:rsidRDefault="008B2649" w:rsidP="007F1F59">
      <w:pPr>
        <w:autoSpaceDE w:val="0"/>
        <w:autoSpaceDN w:val="0"/>
        <w:adjustRightInd w:val="0"/>
        <w:ind w:right="-142"/>
        <w:jc w:val="both"/>
        <w:outlineLvl w:val="0"/>
        <w:rPr>
          <w:b/>
        </w:rPr>
      </w:pPr>
    </w:p>
    <w:p w:rsidR="008419F7" w:rsidRPr="006E2AE9" w:rsidRDefault="008B2649" w:rsidP="007F1F59">
      <w:pPr>
        <w:autoSpaceDE w:val="0"/>
        <w:autoSpaceDN w:val="0"/>
        <w:adjustRightInd w:val="0"/>
        <w:ind w:right="-142"/>
        <w:jc w:val="both"/>
        <w:outlineLvl w:val="0"/>
        <w:rPr>
          <w:b/>
        </w:rPr>
      </w:pPr>
      <w:r>
        <w:rPr>
          <w:b/>
        </w:rPr>
        <w:t xml:space="preserve">      </w:t>
      </w:r>
      <w:r w:rsidR="00854577">
        <w:rPr>
          <w:b/>
        </w:rPr>
        <w:t xml:space="preserve"> </w:t>
      </w:r>
      <w:r w:rsidR="008419F7" w:rsidRPr="006E2AE9">
        <w:rPr>
          <w:b/>
        </w:rPr>
        <w:t>Глава муниципального образования</w:t>
      </w:r>
    </w:p>
    <w:p w:rsidR="00112C73" w:rsidRPr="006E2AE9" w:rsidRDefault="00854577" w:rsidP="007F1F59">
      <w:pPr>
        <w:autoSpaceDE w:val="0"/>
        <w:autoSpaceDN w:val="0"/>
        <w:adjustRightInd w:val="0"/>
        <w:ind w:right="-142"/>
        <w:jc w:val="both"/>
        <w:outlineLvl w:val="0"/>
      </w:pPr>
      <w:r>
        <w:rPr>
          <w:b/>
        </w:rPr>
        <w:t xml:space="preserve">       </w:t>
      </w:r>
      <w:r w:rsidR="008419F7" w:rsidRPr="006E2AE9">
        <w:rPr>
          <w:b/>
        </w:rPr>
        <w:t xml:space="preserve">городское поселение город Боровск                   </w:t>
      </w:r>
      <w:r w:rsidR="007F1F59" w:rsidRPr="006E2AE9">
        <w:rPr>
          <w:b/>
        </w:rPr>
        <w:t xml:space="preserve">         </w:t>
      </w:r>
      <w:r w:rsidR="008419F7" w:rsidRPr="006E2AE9">
        <w:rPr>
          <w:b/>
        </w:rPr>
        <w:t xml:space="preserve">         </w:t>
      </w:r>
      <w:r w:rsidR="00DA293F">
        <w:rPr>
          <w:b/>
        </w:rPr>
        <w:t xml:space="preserve">      </w:t>
      </w:r>
      <w:r w:rsidR="008419F7" w:rsidRPr="006E2AE9">
        <w:rPr>
          <w:b/>
        </w:rPr>
        <w:t xml:space="preserve">                Н.В. Кузнецов</w:t>
      </w:r>
    </w:p>
    <w:sectPr w:rsidR="00112C73" w:rsidRPr="006E2AE9" w:rsidSect="00854577">
      <w:pgSz w:w="11906" w:h="16838"/>
      <w:pgMar w:top="851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791A"/>
    <w:multiLevelType w:val="hybridMultilevel"/>
    <w:tmpl w:val="9358374E"/>
    <w:lvl w:ilvl="0" w:tplc="30709F6C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1">
    <w:nsid w:val="01A13049"/>
    <w:multiLevelType w:val="hybridMultilevel"/>
    <w:tmpl w:val="D298B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92ABD"/>
    <w:multiLevelType w:val="hybridMultilevel"/>
    <w:tmpl w:val="C5E45E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37D4D"/>
    <w:multiLevelType w:val="hybridMultilevel"/>
    <w:tmpl w:val="A6C46140"/>
    <w:lvl w:ilvl="0" w:tplc="3712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06158C"/>
    <w:multiLevelType w:val="hybridMultilevel"/>
    <w:tmpl w:val="7C6A8834"/>
    <w:lvl w:ilvl="0" w:tplc="DEDEA38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DC46A06"/>
    <w:multiLevelType w:val="hybridMultilevel"/>
    <w:tmpl w:val="BFBC3D30"/>
    <w:lvl w:ilvl="0" w:tplc="E03E3798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hint="default"/>
      </w:rPr>
    </w:lvl>
    <w:lvl w:ilvl="1" w:tplc="2C46CF54">
      <w:start w:val="1"/>
      <w:numFmt w:val="decimal"/>
      <w:isLgl/>
      <w:lvlText w:val="%2."/>
      <w:lvlJc w:val="left"/>
      <w:pPr>
        <w:tabs>
          <w:tab w:val="num" w:pos="1572"/>
        </w:tabs>
        <w:ind w:left="1572" w:hanging="1005"/>
      </w:pPr>
      <w:rPr>
        <w:rFonts w:ascii="Times New Roman" w:eastAsia="Times New Roman" w:hAnsi="Times New Roman" w:cs="Times New Roman"/>
      </w:rPr>
    </w:lvl>
    <w:lvl w:ilvl="2" w:tplc="61B6DE0E">
      <w:numFmt w:val="none"/>
      <w:lvlText w:val=""/>
      <w:lvlJc w:val="left"/>
      <w:pPr>
        <w:tabs>
          <w:tab w:val="num" w:pos="360"/>
        </w:tabs>
      </w:pPr>
    </w:lvl>
    <w:lvl w:ilvl="3" w:tplc="503EE6AA">
      <w:numFmt w:val="none"/>
      <w:lvlText w:val=""/>
      <w:lvlJc w:val="left"/>
      <w:pPr>
        <w:tabs>
          <w:tab w:val="num" w:pos="360"/>
        </w:tabs>
      </w:pPr>
    </w:lvl>
    <w:lvl w:ilvl="4" w:tplc="86E8E84C">
      <w:numFmt w:val="none"/>
      <w:lvlText w:val=""/>
      <w:lvlJc w:val="left"/>
      <w:pPr>
        <w:tabs>
          <w:tab w:val="num" w:pos="360"/>
        </w:tabs>
      </w:pPr>
    </w:lvl>
    <w:lvl w:ilvl="5" w:tplc="2DF44868">
      <w:numFmt w:val="none"/>
      <w:lvlText w:val=""/>
      <w:lvlJc w:val="left"/>
      <w:pPr>
        <w:tabs>
          <w:tab w:val="num" w:pos="360"/>
        </w:tabs>
      </w:pPr>
    </w:lvl>
    <w:lvl w:ilvl="6" w:tplc="0D9C87A8">
      <w:numFmt w:val="none"/>
      <w:lvlText w:val=""/>
      <w:lvlJc w:val="left"/>
      <w:pPr>
        <w:tabs>
          <w:tab w:val="num" w:pos="360"/>
        </w:tabs>
      </w:pPr>
    </w:lvl>
    <w:lvl w:ilvl="7" w:tplc="A9D28496">
      <w:numFmt w:val="none"/>
      <w:lvlText w:val=""/>
      <w:lvlJc w:val="left"/>
      <w:pPr>
        <w:tabs>
          <w:tab w:val="num" w:pos="360"/>
        </w:tabs>
      </w:pPr>
    </w:lvl>
    <w:lvl w:ilvl="8" w:tplc="0B2E355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4AE3604"/>
    <w:multiLevelType w:val="hybridMultilevel"/>
    <w:tmpl w:val="2E76E7B0"/>
    <w:lvl w:ilvl="0" w:tplc="AF6C448C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4CD58B6"/>
    <w:multiLevelType w:val="hybridMultilevel"/>
    <w:tmpl w:val="63C884A6"/>
    <w:lvl w:ilvl="0" w:tplc="5B1CCF1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2C1776"/>
    <w:multiLevelType w:val="hybridMultilevel"/>
    <w:tmpl w:val="220E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ED191B"/>
    <w:multiLevelType w:val="hybridMultilevel"/>
    <w:tmpl w:val="CE844158"/>
    <w:lvl w:ilvl="0" w:tplc="116A7EA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D7C15"/>
    <w:multiLevelType w:val="hybridMultilevel"/>
    <w:tmpl w:val="55866412"/>
    <w:lvl w:ilvl="0" w:tplc="74F8C2EC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11">
    <w:nsid w:val="762D7671"/>
    <w:multiLevelType w:val="hybridMultilevel"/>
    <w:tmpl w:val="B95C8006"/>
    <w:lvl w:ilvl="0" w:tplc="E720520A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12">
    <w:nsid w:val="7A182B86"/>
    <w:multiLevelType w:val="hybridMultilevel"/>
    <w:tmpl w:val="B95C8006"/>
    <w:lvl w:ilvl="0" w:tplc="E720520A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10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47C3"/>
    <w:rsid w:val="000071C0"/>
    <w:rsid w:val="000076C5"/>
    <w:rsid w:val="00015317"/>
    <w:rsid w:val="000210C3"/>
    <w:rsid w:val="00021260"/>
    <w:rsid w:val="00026ED6"/>
    <w:rsid w:val="00035EA9"/>
    <w:rsid w:val="000675FA"/>
    <w:rsid w:val="00091004"/>
    <w:rsid w:val="000B1F90"/>
    <w:rsid w:val="000B40B8"/>
    <w:rsid w:val="000C6F9B"/>
    <w:rsid w:val="000D7174"/>
    <w:rsid w:val="0010538C"/>
    <w:rsid w:val="00112C73"/>
    <w:rsid w:val="00113539"/>
    <w:rsid w:val="00140718"/>
    <w:rsid w:val="0014646B"/>
    <w:rsid w:val="00155E59"/>
    <w:rsid w:val="00181A1E"/>
    <w:rsid w:val="001D376E"/>
    <w:rsid w:val="001D62BD"/>
    <w:rsid w:val="001E3808"/>
    <w:rsid w:val="00201821"/>
    <w:rsid w:val="002020C1"/>
    <w:rsid w:val="002040C0"/>
    <w:rsid w:val="00204DAF"/>
    <w:rsid w:val="00204E43"/>
    <w:rsid w:val="00217C8C"/>
    <w:rsid w:val="00221F5E"/>
    <w:rsid w:val="002350CB"/>
    <w:rsid w:val="00265DD2"/>
    <w:rsid w:val="00273305"/>
    <w:rsid w:val="00283F4A"/>
    <w:rsid w:val="002A2FEC"/>
    <w:rsid w:val="002B4D5A"/>
    <w:rsid w:val="002C76ED"/>
    <w:rsid w:val="002E301F"/>
    <w:rsid w:val="0030100C"/>
    <w:rsid w:val="00305B60"/>
    <w:rsid w:val="00331D21"/>
    <w:rsid w:val="0033280B"/>
    <w:rsid w:val="00360840"/>
    <w:rsid w:val="003632F0"/>
    <w:rsid w:val="003A36C6"/>
    <w:rsid w:val="003B0878"/>
    <w:rsid w:val="003C50AD"/>
    <w:rsid w:val="003D05D1"/>
    <w:rsid w:val="003D50A4"/>
    <w:rsid w:val="003E22FD"/>
    <w:rsid w:val="003E6967"/>
    <w:rsid w:val="00412D60"/>
    <w:rsid w:val="00435E57"/>
    <w:rsid w:val="00471B71"/>
    <w:rsid w:val="00482031"/>
    <w:rsid w:val="004821A5"/>
    <w:rsid w:val="00487F56"/>
    <w:rsid w:val="004A2E37"/>
    <w:rsid w:val="004A5092"/>
    <w:rsid w:val="004B4FEC"/>
    <w:rsid w:val="004E1C31"/>
    <w:rsid w:val="00512AB9"/>
    <w:rsid w:val="00523619"/>
    <w:rsid w:val="0054301C"/>
    <w:rsid w:val="00550FAC"/>
    <w:rsid w:val="005606A6"/>
    <w:rsid w:val="005834F8"/>
    <w:rsid w:val="005F5A82"/>
    <w:rsid w:val="0060628A"/>
    <w:rsid w:val="00612821"/>
    <w:rsid w:val="0061599F"/>
    <w:rsid w:val="006217DC"/>
    <w:rsid w:val="00625E4C"/>
    <w:rsid w:val="00663072"/>
    <w:rsid w:val="006747C3"/>
    <w:rsid w:val="006B0F8D"/>
    <w:rsid w:val="006B4EEB"/>
    <w:rsid w:val="006C7843"/>
    <w:rsid w:val="006C7D23"/>
    <w:rsid w:val="006C7F3C"/>
    <w:rsid w:val="006E2AE9"/>
    <w:rsid w:val="006F042C"/>
    <w:rsid w:val="006F1FD7"/>
    <w:rsid w:val="006F565C"/>
    <w:rsid w:val="007143F6"/>
    <w:rsid w:val="00735A9A"/>
    <w:rsid w:val="00740F52"/>
    <w:rsid w:val="0076018D"/>
    <w:rsid w:val="00763A47"/>
    <w:rsid w:val="00765EC1"/>
    <w:rsid w:val="007822FB"/>
    <w:rsid w:val="007A08EC"/>
    <w:rsid w:val="007B0AF7"/>
    <w:rsid w:val="007E5046"/>
    <w:rsid w:val="007F1F59"/>
    <w:rsid w:val="007F5D5F"/>
    <w:rsid w:val="008075CE"/>
    <w:rsid w:val="008363C4"/>
    <w:rsid w:val="0084157F"/>
    <w:rsid w:val="008419F7"/>
    <w:rsid w:val="00843595"/>
    <w:rsid w:val="00843CE0"/>
    <w:rsid w:val="00844602"/>
    <w:rsid w:val="00845703"/>
    <w:rsid w:val="00854577"/>
    <w:rsid w:val="00862421"/>
    <w:rsid w:val="00863519"/>
    <w:rsid w:val="0087265F"/>
    <w:rsid w:val="008923B6"/>
    <w:rsid w:val="008B2649"/>
    <w:rsid w:val="008D6A50"/>
    <w:rsid w:val="008E5A64"/>
    <w:rsid w:val="008F3096"/>
    <w:rsid w:val="008F6426"/>
    <w:rsid w:val="00900838"/>
    <w:rsid w:val="00916EED"/>
    <w:rsid w:val="00921B74"/>
    <w:rsid w:val="00932305"/>
    <w:rsid w:val="009338D9"/>
    <w:rsid w:val="00954436"/>
    <w:rsid w:val="00955E99"/>
    <w:rsid w:val="00961323"/>
    <w:rsid w:val="0096634A"/>
    <w:rsid w:val="00974894"/>
    <w:rsid w:val="00981CAF"/>
    <w:rsid w:val="009A730B"/>
    <w:rsid w:val="009B50E0"/>
    <w:rsid w:val="009B71F6"/>
    <w:rsid w:val="009D3C15"/>
    <w:rsid w:val="009E1043"/>
    <w:rsid w:val="009E211C"/>
    <w:rsid w:val="009E26D0"/>
    <w:rsid w:val="009F3DE1"/>
    <w:rsid w:val="00A14337"/>
    <w:rsid w:val="00A24404"/>
    <w:rsid w:val="00A673D0"/>
    <w:rsid w:val="00A83D68"/>
    <w:rsid w:val="00A84C8F"/>
    <w:rsid w:val="00AC020E"/>
    <w:rsid w:val="00AD5BA1"/>
    <w:rsid w:val="00AD75FE"/>
    <w:rsid w:val="00AF3C7A"/>
    <w:rsid w:val="00B12497"/>
    <w:rsid w:val="00B23AA6"/>
    <w:rsid w:val="00B30D17"/>
    <w:rsid w:val="00B30EDC"/>
    <w:rsid w:val="00B31231"/>
    <w:rsid w:val="00B43121"/>
    <w:rsid w:val="00B500BB"/>
    <w:rsid w:val="00B524D4"/>
    <w:rsid w:val="00B54F6F"/>
    <w:rsid w:val="00B566E7"/>
    <w:rsid w:val="00B60BFE"/>
    <w:rsid w:val="00B66E97"/>
    <w:rsid w:val="00B7476A"/>
    <w:rsid w:val="00BA117F"/>
    <w:rsid w:val="00C05F3D"/>
    <w:rsid w:val="00C0681A"/>
    <w:rsid w:val="00C11DBB"/>
    <w:rsid w:val="00C21130"/>
    <w:rsid w:val="00C251C2"/>
    <w:rsid w:val="00C34A4B"/>
    <w:rsid w:val="00C62EC1"/>
    <w:rsid w:val="00C8069E"/>
    <w:rsid w:val="00C874B7"/>
    <w:rsid w:val="00C9789D"/>
    <w:rsid w:val="00CA143A"/>
    <w:rsid w:val="00CC0A70"/>
    <w:rsid w:val="00CC1137"/>
    <w:rsid w:val="00CC43EC"/>
    <w:rsid w:val="00D008F0"/>
    <w:rsid w:val="00D12EE0"/>
    <w:rsid w:val="00D24EDB"/>
    <w:rsid w:val="00D46084"/>
    <w:rsid w:val="00DA293F"/>
    <w:rsid w:val="00DA7CD6"/>
    <w:rsid w:val="00DD6026"/>
    <w:rsid w:val="00DE22EE"/>
    <w:rsid w:val="00DF2069"/>
    <w:rsid w:val="00DF7232"/>
    <w:rsid w:val="00E05651"/>
    <w:rsid w:val="00E33EA4"/>
    <w:rsid w:val="00E34083"/>
    <w:rsid w:val="00E466BC"/>
    <w:rsid w:val="00E64650"/>
    <w:rsid w:val="00E76B3A"/>
    <w:rsid w:val="00EA3E43"/>
    <w:rsid w:val="00EB2B0D"/>
    <w:rsid w:val="00EE12A4"/>
    <w:rsid w:val="00EF75EB"/>
    <w:rsid w:val="00F001C9"/>
    <w:rsid w:val="00F0315B"/>
    <w:rsid w:val="00F31D95"/>
    <w:rsid w:val="00F33595"/>
    <w:rsid w:val="00F44774"/>
    <w:rsid w:val="00F46EC1"/>
    <w:rsid w:val="00F50F80"/>
    <w:rsid w:val="00F7451B"/>
    <w:rsid w:val="00F82265"/>
    <w:rsid w:val="00F91F5B"/>
    <w:rsid w:val="00F9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6747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47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6747C3"/>
    <w:pPr>
      <w:jc w:val="center"/>
    </w:pPr>
    <w:rPr>
      <w:rFonts w:ascii="Courier New" w:hAnsi="Courier New"/>
      <w:b/>
      <w:sz w:val="52"/>
      <w:szCs w:val="20"/>
    </w:rPr>
  </w:style>
  <w:style w:type="character" w:customStyle="1" w:styleId="a4">
    <w:name w:val="Основной текст Знак"/>
    <w:basedOn w:val="a0"/>
    <w:link w:val="a3"/>
    <w:rsid w:val="006747C3"/>
    <w:rPr>
      <w:rFonts w:ascii="Courier New" w:eastAsia="Times New Roman" w:hAnsi="Courier New" w:cs="Times New Roman"/>
      <w:b/>
      <w:sz w:val="52"/>
      <w:szCs w:val="20"/>
      <w:lang w:eastAsia="ru-RU"/>
    </w:rPr>
  </w:style>
  <w:style w:type="paragraph" w:styleId="a5">
    <w:name w:val="List Paragraph"/>
    <w:basedOn w:val="a"/>
    <w:uiPriority w:val="34"/>
    <w:qFormat/>
    <w:rsid w:val="006217DC"/>
    <w:pPr>
      <w:ind w:left="720"/>
      <w:contextualSpacing/>
    </w:pPr>
  </w:style>
  <w:style w:type="paragraph" w:customStyle="1" w:styleId="ConsPlusNormal">
    <w:name w:val="ConsPlusNormal"/>
    <w:rsid w:val="006217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2A2FE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A2F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0F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7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rovsk.or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orov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8FA15-2EF4-401D-8FC3-0BE8691C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2018-05-03T04:52:00Z</cp:lastPrinted>
  <dcterms:created xsi:type="dcterms:W3CDTF">2015-10-26T13:57:00Z</dcterms:created>
  <dcterms:modified xsi:type="dcterms:W3CDTF">2018-05-03T04:57:00Z</dcterms:modified>
</cp:coreProperties>
</file>