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28" w:type="dxa"/>
        <w:tblLook w:val="04A0" w:firstRow="1" w:lastRow="0" w:firstColumn="1" w:lastColumn="0" w:noHBand="0" w:noVBand="1"/>
      </w:tblPr>
      <w:tblGrid>
        <w:gridCol w:w="1451"/>
        <w:gridCol w:w="1772"/>
        <w:gridCol w:w="1624"/>
        <w:gridCol w:w="1724"/>
        <w:gridCol w:w="1372"/>
        <w:gridCol w:w="1372"/>
        <w:gridCol w:w="1558"/>
        <w:gridCol w:w="1558"/>
        <w:gridCol w:w="1684"/>
        <w:gridCol w:w="1513"/>
      </w:tblGrid>
      <w:tr w:rsidR="003B5144" w:rsidRPr="000F7958" w:rsidTr="005D3A71">
        <w:tc>
          <w:tcPr>
            <w:tcW w:w="1451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аименование недвижимого имущества</w:t>
            </w:r>
          </w:p>
        </w:tc>
        <w:tc>
          <w:tcPr>
            <w:tcW w:w="1772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дрес (местоположение) недвижимого имущества</w:t>
            </w:r>
          </w:p>
        </w:tc>
        <w:tc>
          <w:tcPr>
            <w:tcW w:w="1624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адастровый номер муниципального недвижимого имущества</w:t>
            </w:r>
          </w:p>
        </w:tc>
        <w:tc>
          <w:tcPr>
            <w:tcW w:w="1724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72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72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ведения о кадастровой стоимости недвижимого имущества</w:t>
            </w:r>
          </w:p>
        </w:tc>
        <w:tc>
          <w:tcPr>
            <w:tcW w:w="1558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84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ведения о правообладателе муниципального недвижимого имущества;</w:t>
            </w:r>
          </w:p>
        </w:tc>
        <w:tc>
          <w:tcPr>
            <w:tcW w:w="1513" w:type="dxa"/>
          </w:tcPr>
          <w:p w:rsidR="000364DE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364DE" w:rsidRPr="000F7958">
              <w:rPr>
                <w:rFonts w:ascii="Times New Roman" w:hAnsi="Times New Roman" w:cs="Times New Roman"/>
                <w:sz w:val="16"/>
                <w:szCs w:val="16"/>
              </w:rPr>
              <w:t>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0F7958" w:rsidRPr="000F7958" w:rsidTr="00371BAA">
        <w:trPr>
          <w:trHeight w:val="1758"/>
        </w:trPr>
        <w:tc>
          <w:tcPr>
            <w:tcW w:w="1451" w:type="dxa"/>
          </w:tcPr>
          <w:p w:rsidR="000F7958" w:rsidRPr="000F7958" w:rsidRDefault="000F7958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Одноэтажное здание магазина «Надежда»</w:t>
            </w:r>
          </w:p>
        </w:tc>
        <w:tc>
          <w:tcPr>
            <w:tcW w:w="1772" w:type="dxa"/>
          </w:tcPr>
          <w:p w:rsidR="000F7958" w:rsidRPr="000F7958" w:rsidRDefault="000F7958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оровск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, пл.  Ленина,33</w:t>
            </w:r>
          </w:p>
        </w:tc>
        <w:tc>
          <w:tcPr>
            <w:tcW w:w="1624" w:type="dxa"/>
          </w:tcPr>
          <w:p w:rsidR="000F7958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0F7958" w:rsidRPr="000F7958" w:rsidRDefault="000F7958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166,5 кв.м.</w:t>
            </w:r>
          </w:p>
        </w:tc>
        <w:tc>
          <w:tcPr>
            <w:tcW w:w="1372" w:type="dxa"/>
          </w:tcPr>
          <w:p w:rsidR="000F7958" w:rsidRPr="000F7958" w:rsidRDefault="000F7958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195316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72" w:type="dxa"/>
          </w:tcPr>
          <w:p w:rsidR="000F7958" w:rsidRPr="000F7958" w:rsidRDefault="000F7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F7958" w:rsidRPr="000F7958" w:rsidRDefault="000F7958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ЗКО № 328-ОЗ от 28.06.2007 г., акт приема-передачи имущества от МО МР «Бор</w:t>
            </w: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айон» к МО ГП г. Боровск от 09.07.2007 г.</w:t>
            </w:r>
          </w:p>
          <w:p w:rsidR="000F7958" w:rsidRPr="000F7958" w:rsidRDefault="000F7958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Договорт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вед. №4 от 27.12.2012г.</w:t>
            </w:r>
          </w:p>
        </w:tc>
        <w:tc>
          <w:tcPr>
            <w:tcW w:w="1558" w:type="dxa"/>
          </w:tcPr>
          <w:p w:rsidR="000F7958" w:rsidRPr="000F7958" w:rsidRDefault="000F7958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40-40-03/037/2006-085</w:t>
            </w:r>
          </w:p>
        </w:tc>
        <w:tc>
          <w:tcPr>
            <w:tcW w:w="1684" w:type="dxa"/>
          </w:tcPr>
          <w:p w:rsidR="000F7958" w:rsidRPr="000F7958" w:rsidRDefault="000F7958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МУП «ТОРГ-БЫТ-СЕРВИС»</w:t>
            </w:r>
          </w:p>
        </w:tc>
        <w:tc>
          <w:tcPr>
            <w:tcW w:w="1513" w:type="dxa"/>
          </w:tcPr>
          <w:p w:rsidR="000F7958" w:rsidRPr="000F7958" w:rsidRDefault="000F7958" w:rsidP="00371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D3A71" w:rsidRPr="000F7958" w:rsidTr="000F7958">
        <w:trPr>
          <w:trHeight w:val="1735"/>
        </w:trPr>
        <w:tc>
          <w:tcPr>
            <w:tcW w:w="1451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Нежилое помещение конторы</w:t>
            </w:r>
          </w:p>
        </w:tc>
        <w:tc>
          <w:tcPr>
            <w:tcW w:w="1772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оровск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, пл.  Ленина,33, стр. 1</w:t>
            </w:r>
          </w:p>
        </w:tc>
        <w:tc>
          <w:tcPr>
            <w:tcW w:w="1624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21,2 кв.м.</w:t>
            </w:r>
          </w:p>
        </w:tc>
        <w:tc>
          <w:tcPr>
            <w:tcW w:w="1372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21487</w:t>
            </w:r>
            <w:r w:rsidR="000F795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72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ЗКО № 328-ОЗ от 28.06.2007 г., акт приема-передачи имущества от МО МР «Бор</w:t>
            </w: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айон» к МО ГП г. Боровск от 09.07.2007 г.</w:t>
            </w:r>
          </w:p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Договорт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вед. №4 от 27.12.2012г.</w:t>
            </w:r>
          </w:p>
        </w:tc>
        <w:tc>
          <w:tcPr>
            <w:tcW w:w="1558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40-40-03/024/2005-789 (погашено)</w:t>
            </w:r>
          </w:p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(или </w:t>
            </w:r>
            <w:r w:rsidRPr="000F795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условный</w:t>
            </w: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номер – 40-40-03/024/2005-789</w:t>
            </w:r>
          </w:p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18.05.2009 г. сделана запись о гос. регистрации № 40-40-03/018/2009-077.</w:t>
            </w:r>
          </w:p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Номер свидетельства о гос. регистрации № 40 КЯ 451763</w:t>
            </w:r>
          </w:p>
        </w:tc>
        <w:tc>
          <w:tcPr>
            <w:tcW w:w="1684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МУП «ТОРГ-БЫТ-СЕРВИС»</w:t>
            </w:r>
          </w:p>
        </w:tc>
        <w:tc>
          <w:tcPr>
            <w:tcW w:w="1513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D3A71" w:rsidRPr="000F7958" w:rsidTr="005D3A71">
        <w:tc>
          <w:tcPr>
            <w:tcW w:w="1451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«Городской туалет»</w:t>
            </w:r>
          </w:p>
        </w:tc>
        <w:tc>
          <w:tcPr>
            <w:tcW w:w="1772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г. Боровск, пл. Ленина, д. 25</w:t>
            </w: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строение 1</w:t>
            </w:r>
          </w:p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вед. №4 от 27.12.2012г.</w:t>
            </w:r>
          </w:p>
        </w:tc>
        <w:tc>
          <w:tcPr>
            <w:tcW w:w="1624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4.2 кв. м"/>
              </w:smartTagPr>
              <w:r w:rsidRPr="000F7958">
                <w:rPr>
                  <w:rFonts w:ascii="Times New Roman" w:hAnsi="Times New Roman" w:cs="Times New Roman"/>
                  <w:sz w:val="16"/>
                  <w:szCs w:val="16"/>
                </w:rPr>
                <w:t>14.2 кв. м</w:t>
              </w:r>
            </w:smartTag>
          </w:p>
        </w:tc>
        <w:tc>
          <w:tcPr>
            <w:tcW w:w="1372" w:type="dxa"/>
          </w:tcPr>
          <w:p w:rsidR="005D3A71" w:rsidRPr="000F7958" w:rsidRDefault="000F7958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557834,</w:t>
            </w:r>
            <w:r w:rsidR="005D3A71" w:rsidRPr="000F79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2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Разрешение на ввод в эксплуатацию от 04.05.2009г. № 148, постановление администрации муниципального образования муниципального района «Боровский район» Калужской области от 19.03.2009г. № 462,  разрешение на строительство от 09.10.2008г. № 372/1</w:t>
            </w:r>
          </w:p>
        </w:tc>
        <w:tc>
          <w:tcPr>
            <w:tcW w:w="1558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(или условный) </w:t>
            </w: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номар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: 40-40-03/018/2009-357. 15.06.2009г. сделана запись регистрации 40-40-03/018/2009-357. </w:t>
            </w: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Номар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св-ва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№ 40КЯ 452989</w:t>
            </w:r>
          </w:p>
        </w:tc>
        <w:tc>
          <w:tcPr>
            <w:tcW w:w="1684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МУП « ТОРГ – БЫТ – СЕРВИС»</w:t>
            </w:r>
          </w:p>
        </w:tc>
        <w:tc>
          <w:tcPr>
            <w:tcW w:w="1513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D3A71" w:rsidRPr="000F7958" w:rsidTr="005D3A71">
        <w:trPr>
          <w:trHeight w:val="660"/>
        </w:trPr>
        <w:tc>
          <w:tcPr>
            <w:tcW w:w="1451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Городская баня</w:t>
            </w:r>
          </w:p>
        </w:tc>
        <w:tc>
          <w:tcPr>
            <w:tcW w:w="1772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Г.Боровск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енщин</w:t>
            </w:r>
            <w:proofErr w:type="spellEnd"/>
            <w:r w:rsidRPr="000F7958">
              <w:rPr>
                <w:rFonts w:ascii="Times New Roman" w:hAnsi="Times New Roman" w:cs="Times New Roman"/>
                <w:sz w:val="16"/>
                <w:szCs w:val="16"/>
              </w:rPr>
              <w:t xml:space="preserve"> Работниц, д.5</w:t>
            </w:r>
          </w:p>
        </w:tc>
        <w:tc>
          <w:tcPr>
            <w:tcW w:w="1624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Договор хозяйственного ведения</w:t>
            </w:r>
          </w:p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</w:tcPr>
          <w:p w:rsidR="005D3A71" w:rsidRPr="000F7958" w:rsidRDefault="005D3A71" w:rsidP="007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МУП « ТОРГ – БЫТ – СЕРВИС»</w:t>
            </w:r>
          </w:p>
        </w:tc>
        <w:tc>
          <w:tcPr>
            <w:tcW w:w="1513" w:type="dxa"/>
          </w:tcPr>
          <w:p w:rsidR="005D3A71" w:rsidRPr="000F7958" w:rsidRDefault="005D3A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9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AE5C8B" w:rsidRPr="000F7958" w:rsidRDefault="00AE5C8B">
      <w:pPr>
        <w:rPr>
          <w:rFonts w:ascii="Times New Roman" w:hAnsi="Times New Roman" w:cs="Times New Roman"/>
          <w:sz w:val="16"/>
          <w:szCs w:val="16"/>
        </w:rPr>
      </w:pPr>
    </w:p>
    <w:sectPr w:rsidR="00AE5C8B" w:rsidRPr="000F7958" w:rsidSect="000364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61"/>
    <w:rsid w:val="000364DE"/>
    <w:rsid w:val="000F7958"/>
    <w:rsid w:val="003B5144"/>
    <w:rsid w:val="005D3A71"/>
    <w:rsid w:val="008231E1"/>
    <w:rsid w:val="00AE5C8B"/>
    <w:rsid w:val="00AF5E88"/>
    <w:rsid w:val="00E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B97F-291E-457A-9F49-5DCEBFCF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2018-06-21T06:12:00Z</dcterms:created>
  <dcterms:modified xsi:type="dcterms:W3CDTF">2018-06-21T06:12:00Z</dcterms:modified>
</cp:coreProperties>
</file>