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EE8" w:rsidRDefault="00AF1EE8" w:rsidP="00AF1EE8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3300"/>
          <w:sz w:val="24"/>
          <w:szCs w:val="24"/>
        </w:rPr>
      </w:pPr>
      <w:r w:rsidRPr="00BF5C58">
        <w:rPr>
          <w:rFonts w:ascii="Times New Roman" w:hAnsi="Times New Roman" w:cs="Times New Roman"/>
          <w:bCs/>
          <w:iCs/>
          <w:color w:val="003300"/>
          <w:sz w:val="24"/>
          <w:szCs w:val="24"/>
        </w:rPr>
        <w:t>ОСНОВНЫЕ ПОКАЗАТЕЛИ ПРОГНОЗА СОЦИАЛЬНО-ЭКОНОМИЧЕСКОГО РАЗВИТИЯ ГОРОДА БОРОВСКА НА 202</w:t>
      </w:r>
      <w:r w:rsidR="00782CAC">
        <w:rPr>
          <w:rFonts w:ascii="Times New Roman" w:hAnsi="Times New Roman" w:cs="Times New Roman"/>
          <w:bCs/>
          <w:iCs/>
          <w:color w:val="003300"/>
          <w:sz w:val="24"/>
          <w:szCs w:val="24"/>
        </w:rPr>
        <w:t xml:space="preserve">4 </w:t>
      </w:r>
      <w:r w:rsidRPr="00BF5C58">
        <w:rPr>
          <w:rFonts w:ascii="Times New Roman" w:hAnsi="Times New Roman" w:cs="Times New Roman"/>
          <w:bCs/>
          <w:iCs/>
          <w:color w:val="003300"/>
          <w:sz w:val="24"/>
          <w:szCs w:val="24"/>
        </w:rPr>
        <w:t>ГОД И НА ПЕРИОД 202</w:t>
      </w:r>
      <w:r w:rsidR="00782CAC">
        <w:rPr>
          <w:rFonts w:ascii="Times New Roman" w:hAnsi="Times New Roman" w:cs="Times New Roman"/>
          <w:bCs/>
          <w:iCs/>
          <w:color w:val="003300"/>
          <w:sz w:val="24"/>
          <w:szCs w:val="24"/>
        </w:rPr>
        <w:t>5</w:t>
      </w:r>
      <w:proofErr w:type="gramStart"/>
      <w:r w:rsidRPr="00BF5C58">
        <w:rPr>
          <w:rFonts w:ascii="Times New Roman" w:hAnsi="Times New Roman" w:cs="Times New Roman"/>
          <w:bCs/>
          <w:iCs/>
          <w:color w:val="003300"/>
          <w:sz w:val="24"/>
          <w:szCs w:val="24"/>
        </w:rPr>
        <w:t xml:space="preserve"> И</w:t>
      </w:r>
      <w:proofErr w:type="gramEnd"/>
      <w:r w:rsidRPr="00BF5C58">
        <w:rPr>
          <w:rFonts w:ascii="Times New Roman" w:hAnsi="Times New Roman" w:cs="Times New Roman"/>
          <w:bCs/>
          <w:iCs/>
          <w:color w:val="003300"/>
          <w:sz w:val="24"/>
          <w:szCs w:val="24"/>
        </w:rPr>
        <w:t xml:space="preserve"> 202</w:t>
      </w:r>
      <w:r w:rsidR="00782CAC">
        <w:rPr>
          <w:rFonts w:ascii="Times New Roman" w:hAnsi="Times New Roman" w:cs="Times New Roman"/>
          <w:bCs/>
          <w:iCs/>
          <w:color w:val="003300"/>
          <w:sz w:val="24"/>
          <w:szCs w:val="24"/>
        </w:rPr>
        <w:t>6</w:t>
      </w:r>
      <w:r w:rsidRPr="00BF5C58">
        <w:rPr>
          <w:rFonts w:ascii="Times New Roman" w:hAnsi="Times New Roman" w:cs="Times New Roman"/>
          <w:bCs/>
          <w:iCs/>
          <w:color w:val="003300"/>
          <w:sz w:val="24"/>
          <w:szCs w:val="24"/>
        </w:rPr>
        <w:t xml:space="preserve"> ГОДОВ</w:t>
      </w:r>
      <w:r w:rsidRPr="00BF5C58">
        <w:rPr>
          <w:rFonts w:ascii="Times New Roman" w:hAnsi="Times New Roman" w:cs="Times New Roman"/>
          <w:b/>
          <w:bCs/>
          <w:iCs/>
          <w:color w:val="003300"/>
          <w:sz w:val="24"/>
          <w:szCs w:val="24"/>
        </w:rPr>
        <w:t xml:space="preserve"> </w:t>
      </w:r>
    </w:p>
    <w:p w:rsidR="00AF1EE8" w:rsidRDefault="00AF1EE8" w:rsidP="00AF1EE8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3300"/>
          <w:sz w:val="24"/>
          <w:szCs w:val="24"/>
        </w:rPr>
      </w:pPr>
    </w:p>
    <w:p w:rsidR="00AF1EE8" w:rsidRDefault="00AF1EE8" w:rsidP="00AF1E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C8B">
        <w:rPr>
          <w:rFonts w:ascii="Times New Roman" w:eastAsia="Times New Roman" w:hAnsi="Times New Roman" w:cs="Times New Roman"/>
          <w:sz w:val="24"/>
          <w:szCs w:val="24"/>
        </w:rPr>
        <w:t>Анализ социально-экономического развития городского поселения Боровск на период 202</w:t>
      </w:r>
      <w:r w:rsidR="00782CA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93C8B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782CA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93C8B">
        <w:rPr>
          <w:rFonts w:ascii="Times New Roman" w:eastAsia="Times New Roman" w:hAnsi="Times New Roman" w:cs="Times New Roman"/>
          <w:sz w:val="24"/>
          <w:szCs w:val="24"/>
        </w:rPr>
        <w:t xml:space="preserve"> годов свидетельствует о  стабильности экономической ситуации в основных сферах экономической деятельности, что позволяет  повысить уровень жизни населения города.</w:t>
      </w:r>
    </w:p>
    <w:p w:rsidR="00314CA9" w:rsidRPr="00BF5C58" w:rsidRDefault="00314CA9" w:rsidP="00AF1EE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color w:val="003300"/>
          <w:sz w:val="24"/>
          <w:szCs w:val="24"/>
        </w:rPr>
      </w:pPr>
    </w:p>
    <w:tbl>
      <w:tblPr>
        <w:tblW w:w="100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1"/>
        <w:gridCol w:w="896"/>
        <w:gridCol w:w="1102"/>
        <w:gridCol w:w="1103"/>
        <w:gridCol w:w="1155"/>
        <w:gridCol w:w="1103"/>
        <w:gridCol w:w="1020"/>
      </w:tblGrid>
      <w:tr w:rsidR="00AF1EE8" w:rsidRPr="00C93C8B" w:rsidTr="00AF1EE8">
        <w:trPr>
          <w:tblCellSpacing w:w="0" w:type="dxa"/>
        </w:trPr>
        <w:tc>
          <w:tcPr>
            <w:tcW w:w="3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7846F9" w:rsidRDefault="00AF1EE8" w:rsidP="00782CAC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Показатели</w:t>
            </w:r>
          </w:p>
        </w:tc>
        <w:tc>
          <w:tcPr>
            <w:tcW w:w="8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7846F9" w:rsidRDefault="00AF1EE8" w:rsidP="00782CAC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Ед. изм.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7846F9" w:rsidRDefault="00AF1EE8" w:rsidP="00782CAC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Отчет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7846F9" w:rsidRDefault="00AF1EE8" w:rsidP="00782CAC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Оценка</w:t>
            </w:r>
          </w:p>
        </w:tc>
        <w:tc>
          <w:tcPr>
            <w:tcW w:w="327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7846F9" w:rsidRDefault="00AF1EE8" w:rsidP="00782CAC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Прогноз</w:t>
            </w:r>
          </w:p>
        </w:tc>
      </w:tr>
      <w:tr w:rsidR="00AF1EE8" w:rsidRPr="00C93C8B" w:rsidTr="00AF1EE8">
        <w:trPr>
          <w:tblCellSpacing w:w="0" w:type="dxa"/>
        </w:trPr>
        <w:tc>
          <w:tcPr>
            <w:tcW w:w="3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7846F9" w:rsidRDefault="00AF1EE8" w:rsidP="00782CAC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7846F9" w:rsidRDefault="00AF1EE8" w:rsidP="00782CAC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7846F9" w:rsidRDefault="00AF1EE8" w:rsidP="00782CAC">
            <w:pPr>
              <w:spacing w:before="100" w:beforeAutospacing="1" w:after="100" w:afterAutospacing="1"/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202</w:t>
            </w:r>
            <w:r w:rsidR="00782CAC" w:rsidRPr="007846F9">
              <w:rPr>
                <w:rFonts w:ascii="Arial CYR" w:hAnsi="Arial CYR" w:cs="Arial CYR"/>
                <w:b/>
                <w:sz w:val="18"/>
                <w:szCs w:val="18"/>
              </w:rPr>
              <w:t>2</w:t>
            </w: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г.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7846F9" w:rsidRDefault="00AF1EE8" w:rsidP="00782CAC">
            <w:pPr>
              <w:spacing w:before="100" w:beforeAutospacing="1" w:after="100" w:afterAutospacing="1"/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202</w:t>
            </w:r>
            <w:r w:rsidR="00782CAC" w:rsidRPr="007846F9">
              <w:rPr>
                <w:rFonts w:ascii="Arial CYR" w:hAnsi="Arial CYR" w:cs="Arial CYR"/>
                <w:b/>
                <w:sz w:val="18"/>
                <w:szCs w:val="18"/>
              </w:rPr>
              <w:t>3</w:t>
            </w: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г.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7846F9" w:rsidRDefault="00AF1EE8" w:rsidP="00782CAC">
            <w:pPr>
              <w:spacing w:before="100" w:beforeAutospacing="1" w:after="100" w:afterAutospacing="1"/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202</w:t>
            </w:r>
            <w:r w:rsidR="00782CAC" w:rsidRPr="007846F9">
              <w:rPr>
                <w:rFonts w:ascii="Arial CYR" w:hAnsi="Arial CYR" w:cs="Arial CYR"/>
                <w:b/>
                <w:sz w:val="18"/>
                <w:szCs w:val="18"/>
              </w:rPr>
              <w:t>4</w:t>
            </w: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г.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7846F9" w:rsidRDefault="00AF1EE8" w:rsidP="00782CAC">
            <w:pPr>
              <w:spacing w:before="100" w:beforeAutospacing="1" w:after="100" w:afterAutospacing="1"/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202</w:t>
            </w:r>
            <w:r w:rsidR="00782CAC" w:rsidRPr="007846F9">
              <w:rPr>
                <w:rFonts w:ascii="Arial CYR" w:hAnsi="Arial CYR" w:cs="Arial CYR"/>
                <w:b/>
                <w:sz w:val="18"/>
                <w:szCs w:val="18"/>
              </w:rPr>
              <w:t>5</w:t>
            </w: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г.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7846F9" w:rsidRDefault="00AF1EE8" w:rsidP="00782CAC">
            <w:pPr>
              <w:spacing w:before="100" w:beforeAutospacing="1" w:after="100" w:afterAutospacing="1"/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202</w:t>
            </w:r>
            <w:r w:rsidR="00782CAC" w:rsidRPr="007846F9">
              <w:rPr>
                <w:rFonts w:ascii="Arial CYR" w:hAnsi="Arial CYR" w:cs="Arial CYR"/>
                <w:b/>
                <w:sz w:val="18"/>
                <w:szCs w:val="18"/>
              </w:rPr>
              <w:t>6</w:t>
            </w: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г.</w:t>
            </w:r>
          </w:p>
        </w:tc>
      </w:tr>
      <w:tr w:rsidR="00AF1EE8" w:rsidRPr="00C93C8B" w:rsidTr="00AF1EE8">
        <w:trPr>
          <w:tblCellSpacing w:w="0" w:type="dxa"/>
        </w:trPr>
        <w:tc>
          <w:tcPr>
            <w:tcW w:w="1008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782CAC" w:rsidRDefault="00071F6D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82C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Население</w:t>
            </w:r>
          </w:p>
        </w:tc>
      </w:tr>
      <w:tr w:rsidR="00782CAC" w:rsidRPr="00C93C8B" w:rsidTr="00AF1EE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bookmarkStart w:id="0" w:name="_GoBack" w:colFirst="2" w:colLast="5"/>
            <w:r w:rsidRPr="00782CAC">
              <w:rPr>
                <w:rFonts w:ascii="Arial CYR" w:hAnsi="Arial CYR" w:cs="Arial CYR"/>
                <w:sz w:val="20"/>
                <w:szCs w:val="20"/>
              </w:rPr>
              <w:t>Численность населения на конец года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82CAC"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gramStart"/>
            <w:r w:rsidRPr="00782CAC">
              <w:rPr>
                <w:rFonts w:ascii="Arial CYR" w:hAnsi="Arial CYR" w:cs="Arial CYR"/>
                <w:sz w:val="20"/>
                <w:szCs w:val="20"/>
              </w:rPr>
              <w:t>.ч</w:t>
            </w:r>
            <w:proofErr w:type="gramEnd"/>
            <w:r w:rsidRPr="00782CAC">
              <w:rPr>
                <w:rFonts w:ascii="Arial CYR" w:hAnsi="Arial CYR" w:cs="Arial CYR"/>
                <w:sz w:val="20"/>
                <w:szCs w:val="20"/>
              </w:rPr>
              <w:t>ел</w:t>
            </w:r>
            <w:proofErr w:type="spellEnd"/>
            <w:r w:rsidRPr="00782CAC">
              <w:rPr>
                <w:rFonts w:ascii="Arial CYR" w:hAnsi="Arial CYR" w:cs="Arial CYR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12,598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12,600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12,600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12,600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12,600</w:t>
            </w:r>
          </w:p>
        </w:tc>
      </w:tr>
      <w:bookmarkEnd w:id="0"/>
      <w:tr w:rsidR="00071F6D" w:rsidRPr="00C93C8B" w:rsidTr="00244082">
        <w:trPr>
          <w:tblCellSpacing w:w="0" w:type="dxa"/>
        </w:trPr>
        <w:tc>
          <w:tcPr>
            <w:tcW w:w="1008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71F6D" w:rsidRPr="00782CAC" w:rsidRDefault="00071F6D" w:rsidP="00782CAC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  <w:r w:rsidRPr="00782CAC">
              <w:rPr>
                <w:rFonts w:ascii="Times New Roman" w:hAnsi="Times New Roman" w:cs="Times New Roman"/>
                <w:b/>
                <w:sz w:val="24"/>
                <w:szCs w:val="24"/>
              </w:rPr>
              <w:t>Доходы населения</w:t>
            </w:r>
          </w:p>
        </w:tc>
      </w:tr>
      <w:tr w:rsidR="00782CAC" w:rsidRPr="00C93C8B" w:rsidTr="00AF1EE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Среднемесячная заработная плата на 1 работника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руб.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47983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49408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49980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50950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51357</w:t>
            </w:r>
          </w:p>
        </w:tc>
      </w:tr>
      <w:tr w:rsidR="00314CA9" w:rsidRPr="00C93C8B" w:rsidTr="00314CA9">
        <w:trPr>
          <w:trHeight w:val="330"/>
          <w:tblCellSpacing w:w="0" w:type="dxa"/>
        </w:trPr>
        <w:tc>
          <w:tcPr>
            <w:tcW w:w="1008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14CA9" w:rsidRPr="00782CAC" w:rsidRDefault="00314CA9" w:rsidP="00782CAC">
            <w:r w:rsidRPr="00782C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Фонд оплаты труда</w:t>
            </w:r>
          </w:p>
        </w:tc>
      </w:tr>
      <w:tr w:rsidR="00782CAC" w:rsidRPr="00C93C8B" w:rsidTr="00AF1EE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Фонд оплаты труда, всего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782CA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82CAC"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gramStart"/>
            <w:r w:rsidRPr="00782CAC">
              <w:rPr>
                <w:rFonts w:ascii="Arial CYR" w:hAnsi="Arial CYR" w:cs="Arial CYR"/>
                <w:sz w:val="20"/>
                <w:szCs w:val="20"/>
              </w:rPr>
              <w:t>.р</w:t>
            </w:r>
            <w:proofErr w:type="gramEnd"/>
            <w:r w:rsidRPr="00782CAC">
              <w:rPr>
                <w:rFonts w:ascii="Arial CYR" w:hAnsi="Arial CYR" w:cs="Arial CYR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782CA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1978210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2 045 201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2 063 043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2 080 573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2 094 265</w:t>
            </w:r>
          </w:p>
        </w:tc>
      </w:tr>
      <w:tr w:rsidR="00314CA9" w:rsidRPr="00C93C8B" w:rsidTr="001D2B4B">
        <w:trPr>
          <w:tblCellSpacing w:w="0" w:type="dxa"/>
        </w:trPr>
        <w:tc>
          <w:tcPr>
            <w:tcW w:w="1008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14CA9" w:rsidRPr="00782CAC" w:rsidRDefault="00314CA9" w:rsidP="00314CA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C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Финансовые показатели</w:t>
            </w:r>
          </w:p>
        </w:tc>
      </w:tr>
      <w:tr w:rsidR="00314CA9" w:rsidRPr="00C93C8B" w:rsidTr="00882DA2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14CA9" w:rsidRPr="00782CAC" w:rsidRDefault="00314CA9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Прибыль прибыльных организаций (всего)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14CA9" w:rsidRPr="00782CAC" w:rsidRDefault="00314CA9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82CAC">
              <w:rPr>
                <w:rFonts w:ascii="Arial CYR" w:hAnsi="Arial CYR" w:cs="Arial CYR"/>
                <w:sz w:val="20"/>
                <w:szCs w:val="20"/>
              </w:rPr>
              <w:t>млн</w:t>
            </w:r>
            <w:proofErr w:type="gramStart"/>
            <w:r w:rsidRPr="00782CAC">
              <w:rPr>
                <w:rFonts w:ascii="Arial CYR" w:hAnsi="Arial CYR" w:cs="Arial CYR"/>
                <w:sz w:val="20"/>
                <w:szCs w:val="20"/>
              </w:rPr>
              <w:t>.р</w:t>
            </w:r>
            <w:proofErr w:type="gramEnd"/>
            <w:r w:rsidRPr="00782CAC">
              <w:rPr>
                <w:rFonts w:ascii="Arial CYR" w:hAnsi="Arial CYR" w:cs="Arial CYR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14CA9" w:rsidRPr="00782CAC" w:rsidRDefault="00782CAC" w:rsidP="00782CA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603,629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14CA9" w:rsidRPr="00782CAC" w:rsidRDefault="00782CAC" w:rsidP="00782CA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564,732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14CA9" w:rsidRPr="00782CAC" w:rsidRDefault="00782CAC" w:rsidP="00782CA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548,241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14CA9" w:rsidRPr="00782CAC" w:rsidRDefault="00782CAC" w:rsidP="00782CA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560,193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14CA9" w:rsidRPr="00782CAC" w:rsidRDefault="00782CAC" w:rsidP="00782CA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573,119</w:t>
            </w:r>
          </w:p>
        </w:tc>
      </w:tr>
      <w:tr w:rsidR="00782CAC" w:rsidRPr="00C93C8B" w:rsidTr="00782CAC">
        <w:trPr>
          <w:trHeight w:val="580"/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Прибыль прибыльных организаций (промышленность)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82CAC">
              <w:rPr>
                <w:rFonts w:ascii="Arial CYR" w:hAnsi="Arial CYR" w:cs="Arial CYR"/>
                <w:sz w:val="20"/>
                <w:szCs w:val="20"/>
              </w:rPr>
              <w:t>млн</w:t>
            </w:r>
            <w:proofErr w:type="gramStart"/>
            <w:r w:rsidRPr="00782CAC">
              <w:rPr>
                <w:rFonts w:ascii="Arial CYR" w:hAnsi="Arial CYR" w:cs="Arial CYR"/>
                <w:sz w:val="20"/>
                <w:szCs w:val="20"/>
              </w:rPr>
              <w:t>.р</w:t>
            </w:r>
            <w:proofErr w:type="gramEnd"/>
            <w:r w:rsidRPr="00782CAC">
              <w:rPr>
                <w:rFonts w:ascii="Arial CYR" w:hAnsi="Arial CYR" w:cs="Arial CYR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782CA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489,427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782CA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473,408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782CA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454,672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782CA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465,804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782CA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476,908</w:t>
            </w:r>
          </w:p>
        </w:tc>
      </w:tr>
      <w:tr w:rsidR="00AF1EE8" w:rsidRPr="00C93C8B" w:rsidTr="00AF1EE8">
        <w:trPr>
          <w:tblCellSpacing w:w="0" w:type="dxa"/>
        </w:trPr>
        <w:tc>
          <w:tcPr>
            <w:tcW w:w="1008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AF1EE8" w:rsidRPr="00314CA9" w:rsidRDefault="00314CA9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Основные экономические показатели</w:t>
            </w:r>
          </w:p>
        </w:tc>
      </w:tr>
      <w:tr w:rsidR="00782CAC" w:rsidRPr="00C93C8B" w:rsidTr="00AF1EE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Объем отгруженной продукции (без НДС и акцизов) всего по разделам</w:t>
            </w:r>
            <w:proofErr w:type="gramStart"/>
            <w:r w:rsidRPr="00782CAC">
              <w:rPr>
                <w:rFonts w:ascii="Arial CYR" w:hAnsi="Arial CYR" w:cs="Arial CYR"/>
                <w:sz w:val="20"/>
                <w:szCs w:val="20"/>
              </w:rPr>
              <w:t xml:space="preserve"> С</w:t>
            </w:r>
            <w:proofErr w:type="gramEnd"/>
            <w:r w:rsidRPr="00782CAC">
              <w:rPr>
                <w:rFonts w:ascii="Arial CYR" w:hAnsi="Arial CYR" w:cs="Arial CYR"/>
                <w:sz w:val="20"/>
                <w:szCs w:val="20"/>
              </w:rPr>
              <w:t>, D, E ОКВЭД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CAC" w:rsidRPr="00782CAC" w:rsidRDefault="00782CAC" w:rsidP="00782CA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82CAC">
              <w:rPr>
                <w:rFonts w:ascii="Arial CYR" w:hAnsi="Arial CYR" w:cs="Arial CYR"/>
                <w:sz w:val="20"/>
                <w:szCs w:val="20"/>
              </w:rPr>
              <w:t>млн</w:t>
            </w:r>
            <w:proofErr w:type="gramStart"/>
            <w:r w:rsidRPr="00782CAC">
              <w:rPr>
                <w:rFonts w:ascii="Arial CYR" w:hAnsi="Arial CYR" w:cs="Arial CYR"/>
                <w:sz w:val="20"/>
                <w:szCs w:val="20"/>
              </w:rPr>
              <w:t>.р</w:t>
            </w:r>
            <w:proofErr w:type="gramEnd"/>
            <w:r w:rsidRPr="00782CAC">
              <w:rPr>
                <w:rFonts w:ascii="Arial CYR" w:hAnsi="Arial CYR" w:cs="Arial CYR"/>
                <w:sz w:val="20"/>
                <w:szCs w:val="20"/>
              </w:rPr>
              <w:t>уб</w:t>
            </w:r>
            <w:proofErr w:type="spellEnd"/>
            <w:r w:rsidRPr="00782CAC">
              <w:rPr>
                <w:rFonts w:ascii="Arial CYR" w:hAnsi="Arial CYR" w:cs="Arial CYR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ED0E7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4118,895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ED0E7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4353,602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ED0E7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4680,210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ED0E7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4807,151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ED0E7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4942,061</w:t>
            </w:r>
          </w:p>
        </w:tc>
      </w:tr>
      <w:tr w:rsidR="00AF1EE8" w:rsidRPr="00C93C8B" w:rsidTr="00AF1EE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C93C8B" w:rsidRDefault="00AF1EE8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3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F1EE8" w:rsidRPr="00C93C8B" w:rsidTr="00AF1EE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Добывающие производства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</w:tr>
      <w:tr w:rsidR="00071F6D" w:rsidRPr="00C93C8B" w:rsidTr="00AF1EE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1F6D" w:rsidRPr="00314CA9" w:rsidRDefault="00071F6D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Обрабатывающие производства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71F6D" w:rsidRPr="00314CA9" w:rsidRDefault="00071F6D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71F6D" w:rsidRPr="00782CAC" w:rsidRDefault="00782CAC" w:rsidP="00782CA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4118,895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71F6D" w:rsidRPr="00782CAC" w:rsidRDefault="00782CAC" w:rsidP="00782CA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4353,602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71F6D" w:rsidRPr="00782CAC" w:rsidRDefault="00782CAC" w:rsidP="00782CA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4680,210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71F6D" w:rsidRPr="00782CAC" w:rsidRDefault="00782CAC" w:rsidP="00782CA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4807,151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782CA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4942,061</w:t>
            </w:r>
          </w:p>
        </w:tc>
      </w:tr>
      <w:tr w:rsidR="00AF1EE8" w:rsidRPr="00C93C8B" w:rsidTr="00AF1EE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Производство и распределение электроэнергии, газа и воды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</w:tr>
      <w:tr w:rsidR="00AF1EE8" w:rsidRPr="00C93C8B" w:rsidTr="00AF1EE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Объем отгруженной продукции по малым предприятиям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7846F9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1516,880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7846F9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1529,953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7846F9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1582,988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7846F9" w:rsidP="007846F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1629,277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7846F9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1685,834</w:t>
            </w:r>
          </w:p>
        </w:tc>
      </w:tr>
      <w:tr w:rsidR="00AF1EE8" w:rsidRPr="00C93C8B" w:rsidTr="00AF1EE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BF5C58" w:rsidRDefault="00AF1EE8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3300"/>
                <w:sz w:val="23"/>
                <w:szCs w:val="23"/>
              </w:rPr>
            </w:pPr>
            <w:r w:rsidRPr="00BF5C58">
              <w:rPr>
                <w:rFonts w:ascii="Times New Roman" w:hAnsi="Times New Roman" w:cs="Times New Roman"/>
                <w:color w:val="003300"/>
                <w:sz w:val="23"/>
                <w:szCs w:val="23"/>
              </w:rPr>
              <w:t>Инвестиции в основной капитал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BF5C58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3300"/>
                <w:sz w:val="23"/>
                <w:szCs w:val="23"/>
              </w:rPr>
            </w:pPr>
            <w:proofErr w:type="spellStart"/>
            <w:r w:rsidRPr="00BF5C58">
              <w:rPr>
                <w:rFonts w:ascii="Times New Roman" w:hAnsi="Times New Roman" w:cs="Times New Roman"/>
                <w:color w:val="003300"/>
                <w:sz w:val="23"/>
                <w:szCs w:val="23"/>
              </w:rPr>
              <w:t>млн</w:t>
            </w:r>
            <w:proofErr w:type="gramStart"/>
            <w:r w:rsidRPr="00BF5C58">
              <w:rPr>
                <w:rFonts w:ascii="Times New Roman" w:hAnsi="Times New Roman" w:cs="Times New Roman"/>
                <w:color w:val="003300"/>
                <w:sz w:val="23"/>
                <w:szCs w:val="23"/>
              </w:rPr>
              <w:t>.р</w:t>
            </w:r>
            <w:proofErr w:type="gramEnd"/>
            <w:r w:rsidRPr="00BF5C58">
              <w:rPr>
                <w:rFonts w:ascii="Times New Roman" w:hAnsi="Times New Roman" w:cs="Times New Roman"/>
                <w:color w:val="003300"/>
                <w:sz w:val="23"/>
                <w:szCs w:val="23"/>
              </w:rPr>
              <w:t>уб</w:t>
            </w:r>
            <w:proofErr w:type="spellEnd"/>
            <w:r w:rsidRPr="00BF5C58">
              <w:rPr>
                <w:rFonts w:ascii="Times New Roman" w:hAnsi="Times New Roman" w:cs="Times New Roman"/>
                <w:color w:val="003300"/>
                <w:sz w:val="23"/>
                <w:szCs w:val="23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7846F9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3300"/>
              </w:rPr>
            </w:pPr>
            <w:r>
              <w:rPr>
                <w:rFonts w:ascii="Times New Roman" w:hAnsi="Times New Roman" w:cs="Times New Roman"/>
                <w:color w:val="003300"/>
              </w:rPr>
              <w:t>67,015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7846F9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3300"/>
              </w:rPr>
            </w:pPr>
            <w:r>
              <w:rPr>
                <w:rFonts w:ascii="Times New Roman" w:hAnsi="Times New Roman" w:cs="Times New Roman"/>
                <w:color w:val="003300"/>
              </w:rPr>
              <w:t>111,500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7846F9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3300"/>
              </w:rPr>
            </w:pPr>
            <w:r>
              <w:rPr>
                <w:rFonts w:ascii="Times New Roman" w:hAnsi="Times New Roman" w:cs="Times New Roman"/>
                <w:color w:val="003300"/>
              </w:rPr>
              <w:t>43,500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7846F9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3300"/>
              </w:rPr>
            </w:pPr>
            <w:r>
              <w:rPr>
                <w:rFonts w:ascii="Times New Roman" w:hAnsi="Times New Roman" w:cs="Times New Roman"/>
                <w:color w:val="003300"/>
              </w:rPr>
              <w:t>44,000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7846F9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3300"/>
              </w:rPr>
            </w:pPr>
            <w:r>
              <w:rPr>
                <w:rFonts w:ascii="Times New Roman" w:hAnsi="Times New Roman" w:cs="Times New Roman"/>
                <w:color w:val="003300"/>
              </w:rPr>
              <w:t>44,500</w:t>
            </w:r>
          </w:p>
        </w:tc>
      </w:tr>
      <w:tr w:rsidR="00AF1EE8" w:rsidRPr="00C93C8B" w:rsidTr="00AF1EE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Розничный и оптовый товарооборот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7846F9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441,000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7846F9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447,000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7846F9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454,610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7846F9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462,220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7846F9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469,830</w:t>
            </w:r>
          </w:p>
        </w:tc>
      </w:tr>
      <w:tr w:rsidR="00AF1EE8" w:rsidRPr="00C93C8B" w:rsidTr="00AF1EE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Оборот общественного питания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</w:tr>
      <w:tr w:rsidR="00AF1EE8" w:rsidRPr="00C93C8B" w:rsidTr="00AF1EE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Объем платных услуг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</w:tr>
    </w:tbl>
    <w:p w:rsidR="00BA7BD1" w:rsidRDefault="007846F9"/>
    <w:sectPr w:rsidR="00BA7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E8"/>
    <w:rsid w:val="00071F6D"/>
    <w:rsid w:val="00110A55"/>
    <w:rsid w:val="00314CA9"/>
    <w:rsid w:val="00732BE6"/>
    <w:rsid w:val="00782CAC"/>
    <w:rsid w:val="007846F9"/>
    <w:rsid w:val="00AF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2021-11-17T12:06:00Z</dcterms:created>
  <dcterms:modified xsi:type="dcterms:W3CDTF">2023-10-25T11:23:00Z</dcterms:modified>
</cp:coreProperties>
</file>