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331" w:rsidRPr="00BF6D1A" w:rsidRDefault="006E2D56" w:rsidP="003C5331">
      <w:pPr>
        <w:widowControl w:val="0"/>
        <w:autoSpaceDE w:val="0"/>
        <w:autoSpaceDN w:val="0"/>
        <w:adjustRightInd w:val="0"/>
        <w:spacing w:after="0" w:line="240" w:lineRule="auto"/>
        <w:jc w:val="center"/>
        <w:rPr>
          <w:rFonts w:cs="Calibri"/>
          <w:b/>
          <w:bCs/>
          <w:color w:val="000000" w:themeColor="text1"/>
        </w:rPr>
      </w:pPr>
      <w:r w:rsidRPr="00BF6D1A">
        <w:rPr>
          <w:noProof/>
          <w:color w:val="000000" w:themeColor="text1"/>
          <w:sz w:val="20"/>
          <w:lang w:eastAsia="ru-RU"/>
        </w:rPr>
        <w:drawing>
          <wp:inline distT="0" distB="0" distL="0" distR="0" wp14:anchorId="60984D6A" wp14:editId="4DDECEAC">
            <wp:extent cx="1009816" cy="1170984"/>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011968" cy="1173479"/>
                    </a:xfrm>
                    <a:prstGeom prst="rect">
                      <a:avLst/>
                    </a:prstGeom>
                  </pic:spPr>
                </pic:pic>
              </a:graphicData>
            </a:graphic>
          </wp:inline>
        </w:drawing>
      </w:r>
    </w:p>
    <w:p w:rsidR="003C5331" w:rsidRPr="00BF6D1A" w:rsidRDefault="003C5331" w:rsidP="003C5331">
      <w:pPr>
        <w:widowControl w:val="0"/>
        <w:autoSpaceDE w:val="0"/>
        <w:autoSpaceDN w:val="0"/>
        <w:adjustRightInd w:val="0"/>
        <w:spacing w:after="0" w:line="240" w:lineRule="auto"/>
        <w:jc w:val="center"/>
        <w:rPr>
          <w:rFonts w:cs="Calibri"/>
          <w:b/>
          <w:bCs/>
          <w:color w:val="000000" w:themeColor="text1"/>
        </w:rPr>
      </w:pPr>
    </w:p>
    <w:p w:rsidR="003C5331" w:rsidRPr="00BF6D1A" w:rsidRDefault="003C5331" w:rsidP="003C5331">
      <w:pPr>
        <w:widowControl w:val="0"/>
        <w:autoSpaceDE w:val="0"/>
        <w:autoSpaceDN w:val="0"/>
        <w:adjustRightInd w:val="0"/>
        <w:spacing w:after="0" w:line="240" w:lineRule="auto"/>
        <w:jc w:val="center"/>
        <w:rPr>
          <w:rFonts w:ascii="Times New Roman" w:hAnsi="Times New Roman"/>
          <w:b/>
          <w:bCs/>
          <w:color w:val="000000" w:themeColor="text1"/>
          <w:sz w:val="24"/>
          <w:szCs w:val="24"/>
        </w:rPr>
      </w:pPr>
    </w:p>
    <w:p w:rsidR="00BE0CAF" w:rsidRPr="00BF6D1A" w:rsidRDefault="00BE0CAF" w:rsidP="003C5331">
      <w:pPr>
        <w:widowControl w:val="0"/>
        <w:autoSpaceDE w:val="0"/>
        <w:autoSpaceDN w:val="0"/>
        <w:adjustRightInd w:val="0"/>
        <w:spacing w:after="0" w:line="240" w:lineRule="auto"/>
        <w:jc w:val="center"/>
        <w:rPr>
          <w:rFonts w:ascii="Times New Roman" w:hAnsi="Times New Roman"/>
          <w:b/>
          <w:bCs/>
          <w:color w:val="000000" w:themeColor="text1"/>
          <w:sz w:val="24"/>
          <w:szCs w:val="24"/>
        </w:rPr>
      </w:pPr>
    </w:p>
    <w:p w:rsidR="00BE0CAF" w:rsidRPr="00BF6D1A" w:rsidRDefault="00BE0CAF" w:rsidP="003C5331">
      <w:pPr>
        <w:widowControl w:val="0"/>
        <w:autoSpaceDE w:val="0"/>
        <w:autoSpaceDN w:val="0"/>
        <w:adjustRightInd w:val="0"/>
        <w:spacing w:after="0" w:line="240" w:lineRule="auto"/>
        <w:jc w:val="center"/>
        <w:rPr>
          <w:rFonts w:cs="Calibri"/>
          <w:b/>
          <w:bCs/>
          <w:color w:val="000000" w:themeColor="text1"/>
        </w:rPr>
      </w:pPr>
    </w:p>
    <w:p w:rsidR="003C5331" w:rsidRPr="00BF6D1A" w:rsidRDefault="003C5331" w:rsidP="003C5331">
      <w:pPr>
        <w:widowControl w:val="0"/>
        <w:autoSpaceDE w:val="0"/>
        <w:autoSpaceDN w:val="0"/>
        <w:adjustRightInd w:val="0"/>
        <w:spacing w:after="0" w:line="240" w:lineRule="auto"/>
        <w:jc w:val="center"/>
        <w:rPr>
          <w:rFonts w:cs="Calibri"/>
          <w:b/>
          <w:bCs/>
          <w:color w:val="000000" w:themeColor="text1"/>
        </w:rPr>
      </w:pPr>
    </w:p>
    <w:p w:rsidR="003C5331" w:rsidRPr="00BF6D1A" w:rsidRDefault="003C5331" w:rsidP="003C5331">
      <w:pPr>
        <w:widowControl w:val="0"/>
        <w:autoSpaceDE w:val="0"/>
        <w:autoSpaceDN w:val="0"/>
        <w:adjustRightInd w:val="0"/>
        <w:spacing w:after="0" w:line="240" w:lineRule="auto"/>
        <w:jc w:val="center"/>
        <w:rPr>
          <w:rFonts w:cs="Calibri"/>
          <w:b/>
          <w:bCs/>
          <w:color w:val="000000" w:themeColor="text1"/>
        </w:rPr>
      </w:pPr>
    </w:p>
    <w:p w:rsidR="003C5331" w:rsidRPr="00BF6D1A" w:rsidRDefault="003C5331" w:rsidP="003C5331">
      <w:pPr>
        <w:widowControl w:val="0"/>
        <w:autoSpaceDE w:val="0"/>
        <w:autoSpaceDN w:val="0"/>
        <w:adjustRightInd w:val="0"/>
        <w:spacing w:after="0" w:line="240" w:lineRule="auto"/>
        <w:jc w:val="center"/>
        <w:rPr>
          <w:rFonts w:cs="Calibri"/>
          <w:b/>
          <w:bCs/>
          <w:color w:val="000000" w:themeColor="text1"/>
        </w:rPr>
      </w:pPr>
    </w:p>
    <w:p w:rsidR="003C5331" w:rsidRPr="00BF6D1A" w:rsidRDefault="003C5331" w:rsidP="003C5331">
      <w:pPr>
        <w:widowControl w:val="0"/>
        <w:autoSpaceDE w:val="0"/>
        <w:autoSpaceDN w:val="0"/>
        <w:adjustRightInd w:val="0"/>
        <w:spacing w:after="0" w:line="240" w:lineRule="auto"/>
        <w:jc w:val="center"/>
        <w:rPr>
          <w:rFonts w:cs="Calibri"/>
          <w:b/>
          <w:bCs/>
          <w:color w:val="000000" w:themeColor="text1"/>
        </w:rPr>
      </w:pPr>
    </w:p>
    <w:p w:rsidR="003C5331" w:rsidRPr="00BF6D1A" w:rsidRDefault="003C5331" w:rsidP="003C5331">
      <w:pPr>
        <w:widowControl w:val="0"/>
        <w:autoSpaceDE w:val="0"/>
        <w:autoSpaceDN w:val="0"/>
        <w:adjustRightInd w:val="0"/>
        <w:spacing w:after="0" w:line="240" w:lineRule="auto"/>
        <w:jc w:val="center"/>
        <w:rPr>
          <w:rFonts w:cs="Calibri"/>
          <w:b/>
          <w:bCs/>
          <w:color w:val="000000" w:themeColor="text1"/>
        </w:rPr>
      </w:pPr>
    </w:p>
    <w:p w:rsidR="003C5331" w:rsidRPr="00BF6D1A" w:rsidRDefault="003C5331" w:rsidP="003C5331">
      <w:pPr>
        <w:widowControl w:val="0"/>
        <w:autoSpaceDE w:val="0"/>
        <w:autoSpaceDN w:val="0"/>
        <w:adjustRightInd w:val="0"/>
        <w:spacing w:after="0" w:line="240" w:lineRule="auto"/>
        <w:jc w:val="center"/>
        <w:rPr>
          <w:rFonts w:cs="Calibri"/>
          <w:b/>
          <w:bCs/>
          <w:color w:val="000000" w:themeColor="text1"/>
        </w:rPr>
      </w:pPr>
    </w:p>
    <w:p w:rsidR="003C5331" w:rsidRPr="00BF6D1A" w:rsidRDefault="003C5331" w:rsidP="003C5331">
      <w:pPr>
        <w:widowControl w:val="0"/>
        <w:autoSpaceDE w:val="0"/>
        <w:autoSpaceDN w:val="0"/>
        <w:adjustRightInd w:val="0"/>
        <w:spacing w:after="0" w:line="240" w:lineRule="auto"/>
        <w:jc w:val="center"/>
        <w:rPr>
          <w:rFonts w:cs="Calibri"/>
          <w:b/>
          <w:bCs/>
          <w:color w:val="000000" w:themeColor="text1"/>
        </w:rPr>
      </w:pPr>
    </w:p>
    <w:p w:rsidR="003C5331" w:rsidRPr="00BF6D1A" w:rsidRDefault="003C5331" w:rsidP="006E2D56">
      <w:pPr>
        <w:widowControl w:val="0"/>
        <w:autoSpaceDE w:val="0"/>
        <w:autoSpaceDN w:val="0"/>
        <w:adjustRightInd w:val="0"/>
        <w:spacing w:after="0" w:line="240" w:lineRule="auto"/>
        <w:jc w:val="center"/>
        <w:rPr>
          <w:rFonts w:cs="Calibri"/>
          <w:b/>
          <w:bCs/>
          <w:color w:val="000000" w:themeColor="text1"/>
          <w:sz w:val="32"/>
          <w:szCs w:val="32"/>
        </w:rPr>
      </w:pPr>
    </w:p>
    <w:p w:rsidR="003C5331" w:rsidRPr="00BF6D1A" w:rsidRDefault="003C5331" w:rsidP="006E2D56">
      <w:pPr>
        <w:widowControl w:val="0"/>
        <w:autoSpaceDE w:val="0"/>
        <w:autoSpaceDN w:val="0"/>
        <w:adjustRightInd w:val="0"/>
        <w:spacing w:after="0" w:line="240" w:lineRule="auto"/>
        <w:jc w:val="center"/>
        <w:rPr>
          <w:rFonts w:ascii="Times New Roman" w:hAnsi="Times New Roman"/>
          <w:b/>
          <w:bCs/>
          <w:color w:val="000000" w:themeColor="text1"/>
          <w:sz w:val="32"/>
          <w:szCs w:val="32"/>
        </w:rPr>
      </w:pPr>
      <w:r w:rsidRPr="00BF6D1A">
        <w:rPr>
          <w:rFonts w:ascii="Times New Roman" w:hAnsi="Times New Roman"/>
          <w:b/>
          <w:bCs/>
          <w:color w:val="000000" w:themeColor="text1"/>
          <w:sz w:val="32"/>
          <w:szCs w:val="32"/>
        </w:rPr>
        <w:t>ПРАВИЛА</w:t>
      </w:r>
    </w:p>
    <w:p w:rsidR="003C5331" w:rsidRPr="00BF6D1A" w:rsidRDefault="003C5331" w:rsidP="006E2D56">
      <w:pPr>
        <w:widowControl w:val="0"/>
        <w:autoSpaceDE w:val="0"/>
        <w:autoSpaceDN w:val="0"/>
        <w:adjustRightInd w:val="0"/>
        <w:spacing w:after="0" w:line="240" w:lineRule="auto"/>
        <w:jc w:val="center"/>
        <w:rPr>
          <w:rFonts w:ascii="Times New Roman" w:hAnsi="Times New Roman"/>
          <w:b/>
          <w:bCs/>
          <w:color w:val="000000" w:themeColor="text1"/>
          <w:sz w:val="32"/>
          <w:szCs w:val="32"/>
        </w:rPr>
      </w:pPr>
      <w:r w:rsidRPr="00BF6D1A">
        <w:rPr>
          <w:rFonts w:ascii="Times New Roman" w:hAnsi="Times New Roman"/>
          <w:b/>
          <w:bCs/>
          <w:color w:val="000000" w:themeColor="text1"/>
          <w:sz w:val="32"/>
          <w:szCs w:val="32"/>
        </w:rPr>
        <w:t xml:space="preserve">ЗЕМЛЕПОЛЬЗОВАНИЯ И ЗАСТРОЙКИ </w:t>
      </w:r>
      <w:r w:rsidRPr="00BF6D1A">
        <w:rPr>
          <w:rFonts w:ascii="Times New Roman" w:hAnsi="Times New Roman"/>
          <w:b/>
          <w:bCs/>
          <w:color w:val="000000" w:themeColor="text1"/>
          <w:sz w:val="32"/>
          <w:szCs w:val="32"/>
        </w:rPr>
        <w:br/>
        <w:t>МУНИЦИПАЛЬНОГО ОБРАЗОВАНИЯ</w:t>
      </w:r>
    </w:p>
    <w:p w:rsidR="003C5331" w:rsidRPr="00BF6D1A" w:rsidRDefault="003421A5" w:rsidP="006E2D56">
      <w:pPr>
        <w:widowControl w:val="0"/>
        <w:autoSpaceDE w:val="0"/>
        <w:autoSpaceDN w:val="0"/>
        <w:adjustRightInd w:val="0"/>
        <w:spacing w:after="0" w:line="240" w:lineRule="auto"/>
        <w:jc w:val="center"/>
        <w:rPr>
          <w:rFonts w:ascii="Times New Roman" w:hAnsi="Times New Roman"/>
          <w:b/>
          <w:bCs/>
          <w:color w:val="000000" w:themeColor="text1"/>
          <w:sz w:val="32"/>
          <w:szCs w:val="32"/>
        </w:rPr>
      </w:pPr>
      <w:r w:rsidRPr="00BF6D1A">
        <w:rPr>
          <w:rFonts w:ascii="Times New Roman" w:hAnsi="Times New Roman"/>
          <w:b/>
          <w:bCs/>
          <w:color w:val="000000" w:themeColor="text1"/>
          <w:sz w:val="32"/>
          <w:szCs w:val="32"/>
        </w:rPr>
        <w:t xml:space="preserve">ГОРОДСКОЕ ПОСЕЛЕНИЕ </w:t>
      </w:r>
      <w:r w:rsidR="003C5331" w:rsidRPr="00BF6D1A">
        <w:rPr>
          <w:rFonts w:ascii="Times New Roman" w:hAnsi="Times New Roman"/>
          <w:b/>
          <w:bCs/>
          <w:color w:val="000000" w:themeColor="text1"/>
          <w:sz w:val="32"/>
          <w:szCs w:val="32"/>
        </w:rPr>
        <w:t>ГОРОД БОРОВСК</w:t>
      </w:r>
      <w:r w:rsidRPr="00BF6D1A">
        <w:rPr>
          <w:rFonts w:ascii="Times New Roman" w:hAnsi="Times New Roman"/>
          <w:b/>
          <w:bCs/>
          <w:color w:val="000000" w:themeColor="text1"/>
          <w:sz w:val="32"/>
          <w:szCs w:val="32"/>
        </w:rPr>
        <w:t xml:space="preserve"> </w:t>
      </w:r>
      <w:r w:rsidR="006E2D56" w:rsidRPr="00BF6D1A">
        <w:rPr>
          <w:rFonts w:ascii="Times New Roman" w:hAnsi="Times New Roman"/>
          <w:b/>
          <w:bCs/>
          <w:color w:val="000000" w:themeColor="text1"/>
          <w:sz w:val="32"/>
          <w:szCs w:val="32"/>
        </w:rPr>
        <w:t>БОРОВСКОГО</w:t>
      </w:r>
      <w:r w:rsidR="003C5331" w:rsidRPr="00BF6D1A">
        <w:rPr>
          <w:rFonts w:ascii="Times New Roman" w:hAnsi="Times New Roman"/>
          <w:b/>
          <w:bCs/>
          <w:color w:val="000000" w:themeColor="text1"/>
          <w:sz w:val="32"/>
          <w:szCs w:val="32"/>
        </w:rPr>
        <w:t xml:space="preserve"> РАЙОНА</w:t>
      </w:r>
    </w:p>
    <w:p w:rsidR="003C5331" w:rsidRPr="00BF6D1A" w:rsidRDefault="003C5331" w:rsidP="006E2D56">
      <w:pPr>
        <w:widowControl w:val="0"/>
        <w:autoSpaceDE w:val="0"/>
        <w:autoSpaceDN w:val="0"/>
        <w:adjustRightInd w:val="0"/>
        <w:spacing w:after="0" w:line="240" w:lineRule="auto"/>
        <w:jc w:val="center"/>
        <w:rPr>
          <w:rFonts w:ascii="Times New Roman" w:hAnsi="Times New Roman"/>
          <w:b/>
          <w:bCs/>
          <w:color w:val="000000" w:themeColor="text1"/>
          <w:sz w:val="32"/>
          <w:szCs w:val="32"/>
        </w:rPr>
      </w:pPr>
      <w:r w:rsidRPr="00BF6D1A">
        <w:rPr>
          <w:rFonts w:ascii="Times New Roman" w:hAnsi="Times New Roman"/>
          <w:b/>
          <w:bCs/>
          <w:color w:val="000000" w:themeColor="text1"/>
          <w:sz w:val="32"/>
          <w:szCs w:val="32"/>
        </w:rPr>
        <w:t>КАЛУЖСКОЙ ОБЛАСТИ</w:t>
      </w:r>
    </w:p>
    <w:p w:rsidR="003C5331" w:rsidRPr="00BF6D1A" w:rsidRDefault="003C5331" w:rsidP="003C5331">
      <w:pPr>
        <w:widowControl w:val="0"/>
        <w:autoSpaceDE w:val="0"/>
        <w:autoSpaceDN w:val="0"/>
        <w:adjustRightInd w:val="0"/>
        <w:spacing w:after="0" w:line="240" w:lineRule="auto"/>
        <w:jc w:val="center"/>
        <w:rPr>
          <w:rFonts w:ascii="Times New Roman" w:hAnsi="Times New Roman"/>
          <w:b/>
          <w:color w:val="000000" w:themeColor="text1"/>
          <w:sz w:val="26"/>
          <w:szCs w:val="26"/>
        </w:rPr>
      </w:pPr>
    </w:p>
    <w:p w:rsidR="003C5331" w:rsidRPr="00BF6D1A" w:rsidRDefault="003C5331" w:rsidP="003C5331">
      <w:pPr>
        <w:widowControl w:val="0"/>
        <w:autoSpaceDE w:val="0"/>
        <w:autoSpaceDN w:val="0"/>
        <w:adjustRightInd w:val="0"/>
        <w:spacing w:after="0" w:line="240" w:lineRule="auto"/>
        <w:jc w:val="center"/>
        <w:rPr>
          <w:rFonts w:ascii="Times New Roman" w:hAnsi="Times New Roman"/>
          <w:color w:val="000000" w:themeColor="text1"/>
          <w:sz w:val="26"/>
          <w:szCs w:val="26"/>
        </w:rPr>
      </w:pPr>
    </w:p>
    <w:p w:rsidR="003C5331" w:rsidRPr="00BF6D1A" w:rsidRDefault="003C5331" w:rsidP="003C5331">
      <w:pPr>
        <w:widowControl w:val="0"/>
        <w:autoSpaceDE w:val="0"/>
        <w:autoSpaceDN w:val="0"/>
        <w:adjustRightInd w:val="0"/>
        <w:spacing w:after="0" w:line="240" w:lineRule="auto"/>
        <w:jc w:val="center"/>
        <w:rPr>
          <w:rFonts w:ascii="Times New Roman" w:hAnsi="Times New Roman"/>
          <w:color w:val="000000" w:themeColor="text1"/>
          <w:sz w:val="26"/>
          <w:szCs w:val="26"/>
        </w:rPr>
      </w:pPr>
    </w:p>
    <w:p w:rsidR="003C5331" w:rsidRPr="00BF6D1A" w:rsidRDefault="003C5331" w:rsidP="003C5331">
      <w:pPr>
        <w:widowControl w:val="0"/>
        <w:autoSpaceDE w:val="0"/>
        <w:autoSpaceDN w:val="0"/>
        <w:adjustRightInd w:val="0"/>
        <w:spacing w:after="0" w:line="240" w:lineRule="auto"/>
        <w:jc w:val="center"/>
        <w:rPr>
          <w:rFonts w:ascii="Times New Roman" w:hAnsi="Times New Roman"/>
          <w:color w:val="000000" w:themeColor="text1"/>
          <w:sz w:val="26"/>
          <w:szCs w:val="26"/>
        </w:rPr>
      </w:pPr>
    </w:p>
    <w:p w:rsidR="003C5331" w:rsidRPr="00BF6D1A" w:rsidRDefault="003C5331" w:rsidP="003C5331">
      <w:pPr>
        <w:widowControl w:val="0"/>
        <w:autoSpaceDE w:val="0"/>
        <w:autoSpaceDN w:val="0"/>
        <w:adjustRightInd w:val="0"/>
        <w:spacing w:after="0" w:line="240" w:lineRule="auto"/>
        <w:jc w:val="center"/>
        <w:rPr>
          <w:rFonts w:ascii="Times New Roman" w:hAnsi="Times New Roman"/>
          <w:color w:val="000000" w:themeColor="text1"/>
          <w:sz w:val="26"/>
          <w:szCs w:val="26"/>
        </w:rPr>
      </w:pPr>
    </w:p>
    <w:p w:rsidR="006E2D56" w:rsidRPr="00BF6D1A" w:rsidRDefault="006E2D56" w:rsidP="00BE0CAF">
      <w:pPr>
        <w:widowControl w:val="0"/>
        <w:autoSpaceDE w:val="0"/>
        <w:autoSpaceDN w:val="0"/>
        <w:adjustRightInd w:val="0"/>
        <w:spacing w:after="0" w:line="240" w:lineRule="auto"/>
        <w:rPr>
          <w:rFonts w:ascii="Times New Roman" w:hAnsi="Times New Roman"/>
          <w:color w:val="000000" w:themeColor="text1"/>
          <w:sz w:val="26"/>
          <w:szCs w:val="26"/>
        </w:rPr>
      </w:pPr>
    </w:p>
    <w:p w:rsidR="006E2D56" w:rsidRPr="00BF6D1A" w:rsidRDefault="006E2D56" w:rsidP="003C5331">
      <w:pPr>
        <w:widowControl w:val="0"/>
        <w:autoSpaceDE w:val="0"/>
        <w:autoSpaceDN w:val="0"/>
        <w:adjustRightInd w:val="0"/>
        <w:spacing w:after="0" w:line="240" w:lineRule="auto"/>
        <w:jc w:val="center"/>
        <w:rPr>
          <w:rFonts w:ascii="Times New Roman" w:hAnsi="Times New Roman"/>
          <w:color w:val="000000" w:themeColor="text1"/>
          <w:sz w:val="26"/>
          <w:szCs w:val="26"/>
        </w:rPr>
      </w:pPr>
    </w:p>
    <w:p w:rsidR="006E2D56" w:rsidRPr="00BF6D1A" w:rsidRDefault="006E2D56" w:rsidP="003C5331">
      <w:pPr>
        <w:widowControl w:val="0"/>
        <w:autoSpaceDE w:val="0"/>
        <w:autoSpaceDN w:val="0"/>
        <w:adjustRightInd w:val="0"/>
        <w:spacing w:after="0" w:line="240" w:lineRule="auto"/>
        <w:jc w:val="center"/>
        <w:rPr>
          <w:rFonts w:ascii="Times New Roman" w:hAnsi="Times New Roman"/>
          <w:color w:val="000000" w:themeColor="text1"/>
          <w:sz w:val="26"/>
          <w:szCs w:val="26"/>
        </w:rPr>
      </w:pPr>
    </w:p>
    <w:p w:rsidR="006E2D56" w:rsidRPr="00BF6D1A" w:rsidRDefault="006E2D56" w:rsidP="003C5331">
      <w:pPr>
        <w:widowControl w:val="0"/>
        <w:autoSpaceDE w:val="0"/>
        <w:autoSpaceDN w:val="0"/>
        <w:adjustRightInd w:val="0"/>
        <w:spacing w:after="0" w:line="240" w:lineRule="auto"/>
        <w:jc w:val="center"/>
        <w:rPr>
          <w:rFonts w:ascii="Times New Roman" w:hAnsi="Times New Roman"/>
          <w:color w:val="000000" w:themeColor="text1"/>
          <w:sz w:val="26"/>
          <w:szCs w:val="26"/>
        </w:rPr>
      </w:pPr>
    </w:p>
    <w:p w:rsidR="006E2D56" w:rsidRPr="00BF6D1A" w:rsidRDefault="006E2D56" w:rsidP="003C5331">
      <w:pPr>
        <w:widowControl w:val="0"/>
        <w:autoSpaceDE w:val="0"/>
        <w:autoSpaceDN w:val="0"/>
        <w:adjustRightInd w:val="0"/>
        <w:spacing w:after="0" w:line="240" w:lineRule="auto"/>
        <w:jc w:val="center"/>
        <w:rPr>
          <w:rFonts w:ascii="Times New Roman" w:hAnsi="Times New Roman"/>
          <w:color w:val="000000" w:themeColor="text1"/>
          <w:sz w:val="26"/>
          <w:szCs w:val="26"/>
        </w:rPr>
      </w:pPr>
    </w:p>
    <w:p w:rsidR="006E2D56" w:rsidRPr="00BF6D1A" w:rsidRDefault="006E2D56" w:rsidP="003C5331">
      <w:pPr>
        <w:widowControl w:val="0"/>
        <w:autoSpaceDE w:val="0"/>
        <w:autoSpaceDN w:val="0"/>
        <w:adjustRightInd w:val="0"/>
        <w:spacing w:after="0" w:line="240" w:lineRule="auto"/>
        <w:jc w:val="center"/>
        <w:rPr>
          <w:rFonts w:ascii="Times New Roman" w:hAnsi="Times New Roman"/>
          <w:color w:val="000000" w:themeColor="text1"/>
          <w:sz w:val="26"/>
          <w:szCs w:val="26"/>
        </w:rPr>
      </w:pPr>
    </w:p>
    <w:p w:rsidR="006E2D56" w:rsidRPr="00BF6D1A" w:rsidRDefault="006E2D56" w:rsidP="003C5331">
      <w:pPr>
        <w:widowControl w:val="0"/>
        <w:autoSpaceDE w:val="0"/>
        <w:autoSpaceDN w:val="0"/>
        <w:adjustRightInd w:val="0"/>
        <w:spacing w:after="0" w:line="240" w:lineRule="auto"/>
        <w:jc w:val="center"/>
        <w:rPr>
          <w:rFonts w:ascii="Times New Roman" w:hAnsi="Times New Roman"/>
          <w:color w:val="000000" w:themeColor="text1"/>
          <w:sz w:val="26"/>
          <w:szCs w:val="26"/>
        </w:rPr>
      </w:pPr>
    </w:p>
    <w:p w:rsidR="00F90A7F" w:rsidRPr="00BF6D1A" w:rsidRDefault="00F90A7F" w:rsidP="003C5331">
      <w:pPr>
        <w:widowControl w:val="0"/>
        <w:autoSpaceDE w:val="0"/>
        <w:autoSpaceDN w:val="0"/>
        <w:adjustRightInd w:val="0"/>
        <w:spacing w:after="0" w:line="240" w:lineRule="auto"/>
        <w:jc w:val="center"/>
        <w:rPr>
          <w:rFonts w:ascii="Times New Roman" w:hAnsi="Times New Roman"/>
          <w:color w:val="000000" w:themeColor="text1"/>
          <w:sz w:val="26"/>
          <w:szCs w:val="26"/>
        </w:rPr>
      </w:pPr>
    </w:p>
    <w:p w:rsidR="00F90A7F" w:rsidRPr="00BF6D1A" w:rsidRDefault="00F90A7F" w:rsidP="003C5331">
      <w:pPr>
        <w:widowControl w:val="0"/>
        <w:autoSpaceDE w:val="0"/>
        <w:autoSpaceDN w:val="0"/>
        <w:adjustRightInd w:val="0"/>
        <w:spacing w:after="0" w:line="240" w:lineRule="auto"/>
        <w:jc w:val="center"/>
        <w:rPr>
          <w:rFonts w:ascii="Times New Roman" w:hAnsi="Times New Roman"/>
          <w:color w:val="000000" w:themeColor="text1"/>
          <w:sz w:val="26"/>
          <w:szCs w:val="26"/>
        </w:rPr>
      </w:pPr>
    </w:p>
    <w:p w:rsidR="00F90A7F" w:rsidRPr="00BF6D1A" w:rsidRDefault="00F90A7F" w:rsidP="003C5331">
      <w:pPr>
        <w:widowControl w:val="0"/>
        <w:autoSpaceDE w:val="0"/>
        <w:autoSpaceDN w:val="0"/>
        <w:adjustRightInd w:val="0"/>
        <w:spacing w:after="0" w:line="240" w:lineRule="auto"/>
        <w:jc w:val="center"/>
        <w:rPr>
          <w:rFonts w:ascii="Times New Roman" w:hAnsi="Times New Roman"/>
          <w:color w:val="000000" w:themeColor="text1"/>
          <w:sz w:val="26"/>
          <w:szCs w:val="26"/>
        </w:rPr>
      </w:pPr>
    </w:p>
    <w:p w:rsidR="00F90A7F" w:rsidRPr="00BF6D1A" w:rsidRDefault="00F90A7F" w:rsidP="003C5331">
      <w:pPr>
        <w:widowControl w:val="0"/>
        <w:autoSpaceDE w:val="0"/>
        <w:autoSpaceDN w:val="0"/>
        <w:adjustRightInd w:val="0"/>
        <w:spacing w:after="0" w:line="240" w:lineRule="auto"/>
        <w:jc w:val="center"/>
        <w:rPr>
          <w:rFonts w:ascii="Times New Roman" w:hAnsi="Times New Roman"/>
          <w:color w:val="000000" w:themeColor="text1"/>
          <w:sz w:val="26"/>
          <w:szCs w:val="26"/>
        </w:rPr>
      </w:pPr>
    </w:p>
    <w:p w:rsidR="00F90A7F" w:rsidRPr="00BF6D1A" w:rsidRDefault="00F90A7F" w:rsidP="003C5331">
      <w:pPr>
        <w:widowControl w:val="0"/>
        <w:autoSpaceDE w:val="0"/>
        <w:autoSpaceDN w:val="0"/>
        <w:adjustRightInd w:val="0"/>
        <w:spacing w:after="0" w:line="240" w:lineRule="auto"/>
        <w:jc w:val="center"/>
        <w:rPr>
          <w:rFonts w:ascii="Times New Roman" w:hAnsi="Times New Roman"/>
          <w:color w:val="000000" w:themeColor="text1"/>
          <w:sz w:val="26"/>
          <w:szCs w:val="26"/>
        </w:rPr>
      </w:pPr>
    </w:p>
    <w:p w:rsidR="00F90A7F" w:rsidRPr="00BF6D1A" w:rsidRDefault="00F90A7F" w:rsidP="003C5331">
      <w:pPr>
        <w:widowControl w:val="0"/>
        <w:autoSpaceDE w:val="0"/>
        <w:autoSpaceDN w:val="0"/>
        <w:adjustRightInd w:val="0"/>
        <w:spacing w:after="0" w:line="240" w:lineRule="auto"/>
        <w:jc w:val="center"/>
        <w:rPr>
          <w:rFonts w:ascii="Times New Roman" w:hAnsi="Times New Roman"/>
          <w:color w:val="000000" w:themeColor="text1"/>
          <w:sz w:val="26"/>
          <w:szCs w:val="26"/>
        </w:rPr>
      </w:pPr>
    </w:p>
    <w:p w:rsidR="00BE0CAF" w:rsidRPr="00BF6D1A" w:rsidRDefault="00BE0CAF" w:rsidP="003C5331">
      <w:pPr>
        <w:widowControl w:val="0"/>
        <w:autoSpaceDE w:val="0"/>
        <w:autoSpaceDN w:val="0"/>
        <w:adjustRightInd w:val="0"/>
        <w:spacing w:after="0" w:line="240" w:lineRule="auto"/>
        <w:jc w:val="center"/>
        <w:rPr>
          <w:rFonts w:ascii="Times New Roman" w:hAnsi="Times New Roman"/>
          <w:color w:val="000000" w:themeColor="text1"/>
          <w:sz w:val="26"/>
          <w:szCs w:val="26"/>
        </w:rPr>
      </w:pPr>
    </w:p>
    <w:p w:rsidR="00BE0CAF" w:rsidRPr="00BF6D1A" w:rsidRDefault="00BE0CAF" w:rsidP="003C5331">
      <w:pPr>
        <w:widowControl w:val="0"/>
        <w:autoSpaceDE w:val="0"/>
        <w:autoSpaceDN w:val="0"/>
        <w:adjustRightInd w:val="0"/>
        <w:spacing w:after="0" w:line="240" w:lineRule="auto"/>
        <w:jc w:val="center"/>
        <w:rPr>
          <w:rFonts w:ascii="Times New Roman" w:hAnsi="Times New Roman"/>
          <w:color w:val="000000" w:themeColor="text1"/>
          <w:sz w:val="26"/>
          <w:szCs w:val="26"/>
        </w:rPr>
      </w:pPr>
    </w:p>
    <w:p w:rsidR="006E2D56" w:rsidRPr="00BF6D1A" w:rsidRDefault="006E2D56" w:rsidP="003C5331">
      <w:pPr>
        <w:widowControl w:val="0"/>
        <w:autoSpaceDE w:val="0"/>
        <w:autoSpaceDN w:val="0"/>
        <w:adjustRightInd w:val="0"/>
        <w:spacing w:after="0" w:line="240" w:lineRule="auto"/>
        <w:jc w:val="center"/>
        <w:rPr>
          <w:rFonts w:ascii="Times New Roman" w:hAnsi="Times New Roman"/>
          <w:color w:val="000000" w:themeColor="text1"/>
          <w:sz w:val="26"/>
          <w:szCs w:val="26"/>
        </w:rPr>
      </w:pPr>
    </w:p>
    <w:p w:rsidR="00F90A7F" w:rsidRPr="00BF6D1A" w:rsidRDefault="00BE0CAF" w:rsidP="00F90A7F">
      <w:pPr>
        <w:widowControl w:val="0"/>
        <w:autoSpaceDE w:val="0"/>
        <w:autoSpaceDN w:val="0"/>
        <w:adjustRightInd w:val="0"/>
        <w:spacing w:after="0" w:line="240" w:lineRule="auto"/>
        <w:jc w:val="center"/>
        <w:rPr>
          <w:rFonts w:ascii="Times New Roman" w:hAnsi="Times New Roman"/>
          <w:color w:val="000000" w:themeColor="text1"/>
          <w:sz w:val="26"/>
          <w:szCs w:val="26"/>
        </w:rPr>
      </w:pPr>
      <w:r w:rsidRPr="00BF6D1A">
        <w:rPr>
          <w:rFonts w:ascii="Times New Roman" w:hAnsi="Times New Roman"/>
          <w:color w:val="000000" w:themeColor="text1"/>
          <w:sz w:val="26"/>
          <w:szCs w:val="26"/>
        </w:rPr>
        <w:t>2024</w:t>
      </w:r>
      <w:r w:rsidR="00F90A7F" w:rsidRPr="00BF6D1A">
        <w:rPr>
          <w:rFonts w:ascii="Times New Roman" w:hAnsi="Times New Roman"/>
          <w:color w:val="000000" w:themeColor="text1"/>
          <w:sz w:val="26"/>
          <w:szCs w:val="26"/>
        </w:rPr>
        <w:t xml:space="preserve"> год</w:t>
      </w:r>
    </w:p>
    <w:p w:rsidR="00F90A7F" w:rsidRPr="00BF6D1A" w:rsidRDefault="00F90A7F" w:rsidP="00F90A7F">
      <w:pPr>
        <w:widowControl w:val="0"/>
        <w:autoSpaceDE w:val="0"/>
        <w:autoSpaceDN w:val="0"/>
        <w:adjustRightInd w:val="0"/>
        <w:spacing w:after="0" w:line="240" w:lineRule="auto"/>
        <w:jc w:val="center"/>
        <w:rPr>
          <w:rFonts w:ascii="Times New Roman" w:hAnsi="Times New Roman"/>
          <w:color w:val="000000" w:themeColor="text1"/>
          <w:sz w:val="26"/>
          <w:szCs w:val="26"/>
        </w:rPr>
      </w:pPr>
    </w:p>
    <w:p w:rsidR="00F90A7F" w:rsidRPr="00BF6D1A" w:rsidRDefault="00F90A7F" w:rsidP="00F90A7F">
      <w:pPr>
        <w:widowControl w:val="0"/>
        <w:autoSpaceDE w:val="0"/>
        <w:autoSpaceDN w:val="0"/>
        <w:adjustRightInd w:val="0"/>
        <w:spacing w:after="0" w:line="240" w:lineRule="auto"/>
        <w:rPr>
          <w:rFonts w:cs="Calibri"/>
          <w:color w:val="000000" w:themeColor="text1"/>
        </w:rPr>
        <w:sectPr w:rsidR="00F90A7F" w:rsidRPr="00BF6D1A" w:rsidSect="009F2989">
          <w:headerReference w:type="default" r:id="rId9"/>
          <w:footerReference w:type="default" r:id="rId10"/>
          <w:pgSz w:w="11906" w:h="16838"/>
          <w:pgMar w:top="1134" w:right="849" w:bottom="1134" w:left="1701" w:header="708" w:footer="285" w:gutter="0"/>
          <w:cols w:space="708"/>
          <w:titlePg/>
          <w:docGrid w:linePitch="360"/>
        </w:sectPr>
      </w:pPr>
    </w:p>
    <w:p w:rsidR="003C5331" w:rsidRPr="00BF6D1A" w:rsidRDefault="003C5331" w:rsidP="004366E5">
      <w:pPr>
        <w:keepNext/>
        <w:shd w:val="clear" w:color="auto" w:fill="FFFFFF" w:themeFill="background1"/>
        <w:spacing w:before="240" w:line="240" w:lineRule="auto"/>
        <w:jc w:val="center"/>
        <w:outlineLvl w:val="1"/>
        <w:rPr>
          <w:rFonts w:ascii="Times New Roman" w:eastAsia="Times New Roman" w:hAnsi="Times New Roman"/>
          <w:b/>
          <w:bCs/>
          <w:color w:val="000000" w:themeColor="text1"/>
          <w:sz w:val="26"/>
          <w:szCs w:val="26"/>
          <w:lang w:eastAsia="ru-RU"/>
        </w:rPr>
      </w:pPr>
      <w:bookmarkStart w:id="0" w:name="_Toc451182001"/>
      <w:bookmarkStart w:id="1" w:name="_Toc451469286"/>
      <w:bookmarkStart w:id="2" w:name="_Toc452336960"/>
      <w:r w:rsidRPr="00BF6D1A">
        <w:rPr>
          <w:rFonts w:ascii="Times New Roman" w:eastAsia="Times New Roman" w:hAnsi="Times New Roman"/>
          <w:b/>
          <w:bCs/>
          <w:color w:val="000000" w:themeColor="text1"/>
          <w:sz w:val="26"/>
          <w:szCs w:val="26"/>
          <w:lang w:eastAsia="ru-RU"/>
        </w:rPr>
        <w:lastRenderedPageBreak/>
        <w:t>ОГЛАВЛЕНИЕ</w:t>
      </w:r>
      <w:bookmarkEnd w:id="0"/>
      <w:bookmarkEnd w:id="1"/>
      <w:bookmarkEnd w:id="2"/>
    </w:p>
    <w:p w:rsidR="00DB6933" w:rsidRPr="00BF6D1A" w:rsidRDefault="003C5331" w:rsidP="00E011E7">
      <w:pPr>
        <w:pStyle w:val="21"/>
        <w:tabs>
          <w:tab w:val="clear" w:pos="9214"/>
        </w:tabs>
        <w:ind w:left="-709" w:right="-1"/>
        <w:rPr>
          <w:rFonts w:asciiTheme="minorHAnsi" w:eastAsiaTheme="minorEastAsia" w:hAnsiTheme="minorHAnsi" w:cstheme="minorBidi"/>
          <w:b w:val="0"/>
          <w:bCs w:val="0"/>
          <w:color w:val="000000" w:themeColor="text1"/>
          <w:sz w:val="22"/>
          <w:szCs w:val="22"/>
        </w:rPr>
      </w:pPr>
      <w:r w:rsidRPr="00BF6D1A">
        <w:rPr>
          <w:rFonts w:eastAsia="SimSun"/>
          <w:caps/>
          <w:smallCaps/>
          <w:color w:val="000000" w:themeColor="text1"/>
          <w:lang w:val="en-US"/>
        </w:rPr>
        <w:fldChar w:fldCharType="begin"/>
      </w:r>
      <w:r w:rsidRPr="00BF6D1A">
        <w:rPr>
          <w:rFonts w:eastAsia="SimSun"/>
          <w:smallCaps/>
          <w:color w:val="000000" w:themeColor="text1"/>
        </w:rPr>
        <w:instrText xml:space="preserve"> </w:instrText>
      </w:r>
      <w:r w:rsidRPr="00BF6D1A">
        <w:rPr>
          <w:rFonts w:eastAsia="SimSun"/>
          <w:smallCaps/>
          <w:color w:val="000000" w:themeColor="text1"/>
          <w:lang w:val="en-US"/>
        </w:rPr>
        <w:instrText>TOC</w:instrText>
      </w:r>
      <w:r w:rsidRPr="00BF6D1A">
        <w:rPr>
          <w:rFonts w:eastAsia="SimSun"/>
          <w:smallCaps/>
          <w:color w:val="000000" w:themeColor="text1"/>
        </w:rPr>
        <w:instrText xml:space="preserve"> </w:instrText>
      </w:r>
      <w:r w:rsidRPr="00BF6D1A">
        <w:rPr>
          <w:rFonts w:eastAsia="SimSun"/>
          <w:caps/>
          <w:smallCaps/>
          <w:color w:val="000000" w:themeColor="text1"/>
          <w:lang w:val="en-US"/>
        </w:rPr>
        <w:fldChar w:fldCharType="separate"/>
      </w:r>
      <w:r w:rsidR="00DB6933" w:rsidRPr="00BF6D1A">
        <w:rPr>
          <w:color w:val="000000" w:themeColor="text1"/>
          <w:lang w:bidi="ru-RU"/>
        </w:rPr>
        <w:t>ЧАСТЬ I. ПОРЯДОК ПРИМЕНЕНИЯ ПРАВИЛ ЗЕМЛЕПОЛЬЗОВАНИЯ И ЗАСТРОЙКИ И ВНЕСЕНИЯ В НИХ ИЗМЕНЕНИЙ</w:t>
      </w:r>
      <w:r w:rsidR="00DB6933" w:rsidRPr="00BF6D1A">
        <w:rPr>
          <w:color w:val="000000" w:themeColor="text1"/>
        </w:rPr>
        <w:tab/>
      </w:r>
      <w:r w:rsidR="00DB6933" w:rsidRPr="00BF6D1A">
        <w:rPr>
          <w:color w:val="000000" w:themeColor="text1"/>
        </w:rPr>
        <w:fldChar w:fldCharType="begin"/>
      </w:r>
      <w:r w:rsidR="00DB6933" w:rsidRPr="00BF6D1A">
        <w:rPr>
          <w:color w:val="000000" w:themeColor="text1"/>
        </w:rPr>
        <w:instrText xml:space="preserve"> PAGEREF _Toc164320849 \h </w:instrText>
      </w:r>
      <w:r w:rsidR="00DB6933" w:rsidRPr="00BF6D1A">
        <w:rPr>
          <w:color w:val="000000" w:themeColor="text1"/>
        </w:rPr>
      </w:r>
      <w:r w:rsidR="00DB6933" w:rsidRPr="00BF6D1A">
        <w:rPr>
          <w:color w:val="000000" w:themeColor="text1"/>
        </w:rPr>
        <w:fldChar w:fldCharType="separate"/>
      </w:r>
      <w:r w:rsidR="005D2F9C">
        <w:rPr>
          <w:color w:val="000000" w:themeColor="text1"/>
        </w:rPr>
        <w:t>7</w:t>
      </w:r>
      <w:r w:rsidR="00DB6933" w:rsidRPr="00BF6D1A">
        <w:rPr>
          <w:color w:val="000000" w:themeColor="text1"/>
        </w:rPr>
        <w:fldChar w:fldCharType="end"/>
      </w:r>
    </w:p>
    <w:p w:rsidR="00DB6933" w:rsidRPr="00BF6D1A" w:rsidRDefault="00DB6933" w:rsidP="00E011E7">
      <w:pPr>
        <w:pStyle w:val="21"/>
        <w:tabs>
          <w:tab w:val="clear" w:pos="9214"/>
        </w:tabs>
        <w:ind w:left="-709" w:right="-1"/>
        <w:rPr>
          <w:rFonts w:asciiTheme="minorHAnsi" w:eastAsiaTheme="minorEastAsia" w:hAnsiTheme="minorHAnsi" w:cstheme="minorBidi"/>
          <w:b w:val="0"/>
          <w:bCs w:val="0"/>
          <w:color w:val="000000" w:themeColor="text1"/>
          <w:sz w:val="22"/>
          <w:szCs w:val="22"/>
        </w:rPr>
      </w:pPr>
      <w:r w:rsidRPr="00BF6D1A">
        <w:rPr>
          <w:color w:val="000000" w:themeColor="text1"/>
          <w:lang w:bidi="ru-RU"/>
        </w:rPr>
        <w:t>РАЗДЕЛ 1. ПОЛОЖЕНИЕ О РЕГУЛИРОВАНИИ ЗЕМЛЕПОЛЬЗОВАНИЯ И ЗАСТРОЙКИ ОРГАНАМИ МЕСТНОГО САМОУПРАВЛЕНИЯ</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_Toc164320850 \h </w:instrText>
      </w:r>
      <w:r w:rsidRPr="00BF6D1A">
        <w:rPr>
          <w:color w:val="000000" w:themeColor="text1"/>
        </w:rPr>
      </w:r>
      <w:r w:rsidRPr="00BF6D1A">
        <w:rPr>
          <w:color w:val="000000" w:themeColor="text1"/>
        </w:rPr>
        <w:fldChar w:fldCharType="separate"/>
      </w:r>
      <w:r w:rsidR="005D2F9C">
        <w:rPr>
          <w:color w:val="000000" w:themeColor="text1"/>
        </w:rPr>
        <w:t>7</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1. Основные положения</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_Toc164320851 \h </w:instrText>
      </w:r>
      <w:r w:rsidRPr="00BF6D1A">
        <w:rPr>
          <w:color w:val="000000" w:themeColor="text1"/>
        </w:rPr>
      </w:r>
      <w:r w:rsidRPr="00BF6D1A">
        <w:rPr>
          <w:color w:val="000000" w:themeColor="text1"/>
        </w:rPr>
        <w:fldChar w:fldCharType="separate"/>
      </w:r>
      <w:r w:rsidR="005D2F9C">
        <w:rPr>
          <w:color w:val="000000" w:themeColor="text1"/>
        </w:rPr>
        <w:t>7</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2. Основные и цели разработки Правил</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_Toc164320852 \h </w:instrText>
      </w:r>
      <w:r w:rsidRPr="00BF6D1A">
        <w:rPr>
          <w:color w:val="000000" w:themeColor="text1"/>
        </w:rPr>
      </w:r>
      <w:r w:rsidRPr="00BF6D1A">
        <w:rPr>
          <w:color w:val="000000" w:themeColor="text1"/>
        </w:rPr>
        <w:fldChar w:fldCharType="separate"/>
      </w:r>
      <w:r w:rsidR="005D2F9C">
        <w:rPr>
          <w:color w:val="000000" w:themeColor="text1"/>
        </w:rPr>
        <w:t>15</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3. Полномочия органов местного самоуправления в области регулирования отношений по вопросам землепользования и застройки</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_Toc164320853 \h </w:instrText>
      </w:r>
      <w:r w:rsidRPr="00BF6D1A">
        <w:rPr>
          <w:color w:val="000000" w:themeColor="text1"/>
        </w:rPr>
      </w:r>
      <w:r w:rsidRPr="00BF6D1A">
        <w:rPr>
          <w:color w:val="000000" w:themeColor="text1"/>
        </w:rPr>
        <w:fldChar w:fldCharType="separate"/>
      </w:r>
      <w:r w:rsidR="005D2F9C">
        <w:rPr>
          <w:color w:val="000000" w:themeColor="text1"/>
        </w:rPr>
        <w:t>16</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4. Порядок использования и застройки территории. Территориальные зоны.</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_Toc164320854 \h </w:instrText>
      </w:r>
      <w:r w:rsidRPr="00BF6D1A">
        <w:rPr>
          <w:color w:val="000000" w:themeColor="text1"/>
        </w:rPr>
      </w:r>
      <w:r w:rsidRPr="00BF6D1A">
        <w:rPr>
          <w:color w:val="000000" w:themeColor="text1"/>
        </w:rPr>
        <w:fldChar w:fldCharType="separate"/>
      </w:r>
      <w:r w:rsidR="005D2F9C">
        <w:rPr>
          <w:color w:val="000000" w:themeColor="text1"/>
        </w:rPr>
        <w:t>17</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5. Градостроительные регламенты и их состав.</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_Toc164320855 \h </w:instrText>
      </w:r>
      <w:r w:rsidRPr="00BF6D1A">
        <w:rPr>
          <w:color w:val="000000" w:themeColor="text1"/>
        </w:rPr>
      </w:r>
      <w:r w:rsidRPr="00BF6D1A">
        <w:rPr>
          <w:color w:val="000000" w:themeColor="text1"/>
        </w:rPr>
        <w:fldChar w:fldCharType="separate"/>
      </w:r>
      <w:r w:rsidR="005D2F9C">
        <w:rPr>
          <w:color w:val="000000" w:themeColor="text1"/>
        </w:rPr>
        <w:t>19</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6. Особенности использования и застройки земельных участков, расположенных на территориях, отнесенных Правилами к различным территориальным зонам.</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_Toc164320856 \h </w:instrText>
      </w:r>
      <w:r w:rsidRPr="00BF6D1A">
        <w:rPr>
          <w:color w:val="000000" w:themeColor="text1"/>
        </w:rPr>
      </w:r>
      <w:r w:rsidRPr="00BF6D1A">
        <w:rPr>
          <w:color w:val="000000" w:themeColor="text1"/>
        </w:rPr>
        <w:fldChar w:fldCharType="separate"/>
      </w:r>
      <w:r w:rsidR="005D2F9C">
        <w:rPr>
          <w:color w:val="000000" w:themeColor="text1"/>
        </w:rPr>
        <w:t>23</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7. Открытость и доступность информации о Правилах.</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_Toc164320857 \h </w:instrText>
      </w:r>
      <w:r w:rsidRPr="00BF6D1A">
        <w:rPr>
          <w:color w:val="000000" w:themeColor="text1"/>
        </w:rPr>
      </w:r>
      <w:r w:rsidRPr="00BF6D1A">
        <w:rPr>
          <w:color w:val="000000" w:themeColor="text1"/>
        </w:rPr>
        <w:fldChar w:fldCharType="separate"/>
      </w:r>
      <w:r w:rsidR="005D2F9C">
        <w:rPr>
          <w:color w:val="000000" w:themeColor="text1"/>
        </w:rPr>
        <w:t>23</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8. Общие положения, относящиеся к ранее возникшим правам, не соответствующим градостроительным регламентам</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_Toc164320858 \h </w:instrText>
      </w:r>
      <w:r w:rsidRPr="00BF6D1A">
        <w:rPr>
          <w:color w:val="000000" w:themeColor="text1"/>
        </w:rPr>
      </w:r>
      <w:r w:rsidRPr="00BF6D1A">
        <w:rPr>
          <w:color w:val="000000" w:themeColor="text1"/>
        </w:rPr>
        <w:fldChar w:fldCharType="separate"/>
      </w:r>
      <w:r w:rsidR="005D2F9C">
        <w:rPr>
          <w:color w:val="000000" w:themeColor="text1"/>
        </w:rPr>
        <w:t>23</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9. Использование земельных участков и объектов капитального строительства, не соответствующих настоящим Правилам.</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_Toc164320859 \h </w:instrText>
      </w:r>
      <w:r w:rsidRPr="00BF6D1A">
        <w:rPr>
          <w:color w:val="000000" w:themeColor="text1"/>
        </w:rPr>
      </w:r>
      <w:r w:rsidRPr="00BF6D1A">
        <w:rPr>
          <w:color w:val="000000" w:themeColor="text1"/>
        </w:rPr>
        <w:fldChar w:fldCharType="separate"/>
      </w:r>
      <w:r w:rsidR="005D2F9C">
        <w:rPr>
          <w:color w:val="000000" w:themeColor="text1"/>
        </w:rPr>
        <w:t>24</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10. Осуществление строительства и реконструкции объектов капитального строительства.</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_Toc164320860 \h </w:instrText>
      </w:r>
      <w:r w:rsidRPr="00BF6D1A">
        <w:rPr>
          <w:color w:val="000000" w:themeColor="text1"/>
        </w:rPr>
      </w:r>
      <w:r w:rsidRPr="00BF6D1A">
        <w:rPr>
          <w:color w:val="000000" w:themeColor="text1"/>
        </w:rPr>
        <w:fldChar w:fldCharType="separate"/>
      </w:r>
      <w:r w:rsidR="005D2F9C">
        <w:rPr>
          <w:color w:val="000000" w:themeColor="text1"/>
        </w:rPr>
        <w:t>25</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11. Комиссия по подготовке проекта правил землепользования и застройки.</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_Toc164320861 \h </w:instrText>
      </w:r>
      <w:r w:rsidRPr="00BF6D1A">
        <w:rPr>
          <w:color w:val="000000" w:themeColor="text1"/>
        </w:rPr>
      </w:r>
      <w:r w:rsidRPr="00BF6D1A">
        <w:rPr>
          <w:color w:val="000000" w:themeColor="text1"/>
        </w:rPr>
        <w:fldChar w:fldCharType="separate"/>
      </w:r>
      <w:r w:rsidR="005D2F9C">
        <w:rPr>
          <w:color w:val="000000" w:themeColor="text1"/>
        </w:rPr>
        <w:t>26</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12. Информирование населения о градостроительной деятельности.</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_Toc164320862 \h </w:instrText>
      </w:r>
      <w:r w:rsidRPr="00BF6D1A">
        <w:rPr>
          <w:color w:val="000000" w:themeColor="text1"/>
        </w:rPr>
      </w:r>
      <w:r w:rsidRPr="00BF6D1A">
        <w:rPr>
          <w:color w:val="000000" w:themeColor="text1"/>
        </w:rPr>
        <w:fldChar w:fldCharType="separate"/>
      </w:r>
      <w:r w:rsidR="005D2F9C">
        <w:rPr>
          <w:color w:val="000000" w:themeColor="text1"/>
        </w:rPr>
        <w:t>27</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13. Действие Правил по отношению к градостроительной документации.</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_Toc164320863 \h </w:instrText>
      </w:r>
      <w:r w:rsidRPr="00BF6D1A">
        <w:rPr>
          <w:color w:val="000000" w:themeColor="text1"/>
        </w:rPr>
      </w:r>
      <w:r w:rsidRPr="00BF6D1A">
        <w:rPr>
          <w:color w:val="000000" w:themeColor="text1"/>
        </w:rPr>
        <w:fldChar w:fldCharType="separate"/>
      </w:r>
      <w:r w:rsidR="005D2F9C">
        <w:rPr>
          <w:color w:val="000000" w:themeColor="text1"/>
        </w:rPr>
        <w:t>27</w:t>
      </w:r>
      <w:r w:rsidRPr="00BF6D1A">
        <w:rPr>
          <w:color w:val="000000" w:themeColor="text1"/>
        </w:rPr>
        <w:fldChar w:fldCharType="end"/>
      </w:r>
    </w:p>
    <w:p w:rsidR="00DB6933" w:rsidRPr="00BF6D1A" w:rsidRDefault="00DB6933" w:rsidP="00E011E7">
      <w:pPr>
        <w:pStyle w:val="21"/>
        <w:tabs>
          <w:tab w:val="clear" w:pos="9214"/>
        </w:tabs>
        <w:ind w:left="-709" w:right="-1"/>
        <w:rPr>
          <w:color w:val="000000" w:themeColor="text1"/>
          <w:lang w:bidi="ru-RU"/>
        </w:rPr>
      </w:pPr>
      <w:r w:rsidRPr="00BF6D1A">
        <w:rPr>
          <w:color w:val="000000" w:themeColor="text1"/>
          <w:lang w:bidi="ru-RU"/>
        </w:rPr>
        <w:t>РАЗДЕЛ 2. ПОЛОЖЕНИЕ ОБ ИЗМЕНЕНИЕ ВИДОВ РАЗРЕШЕННОГО ИСПОЛЬЗОВАНИЯ ЗЕМЕЛЬНЫХ УЧАСТКОВ И ОБЪЕКТОВ КАПИТАЛЬНОГО СТРОИТЕЛЬСТВА. ВЫДАЧА РАЗРЕШЕНИЯ НА ОТКЛОНЕНИЕ ОТ ПРЕДЕЛЬНЫХ ПАРАМЕТРОВ РАЗРЕШЕННОГО СТРОИТЕЛЬСТВА, РЕКОНСТРУКЦИИ ОБЪЕКТОВ КАПИТАЛЬНОГО СТРОИТЕЛЬСТВА</w:t>
      </w:r>
      <w:r w:rsidRPr="00BF6D1A">
        <w:rPr>
          <w:color w:val="000000" w:themeColor="text1"/>
          <w:lang w:bidi="ru-RU"/>
        </w:rPr>
        <w:tab/>
      </w:r>
      <w:r w:rsidRPr="00BF6D1A">
        <w:rPr>
          <w:color w:val="000000" w:themeColor="text1"/>
          <w:lang w:bidi="ru-RU"/>
        </w:rPr>
        <w:fldChar w:fldCharType="begin"/>
      </w:r>
      <w:r w:rsidRPr="00BF6D1A">
        <w:rPr>
          <w:color w:val="000000" w:themeColor="text1"/>
          <w:lang w:bidi="ru-RU"/>
        </w:rPr>
        <w:instrText xml:space="preserve"> PAGEREF _Toc164320864 \h </w:instrText>
      </w:r>
      <w:r w:rsidRPr="00BF6D1A">
        <w:rPr>
          <w:color w:val="000000" w:themeColor="text1"/>
          <w:lang w:bidi="ru-RU"/>
        </w:rPr>
      </w:r>
      <w:r w:rsidRPr="00BF6D1A">
        <w:rPr>
          <w:color w:val="000000" w:themeColor="text1"/>
          <w:lang w:bidi="ru-RU"/>
        </w:rPr>
        <w:fldChar w:fldCharType="separate"/>
      </w:r>
      <w:r w:rsidR="005D2F9C">
        <w:rPr>
          <w:color w:val="000000" w:themeColor="text1"/>
          <w:lang w:bidi="ru-RU"/>
        </w:rPr>
        <w:t>27</w:t>
      </w:r>
      <w:r w:rsidRPr="00BF6D1A">
        <w:rPr>
          <w:color w:val="000000" w:themeColor="text1"/>
          <w:lang w:bidi="ru-RU"/>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14. Общий порядок изменения видов разрешенного использования земельных участков и объектов капитального строительства.</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_Toc164320865 \h </w:instrText>
      </w:r>
      <w:r w:rsidRPr="00BF6D1A">
        <w:rPr>
          <w:color w:val="000000" w:themeColor="text1"/>
        </w:rPr>
      </w:r>
      <w:r w:rsidRPr="00BF6D1A">
        <w:rPr>
          <w:color w:val="000000" w:themeColor="text1"/>
        </w:rPr>
        <w:fldChar w:fldCharType="separate"/>
      </w:r>
      <w:r w:rsidR="005D2F9C">
        <w:rPr>
          <w:color w:val="000000" w:themeColor="text1"/>
        </w:rPr>
        <w:t>27</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15. Порядок предоставления разрешения на условно разрешенный вид использования.</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_Toc164320866 \h </w:instrText>
      </w:r>
      <w:r w:rsidRPr="00BF6D1A">
        <w:rPr>
          <w:color w:val="000000" w:themeColor="text1"/>
        </w:rPr>
      </w:r>
      <w:r w:rsidRPr="00BF6D1A">
        <w:rPr>
          <w:color w:val="000000" w:themeColor="text1"/>
        </w:rPr>
        <w:fldChar w:fldCharType="separate"/>
      </w:r>
      <w:r w:rsidR="005D2F9C">
        <w:rPr>
          <w:color w:val="000000" w:themeColor="text1"/>
        </w:rPr>
        <w:t>28</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16. Выдача разрешения на отклонение от предельных параметров разрешенного строительства, реконструкции и объектов капитального строительства.</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_Toc164320867 \h </w:instrText>
      </w:r>
      <w:r w:rsidRPr="00BF6D1A">
        <w:rPr>
          <w:color w:val="000000" w:themeColor="text1"/>
        </w:rPr>
      </w:r>
      <w:r w:rsidRPr="00BF6D1A">
        <w:rPr>
          <w:color w:val="000000" w:themeColor="text1"/>
        </w:rPr>
        <w:fldChar w:fldCharType="separate"/>
      </w:r>
      <w:r w:rsidR="005D2F9C">
        <w:rPr>
          <w:color w:val="000000" w:themeColor="text1"/>
        </w:rPr>
        <w:t>29</w:t>
      </w:r>
      <w:r w:rsidRPr="00BF6D1A">
        <w:rPr>
          <w:color w:val="000000" w:themeColor="text1"/>
        </w:rPr>
        <w:fldChar w:fldCharType="end"/>
      </w:r>
    </w:p>
    <w:p w:rsidR="00DB6933" w:rsidRPr="00BF6D1A" w:rsidRDefault="00DB6933" w:rsidP="00E011E7">
      <w:pPr>
        <w:pStyle w:val="21"/>
        <w:tabs>
          <w:tab w:val="clear" w:pos="9214"/>
        </w:tabs>
        <w:ind w:left="-709" w:right="-1"/>
        <w:rPr>
          <w:color w:val="000000" w:themeColor="text1"/>
          <w:lang w:bidi="ru-RU"/>
        </w:rPr>
      </w:pPr>
      <w:r w:rsidRPr="00BF6D1A">
        <w:rPr>
          <w:color w:val="000000" w:themeColor="text1"/>
          <w:lang w:bidi="ru-RU"/>
        </w:rPr>
        <w:t>РАЗДЕЛ 3. ПОЛОЖЕНИЕ О ПОДГОТОВКЕ ДОКУМЕНТАЦИИ ПО ПЛАНИРОВКЕ ТЕРРИТОРИИ</w:t>
      </w:r>
      <w:r w:rsidRPr="00BF6D1A">
        <w:rPr>
          <w:color w:val="000000" w:themeColor="text1"/>
          <w:lang w:bidi="ru-RU"/>
        </w:rPr>
        <w:tab/>
      </w:r>
      <w:r w:rsidRPr="00BF6D1A">
        <w:rPr>
          <w:color w:val="000000" w:themeColor="text1"/>
          <w:lang w:bidi="ru-RU"/>
        </w:rPr>
        <w:fldChar w:fldCharType="begin"/>
      </w:r>
      <w:r w:rsidRPr="00BF6D1A">
        <w:rPr>
          <w:color w:val="000000" w:themeColor="text1"/>
          <w:lang w:bidi="ru-RU"/>
        </w:rPr>
        <w:instrText xml:space="preserve"> PAGEREF _Toc164320868 \h </w:instrText>
      </w:r>
      <w:r w:rsidRPr="00BF6D1A">
        <w:rPr>
          <w:color w:val="000000" w:themeColor="text1"/>
          <w:lang w:bidi="ru-RU"/>
        </w:rPr>
      </w:r>
      <w:r w:rsidRPr="00BF6D1A">
        <w:rPr>
          <w:color w:val="000000" w:themeColor="text1"/>
          <w:lang w:bidi="ru-RU"/>
        </w:rPr>
        <w:fldChar w:fldCharType="separate"/>
      </w:r>
      <w:r w:rsidR="005D2F9C">
        <w:rPr>
          <w:color w:val="000000" w:themeColor="text1"/>
          <w:lang w:bidi="ru-RU"/>
        </w:rPr>
        <w:t>30</w:t>
      </w:r>
      <w:r w:rsidRPr="00BF6D1A">
        <w:rPr>
          <w:color w:val="000000" w:themeColor="text1"/>
          <w:lang w:bidi="ru-RU"/>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17. Основные положения планировки территории.</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_Toc164320869 \h </w:instrText>
      </w:r>
      <w:r w:rsidRPr="00BF6D1A">
        <w:rPr>
          <w:color w:val="000000" w:themeColor="text1"/>
        </w:rPr>
      </w:r>
      <w:r w:rsidRPr="00BF6D1A">
        <w:rPr>
          <w:color w:val="000000" w:themeColor="text1"/>
        </w:rPr>
        <w:fldChar w:fldCharType="separate"/>
      </w:r>
      <w:r w:rsidR="005D2F9C">
        <w:rPr>
          <w:color w:val="000000" w:themeColor="text1"/>
        </w:rPr>
        <w:t>30</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18. Порядок подготовки документации по планировки территории.</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_Toc164320870 \h </w:instrText>
      </w:r>
      <w:r w:rsidRPr="00BF6D1A">
        <w:rPr>
          <w:color w:val="000000" w:themeColor="text1"/>
        </w:rPr>
      </w:r>
      <w:r w:rsidRPr="00BF6D1A">
        <w:rPr>
          <w:color w:val="000000" w:themeColor="text1"/>
        </w:rPr>
        <w:fldChar w:fldCharType="separate"/>
      </w:r>
      <w:r w:rsidR="005D2F9C">
        <w:rPr>
          <w:color w:val="000000" w:themeColor="text1"/>
        </w:rPr>
        <w:t>33</w:t>
      </w:r>
      <w:r w:rsidRPr="00BF6D1A">
        <w:rPr>
          <w:color w:val="000000" w:themeColor="text1"/>
        </w:rPr>
        <w:fldChar w:fldCharType="end"/>
      </w:r>
    </w:p>
    <w:p w:rsidR="00DB6933" w:rsidRPr="00BF6D1A" w:rsidRDefault="00DB6933" w:rsidP="00E011E7">
      <w:pPr>
        <w:pStyle w:val="21"/>
        <w:tabs>
          <w:tab w:val="clear" w:pos="9214"/>
        </w:tabs>
        <w:ind w:left="-709" w:right="-1"/>
        <w:rPr>
          <w:color w:val="000000" w:themeColor="text1"/>
          <w:lang w:bidi="ru-RU"/>
        </w:rPr>
      </w:pPr>
      <w:r w:rsidRPr="00BF6D1A">
        <w:rPr>
          <w:color w:val="000000" w:themeColor="text1"/>
          <w:lang w:bidi="ru-RU"/>
        </w:rPr>
        <w:t>РАЗДЕЛ 4. ПОЛОЖЕНИЕ О ПРОВЕДЕНИИ ОБЩЕСТВЕННЫХ ОБСУЖДЕНИЙ ИЛИ ПУБЛИЧНЫХ СЛУШАНИЙ ПО ВОПРОСАМ ЗЕМЛЕПОЛЬЗОВАНИЯ И ЗАСТРОЙКИ</w:t>
      </w:r>
      <w:r w:rsidRPr="00BF6D1A">
        <w:rPr>
          <w:color w:val="000000" w:themeColor="text1"/>
          <w:lang w:bidi="ru-RU"/>
        </w:rPr>
        <w:tab/>
      </w:r>
      <w:r w:rsidRPr="00BF6D1A">
        <w:rPr>
          <w:color w:val="000000" w:themeColor="text1"/>
          <w:lang w:bidi="ru-RU"/>
        </w:rPr>
        <w:fldChar w:fldCharType="begin"/>
      </w:r>
      <w:r w:rsidRPr="00BF6D1A">
        <w:rPr>
          <w:color w:val="000000" w:themeColor="text1"/>
          <w:lang w:bidi="ru-RU"/>
        </w:rPr>
        <w:instrText xml:space="preserve"> PAGEREF _Toc164320871 \h </w:instrText>
      </w:r>
      <w:r w:rsidRPr="00BF6D1A">
        <w:rPr>
          <w:color w:val="000000" w:themeColor="text1"/>
          <w:lang w:bidi="ru-RU"/>
        </w:rPr>
      </w:r>
      <w:r w:rsidRPr="00BF6D1A">
        <w:rPr>
          <w:color w:val="000000" w:themeColor="text1"/>
          <w:lang w:bidi="ru-RU"/>
        </w:rPr>
        <w:fldChar w:fldCharType="separate"/>
      </w:r>
      <w:r w:rsidR="005D2F9C">
        <w:rPr>
          <w:color w:val="000000" w:themeColor="text1"/>
          <w:lang w:bidi="ru-RU"/>
        </w:rPr>
        <w:t>34</w:t>
      </w:r>
      <w:r w:rsidRPr="00BF6D1A">
        <w:rPr>
          <w:color w:val="000000" w:themeColor="text1"/>
          <w:lang w:bidi="ru-RU"/>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19. Общие положения о порядке проведения общественных обсуждений или публичных слушаний по вопросам землепользования и застройки.</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_Toc164320872 \h </w:instrText>
      </w:r>
      <w:r w:rsidRPr="00BF6D1A">
        <w:rPr>
          <w:color w:val="000000" w:themeColor="text1"/>
        </w:rPr>
      </w:r>
      <w:r w:rsidRPr="00BF6D1A">
        <w:rPr>
          <w:color w:val="000000" w:themeColor="text1"/>
        </w:rPr>
        <w:fldChar w:fldCharType="separate"/>
      </w:r>
      <w:r w:rsidR="005D2F9C">
        <w:rPr>
          <w:color w:val="000000" w:themeColor="text1"/>
        </w:rPr>
        <w:t>34</w:t>
      </w:r>
      <w:r w:rsidRPr="00BF6D1A">
        <w:rPr>
          <w:color w:val="000000" w:themeColor="text1"/>
        </w:rPr>
        <w:fldChar w:fldCharType="end"/>
      </w:r>
    </w:p>
    <w:p w:rsidR="00DB6933" w:rsidRPr="00BF6D1A" w:rsidRDefault="00DB6933" w:rsidP="00E011E7">
      <w:pPr>
        <w:pStyle w:val="21"/>
        <w:tabs>
          <w:tab w:val="clear" w:pos="9214"/>
        </w:tabs>
        <w:ind w:left="-709" w:right="-1"/>
        <w:rPr>
          <w:color w:val="000000" w:themeColor="text1"/>
          <w:lang w:bidi="ru-RU"/>
        </w:rPr>
      </w:pPr>
      <w:r w:rsidRPr="00BF6D1A">
        <w:rPr>
          <w:color w:val="000000" w:themeColor="text1"/>
          <w:lang w:bidi="ru-RU"/>
        </w:rPr>
        <w:t>РАЗДЕЛ 5. ПОЛОЖЕНИЕ О ВНЕСЕНИИ ИЗМЕНЕНИЙ В ПРАВИЛА ЗЕМЛЕПОЛЬЗОВАНИЯ И ЗАСТРОЙКИ</w:t>
      </w:r>
      <w:r w:rsidRPr="00BF6D1A">
        <w:rPr>
          <w:color w:val="000000" w:themeColor="text1"/>
          <w:lang w:bidi="ru-RU"/>
        </w:rPr>
        <w:tab/>
      </w:r>
      <w:r w:rsidRPr="00BF6D1A">
        <w:rPr>
          <w:color w:val="000000" w:themeColor="text1"/>
          <w:lang w:bidi="ru-RU"/>
        </w:rPr>
        <w:fldChar w:fldCharType="begin"/>
      </w:r>
      <w:r w:rsidRPr="00BF6D1A">
        <w:rPr>
          <w:color w:val="000000" w:themeColor="text1"/>
          <w:lang w:bidi="ru-RU"/>
        </w:rPr>
        <w:instrText xml:space="preserve"> PAGEREF _Toc164320873 \h </w:instrText>
      </w:r>
      <w:r w:rsidRPr="00BF6D1A">
        <w:rPr>
          <w:color w:val="000000" w:themeColor="text1"/>
          <w:lang w:bidi="ru-RU"/>
        </w:rPr>
      </w:r>
      <w:r w:rsidRPr="00BF6D1A">
        <w:rPr>
          <w:color w:val="000000" w:themeColor="text1"/>
          <w:lang w:bidi="ru-RU"/>
        </w:rPr>
        <w:fldChar w:fldCharType="separate"/>
      </w:r>
      <w:r w:rsidR="005D2F9C">
        <w:rPr>
          <w:color w:val="000000" w:themeColor="text1"/>
          <w:lang w:bidi="ru-RU"/>
        </w:rPr>
        <w:t>35</w:t>
      </w:r>
      <w:r w:rsidRPr="00BF6D1A">
        <w:rPr>
          <w:color w:val="000000" w:themeColor="text1"/>
          <w:lang w:bidi="ru-RU"/>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20. Внесения изменений в Правила землепользования и застройки.</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_Toc164320874 \h </w:instrText>
      </w:r>
      <w:r w:rsidRPr="00BF6D1A">
        <w:rPr>
          <w:color w:val="000000" w:themeColor="text1"/>
        </w:rPr>
      </w:r>
      <w:r w:rsidRPr="00BF6D1A">
        <w:rPr>
          <w:color w:val="000000" w:themeColor="text1"/>
        </w:rPr>
        <w:fldChar w:fldCharType="separate"/>
      </w:r>
      <w:r w:rsidR="005D2F9C">
        <w:rPr>
          <w:color w:val="000000" w:themeColor="text1"/>
        </w:rPr>
        <w:t>35</w:t>
      </w:r>
      <w:r w:rsidRPr="00BF6D1A">
        <w:rPr>
          <w:color w:val="000000" w:themeColor="text1"/>
        </w:rPr>
        <w:fldChar w:fldCharType="end"/>
      </w:r>
    </w:p>
    <w:p w:rsidR="00DB6933" w:rsidRPr="00BF6D1A" w:rsidRDefault="00DB6933" w:rsidP="00E011E7">
      <w:pPr>
        <w:pStyle w:val="21"/>
        <w:tabs>
          <w:tab w:val="clear" w:pos="9214"/>
        </w:tabs>
        <w:ind w:left="-709" w:right="-1"/>
        <w:rPr>
          <w:color w:val="000000" w:themeColor="text1"/>
          <w:lang w:bidi="ru-RU"/>
        </w:rPr>
      </w:pPr>
      <w:r w:rsidRPr="00BF6D1A">
        <w:rPr>
          <w:color w:val="000000" w:themeColor="text1"/>
          <w:lang w:bidi="ru-RU"/>
        </w:rPr>
        <w:t>РАЗДЕЛ 6. ПОЛОЖЕНИЕ О РЕГУЛИРОВАНИИ ИНЫХ ВОПРОСОВ ЗЕМЛЕПОЛЬЗОВАНИЯ И ЗАСТРОЙКИ</w:t>
      </w:r>
      <w:r w:rsidRPr="00BF6D1A">
        <w:rPr>
          <w:color w:val="000000" w:themeColor="text1"/>
          <w:lang w:bidi="ru-RU"/>
        </w:rPr>
        <w:tab/>
      </w:r>
      <w:r w:rsidRPr="00BF6D1A">
        <w:rPr>
          <w:color w:val="000000" w:themeColor="text1"/>
          <w:lang w:bidi="ru-RU"/>
        </w:rPr>
        <w:fldChar w:fldCharType="begin"/>
      </w:r>
      <w:r w:rsidRPr="00BF6D1A">
        <w:rPr>
          <w:color w:val="000000" w:themeColor="text1"/>
          <w:lang w:bidi="ru-RU"/>
        </w:rPr>
        <w:instrText xml:space="preserve"> PAGEREF _Toc164320875 \h </w:instrText>
      </w:r>
      <w:r w:rsidRPr="00BF6D1A">
        <w:rPr>
          <w:color w:val="000000" w:themeColor="text1"/>
          <w:lang w:bidi="ru-RU"/>
        </w:rPr>
      </w:r>
      <w:r w:rsidRPr="00BF6D1A">
        <w:rPr>
          <w:color w:val="000000" w:themeColor="text1"/>
          <w:lang w:bidi="ru-RU"/>
        </w:rPr>
        <w:fldChar w:fldCharType="separate"/>
      </w:r>
      <w:r w:rsidR="005D2F9C">
        <w:rPr>
          <w:color w:val="000000" w:themeColor="text1"/>
          <w:lang w:bidi="ru-RU"/>
        </w:rPr>
        <w:t>38</w:t>
      </w:r>
      <w:r w:rsidRPr="00BF6D1A">
        <w:rPr>
          <w:color w:val="000000" w:themeColor="text1"/>
          <w:lang w:bidi="ru-RU"/>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21. Общие принципы регулирования иных вопросов землепользования и застройки территории.</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_Toc164320876 \h </w:instrText>
      </w:r>
      <w:r w:rsidRPr="00BF6D1A">
        <w:rPr>
          <w:color w:val="000000" w:themeColor="text1"/>
        </w:rPr>
      </w:r>
      <w:r w:rsidRPr="00BF6D1A">
        <w:rPr>
          <w:color w:val="000000" w:themeColor="text1"/>
        </w:rPr>
        <w:fldChar w:fldCharType="separate"/>
      </w:r>
      <w:r w:rsidR="005D2F9C">
        <w:rPr>
          <w:color w:val="000000" w:themeColor="text1"/>
        </w:rPr>
        <w:t>38</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lastRenderedPageBreak/>
        <w:t>Статья 22.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_Toc164320877 \h </w:instrText>
      </w:r>
      <w:r w:rsidRPr="00BF6D1A">
        <w:rPr>
          <w:color w:val="000000" w:themeColor="text1"/>
        </w:rPr>
      </w:r>
      <w:r w:rsidRPr="00BF6D1A">
        <w:rPr>
          <w:color w:val="000000" w:themeColor="text1"/>
        </w:rPr>
        <w:fldChar w:fldCharType="separate"/>
      </w:r>
      <w:r w:rsidR="005D2F9C">
        <w:rPr>
          <w:color w:val="000000" w:themeColor="text1"/>
        </w:rPr>
        <w:t>38</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23. Правовой режим временных объектов.</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_Toc164320878 \h </w:instrText>
      </w:r>
      <w:r w:rsidRPr="00BF6D1A">
        <w:rPr>
          <w:color w:val="000000" w:themeColor="text1"/>
        </w:rPr>
      </w:r>
      <w:r w:rsidRPr="00BF6D1A">
        <w:rPr>
          <w:color w:val="000000" w:themeColor="text1"/>
        </w:rPr>
        <w:fldChar w:fldCharType="separate"/>
      </w:r>
      <w:r w:rsidR="005D2F9C">
        <w:rPr>
          <w:color w:val="000000" w:themeColor="text1"/>
        </w:rPr>
        <w:t>39</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24. Ограничение точечного строительства.</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_Toc164320879 \h </w:instrText>
      </w:r>
      <w:r w:rsidRPr="00BF6D1A">
        <w:rPr>
          <w:color w:val="000000" w:themeColor="text1"/>
        </w:rPr>
      </w:r>
      <w:r w:rsidRPr="00BF6D1A">
        <w:rPr>
          <w:color w:val="000000" w:themeColor="text1"/>
        </w:rPr>
        <w:fldChar w:fldCharType="separate"/>
      </w:r>
      <w:r w:rsidR="005D2F9C">
        <w:rPr>
          <w:color w:val="000000" w:themeColor="text1"/>
        </w:rPr>
        <w:t>42</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25. Обустройство строительной площадки при строительстве, реконструкции объектов капитального строительства.</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_Toc164320880 \h </w:instrText>
      </w:r>
      <w:r w:rsidRPr="00BF6D1A">
        <w:rPr>
          <w:color w:val="000000" w:themeColor="text1"/>
        </w:rPr>
      </w:r>
      <w:r w:rsidRPr="00BF6D1A">
        <w:rPr>
          <w:color w:val="000000" w:themeColor="text1"/>
        </w:rPr>
        <w:fldChar w:fldCharType="separate"/>
      </w:r>
      <w:r w:rsidR="005D2F9C">
        <w:rPr>
          <w:color w:val="000000" w:themeColor="text1"/>
        </w:rPr>
        <w:t>43</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26. Организация рельефа и мощения.</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_Toc164320881 \h </w:instrText>
      </w:r>
      <w:r w:rsidRPr="00BF6D1A">
        <w:rPr>
          <w:color w:val="000000" w:themeColor="text1"/>
        </w:rPr>
      </w:r>
      <w:r w:rsidRPr="00BF6D1A">
        <w:rPr>
          <w:color w:val="000000" w:themeColor="text1"/>
        </w:rPr>
        <w:fldChar w:fldCharType="separate"/>
      </w:r>
      <w:r w:rsidR="005D2F9C">
        <w:rPr>
          <w:color w:val="000000" w:themeColor="text1"/>
        </w:rPr>
        <w:t>43</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27. Порядок оформления разрешений на переустройство и перепланировок у жилых помещений в жилых домах.</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_Toc164320882 \h </w:instrText>
      </w:r>
      <w:r w:rsidRPr="00BF6D1A">
        <w:rPr>
          <w:color w:val="000000" w:themeColor="text1"/>
        </w:rPr>
      </w:r>
      <w:r w:rsidRPr="00BF6D1A">
        <w:rPr>
          <w:color w:val="000000" w:themeColor="text1"/>
        </w:rPr>
        <w:fldChar w:fldCharType="separate"/>
      </w:r>
      <w:r w:rsidR="005D2F9C">
        <w:rPr>
          <w:color w:val="000000" w:themeColor="text1"/>
        </w:rPr>
        <w:t>44</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28. Ограждение земельных участков.</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_Toc164320883 \h </w:instrText>
      </w:r>
      <w:r w:rsidRPr="00BF6D1A">
        <w:rPr>
          <w:color w:val="000000" w:themeColor="text1"/>
        </w:rPr>
      </w:r>
      <w:r w:rsidRPr="00BF6D1A">
        <w:rPr>
          <w:color w:val="000000" w:themeColor="text1"/>
        </w:rPr>
        <w:fldChar w:fldCharType="separate"/>
      </w:r>
      <w:r w:rsidR="005D2F9C">
        <w:rPr>
          <w:color w:val="000000" w:themeColor="text1"/>
        </w:rPr>
        <w:t>46</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29. Оформление и обустройство фасадов зданий.</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_Toc164320884 \h </w:instrText>
      </w:r>
      <w:r w:rsidRPr="00BF6D1A">
        <w:rPr>
          <w:color w:val="000000" w:themeColor="text1"/>
        </w:rPr>
      </w:r>
      <w:r w:rsidRPr="00BF6D1A">
        <w:rPr>
          <w:color w:val="000000" w:themeColor="text1"/>
        </w:rPr>
        <w:fldChar w:fldCharType="separate"/>
      </w:r>
      <w:r w:rsidR="005D2F9C">
        <w:rPr>
          <w:color w:val="000000" w:themeColor="text1"/>
        </w:rPr>
        <w:t>47</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30. Уличное оборудование малых форм.</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_Toc164320885 \h </w:instrText>
      </w:r>
      <w:r w:rsidRPr="00BF6D1A">
        <w:rPr>
          <w:color w:val="000000" w:themeColor="text1"/>
        </w:rPr>
      </w:r>
      <w:r w:rsidRPr="00BF6D1A">
        <w:rPr>
          <w:color w:val="000000" w:themeColor="text1"/>
        </w:rPr>
        <w:fldChar w:fldCharType="separate"/>
      </w:r>
      <w:r w:rsidR="005D2F9C">
        <w:rPr>
          <w:color w:val="000000" w:themeColor="text1"/>
        </w:rPr>
        <w:t>49</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31. Условия применения и использования рекламных носителей.</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_Toc164320886 \h </w:instrText>
      </w:r>
      <w:r w:rsidRPr="00BF6D1A">
        <w:rPr>
          <w:color w:val="000000" w:themeColor="text1"/>
        </w:rPr>
      </w:r>
      <w:r w:rsidRPr="00BF6D1A">
        <w:rPr>
          <w:color w:val="000000" w:themeColor="text1"/>
        </w:rPr>
        <w:fldChar w:fldCharType="separate"/>
      </w:r>
      <w:r w:rsidR="005D2F9C">
        <w:rPr>
          <w:color w:val="000000" w:themeColor="text1"/>
        </w:rPr>
        <w:t>50</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32. Контроль за использованием земельных участков и объектов капитального строительства.</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_Toc164320887 \h </w:instrText>
      </w:r>
      <w:r w:rsidRPr="00BF6D1A">
        <w:rPr>
          <w:color w:val="000000" w:themeColor="text1"/>
        </w:rPr>
      </w:r>
      <w:r w:rsidRPr="00BF6D1A">
        <w:rPr>
          <w:color w:val="000000" w:themeColor="text1"/>
        </w:rPr>
        <w:fldChar w:fldCharType="separate"/>
      </w:r>
      <w:r w:rsidR="005D2F9C">
        <w:rPr>
          <w:color w:val="000000" w:themeColor="text1"/>
        </w:rPr>
        <w:t>51</w:t>
      </w:r>
      <w:r w:rsidRPr="00BF6D1A">
        <w:rPr>
          <w:color w:val="000000" w:themeColor="text1"/>
        </w:rPr>
        <w:fldChar w:fldCharType="end"/>
      </w:r>
    </w:p>
    <w:p w:rsidR="00DB6933" w:rsidRPr="00BF6D1A" w:rsidRDefault="00DB6933" w:rsidP="00E011E7">
      <w:pPr>
        <w:pStyle w:val="21"/>
        <w:tabs>
          <w:tab w:val="clear" w:pos="9214"/>
        </w:tabs>
        <w:ind w:left="-709" w:right="-1"/>
        <w:rPr>
          <w:color w:val="000000" w:themeColor="text1"/>
          <w:lang w:bidi="ru-RU"/>
        </w:rPr>
      </w:pPr>
      <w:r w:rsidRPr="00BF6D1A">
        <w:rPr>
          <w:color w:val="000000" w:themeColor="text1"/>
          <w:lang w:bidi="ru-RU"/>
        </w:rPr>
        <w:t>РАЗДЕЛ 7. ОСУЩЕСТВЛЕНИЕ СТРОИТЕЛЬСТВА, РЕКОНСТРУКЦИИ ОБЪЕКТОВ КАПИТАЛЬНОГО СТРОИТЕЛЬСТВА</w:t>
      </w:r>
      <w:r w:rsidRPr="00BF6D1A">
        <w:rPr>
          <w:color w:val="000000" w:themeColor="text1"/>
          <w:lang w:bidi="ru-RU"/>
        </w:rPr>
        <w:tab/>
      </w:r>
      <w:r w:rsidRPr="00BF6D1A">
        <w:rPr>
          <w:color w:val="000000" w:themeColor="text1"/>
          <w:lang w:bidi="ru-RU"/>
        </w:rPr>
        <w:fldChar w:fldCharType="begin"/>
      </w:r>
      <w:r w:rsidRPr="00BF6D1A">
        <w:rPr>
          <w:color w:val="000000" w:themeColor="text1"/>
          <w:lang w:bidi="ru-RU"/>
        </w:rPr>
        <w:instrText xml:space="preserve"> PAGEREF _Toc164320888 \h </w:instrText>
      </w:r>
      <w:r w:rsidRPr="00BF6D1A">
        <w:rPr>
          <w:color w:val="000000" w:themeColor="text1"/>
          <w:lang w:bidi="ru-RU"/>
        </w:rPr>
      </w:r>
      <w:r w:rsidRPr="00BF6D1A">
        <w:rPr>
          <w:color w:val="000000" w:themeColor="text1"/>
          <w:lang w:bidi="ru-RU"/>
        </w:rPr>
        <w:fldChar w:fldCharType="separate"/>
      </w:r>
      <w:r w:rsidR="005D2F9C">
        <w:rPr>
          <w:color w:val="000000" w:themeColor="text1"/>
          <w:lang w:bidi="ru-RU"/>
        </w:rPr>
        <w:t>52</w:t>
      </w:r>
      <w:r w:rsidRPr="00BF6D1A">
        <w:rPr>
          <w:color w:val="000000" w:themeColor="text1"/>
          <w:lang w:bidi="ru-RU"/>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33. Общие условия осуществления строительства, реконструкции объектов капитального строительства.</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_Toc164320889 \h </w:instrText>
      </w:r>
      <w:r w:rsidRPr="00BF6D1A">
        <w:rPr>
          <w:color w:val="000000" w:themeColor="text1"/>
        </w:rPr>
      </w:r>
      <w:r w:rsidRPr="00BF6D1A">
        <w:rPr>
          <w:color w:val="000000" w:themeColor="text1"/>
        </w:rPr>
        <w:fldChar w:fldCharType="separate"/>
      </w:r>
      <w:r w:rsidR="005D2F9C">
        <w:rPr>
          <w:color w:val="000000" w:themeColor="text1"/>
        </w:rPr>
        <w:t>52</w:t>
      </w:r>
      <w:r w:rsidRPr="00BF6D1A">
        <w:rPr>
          <w:color w:val="000000" w:themeColor="text1"/>
        </w:rPr>
        <w:fldChar w:fldCharType="end"/>
      </w:r>
    </w:p>
    <w:p w:rsidR="00DB6933" w:rsidRPr="00BF6D1A" w:rsidRDefault="00DB6933" w:rsidP="00E011E7">
      <w:pPr>
        <w:pStyle w:val="21"/>
        <w:tabs>
          <w:tab w:val="clear" w:pos="9214"/>
        </w:tabs>
        <w:ind w:left="-709" w:right="-1"/>
        <w:rPr>
          <w:color w:val="000000" w:themeColor="text1"/>
          <w:lang w:bidi="ru-RU"/>
        </w:rPr>
      </w:pPr>
      <w:r w:rsidRPr="00BF6D1A">
        <w:rPr>
          <w:color w:val="000000" w:themeColor="text1"/>
          <w:lang w:bidi="ru-RU"/>
        </w:rPr>
        <w:t>ЧАСТЬ II. ГРАДОСТРОИТЕЛЬНЫЕ РЕГЛАМЕНТЫ</w:t>
      </w:r>
      <w:r w:rsidRPr="00BF6D1A">
        <w:rPr>
          <w:color w:val="000000" w:themeColor="text1"/>
          <w:lang w:bidi="ru-RU"/>
        </w:rPr>
        <w:tab/>
      </w:r>
      <w:r w:rsidRPr="00BF6D1A">
        <w:rPr>
          <w:color w:val="000000" w:themeColor="text1"/>
          <w:lang w:bidi="ru-RU"/>
        </w:rPr>
        <w:fldChar w:fldCharType="begin"/>
      </w:r>
      <w:r w:rsidRPr="00BF6D1A">
        <w:rPr>
          <w:color w:val="000000" w:themeColor="text1"/>
          <w:lang w:bidi="ru-RU"/>
        </w:rPr>
        <w:instrText xml:space="preserve"> PAGEREF _Toc164320890 \h </w:instrText>
      </w:r>
      <w:r w:rsidRPr="00BF6D1A">
        <w:rPr>
          <w:color w:val="000000" w:themeColor="text1"/>
          <w:lang w:bidi="ru-RU"/>
        </w:rPr>
      </w:r>
      <w:r w:rsidRPr="00BF6D1A">
        <w:rPr>
          <w:color w:val="000000" w:themeColor="text1"/>
          <w:lang w:bidi="ru-RU"/>
        </w:rPr>
        <w:fldChar w:fldCharType="separate"/>
      </w:r>
      <w:r w:rsidR="005D2F9C">
        <w:rPr>
          <w:color w:val="000000" w:themeColor="text1"/>
          <w:lang w:bidi="ru-RU"/>
        </w:rPr>
        <w:t>53</w:t>
      </w:r>
      <w:r w:rsidRPr="00BF6D1A">
        <w:rPr>
          <w:color w:val="000000" w:themeColor="text1"/>
          <w:lang w:bidi="ru-RU"/>
        </w:rPr>
        <w:fldChar w:fldCharType="end"/>
      </w:r>
    </w:p>
    <w:p w:rsidR="00DB6933" w:rsidRPr="00BF6D1A" w:rsidRDefault="00DB6933" w:rsidP="00E011E7">
      <w:pPr>
        <w:pStyle w:val="21"/>
        <w:tabs>
          <w:tab w:val="clear" w:pos="9214"/>
        </w:tabs>
        <w:ind w:left="-709" w:right="-1"/>
        <w:rPr>
          <w:color w:val="000000" w:themeColor="text1"/>
          <w:lang w:bidi="ru-RU"/>
        </w:rPr>
      </w:pPr>
      <w:r w:rsidRPr="00BF6D1A">
        <w:rPr>
          <w:color w:val="000000" w:themeColor="text1"/>
          <w:lang w:bidi="ru-RU"/>
        </w:rPr>
        <w:t>РАЗДЕЛ 8. ВИДЫ РАЗРЕШЕННОГО ИСПОЛЬЗОВАНИЯ ЗЕМЕЛЬНЫХ УЧАСТКОВ И ОБЪЕКТОВ КАПИТАЛЬНОГО СТРОИТЕЛЬСТВА</w:t>
      </w:r>
      <w:r w:rsidRPr="00BF6D1A">
        <w:rPr>
          <w:color w:val="000000" w:themeColor="text1"/>
          <w:lang w:bidi="ru-RU"/>
        </w:rPr>
        <w:tab/>
      </w:r>
      <w:r w:rsidRPr="00BF6D1A">
        <w:rPr>
          <w:color w:val="000000" w:themeColor="text1"/>
          <w:lang w:bidi="ru-RU"/>
        </w:rPr>
        <w:fldChar w:fldCharType="begin"/>
      </w:r>
      <w:r w:rsidRPr="00BF6D1A">
        <w:rPr>
          <w:color w:val="000000" w:themeColor="text1"/>
          <w:lang w:bidi="ru-RU"/>
        </w:rPr>
        <w:instrText xml:space="preserve"> PAGEREF _Toc164320891 \h </w:instrText>
      </w:r>
      <w:r w:rsidRPr="00BF6D1A">
        <w:rPr>
          <w:color w:val="000000" w:themeColor="text1"/>
          <w:lang w:bidi="ru-RU"/>
        </w:rPr>
      </w:r>
      <w:r w:rsidRPr="00BF6D1A">
        <w:rPr>
          <w:color w:val="000000" w:themeColor="text1"/>
          <w:lang w:bidi="ru-RU"/>
        </w:rPr>
        <w:fldChar w:fldCharType="separate"/>
      </w:r>
      <w:r w:rsidR="005D2F9C">
        <w:rPr>
          <w:color w:val="000000" w:themeColor="text1"/>
          <w:lang w:bidi="ru-RU"/>
        </w:rPr>
        <w:t>53</w:t>
      </w:r>
      <w:r w:rsidRPr="00BF6D1A">
        <w:rPr>
          <w:color w:val="000000" w:themeColor="text1"/>
          <w:lang w:bidi="ru-RU"/>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34. Перечень территориальных зон.</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_Toc164320892 \h </w:instrText>
      </w:r>
      <w:r w:rsidRPr="00BF6D1A">
        <w:rPr>
          <w:color w:val="000000" w:themeColor="text1"/>
        </w:rPr>
      </w:r>
      <w:r w:rsidRPr="00BF6D1A">
        <w:rPr>
          <w:color w:val="000000" w:themeColor="text1"/>
        </w:rPr>
        <w:fldChar w:fldCharType="separate"/>
      </w:r>
      <w:r w:rsidR="005D2F9C">
        <w:rPr>
          <w:color w:val="000000" w:themeColor="text1"/>
        </w:rPr>
        <w:t>53</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35. Градостроительные регламенты в части разрешенного использования земельных участков и объектов капитального строительства.</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_Toc164320893 \h </w:instrText>
      </w:r>
      <w:r w:rsidRPr="00BF6D1A">
        <w:rPr>
          <w:color w:val="000000" w:themeColor="text1"/>
        </w:rPr>
      </w:r>
      <w:r w:rsidRPr="00BF6D1A">
        <w:rPr>
          <w:color w:val="000000" w:themeColor="text1"/>
        </w:rPr>
        <w:fldChar w:fldCharType="separate"/>
      </w:r>
      <w:r w:rsidR="005D2F9C">
        <w:rPr>
          <w:color w:val="000000" w:themeColor="text1"/>
        </w:rPr>
        <w:t>54</w:t>
      </w:r>
      <w:r w:rsidRPr="00BF6D1A">
        <w:rPr>
          <w:color w:val="000000" w:themeColor="text1"/>
        </w:rPr>
        <w:fldChar w:fldCharType="end"/>
      </w:r>
    </w:p>
    <w:p w:rsidR="00DB6933" w:rsidRPr="00BF6D1A" w:rsidRDefault="00DB6933" w:rsidP="00E011E7">
      <w:pPr>
        <w:pStyle w:val="21"/>
        <w:tabs>
          <w:tab w:val="clear" w:pos="9214"/>
        </w:tabs>
        <w:ind w:left="-709" w:right="-1"/>
        <w:rPr>
          <w:color w:val="000000" w:themeColor="text1"/>
          <w:lang w:bidi="ru-RU"/>
        </w:rPr>
      </w:pPr>
      <w:r w:rsidRPr="00BF6D1A">
        <w:rPr>
          <w:color w:val="000000" w:themeColor="text1"/>
          <w:lang w:bidi="ru-RU"/>
        </w:rPr>
        <w:t>РАЗДЕЛ 9. ГРАДОСТРОИТЕЛЬНЫЕ РЕГЛАМЕНТЫПО ПРЕДЕЛЬНЫМ ПАРАМЕТРАМ РАЗРЕШЕННОГО СТРОИТЕЛЬСТВА, РЕКОНСТРУКЦИИ ОБЪЕКТОВ КАПИТАЛЬНОГО СТРОИТЕЛЬСТВА</w:t>
      </w:r>
      <w:r w:rsidRPr="00BF6D1A">
        <w:rPr>
          <w:color w:val="000000" w:themeColor="text1"/>
          <w:lang w:bidi="ru-RU"/>
        </w:rPr>
        <w:tab/>
      </w:r>
      <w:r w:rsidRPr="00BF6D1A">
        <w:rPr>
          <w:color w:val="000000" w:themeColor="text1"/>
          <w:lang w:bidi="ru-RU"/>
        </w:rPr>
        <w:fldChar w:fldCharType="begin"/>
      </w:r>
      <w:r w:rsidRPr="00BF6D1A">
        <w:rPr>
          <w:color w:val="000000" w:themeColor="text1"/>
          <w:lang w:bidi="ru-RU"/>
        </w:rPr>
        <w:instrText xml:space="preserve"> PAGEREF _Toc164320894 \h </w:instrText>
      </w:r>
      <w:r w:rsidRPr="00BF6D1A">
        <w:rPr>
          <w:color w:val="000000" w:themeColor="text1"/>
          <w:lang w:bidi="ru-RU"/>
        </w:rPr>
      </w:r>
      <w:r w:rsidRPr="00BF6D1A">
        <w:rPr>
          <w:color w:val="000000" w:themeColor="text1"/>
          <w:lang w:bidi="ru-RU"/>
        </w:rPr>
        <w:fldChar w:fldCharType="separate"/>
      </w:r>
      <w:r w:rsidR="005D2F9C">
        <w:rPr>
          <w:color w:val="000000" w:themeColor="text1"/>
          <w:lang w:bidi="ru-RU"/>
        </w:rPr>
        <w:t>77</w:t>
      </w:r>
      <w:r w:rsidRPr="00BF6D1A">
        <w:rPr>
          <w:color w:val="000000" w:themeColor="text1"/>
          <w:lang w:bidi="ru-RU"/>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36.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_Toc164320895 \h </w:instrText>
      </w:r>
      <w:r w:rsidRPr="00BF6D1A">
        <w:rPr>
          <w:color w:val="000000" w:themeColor="text1"/>
        </w:rPr>
      </w:r>
      <w:r w:rsidRPr="00BF6D1A">
        <w:rPr>
          <w:color w:val="000000" w:themeColor="text1"/>
        </w:rPr>
        <w:fldChar w:fldCharType="separate"/>
      </w:r>
      <w:r w:rsidR="005D2F9C">
        <w:rPr>
          <w:color w:val="000000" w:themeColor="text1"/>
        </w:rPr>
        <w:t>77</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37. Иные показатели. Градостроительные регламенты территориальных зон.</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_Toc164320896 \h </w:instrText>
      </w:r>
      <w:r w:rsidRPr="00BF6D1A">
        <w:rPr>
          <w:color w:val="000000" w:themeColor="text1"/>
        </w:rPr>
      </w:r>
      <w:r w:rsidRPr="00BF6D1A">
        <w:rPr>
          <w:color w:val="000000" w:themeColor="text1"/>
        </w:rPr>
        <w:fldChar w:fldCharType="separate"/>
      </w:r>
      <w:r w:rsidR="005D2F9C">
        <w:rPr>
          <w:color w:val="000000" w:themeColor="text1"/>
        </w:rPr>
        <w:t>79</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38. Иные показатели по параметрам строительства в зоне застройки индивидуальными жилыми домами (зона усадебной жилой застройки) - Ж1.</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_Toc164320897 \h </w:instrText>
      </w:r>
      <w:r w:rsidRPr="00BF6D1A">
        <w:rPr>
          <w:color w:val="000000" w:themeColor="text1"/>
        </w:rPr>
      </w:r>
      <w:r w:rsidRPr="00BF6D1A">
        <w:rPr>
          <w:color w:val="000000" w:themeColor="text1"/>
        </w:rPr>
        <w:fldChar w:fldCharType="separate"/>
      </w:r>
      <w:r w:rsidR="005D2F9C">
        <w:rPr>
          <w:color w:val="000000" w:themeColor="text1"/>
        </w:rPr>
        <w:t>81</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39. Иные показатели по параметрам строительства в зоне застройки малоэтажными жилыми домами (до четырех этажей) - Ж2.</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_Toc164320898 \h </w:instrText>
      </w:r>
      <w:r w:rsidRPr="00BF6D1A">
        <w:rPr>
          <w:color w:val="000000" w:themeColor="text1"/>
        </w:rPr>
      </w:r>
      <w:r w:rsidRPr="00BF6D1A">
        <w:rPr>
          <w:color w:val="000000" w:themeColor="text1"/>
        </w:rPr>
        <w:fldChar w:fldCharType="separate"/>
      </w:r>
      <w:r w:rsidR="005D2F9C">
        <w:rPr>
          <w:color w:val="000000" w:themeColor="text1"/>
        </w:rPr>
        <w:t>83</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40. Иные показатели по параметрам строительства в зоне застройки среднеэтажными жилыми домами (до пяти этажей) – Ж3.</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_Toc164320899 \h </w:instrText>
      </w:r>
      <w:r w:rsidRPr="00BF6D1A">
        <w:rPr>
          <w:color w:val="000000" w:themeColor="text1"/>
        </w:rPr>
      </w:r>
      <w:r w:rsidRPr="00BF6D1A">
        <w:rPr>
          <w:color w:val="000000" w:themeColor="text1"/>
        </w:rPr>
        <w:fldChar w:fldCharType="separate"/>
      </w:r>
      <w:r w:rsidR="005D2F9C">
        <w:rPr>
          <w:color w:val="000000" w:themeColor="text1"/>
        </w:rPr>
        <w:t>87</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41. Иные показатели по параметрам строительства в зоне исторической жилой застройки – Ж5.</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_Toc164320900 \h </w:instrText>
      </w:r>
      <w:r w:rsidRPr="00BF6D1A">
        <w:rPr>
          <w:color w:val="000000" w:themeColor="text1"/>
        </w:rPr>
      </w:r>
      <w:r w:rsidRPr="00BF6D1A">
        <w:rPr>
          <w:color w:val="000000" w:themeColor="text1"/>
        </w:rPr>
        <w:fldChar w:fldCharType="separate"/>
      </w:r>
      <w:r w:rsidR="005D2F9C">
        <w:rPr>
          <w:color w:val="000000" w:themeColor="text1"/>
        </w:rPr>
        <w:t>88</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42. Иные показатели по параметрам строительства в общественно-деловых зонах – О1, О2, О4.</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_Toc164320901 \h </w:instrText>
      </w:r>
      <w:r w:rsidRPr="00BF6D1A">
        <w:rPr>
          <w:color w:val="000000" w:themeColor="text1"/>
        </w:rPr>
      </w:r>
      <w:r w:rsidRPr="00BF6D1A">
        <w:rPr>
          <w:color w:val="000000" w:themeColor="text1"/>
        </w:rPr>
        <w:fldChar w:fldCharType="separate"/>
      </w:r>
      <w:r w:rsidR="005D2F9C">
        <w:rPr>
          <w:color w:val="000000" w:themeColor="text1"/>
        </w:rPr>
        <w:t>88</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43. Иные показатели по параметрам строительства в производственной зоне – П1.</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_Toc164320902 \h </w:instrText>
      </w:r>
      <w:r w:rsidRPr="00BF6D1A">
        <w:rPr>
          <w:color w:val="000000" w:themeColor="text1"/>
        </w:rPr>
      </w:r>
      <w:r w:rsidRPr="00BF6D1A">
        <w:rPr>
          <w:color w:val="000000" w:themeColor="text1"/>
        </w:rPr>
        <w:fldChar w:fldCharType="separate"/>
      </w:r>
      <w:r w:rsidR="005D2F9C">
        <w:rPr>
          <w:color w:val="000000" w:themeColor="text1"/>
        </w:rPr>
        <w:t>95</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44. Иные показатели по параметрам строительства в зоне инженерно-транспортной инфраструктуры – ИТ.</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_Toc164320903 \h </w:instrText>
      </w:r>
      <w:r w:rsidRPr="00BF6D1A">
        <w:rPr>
          <w:color w:val="000000" w:themeColor="text1"/>
        </w:rPr>
      </w:r>
      <w:r w:rsidRPr="00BF6D1A">
        <w:rPr>
          <w:color w:val="000000" w:themeColor="text1"/>
        </w:rPr>
        <w:fldChar w:fldCharType="separate"/>
      </w:r>
      <w:r w:rsidR="005D2F9C">
        <w:rPr>
          <w:color w:val="000000" w:themeColor="text1"/>
        </w:rPr>
        <w:t>100</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45. Иные показатели по параметрам строительства в зонах рекреационного назначения – Р1, Р3.</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_Toc164320904 \h </w:instrText>
      </w:r>
      <w:r w:rsidRPr="00BF6D1A">
        <w:rPr>
          <w:color w:val="000000" w:themeColor="text1"/>
        </w:rPr>
      </w:r>
      <w:r w:rsidRPr="00BF6D1A">
        <w:rPr>
          <w:color w:val="000000" w:themeColor="text1"/>
        </w:rPr>
        <w:fldChar w:fldCharType="separate"/>
      </w:r>
      <w:r w:rsidR="005D2F9C">
        <w:rPr>
          <w:color w:val="000000" w:themeColor="text1"/>
        </w:rPr>
        <w:t>100</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46. Иные показатели по параметрам строительства в зоне сельскохозяйственного использования – Сх1.</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_Toc164320905 \h </w:instrText>
      </w:r>
      <w:r w:rsidRPr="00BF6D1A">
        <w:rPr>
          <w:color w:val="000000" w:themeColor="text1"/>
        </w:rPr>
      </w:r>
      <w:r w:rsidRPr="00BF6D1A">
        <w:rPr>
          <w:color w:val="000000" w:themeColor="text1"/>
        </w:rPr>
        <w:fldChar w:fldCharType="separate"/>
      </w:r>
      <w:r w:rsidR="005D2F9C">
        <w:rPr>
          <w:color w:val="000000" w:themeColor="text1"/>
        </w:rPr>
        <w:t>103</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lastRenderedPageBreak/>
        <w:t>Статья 47. Иные показатели по параметрам строительства в зоне садоводческих или огороднических некоммерческих товариществ – Сх3.</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_Toc164320906 \h </w:instrText>
      </w:r>
      <w:r w:rsidRPr="00BF6D1A">
        <w:rPr>
          <w:color w:val="000000" w:themeColor="text1"/>
        </w:rPr>
      </w:r>
      <w:r w:rsidRPr="00BF6D1A">
        <w:rPr>
          <w:color w:val="000000" w:themeColor="text1"/>
        </w:rPr>
        <w:fldChar w:fldCharType="separate"/>
      </w:r>
      <w:r w:rsidR="005D2F9C">
        <w:rPr>
          <w:color w:val="000000" w:themeColor="text1"/>
        </w:rPr>
        <w:t>103</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48. Иные показатели по параметрам строительства в зоне специального назначения – Сп1.</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_Toc164320907 \h </w:instrText>
      </w:r>
      <w:r w:rsidRPr="00BF6D1A">
        <w:rPr>
          <w:color w:val="000000" w:themeColor="text1"/>
        </w:rPr>
      </w:r>
      <w:r w:rsidRPr="00BF6D1A">
        <w:rPr>
          <w:color w:val="000000" w:themeColor="text1"/>
        </w:rPr>
        <w:fldChar w:fldCharType="separate"/>
      </w:r>
      <w:r w:rsidR="005D2F9C">
        <w:rPr>
          <w:color w:val="000000" w:themeColor="text1"/>
        </w:rPr>
        <w:t>107</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49.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_Toc164320908 \h </w:instrText>
      </w:r>
      <w:r w:rsidRPr="00BF6D1A">
        <w:rPr>
          <w:color w:val="000000" w:themeColor="text1"/>
        </w:rPr>
      </w:r>
      <w:r w:rsidRPr="00BF6D1A">
        <w:rPr>
          <w:color w:val="000000" w:themeColor="text1"/>
        </w:rPr>
        <w:fldChar w:fldCharType="separate"/>
      </w:r>
      <w:r w:rsidR="005D2F9C">
        <w:rPr>
          <w:color w:val="000000" w:themeColor="text1"/>
        </w:rPr>
        <w:t>109</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50. Требования к архитектурно-градостроительному облику объектов капитального строительства.</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_Toc164320909 \h </w:instrText>
      </w:r>
      <w:r w:rsidRPr="00BF6D1A">
        <w:rPr>
          <w:color w:val="000000" w:themeColor="text1"/>
        </w:rPr>
      </w:r>
      <w:r w:rsidRPr="00BF6D1A">
        <w:rPr>
          <w:color w:val="000000" w:themeColor="text1"/>
        </w:rPr>
        <w:fldChar w:fldCharType="separate"/>
      </w:r>
      <w:r w:rsidR="005D2F9C">
        <w:rPr>
          <w:color w:val="000000" w:themeColor="text1"/>
        </w:rPr>
        <w:t>110</w:t>
      </w:r>
      <w:r w:rsidRPr="00BF6D1A">
        <w:rPr>
          <w:color w:val="000000" w:themeColor="text1"/>
        </w:rPr>
        <w:fldChar w:fldCharType="end"/>
      </w:r>
    </w:p>
    <w:p w:rsidR="00DB6933" w:rsidRPr="00BF6D1A" w:rsidRDefault="00DB6933" w:rsidP="00E011E7">
      <w:pPr>
        <w:pStyle w:val="21"/>
        <w:tabs>
          <w:tab w:val="clear" w:pos="9214"/>
        </w:tabs>
        <w:ind w:left="-709" w:right="-1"/>
        <w:rPr>
          <w:color w:val="000000" w:themeColor="text1"/>
          <w:lang w:bidi="ru-RU"/>
        </w:rPr>
      </w:pPr>
      <w:r w:rsidRPr="00BF6D1A">
        <w:rPr>
          <w:color w:val="000000" w:themeColor="text1"/>
          <w:lang w:bidi="ru-RU"/>
        </w:rPr>
        <w:t>РАЗДЕЛ 10. ОСОБЫЕ ТРЕБОВАНИЯ К РЕГУЛИРОВАНИЮ ЗЕМЛЕПОЛЬЗОВАНИЯ И ЗАСТРОЙКИ НА ТЕРРИТОРИИ ИСТОРИЧЕСКОГО ПОСЕЛЕНИЯ ФЕДЕРАЛЬНОГО ЗНАЧЕНИЯ ГОРОД БОРОВСК</w:t>
      </w:r>
      <w:r w:rsidRPr="00BF6D1A">
        <w:rPr>
          <w:color w:val="000000" w:themeColor="text1"/>
          <w:lang w:bidi="ru-RU"/>
        </w:rPr>
        <w:tab/>
      </w:r>
      <w:r w:rsidRPr="00BF6D1A">
        <w:rPr>
          <w:color w:val="000000" w:themeColor="text1"/>
          <w:lang w:bidi="ru-RU"/>
        </w:rPr>
        <w:fldChar w:fldCharType="begin"/>
      </w:r>
      <w:r w:rsidRPr="00BF6D1A">
        <w:rPr>
          <w:color w:val="000000" w:themeColor="text1"/>
          <w:lang w:bidi="ru-RU"/>
        </w:rPr>
        <w:instrText xml:space="preserve"> PAGEREF _Toc164320910 \h </w:instrText>
      </w:r>
      <w:r w:rsidRPr="00BF6D1A">
        <w:rPr>
          <w:color w:val="000000" w:themeColor="text1"/>
          <w:lang w:bidi="ru-RU"/>
        </w:rPr>
      </w:r>
      <w:r w:rsidRPr="00BF6D1A">
        <w:rPr>
          <w:color w:val="000000" w:themeColor="text1"/>
          <w:lang w:bidi="ru-RU"/>
        </w:rPr>
        <w:fldChar w:fldCharType="separate"/>
      </w:r>
      <w:r w:rsidR="005D2F9C">
        <w:rPr>
          <w:color w:val="000000" w:themeColor="text1"/>
          <w:lang w:bidi="ru-RU"/>
        </w:rPr>
        <w:t>122</w:t>
      </w:r>
      <w:r w:rsidRPr="00BF6D1A">
        <w:rPr>
          <w:color w:val="000000" w:themeColor="text1"/>
          <w:lang w:bidi="ru-RU"/>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51. Требования к градостроительным регламентам в границах территории исторического поселения федерального значения город Боровск Калужской области.</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_Toc164320911 \h </w:instrText>
      </w:r>
      <w:r w:rsidRPr="00BF6D1A">
        <w:rPr>
          <w:color w:val="000000" w:themeColor="text1"/>
        </w:rPr>
      </w:r>
      <w:r w:rsidRPr="00BF6D1A">
        <w:rPr>
          <w:color w:val="000000" w:themeColor="text1"/>
        </w:rPr>
        <w:fldChar w:fldCharType="separate"/>
      </w:r>
      <w:r w:rsidR="005D2F9C">
        <w:rPr>
          <w:color w:val="000000" w:themeColor="text1"/>
        </w:rPr>
        <w:t>122</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51.1 Зона улиц, площадей, дорог (УЛ).</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_Toc164320912 \h </w:instrText>
      </w:r>
      <w:r w:rsidRPr="00BF6D1A">
        <w:rPr>
          <w:color w:val="000000" w:themeColor="text1"/>
        </w:rPr>
      </w:r>
      <w:r w:rsidRPr="00BF6D1A">
        <w:rPr>
          <w:color w:val="000000" w:themeColor="text1"/>
        </w:rPr>
        <w:fldChar w:fldCharType="separate"/>
      </w:r>
      <w:r w:rsidR="005D2F9C">
        <w:rPr>
          <w:color w:val="000000" w:themeColor="text1"/>
        </w:rPr>
        <w:t>125</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51.2 Зона особо охраняемой природной территории "Парк и сад Пафнутьев-Боровского монастыря" (ООПТ).</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_Toc164320913 \h </w:instrText>
      </w:r>
      <w:r w:rsidRPr="00BF6D1A">
        <w:rPr>
          <w:color w:val="000000" w:themeColor="text1"/>
        </w:rPr>
      </w:r>
      <w:r w:rsidRPr="00BF6D1A">
        <w:rPr>
          <w:color w:val="000000" w:themeColor="text1"/>
        </w:rPr>
        <w:fldChar w:fldCharType="separate"/>
      </w:r>
      <w:r w:rsidR="005D2F9C">
        <w:rPr>
          <w:color w:val="000000" w:themeColor="text1"/>
        </w:rPr>
        <w:t>126</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51.3 Зона озелененных и открытых исторических ландшафтов (прибрежных территорий, оврагов, открытых пойменных территорий, открытых ландшафтов) - зона прибрежной озелененной полосы, оврагов (ОЗ-1) - участки ОЗ-1-1 - ОЗ-1-8.</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_Toc164320914 \h </w:instrText>
      </w:r>
      <w:r w:rsidRPr="00BF6D1A">
        <w:rPr>
          <w:color w:val="000000" w:themeColor="text1"/>
        </w:rPr>
      </w:r>
      <w:r w:rsidRPr="00BF6D1A">
        <w:rPr>
          <w:color w:val="000000" w:themeColor="text1"/>
        </w:rPr>
        <w:fldChar w:fldCharType="separate"/>
      </w:r>
      <w:r w:rsidR="005D2F9C">
        <w:rPr>
          <w:color w:val="000000" w:themeColor="text1"/>
        </w:rPr>
        <w:t>126</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51.4  Зона озелененных и открытых исторических ландшафтов (прибрежных территорий, оврагов, открытых пойменных территорий, открытых ландшафтов) - зона открытых исторических ландшафтов (пойменных территорий) (ОЗ-2) - участки ОЗ-2.1, ОЗ-2.2, ОЗ-2.3</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_Toc164320915 \h </w:instrText>
      </w:r>
      <w:r w:rsidRPr="00BF6D1A">
        <w:rPr>
          <w:color w:val="000000" w:themeColor="text1"/>
        </w:rPr>
      </w:r>
      <w:r w:rsidRPr="00BF6D1A">
        <w:rPr>
          <w:color w:val="000000" w:themeColor="text1"/>
        </w:rPr>
        <w:fldChar w:fldCharType="separate"/>
      </w:r>
      <w:r w:rsidR="005D2F9C">
        <w:rPr>
          <w:color w:val="000000" w:themeColor="text1"/>
        </w:rPr>
        <w:t>127</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51.5 Зона озелененных и открытых исторических ландшафтов (прибрежных территорий, оврагов, открытых пойменных территорий, открытых ландшафтов) - зона открытых исторических ландшафтов Пафнутьева-Боровского монастыря (ОЗ-3).</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_Toc164320916 \h </w:instrText>
      </w:r>
      <w:r w:rsidRPr="00BF6D1A">
        <w:rPr>
          <w:color w:val="000000" w:themeColor="text1"/>
        </w:rPr>
      </w:r>
      <w:r w:rsidRPr="00BF6D1A">
        <w:rPr>
          <w:color w:val="000000" w:themeColor="text1"/>
        </w:rPr>
        <w:fldChar w:fldCharType="separate"/>
      </w:r>
      <w:r w:rsidR="005D2F9C">
        <w:rPr>
          <w:color w:val="000000" w:themeColor="text1"/>
        </w:rPr>
        <w:t>128</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51.6 Зона озелененных и открытых исторических ландшафтов (прибрежных территорий, оврагов, открытых пойменных территорий, открытых ландшафтов) - зона озелененных территорий общего пользования (парки, скверы) (ОЗ-4) - участки ОЗ-4-1, ОЗ-4-2.</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_Toc164320917 \h </w:instrText>
      </w:r>
      <w:r w:rsidRPr="00BF6D1A">
        <w:rPr>
          <w:color w:val="000000" w:themeColor="text1"/>
        </w:rPr>
      </w:r>
      <w:r w:rsidRPr="00BF6D1A">
        <w:rPr>
          <w:color w:val="000000" w:themeColor="text1"/>
        </w:rPr>
        <w:fldChar w:fldCharType="separate"/>
      </w:r>
      <w:r w:rsidR="005D2F9C">
        <w:rPr>
          <w:color w:val="000000" w:themeColor="text1"/>
        </w:rPr>
        <w:t>130</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51.7 Зона высокой степени сохранности историко-градостроительной среды, с наличием большого количества объектов культурного наследия и исторически ценных градоформирующих объектов - зона исторического ядра г. Боровска (ЗИЗ.1).</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_Toc164320918 \h </w:instrText>
      </w:r>
      <w:r w:rsidRPr="00BF6D1A">
        <w:rPr>
          <w:color w:val="000000" w:themeColor="text1"/>
        </w:rPr>
      </w:r>
      <w:r w:rsidRPr="00BF6D1A">
        <w:rPr>
          <w:color w:val="000000" w:themeColor="text1"/>
        </w:rPr>
        <w:fldChar w:fldCharType="separate"/>
      </w:r>
      <w:r w:rsidR="005D2F9C">
        <w:rPr>
          <w:color w:val="000000" w:themeColor="text1"/>
        </w:rPr>
        <w:t>130</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51.8. Зона высокой степени сохранности историко-градостроительной среды, с наличием большого количества объектов культурного наследия и исторически ценных градоформирующих объектов - зона исторической застройки центральной части (ЗИЗ.2) - участки ЗИЗ.2-1.1, ЗИЗ.2-1.8, ЗИЗ.2-2.1, ЗИЗ.2-2.2, ЗИЗ.2-2.3</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_Toc164320919 \h </w:instrText>
      </w:r>
      <w:r w:rsidRPr="00BF6D1A">
        <w:rPr>
          <w:color w:val="000000" w:themeColor="text1"/>
        </w:rPr>
      </w:r>
      <w:r w:rsidRPr="00BF6D1A">
        <w:rPr>
          <w:color w:val="000000" w:themeColor="text1"/>
        </w:rPr>
        <w:fldChar w:fldCharType="separate"/>
      </w:r>
      <w:r w:rsidR="005D2F9C">
        <w:rPr>
          <w:color w:val="000000" w:themeColor="text1"/>
        </w:rPr>
        <w:t>135</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51.9 Зона высокой степени сохранности историко-градостроительной среды, с наличием большого количества объектов культурного наследия и исторически ценных градоформирующих объектов - зона исторической застройки Заречного района (ЗИЗ.3) - участки ЗИЗ.3-2.1, ЗИЗ.3-2.2, ЗИЗ.3-2.3, ЗИЗ.3-2.4, ЗИЗ.3-3.</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_Toc164320920 \h </w:instrText>
      </w:r>
      <w:r w:rsidRPr="00BF6D1A">
        <w:rPr>
          <w:color w:val="000000" w:themeColor="text1"/>
        </w:rPr>
      </w:r>
      <w:r w:rsidRPr="00BF6D1A">
        <w:rPr>
          <w:color w:val="000000" w:themeColor="text1"/>
        </w:rPr>
        <w:fldChar w:fldCharType="separate"/>
      </w:r>
      <w:r w:rsidR="005D2F9C">
        <w:rPr>
          <w:color w:val="000000" w:themeColor="text1"/>
        </w:rPr>
        <w:t>141</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51.10 Зона высокой степени сохранности историко-градостроительной среды, с наличием большого количества объектов культурного наследия и исторически ценных градоформирующих объектов - зона исторической застройки, сложившейся в непосредственной близости от объекта культурного наследия "Пафнутьево-Боровский монастырь" (ЗИЗ-4).</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_Toc164320921 \h </w:instrText>
      </w:r>
      <w:r w:rsidRPr="00BF6D1A">
        <w:rPr>
          <w:color w:val="000000" w:themeColor="text1"/>
        </w:rPr>
      </w:r>
      <w:r w:rsidRPr="00BF6D1A">
        <w:rPr>
          <w:color w:val="000000" w:themeColor="text1"/>
        </w:rPr>
        <w:fldChar w:fldCharType="separate"/>
      </w:r>
      <w:r w:rsidR="005D2F9C">
        <w:rPr>
          <w:color w:val="000000" w:themeColor="text1"/>
        </w:rPr>
        <w:t>148</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 xml:space="preserve">Статья 51.11 Зона средней степени сохранности историко-градостроительной среды с наличием единичных объектов культурного наследия и исторически ценных </w:t>
      </w:r>
      <w:r w:rsidRPr="00BF6D1A">
        <w:rPr>
          <w:color w:val="000000" w:themeColor="text1"/>
        </w:rPr>
        <w:lastRenderedPageBreak/>
        <w:t>градоформирующих объектов - зона исторической застройки Центральной части города (ЗЦ) - участки ЗЦ-1 - ЗЦ-27.</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_Toc164320922 \h </w:instrText>
      </w:r>
      <w:r w:rsidRPr="00BF6D1A">
        <w:rPr>
          <w:color w:val="000000" w:themeColor="text1"/>
        </w:rPr>
      </w:r>
      <w:r w:rsidRPr="00BF6D1A">
        <w:rPr>
          <w:color w:val="000000" w:themeColor="text1"/>
        </w:rPr>
        <w:fldChar w:fldCharType="separate"/>
      </w:r>
      <w:r w:rsidR="005D2F9C">
        <w:rPr>
          <w:color w:val="000000" w:themeColor="text1"/>
        </w:rPr>
        <w:t>155</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51.12 Зона средней степени сохранности историко-градостроительной среды с наличием единичных объектов культурного наследия и исторически ценных градоформирующих объектов - зона исторической застройки Заречного района (ЗЗ) - участки ЗЗ-1 - ЗЗ-14.</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_Toc164320923 \h </w:instrText>
      </w:r>
      <w:r w:rsidRPr="00BF6D1A">
        <w:rPr>
          <w:color w:val="000000" w:themeColor="text1"/>
        </w:rPr>
      </w:r>
      <w:r w:rsidRPr="00BF6D1A">
        <w:rPr>
          <w:color w:val="000000" w:themeColor="text1"/>
        </w:rPr>
        <w:fldChar w:fldCharType="separate"/>
      </w:r>
      <w:r w:rsidR="005D2F9C">
        <w:rPr>
          <w:color w:val="000000" w:themeColor="text1"/>
        </w:rPr>
        <w:t>161</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51.13 Зона средней степени сохранности историко-градостроительной среды с наличием единичных объектов культурного наследия и исторически ценных градоформирующих объектов - зона исторической застройки Затекиженского района (ЗЗТ) - участки ЗЗТ-1 - ЗЗТ-10.</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_Toc164320924 \h </w:instrText>
      </w:r>
      <w:r w:rsidRPr="00BF6D1A">
        <w:rPr>
          <w:color w:val="000000" w:themeColor="text1"/>
        </w:rPr>
      </w:r>
      <w:r w:rsidRPr="00BF6D1A">
        <w:rPr>
          <w:color w:val="000000" w:themeColor="text1"/>
        </w:rPr>
        <w:fldChar w:fldCharType="separate"/>
      </w:r>
      <w:r w:rsidR="005D2F9C">
        <w:rPr>
          <w:color w:val="000000" w:themeColor="text1"/>
        </w:rPr>
        <w:t>167</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51.14 Зона средней степени сохранности историко-градостроительной среды с наличием единичных объектов культурного наследия и исторически ценных градоформирующих объектов - зона исторической застройки Казачьей слободы (КС) - участки КС-1 - КС-10.</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_Toc164320925 \h </w:instrText>
      </w:r>
      <w:r w:rsidRPr="00BF6D1A">
        <w:rPr>
          <w:color w:val="000000" w:themeColor="text1"/>
        </w:rPr>
      </w:r>
      <w:r w:rsidRPr="00BF6D1A">
        <w:rPr>
          <w:color w:val="000000" w:themeColor="text1"/>
        </w:rPr>
        <w:fldChar w:fldCharType="separate"/>
      </w:r>
      <w:r w:rsidR="005D2F9C">
        <w:rPr>
          <w:color w:val="000000" w:themeColor="text1"/>
        </w:rPr>
        <w:t>173</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51.15 Зона средней степени сохранности историко-градостроительной среды с наличием единичных объектов культурного наследия и исторически ценных градоформирующих объектов - зона исторической застройки района ул. Рабочей (бывшей ул. Подвысоковской) (ЗР) - участки ЗР-1 - ЗР-8.</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_Toc164320926 \h </w:instrText>
      </w:r>
      <w:r w:rsidRPr="00BF6D1A">
        <w:rPr>
          <w:color w:val="000000" w:themeColor="text1"/>
        </w:rPr>
      </w:r>
      <w:r w:rsidRPr="00BF6D1A">
        <w:rPr>
          <w:color w:val="000000" w:themeColor="text1"/>
        </w:rPr>
        <w:fldChar w:fldCharType="separate"/>
      </w:r>
      <w:r w:rsidR="005D2F9C">
        <w:rPr>
          <w:color w:val="000000" w:themeColor="text1"/>
        </w:rPr>
        <w:t>179</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51.16 Зона средней степени сохранности историко-градостроительной среды с наличием единичных объектов культурного наследия и исторически ценных градоформирующих объектов - зона исторической застройки района ул.Молокова и ул.Каманина (ЗМ) - участки ЗМ-1 - ЗМ-6.</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_Toc164320927 \h </w:instrText>
      </w:r>
      <w:r w:rsidRPr="00BF6D1A">
        <w:rPr>
          <w:color w:val="000000" w:themeColor="text1"/>
        </w:rPr>
      </w:r>
      <w:r w:rsidRPr="00BF6D1A">
        <w:rPr>
          <w:color w:val="000000" w:themeColor="text1"/>
        </w:rPr>
        <w:fldChar w:fldCharType="separate"/>
      </w:r>
      <w:r w:rsidR="005D2F9C">
        <w:rPr>
          <w:color w:val="000000" w:themeColor="text1"/>
        </w:rPr>
        <w:t>186</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51.17 Зона современной и планируемой застройки на территориях, где отсутствуют объекты культурного наследия, с наличием единичных исторически ценных градоформирующих объектов - зона общественно-деловых зон (ЗО) - участки ЗО-1 - ЗО-14.</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_Toc164320928 \h </w:instrText>
      </w:r>
      <w:r w:rsidRPr="00BF6D1A">
        <w:rPr>
          <w:color w:val="000000" w:themeColor="text1"/>
        </w:rPr>
      </w:r>
      <w:r w:rsidRPr="00BF6D1A">
        <w:rPr>
          <w:color w:val="000000" w:themeColor="text1"/>
        </w:rPr>
        <w:fldChar w:fldCharType="separate"/>
      </w:r>
      <w:r w:rsidR="005D2F9C">
        <w:rPr>
          <w:color w:val="000000" w:themeColor="text1"/>
        </w:rPr>
        <w:t>192</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51.18 Зона современной и планируемой застройки на территориях, где отсутствуют объекты культурного наследия, с наличием единичных исторически ценных градоформирующих объектов - зона современной индивидуальной (усадебной) жилой застройки Заречного района (ЗЗ.1) - участки ЗЗ.1-1 - ЗЗ.1-5.</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_Toc164320929 \h </w:instrText>
      </w:r>
      <w:r w:rsidRPr="00BF6D1A">
        <w:rPr>
          <w:color w:val="000000" w:themeColor="text1"/>
        </w:rPr>
      </w:r>
      <w:r w:rsidRPr="00BF6D1A">
        <w:rPr>
          <w:color w:val="000000" w:themeColor="text1"/>
        </w:rPr>
        <w:fldChar w:fldCharType="separate"/>
      </w:r>
      <w:r w:rsidR="005D2F9C">
        <w:rPr>
          <w:color w:val="000000" w:themeColor="text1"/>
        </w:rPr>
        <w:t>197</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51.19 Зона современной и планируемой застройки на территориях, где отсутствуют объекты культурного наследия, с наличием единичных исторически ценных градоформирующих объектов - зона преимущественно современной индивидуальной жилой (усадебной) застройки Затекиженского района с единичными исторически ценными градоформирующими объектами (ЗЗТ.1) – участки ЗЗТ.1-1 - ЗЗТ.1-7.</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_Toc164320930 \h </w:instrText>
      </w:r>
      <w:r w:rsidRPr="00BF6D1A">
        <w:rPr>
          <w:color w:val="000000" w:themeColor="text1"/>
        </w:rPr>
      </w:r>
      <w:r w:rsidRPr="00BF6D1A">
        <w:rPr>
          <w:color w:val="000000" w:themeColor="text1"/>
        </w:rPr>
        <w:fldChar w:fldCharType="separate"/>
      </w:r>
      <w:r w:rsidR="005D2F9C">
        <w:rPr>
          <w:color w:val="000000" w:themeColor="text1"/>
        </w:rPr>
        <w:t>201</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51.20 Зона современной и планируемой застройки на территориях, где отсутствуют объекты культурного наследия, с наличием единичных исторически ценных градоформирующих объектов - зона современной индивидуальной жилой (усадебной) и малоэтажной многоквартирной застройки Казачьей слободы (КС.1) - участки КС.1-1 - КС.1-7.</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_Toc164320931 \h </w:instrText>
      </w:r>
      <w:r w:rsidRPr="00BF6D1A">
        <w:rPr>
          <w:color w:val="000000" w:themeColor="text1"/>
        </w:rPr>
      </w:r>
      <w:r w:rsidRPr="00BF6D1A">
        <w:rPr>
          <w:color w:val="000000" w:themeColor="text1"/>
        </w:rPr>
        <w:fldChar w:fldCharType="separate"/>
      </w:r>
      <w:r w:rsidR="005D2F9C">
        <w:rPr>
          <w:color w:val="000000" w:themeColor="text1"/>
        </w:rPr>
        <w:t>206</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51.21 Зона современной и планируемой застройки на территориях, где отсутствуют объекты культурного наследия, с наличием единичных исторически ценных градоформирующих объектов - зона современной малоэтажной многоквартирной жилой застройки (ЗСЗ) - участки ЗСЗ-1 - ЗСЗ-4.</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_Toc164320932 \h </w:instrText>
      </w:r>
      <w:r w:rsidRPr="00BF6D1A">
        <w:rPr>
          <w:color w:val="000000" w:themeColor="text1"/>
        </w:rPr>
      </w:r>
      <w:r w:rsidRPr="00BF6D1A">
        <w:rPr>
          <w:color w:val="000000" w:themeColor="text1"/>
        </w:rPr>
        <w:fldChar w:fldCharType="separate"/>
      </w:r>
      <w:r w:rsidR="005D2F9C">
        <w:rPr>
          <w:color w:val="000000" w:themeColor="text1"/>
        </w:rPr>
        <w:t>210</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51.22 Зона современной и планируемой застройки на территориях, где отсутствуют объекты культурного наследия, с наличием единичных исторически ценных градоформирующих объектов - зона производственной деятельности (ПР) - участки ПР-1 - ПР-5.</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_Toc164320933 \h </w:instrText>
      </w:r>
      <w:r w:rsidRPr="00BF6D1A">
        <w:rPr>
          <w:color w:val="000000" w:themeColor="text1"/>
        </w:rPr>
      </w:r>
      <w:r w:rsidRPr="00BF6D1A">
        <w:rPr>
          <w:color w:val="000000" w:themeColor="text1"/>
        </w:rPr>
        <w:fldChar w:fldCharType="separate"/>
      </w:r>
      <w:r w:rsidR="005D2F9C">
        <w:rPr>
          <w:color w:val="000000" w:themeColor="text1"/>
        </w:rPr>
        <w:t>214</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51.23 Зона ритуальной деятельности (кладбище) (КЛ) - участки КЛ-1 - КЛ-4.</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_Toc164320934 \h </w:instrText>
      </w:r>
      <w:r w:rsidRPr="00BF6D1A">
        <w:rPr>
          <w:color w:val="000000" w:themeColor="text1"/>
        </w:rPr>
      </w:r>
      <w:r w:rsidRPr="00BF6D1A">
        <w:rPr>
          <w:color w:val="000000" w:themeColor="text1"/>
        </w:rPr>
        <w:fldChar w:fldCharType="separate"/>
      </w:r>
      <w:r w:rsidR="005D2F9C">
        <w:rPr>
          <w:color w:val="000000" w:themeColor="text1"/>
        </w:rPr>
        <w:t>217</w:t>
      </w:r>
      <w:r w:rsidRPr="00BF6D1A">
        <w:rPr>
          <w:color w:val="000000" w:themeColor="text1"/>
        </w:rPr>
        <w:fldChar w:fldCharType="end"/>
      </w:r>
    </w:p>
    <w:p w:rsidR="00DB6933" w:rsidRPr="00BF6D1A" w:rsidRDefault="00DB6933" w:rsidP="00E011E7">
      <w:pPr>
        <w:pStyle w:val="21"/>
        <w:tabs>
          <w:tab w:val="clear" w:pos="9214"/>
        </w:tabs>
        <w:ind w:left="-709" w:right="-1"/>
        <w:rPr>
          <w:color w:val="000000" w:themeColor="text1"/>
          <w:lang w:bidi="ru-RU"/>
        </w:rPr>
      </w:pPr>
      <w:r w:rsidRPr="00BF6D1A">
        <w:rPr>
          <w:color w:val="000000" w:themeColor="text1"/>
          <w:lang w:bidi="ru-RU"/>
        </w:rPr>
        <w:t>РАЗДЕЛ 11. НОРМЫ ПОЛЬЗОВАНИЯ ЗЕМЛЯМИ И ЗЕМЕЛЬНЫМИ УЧАСТКАМИ, НА КОТОРЫЕ НЕ УСТАНАВЛИВАЮТСЯ, ЛИБО НЕ РАСПРОСТРАНЯЮТСЯ ГРАДОСТРОИТЕЛЬНЫЕ РЕГЛАМЕНТЫ</w:t>
      </w:r>
      <w:r w:rsidRPr="00BF6D1A">
        <w:rPr>
          <w:color w:val="000000" w:themeColor="text1"/>
          <w:lang w:bidi="ru-RU"/>
        </w:rPr>
        <w:tab/>
      </w:r>
      <w:r w:rsidRPr="00BF6D1A">
        <w:rPr>
          <w:color w:val="000000" w:themeColor="text1"/>
          <w:lang w:bidi="ru-RU"/>
        </w:rPr>
        <w:fldChar w:fldCharType="begin"/>
      </w:r>
      <w:r w:rsidRPr="00BF6D1A">
        <w:rPr>
          <w:color w:val="000000" w:themeColor="text1"/>
          <w:lang w:bidi="ru-RU"/>
        </w:rPr>
        <w:instrText xml:space="preserve"> PAGEREF _Toc164320935 \h </w:instrText>
      </w:r>
      <w:r w:rsidRPr="00BF6D1A">
        <w:rPr>
          <w:color w:val="000000" w:themeColor="text1"/>
          <w:lang w:bidi="ru-RU"/>
        </w:rPr>
      </w:r>
      <w:r w:rsidRPr="00BF6D1A">
        <w:rPr>
          <w:color w:val="000000" w:themeColor="text1"/>
          <w:lang w:bidi="ru-RU"/>
        </w:rPr>
        <w:fldChar w:fldCharType="separate"/>
      </w:r>
      <w:r w:rsidR="005D2F9C">
        <w:rPr>
          <w:color w:val="000000" w:themeColor="text1"/>
          <w:lang w:bidi="ru-RU"/>
        </w:rPr>
        <w:t>218</w:t>
      </w:r>
      <w:r w:rsidRPr="00BF6D1A">
        <w:rPr>
          <w:color w:val="000000" w:themeColor="text1"/>
          <w:lang w:bidi="ru-RU"/>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lastRenderedPageBreak/>
        <w:t>Статья 52. Описание территорий, для которых градостроительные регламенты не устанавливаются.</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_Toc164320936 \h </w:instrText>
      </w:r>
      <w:r w:rsidRPr="00BF6D1A">
        <w:rPr>
          <w:color w:val="000000" w:themeColor="text1"/>
        </w:rPr>
      </w:r>
      <w:r w:rsidRPr="00BF6D1A">
        <w:rPr>
          <w:color w:val="000000" w:themeColor="text1"/>
        </w:rPr>
        <w:fldChar w:fldCharType="separate"/>
      </w:r>
      <w:r w:rsidR="005D2F9C">
        <w:rPr>
          <w:color w:val="000000" w:themeColor="text1"/>
        </w:rPr>
        <w:t>218</w:t>
      </w:r>
      <w:r w:rsidRPr="00BF6D1A">
        <w:rPr>
          <w:color w:val="000000" w:themeColor="text1"/>
        </w:rPr>
        <w:fldChar w:fldCharType="end"/>
      </w:r>
    </w:p>
    <w:p w:rsidR="00DB6933" w:rsidRPr="00BF6D1A" w:rsidRDefault="00DB6933" w:rsidP="00E011E7">
      <w:pPr>
        <w:pStyle w:val="21"/>
        <w:tabs>
          <w:tab w:val="clear" w:pos="9214"/>
        </w:tabs>
        <w:ind w:left="-709" w:right="-1"/>
        <w:rPr>
          <w:color w:val="000000" w:themeColor="text1"/>
          <w:lang w:bidi="ru-RU"/>
        </w:rPr>
      </w:pPr>
      <w:r w:rsidRPr="00BF6D1A">
        <w:rPr>
          <w:color w:val="000000" w:themeColor="text1"/>
          <w:lang w:bidi="ru-RU"/>
        </w:rPr>
        <w:t>РАЗДЕЛ 12. ГРАДОСТРОИЕТЕЛЬНЫЕ РЕГЛАМЕНТЫ В ЧАСТИ ОГРАНИЧЕНИЙ ИСПОЛЬЗОВАНИЯ ЗЕМЕЛЬНЫХ УЧАСТКОВ И ОБЪЕКТОВ КАПИТАЛЬНОГО СТРОИТЕЛЬСТВА</w:t>
      </w:r>
      <w:r w:rsidRPr="00BF6D1A">
        <w:rPr>
          <w:color w:val="000000" w:themeColor="text1"/>
          <w:lang w:bidi="ru-RU"/>
        </w:rPr>
        <w:tab/>
      </w:r>
      <w:r w:rsidRPr="00BF6D1A">
        <w:rPr>
          <w:color w:val="000000" w:themeColor="text1"/>
          <w:lang w:bidi="ru-RU"/>
        </w:rPr>
        <w:fldChar w:fldCharType="begin"/>
      </w:r>
      <w:r w:rsidRPr="00BF6D1A">
        <w:rPr>
          <w:color w:val="000000" w:themeColor="text1"/>
          <w:lang w:bidi="ru-RU"/>
        </w:rPr>
        <w:instrText xml:space="preserve"> PAGEREF _Toc164320937 \h </w:instrText>
      </w:r>
      <w:r w:rsidRPr="00BF6D1A">
        <w:rPr>
          <w:color w:val="000000" w:themeColor="text1"/>
          <w:lang w:bidi="ru-RU"/>
        </w:rPr>
      </w:r>
      <w:r w:rsidRPr="00BF6D1A">
        <w:rPr>
          <w:color w:val="000000" w:themeColor="text1"/>
          <w:lang w:bidi="ru-RU"/>
        </w:rPr>
        <w:fldChar w:fldCharType="separate"/>
      </w:r>
      <w:r w:rsidR="005D2F9C">
        <w:rPr>
          <w:color w:val="000000" w:themeColor="text1"/>
          <w:lang w:bidi="ru-RU"/>
        </w:rPr>
        <w:t>218</w:t>
      </w:r>
      <w:r w:rsidRPr="00BF6D1A">
        <w:rPr>
          <w:color w:val="000000" w:themeColor="text1"/>
          <w:lang w:bidi="ru-RU"/>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53. Требования к регулированию землепользования и застройки по условиям охраны объектов культурного наследия.</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_Toc164320938 \h </w:instrText>
      </w:r>
      <w:r w:rsidRPr="00BF6D1A">
        <w:rPr>
          <w:color w:val="000000" w:themeColor="text1"/>
        </w:rPr>
      </w:r>
      <w:r w:rsidRPr="00BF6D1A">
        <w:rPr>
          <w:color w:val="000000" w:themeColor="text1"/>
        </w:rPr>
        <w:fldChar w:fldCharType="separate"/>
      </w:r>
      <w:r w:rsidR="005D2F9C">
        <w:rPr>
          <w:color w:val="000000" w:themeColor="text1"/>
        </w:rPr>
        <w:t>218</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53.1 Историческое поселение федерального значения город Боровск.</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_Toc164320939 \h </w:instrText>
      </w:r>
      <w:r w:rsidRPr="00BF6D1A">
        <w:rPr>
          <w:color w:val="000000" w:themeColor="text1"/>
        </w:rPr>
      </w:r>
      <w:r w:rsidRPr="00BF6D1A">
        <w:rPr>
          <w:color w:val="000000" w:themeColor="text1"/>
        </w:rPr>
        <w:fldChar w:fldCharType="separate"/>
      </w:r>
      <w:r w:rsidR="005D2F9C">
        <w:rPr>
          <w:color w:val="000000" w:themeColor="text1"/>
        </w:rPr>
        <w:t>218</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53.2 Охранные зоны объектов культурного наследия.</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_Toc164320940 \h </w:instrText>
      </w:r>
      <w:r w:rsidRPr="00BF6D1A">
        <w:rPr>
          <w:color w:val="000000" w:themeColor="text1"/>
        </w:rPr>
      </w:r>
      <w:r w:rsidRPr="00BF6D1A">
        <w:rPr>
          <w:color w:val="000000" w:themeColor="text1"/>
        </w:rPr>
        <w:fldChar w:fldCharType="separate"/>
      </w:r>
      <w:r w:rsidR="005D2F9C">
        <w:rPr>
          <w:color w:val="000000" w:themeColor="text1"/>
        </w:rPr>
        <w:t>248</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53.3 Территории объектов культурного наследия.</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_Toc164320941 \h </w:instrText>
      </w:r>
      <w:r w:rsidRPr="00BF6D1A">
        <w:rPr>
          <w:color w:val="000000" w:themeColor="text1"/>
        </w:rPr>
      </w:r>
      <w:r w:rsidRPr="00BF6D1A">
        <w:rPr>
          <w:color w:val="000000" w:themeColor="text1"/>
        </w:rPr>
        <w:fldChar w:fldCharType="separate"/>
      </w:r>
      <w:r w:rsidR="005D2F9C">
        <w:rPr>
          <w:color w:val="000000" w:themeColor="text1"/>
        </w:rPr>
        <w:t>259</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53.4 Зоны охраны объектов культурного наследия.</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_Toc164320942 \h </w:instrText>
      </w:r>
      <w:r w:rsidRPr="00BF6D1A">
        <w:rPr>
          <w:color w:val="000000" w:themeColor="text1"/>
        </w:rPr>
      </w:r>
      <w:r w:rsidRPr="00BF6D1A">
        <w:rPr>
          <w:color w:val="000000" w:themeColor="text1"/>
        </w:rPr>
        <w:fldChar w:fldCharType="separate"/>
      </w:r>
      <w:r w:rsidR="005D2F9C">
        <w:rPr>
          <w:color w:val="000000" w:themeColor="text1"/>
        </w:rPr>
        <w:t>262</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53.5. Защитные зоны объектов культурного наследия.</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_Toc164320943 \h </w:instrText>
      </w:r>
      <w:r w:rsidRPr="00BF6D1A">
        <w:rPr>
          <w:color w:val="000000" w:themeColor="text1"/>
        </w:rPr>
      </w:r>
      <w:r w:rsidRPr="00BF6D1A">
        <w:rPr>
          <w:color w:val="000000" w:themeColor="text1"/>
        </w:rPr>
        <w:fldChar w:fldCharType="separate"/>
      </w:r>
      <w:r w:rsidR="005D2F9C">
        <w:rPr>
          <w:color w:val="000000" w:themeColor="text1"/>
        </w:rPr>
        <w:t>263</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54. Требования к регулированию землепользования и застройки по экологическим и санитарно-эпидемиологическим требованиям.</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_Toc164320944 \h </w:instrText>
      </w:r>
      <w:r w:rsidRPr="00BF6D1A">
        <w:rPr>
          <w:color w:val="000000" w:themeColor="text1"/>
        </w:rPr>
      </w:r>
      <w:r w:rsidRPr="00BF6D1A">
        <w:rPr>
          <w:color w:val="000000" w:themeColor="text1"/>
        </w:rPr>
        <w:fldChar w:fldCharType="separate"/>
      </w:r>
      <w:r w:rsidR="005D2F9C">
        <w:rPr>
          <w:color w:val="000000" w:themeColor="text1"/>
        </w:rPr>
        <w:t>265</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54.1 Санитарно-защитные зоны промышленных объектов и производств, объектов транспорта, связи, сельского хозяйства, энергетики, объектов коммунального назначения, спорта, торговли и общественного питания, являющихся источниками воздействия на среду обитания и здоровье человека.</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_Toc164320945 \h </w:instrText>
      </w:r>
      <w:r w:rsidRPr="00BF6D1A">
        <w:rPr>
          <w:color w:val="000000" w:themeColor="text1"/>
        </w:rPr>
      </w:r>
      <w:r w:rsidRPr="00BF6D1A">
        <w:rPr>
          <w:color w:val="000000" w:themeColor="text1"/>
        </w:rPr>
        <w:fldChar w:fldCharType="separate"/>
      </w:r>
      <w:r w:rsidR="005D2F9C">
        <w:rPr>
          <w:color w:val="000000" w:themeColor="text1"/>
        </w:rPr>
        <w:t>266</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54.2 Зоны минимальных расстояний магистральных дорог улично-дорожной сети населенных пунктов до застройки.</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_Toc164320946 \h </w:instrText>
      </w:r>
      <w:r w:rsidRPr="00BF6D1A">
        <w:rPr>
          <w:color w:val="000000" w:themeColor="text1"/>
        </w:rPr>
      </w:r>
      <w:r w:rsidRPr="00BF6D1A">
        <w:rPr>
          <w:color w:val="000000" w:themeColor="text1"/>
        </w:rPr>
        <w:fldChar w:fldCharType="separate"/>
      </w:r>
      <w:r w:rsidR="005D2F9C">
        <w:rPr>
          <w:color w:val="000000" w:themeColor="text1"/>
        </w:rPr>
        <w:t>268</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54.3 Придорожные полосы автомобильных дорог.</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_Toc164320947 \h </w:instrText>
      </w:r>
      <w:r w:rsidRPr="00BF6D1A">
        <w:rPr>
          <w:color w:val="000000" w:themeColor="text1"/>
        </w:rPr>
      </w:r>
      <w:r w:rsidRPr="00BF6D1A">
        <w:rPr>
          <w:color w:val="000000" w:themeColor="text1"/>
        </w:rPr>
        <w:fldChar w:fldCharType="separate"/>
      </w:r>
      <w:r w:rsidR="005D2F9C">
        <w:rPr>
          <w:color w:val="000000" w:themeColor="text1"/>
        </w:rPr>
        <w:t>268</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54.4 Охранные зоны объектов газораспределительной сети.</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_Toc164320948 \h </w:instrText>
      </w:r>
      <w:r w:rsidRPr="00BF6D1A">
        <w:rPr>
          <w:color w:val="000000" w:themeColor="text1"/>
        </w:rPr>
      </w:r>
      <w:r w:rsidRPr="00BF6D1A">
        <w:rPr>
          <w:color w:val="000000" w:themeColor="text1"/>
        </w:rPr>
        <w:fldChar w:fldCharType="separate"/>
      </w:r>
      <w:r w:rsidR="005D2F9C">
        <w:rPr>
          <w:color w:val="000000" w:themeColor="text1"/>
        </w:rPr>
        <w:t>269</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54.5 Охранные зоны магистральных трубопроводов.</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_Toc164320949 \h </w:instrText>
      </w:r>
      <w:r w:rsidRPr="00BF6D1A">
        <w:rPr>
          <w:color w:val="000000" w:themeColor="text1"/>
        </w:rPr>
      </w:r>
      <w:r w:rsidRPr="00BF6D1A">
        <w:rPr>
          <w:color w:val="000000" w:themeColor="text1"/>
        </w:rPr>
        <w:fldChar w:fldCharType="separate"/>
      </w:r>
      <w:r w:rsidR="005D2F9C">
        <w:rPr>
          <w:color w:val="000000" w:themeColor="text1"/>
        </w:rPr>
        <w:t>271</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54.6 Охранные зоны объектов электросетевого хозяйства.</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_Toc164320950 \h </w:instrText>
      </w:r>
      <w:r w:rsidRPr="00BF6D1A">
        <w:rPr>
          <w:color w:val="000000" w:themeColor="text1"/>
        </w:rPr>
      </w:r>
      <w:r w:rsidRPr="00BF6D1A">
        <w:rPr>
          <w:color w:val="000000" w:themeColor="text1"/>
        </w:rPr>
        <w:fldChar w:fldCharType="separate"/>
      </w:r>
      <w:r w:rsidR="005D2F9C">
        <w:rPr>
          <w:color w:val="000000" w:themeColor="text1"/>
        </w:rPr>
        <w:t>272</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54.7 Охранные зоны объектов связи.</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_Toc164320951 \h </w:instrText>
      </w:r>
      <w:r w:rsidRPr="00BF6D1A">
        <w:rPr>
          <w:color w:val="000000" w:themeColor="text1"/>
        </w:rPr>
      </w:r>
      <w:r w:rsidRPr="00BF6D1A">
        <w:rPr>
          <w:color w:val="000000" w:themeColor="text1"/>
        </w:rPr>
        <w:fldChar w:fldCharType="separate"/>
      </w:r>
      <w:r w:rsidR="005D2F9C">
        <w:rPr>
          <w:color w:val="000000" w:themeColor="text1"/>
        </w:rPr>
        <w:t>274</w:t>
      </w:r>
      <w:r w:rsidRPr="00BF6D1A">
        <w:rPr>
          <w:color w:val="000000" w:themeColor="text1"/>
        </w:rPr>
        <w:fldChar w:fldCharType="end"/>
      </w:r>
    </w:p>
    <w:p w:rsidR="00DB6933" w:rsidRPr="00BF6D1A" w:rsidRDefault="00DB6933" w:rsidP="00E011E7">
      <w:pPr>
        <w:pStyle w:val="31"/>
        <w:rPr>
          <w:color w:val="000000" w:themeColor="text1"/>
        </w:rPr>
      </w:pPr>
      <w:r w:rsidRPr="00BF6D1A">
        <w:rPr>
          <w:color w:val="000000" w:themeColor="text1"/>
        </w:rPr>
        <w:t>Статья 54.8 Зона санитарной охраны и санитарно-защитные полосы объектов водоснабжения.</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_Toc164320952 \h </w:instrText>
      </w:r>
      <w:r w:rsidRPr="00BF6D1A">
        <w:rPr>
          <w:color w:val="000000" w:themeColor="text1"/>
        </w:rPr>
      </w:r>
      <w:r w:rsidRPr="00BF6D1A">
        <w:rPr>
          <w:color w:val="000000" w:themeColor="text1"/>
        </w:rPr>
        <w:fldChar w:fldCharType="separate"/>
      </w:r>
      <w:r w:rsidR="005D2F9C">
        <w:rPr>
          <w:color w:val="000000" w:themeColor="text1"/>
        </w:rPr>
        <w:t>276</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54.9 Зоны минимальных расстояний подземных инженерных сетей до зданий и сооружений, соседних инженерных подземных сетей.</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_Toc164320953 \h </w:instrText>
      </w:r>
      <w:r w:rsidRPr="00BF6D1A">
        <w:rPr>
          <w:color w:val="000000" w:themeColor="text1"/>
        </w:rPr>
      </w:r>
      <w:r w:rsidRPr="00BF6D1A">
        <w:rPr>
          <w:color w:val="000000" w:themeColor="text1"/>
        </w:rPr>
        <w:fldChar w:fldCharType="separate"/>
      </w:r>
      <w:r w:rsidR="005D2F9C">
        <w:rPr>
          <w:color w:val="000000" w:themeColor="text1"/>
        </w:rPr>
        <w:t>277</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54.10. I Пояс зоны санитарной охраны подземных источников питьевого водоснабжения.</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_Toc164320954 \h </w:instrText>
      </w:r>
      <w:r w:rsidRPr="00BF6D1A">
        <w:rPr>
          <w:color w:val="000000" w:themeColor="text1"/>
        </w:rPr>
      </w:r>
      <w:r w:rsidRPr="00BF6D1A">
        <w:rPr>
          <w:color w:val="000000" w:themeColor="text1"/>
        </w:rPr>
        <w:fldChar w:fldCharType="separate"/>
      </w:r>
      <w:r w:rsidR="005D2F9C">
        <w:rPr>
          <w:color w:val="000000" w:themeColor="text1"/>
        </w:rPr>
        <w:t>277</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54.11. II Пояс зоны санитарной охраны подземных источников питьевого водоснабжения.</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_Toc164320955 \h </w:instrText>
      </w:r>
      <w:r w:rsidRPr="00BF6D1A">
        <w:rPr>
          <w:color w:val="000000" w:themeColor="text1"/>
        </w:rPr>
      </w:r>
      <w:r w:rsidRPr="00BF6D1A">
        <w:rPr>
          <w:color w:val="000000" w:themeColor="text1"/>
        </w:rPr>
        <w:fldChar w:fldCharType="separate"/>
      </w:r>
      <w:r w:rsidR="005D2F9C">
        <w:rPr>
          <w:color w:val="000000" w:themeColor="text1"/>
        </w:rPr>
        <w:t>278</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54.12. III Пояс зоны санитарной охраны подземных источников питьевого водоснабжения.</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_Toc164320956 \h </w:instrText>
      </w:r>
      <w:r w:rsidRPr="00BF6D1A">
        <w:rPr>
          <w:color w:val="000000" w:themeColor="text1"/>
        </w:rPr>
      </w:r>
      <w:r w:rsidRPr="00BF6D1A">
        <w:rPr>
          <w:color w:val="000000" w:themeColor="text1"/>
        </w:rPr>
        <w:fldChar w:fldCharType="separate"/>
      </w:r>
      <w:r w:rsidR="005D2F9C">
        <w:rPr>
          <w:color w:val="000000" w:themeColor="text1"/>
        </w:rPr>
        <w:t>278</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54.13 Водоохранные зоны, прибрежные защитные и береговые полосы рек.</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_Toc164320957 \h </w:instrText>
      </w:r>
      <w:r w:rsidRPr="00BF6D1A">
        <w:rPr>
          <w:color w:val="000000" w:themeColor="text1"/>
        </w:rPr>
      </w:r>
      <w:r w:rsidRPr="00BF6D1A">
        <w:rPr>
          <w:color w:val="000000" w:themeColor="text1"/>
        </w:rPr>
        <w:fldChar w:fldCharType="separate"/>
      </w:r>
      <w:r w:rsidR="005D2F9C">
        <w:rPr>
          <w:color w:val="000000" w:themeColor="text1"/>
        </w:rPr>
        <w:t>278</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54.14 Водоохранные зоны.</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_Toc164320958 \h </w:instrText>
      </w:r>
      <w:r w:rsidRPr="00BF6D1A">
        <w:rPr>
          <w:color w:val="000000" w:themeColor="text1"/>
        </w:rPr>
      </w:r>
      <w:r w:rsidRPr="00BF6D1A">
        <w:rPr>
          <w:color w:val="000000" w:themeColor="text1"/>
        </w:rPr>
        <w:fldChar w:fldCharType="separate"/>
      </w:r>
      <w:r w:rsidR="005D2F9C">
        <w:rPr>
          <w:color w:val="000000" w:themeColor="text1"/>
        </w:rPr>
        <w:t>278</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54.15 Прибрежные защитные полосы.</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_Toc164320959 \h </w:instrText>
      </w:r>
      <w:r w:rsidRPr="00BF6D1A">
        <w:rPr>
          <w:color w:val="000000" w:themeColor="text1"/>
        </w:rPr>
      </w:r>
      <w:r w:rsidRPr="00BF6D1A">
        <w:rPr>
          <w:color w:val="000000" w:themeColor="text1"/>
        </w:rPr>
        <w:fldChar w:fldCharType="separate"/>
      </w:r>
      <w:r w:rsidR="005D2F9C">
        <w:rPr>
          <w:color w:val="000000" w:themeColor="text1"/>
        </w:rPr>
        <w:t>281</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54.16 Береговые полосы.</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_Toc164320960 \h </w:instrText>
      </w:r>
      <w:r w:rsidRPr="00BF6D1A">
        <w:rPr>
          <w:color w:val="000000" w:themeColor="text1"/>
        </w:rPr>
      </w:r>
      <w:r w:rsidRPr="00BF6D1A">
        <w:rPr>
          <w:color w:val="000000" w:themeColor="text1"/>
        </w:rPr>
        <w:fldChar w:fldCharType="separate"/>
      </w:r>
      <w:r w:rsidR="005D2F9C">
        <w:rPr>
          <w:color w:val="000000" w:themeColor="text1"/>
        </w:rPr>
        <w:t>281</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54.17 Зоны затопления и подтопления.</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_Toc164320961 \h </w:instrText>
      </w:r>
      <w:r w:rsidRPr="00BF6D1A">
        <w:rPr>
          <w:color w:val="000000" w:themeColor="text1"/>
        </w:rPr>
      </w:r>
      <w:r w:rsidRPr="00BF6D1A">
        <w:rPr>
          <w:color w:val="000000" w:themeColor="text1"/>
        </w:rPr>
        <w:fldChar w:fldCharType="separate"/>
      </w:r>
      <w:r w:rsidR="005D2F9C">
        <w:rPr>
          <w:color w:val="000000" w:themeColor="text1"/>
        </w:rPr>
        <w:t>282</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54.18 Площади залегания полезных ископаемых.</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_Toc164320962 \h </w:instrText>
      </w:r>
      <w:r w:rsidRPr="00BF6D1A">
        <w:rPr>
          <w:color w:val="000000" w:themeColor="text1"/>
        </w:rPr>
      </w:r>
      <w:r w:rsidRPr="00BF6D1A">
        <w:rPr>
          <w:color w:val="000000" w:themeColor="text1"/>
        </w:rPr>
        <w:fldChar w:fldCharType="separate"/>
      </w:r>
      <w:r w:rsidR="005D2F9C">
        <w:rPr>
          <w:color w:val="000000" w:themeColor="text1"/>
        </w:rPr>
        <w:t>283</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54.19 Охранная зона геодезических пунктов.</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_Toc164320963 \h </w:instrText>
      </w:r>
      <w:r w:rsidRPr="00BF6D1A">
        <w:rPr>
          <w:color w:val="000000" w:themeColor="text1"/>
        </w:rPr>
      </w:r>
      <w:r w:rsidRPr="00BF6D1A">
        <w:rPr>
          <w:color w:val="000000" w:themeColor="text1"/>
        </w:rPr>
        <w:fldChar w:fldCharType="separate"/>
      </w:r>
      <w:r w:rsidR="005D2F9C">
        <w:rPr>
          <w:color w:val="000000" w:themeColor="text1"/>
        </w:rPr>
        <w:t>284</w:t>
      </w:r>
      <w:r w:rsidRPr="00BF6D1A">
        <w:rPr>
          <w:color w:val="000000" w:themeColor="text1"/>
        </w:rPr>
        <w:fldChar w:fldCharType="end"/>
      </w:r>
    </w:p>
    <w:p w:rsidR="00DB6933" w:rsidRPr="00BF6D1A" w:rsidRDefault="00DB6933" w:rsidP="00FF6104">
      <w:pPr>
        <w:pStyle w:val="31"/>
        <w:rPr>
          <w:rFonts w:asciiTheme="minorHAnsi" w:eastAsiaTheme="minorEastAsia" w:hAnsiTheme="minorHAnsi" w:cstheme="minorBidi"/>
          <w:color w:val="000000" w:themeColor="text1"/>
          <w:sz w:val="22"/>
          <w:szCs w:val="22"/>
        </w:rPr>
      </w:pPr>
      <w:r w:rsidRPr="00BF6D1A">
        <w:rPr>
          <w:color w:val="000000" w:themeColor="text1"/>
        </w:rPr>
        <w:t>Статья 54.20 Особо охраняемые природные территории.</w:t>
      </w:r>
      <w:r w:rsidRPr="00BF6D1A">
        <w:rPr>
          <w:color w:val="000000" w:themeColor="text1"/>
        </w:rPr>
        <w:tab/>
      </w:r>
      <w:r w:rsidRPr="00BF6D1A">
        <w:rPr>
          <w:color w:val="000000" w:themeColor="text1"/>
        </w:rPr>
        <w:fldChar w:fldCharType="begin"/>
      </w:r>
      <w:r w:rsidRPr="00BF6D1A">
        <w:rPr>
          <w:color w:val="000000" w:themeColor="text1"/>
        </w:rPr>
        <w:instrText xml:space="preserve"> PAGEREF _Toc164320964 \h </w:instrText>
      </w:r>
      <w:r w:rsidRPr="00BF6D1A">
        <w:rPr>
          <w:color w:val="000000" w:themeColor="text1"/>
        </w:rPr>
      </w:r>
      <w:r w:rsidRPr="00BF6D1A">
        <w:rPr>
          <w:color w:val="000000" w:themeColor="text1"/>
        </w:rPr>
        <w:fldChar w:fldCharType="separate"/>
      </w:r>
      <w:r w:rsidR="005D2F9C">
        <w:rPr>
          <w:color w:val="000000" w:themeColor="text1"/>
        </w:rPr>
        <w:t>284</w:t>
      </w:r>
      <w:r w:rsidRPr="00BF6D1A">
        <w:rPr>
          <w:color w:val="000000" w:themeColor="text1"/>
        </w:rPr>
        <w:fldChar w:fldCharType="end"/>
      </w:r>
    </w:p>
    <w:p w:rsidR="00DB6933" w:rsidRPr="00BF6D1A" w:rsidRDefault="00DB6933" w:rsidP="00E011E7">
      <w:pPr>
        <w:pStyle w:val="21"/>
        <w:tabs>
          <w:tab w:val="clear" w:pos="9214"/>
        </w:tabs>
        <w:ind w:left="-709" w:right="-1"/>
        <w:rPr>
          <w:color w:val="000000" w:themeColor="text1"/>
          <w:lang w:bidi="ru-RU"/>
        </w:rPr>
      </w:pPr>
      <w:r w:rsidRPr="00BF6D1A">
        <w:rPr>
          <w:color w:val="000000" w:themeColor="text1"/>
          <w:lang w:bidi="ru-RU"/>
        </w:rPr>
        <w:t>ЧАСТЬ III. КАРТЫ ГРАДОСТРОИТЕЛЬНОГО ЗОНИРОВАНИЯ</w:t>
      </w:r>
      <w:r w:rsidRPr="00BF6D1A">
        <w:rPr>
          <w:color w:val="000000" w:themeColor="text1"/>
          <w:lang w:bidi="ru-RU"/>
        </w:rPr>
        <w:tab/>
      </w:r>
      <w:r w:rsidRPr="00BF6D1A">
        <w:rPr>
          <w:color w:val="000000" w:themeColor="text1"/>
          <w:lang w:bidi="ru-RU"/>
        </w:rPr>
        <w:fldChar w:fldCharType="begin"/>
      </w:r>
      <w:r w:rsidRPr="00BF6D1A">
        <w:rPr>
          <w:color w:val="000000" w:themeColor="text1"/>
          <w:lang w:bidi="ru-RU"/>
        </w:rPr>
        <w:instrText xml:space="preserve"> PAGEREF _Toc164320965 \h </w:instrText>
      </w:r>
      <w:r w:rsidRPr="00BF6D1A">
        <w:rPr>
          <w:color w:val="000000" w:themeColor="text1"/>
          <w:lang w:bidi="ru-RU"/>
        </w:rPr>
      </w:r>
      <w:r w:rsidRPr="00BF6D1A">
        <w:rPr>
          <w:color w:val="000000" w:themeColor="text1"/>
          <w:lang w:bidi="ru-RU"/>
        </w:rPr>
        <w:fldChar w:fldCharType="separate"/>
      </w:r>
      <w:r w:rsidR="005D2F9C">
        <w:rPr>
          <w:color w:val="000000" w:themeColor="text1"/>
          <w:lang w:bidi="ru-RU"/>
        </w:rPr>
        <w:t>288</w:t>
      </w:r>
      <w:r w:rsidRPr="00BF6D1A">
        <w:rPr>
          <w:color w:val="000000" w:themeColor="text1"/>
          <w:lang w:bidi="ru-RU"/>
        </w:rPr>
        <w:fldChar w:fldCharType="end"/>
      </w:r>
    </w:p>
    <w:p w:rsidR="003C5331" w:rsidRPr="00BF6D1A" w:rsidRDefault="003C5331" w:rsidP="00FF6104">
      <w:pPr>
        <w:tabs>
          <w:tab w:val="right" w:leader="dot" w:pos="9214"/>
        </w:tabs>
        <w:ind w:left="-567" w:right="141"/>
        <w:rPr>
          <w:color w:val="000000" w:themeColor="text1"/>
        </w:rPr>
      </w:pPr>
      <w:r w:rsidRPr="00BF6D1A">
        <w:rPr>
          <w:rFonts w:eastAsia="SimSun"/>
          <w:bCs/>
          <w:color w:val="000000" w:themeColor="text1"/>
          <w:sz w:val="24"/>
          <w:szCs w:val="24"/>
          <w:lang w:eastAsia="zh-CN"/>
        </w:rPr>
        <w:fldChar w:fldCharType="end"/>
      </w:r>
    </w:p>
    <w:p w:rsidR="003C5331" w:rsidRPr="00BF6D1A" w:rsidRDefault="003C5331">
      <w:pPr>
        <w:rPr>
          <w:color w:val="000000" w:themeColor="text1"/>
        </w:rPr>
      </w:pPr>
    </w:p>
    <w:p w:rsidR="003C5331" w:rsidRPr="00BF6D1A" w:rsidRDefault="003C5331">
      <w:pPr>
        <w:rPr>
          <w:color w:val="000000" w:themeColor="text1"/>
        </w:rPr>
      </w:pPr>
    </w:p>
    <w:p w:rsidR="003C5331" w:rsidRPr="00BF6D1A" w:rsidRDefault="003C5331">
      <w:pPr>
        <w:rPr>
          <w:color w:val="000000" w:themeColor="text1"/>
        </w:rPr>
      </w:pPr>
    </w:p>
    <w:p w:rsidR="003C5331" w:rsidRPr="00BF6D1A" w:rsidRDefault="003C5331">
      <w:pPr>
        <w:rPr>
          <w:color w:val="000000" w:themeColor="text1"/>
        </w:rPr>
      </w:pPr>
    </w:p>
    <w:p w:rsidR="003C5331" w:rsidRPr="00BF6D1A" w:rsidRDefault="003C5331">
      <w:pPr>
        <w:rPr>
          <w:color w:val="000000" w:themeColor="text1"/>
        </w:rPr>
        <w:sectPr w:rsidR="003C5331" w:rsidRPr="00BF6D1A" w:rsidSect="001B6E60">
          <w:pgSz w:w="11906" w:h="16838"/>
          <w:pgMar w:top="851" w:right="850" w:bottom="1134" w:left="1701" w:header="426" w:footer="587" w:gutter="0"/>
          <w:cols w:space="708"/>
          <w:docGrid w:linePitch="360"/>
        </w:sectPr>
      </w:pPr>
    </w:p>
    <w:p w:rsidR="00A5605C" w:rsidRPr="00BF6D1A" w:rsidRDefault="00396396" w:rsidP="00A5605C">
      <w:pPr>
        <w:pStyle w:val="22"/>
        <w:keepNext/>
        <w:keepLines/>
        <w:shd w:val="clear" w:color="auto" w:fill="auto"/>
        <w:tabs>
          <w:tab w:val="right" w:leader="dot" w:pos="9639"/>
        </w:tabs>
        <w:spacing w:after="100" w:line="240" w:lineRule="auto"/>
        <w:ind w:left="-709" w:right="-425" w:firstLine="0"/>
        <w:rPr>
          <w:color w:val="000000" w:themeColor="text1"/>
          <w:sz w:val="28"/>
          <w:szCs w:val="28"/>
          <w:lang w:eastAsia="ru-RU" w:bidi="ru-RU"/>
        </w:rPr>
      </w:pPr>
      <w:bookmarkStart w:id="3" w:name="_Toc301255843"/>
      <w:bookmarkStart w:id="4" w:name="_Toc452336961"/>
      <w:bookmarkStart w:id="5" w:name="_Toc122348679"/>
      <w:bookmarkStart w:id="6" w:name="_Toc122348995"/>
      <w:bookmarkStart w:id="7" w:name="_Toc164320849"/>
      <w:r w:rsidRPr="00BF6D1A">
        <w:rPr>
          <w:color w:val="000000" w:themeColor="text1"/>
          <w:sz w:val="28"/>
          <w:szCs w:val="28"/>
          <w:lang w:eastAsia="ru-RU" w:bidi="ru-RU"/>
        </w:rPr>
        <w:lastRenderedPageBreak/>
        <w:t>ЧАСТЬ I. </w:t>
      </w:r>
      <w:r w:rsidR="00A5605C" w:rsidRPr="00BF6D1A">
        <w:rPr>
          <w:color w:val="000000" w:themeColor="text1"/>
          <w:sz w:val="28"/>
          <w:szCs w:val="28"/>
          <w:lang w:eastAsia="ru-RU" w:bidi="ru-RU"/>
        </w:rPr>
        <w:t xml:space="preserve">ПОРЯДОК ПРИМЕНЕНИЯ ПРАВИЛ ЗЕМЛЕПОЛЬЗОВАНИЯ И ЗАСТРОЙКИ И ВНЕСЕНИЯ </w:t>
      </w:r>
      <w:bookmarkStart w:id="8" w:name="_Toc268484941"/>
      <w:bookmarkStart w:id="9" w:name="_Toc268487881"/>
      <w:r w:rsidR="00A5605C" w:rsidRPr="00BF6D1A">
        <w:rPr>
          <w:color w:val="000000" w:themeColor="text1"/>
          <w:sz w:val="28"/>
          <w:szCs w:val="28"/>
          <w:lang w:eastAsia="ru-RU" w:bidi="ru-RU"/>
        </w:rPr>
        <w:t>В НИХ ИЗМЕНЕНИЙ</w:t>
      </w:r>
      <w:bookmarkStart w:id="10" w:name="_Toc268484942"/>
      <w:bookmarkStart w:id="11" w:name="_Toc268487882"/>
      <w:bookmarkStart w:id="12" w:name="_Toc301255844"/>
      <w:bookmarkEnd w:id="3"/>
      <w:bookmarkEnd w:id="4"/>
      <w:bookmarkEnd w:id="5"/>
      <w:bookmarkEnd w:id="6"/>
      <w:bookmarkEnd w:id="7"/>
      <w:bookmarkEnd w:id="8"/>
      <w:bookmarkEnd w:id="9"/>
    </w:p>
    <w:p w:rsidR="00A5605C" w:rsidRPr="00BF6D1A" w:rsidRDefault="00396396" w:rsidP="00A5605C">
      <w:pPr>
        <w:pStyle w:val="22"/>
        <w:keepNext/>
        <w:keepLines/>
        <w:shd w:val="clear" w:color="auto" w:fill="auto"/>
        <w:spacing w:before="240" w:after="100" w:line="276" w:lineRule="auto"/>
        <w:ind w:firstLine="0"/>
        <w:rPr>
          <w:color w:val="000000" w:themeColor="text1"/>
          <w:sz w:val="24"/>
          <w:szCs w:val="24"/>
          <w:lang w:eastAsia="ru-RU" w:bidi="ru-RU"/>
        </w:rPr>
      </w:pPr>
      <w:bookmarkStart w:id="13" w:name="_Toc122348680"/>
      <w:bookmarkStart w:id="14" w:name="_Toc122348996"/>
      <w:bookmarkStart w:id="15" w:name="_Toc164320850"/>
      <w:bookmarkEnd w:id="10"/>
      <w:bookmarkEnd w:id="11"/>
      <w:bookmarkEnd w:id="12"/>
      <w:r w:rsidRPr="00BF6D1A">
        <w:rPr>
          <w:color w:val="000000" w:themeColor="text1"/>
          <w:sz w:val="24"/>
          <w:szCs w:val="24"/>
          <w:lang w:eastAsia="ru-RU" w:bidi="ru-RU"/>
        </w:rPr>
        <w:t>РА</w:t>
      </w:r>
      <w:r w:rsidR="00530550" w:rsidRPr="00BF6D1A">
        <w:rPr>
          <w:color w:val="000000" w:themeColor="text1"/>
          <w:sz w:val="24"/>
          <w:szCs w:val="24"/>
          <w:lang w:eastAsia="ru-RU" w:bidi="ru-RU"/>
        </w:rPr>
        <w:t xml:space="preserve">ЗДЕЛ 1. </w:t>
      </w:r>
      <w:r w:rsidR="00A5605C" w:rsidRPr="00BF6D1A">
        <w:rPr>
          <w:color w:val="000000" w:themeColor="text1"/>
          <w:sz w:val="24"/>
          <w:szCs w:val="24"/>
          <w:lang w:eastAsia="ru-RU" w:bidi="ru-RU"/>
        </w:rPr>
        <w:t>ПОЛОЖЕНИЕ О РЕГУЛИРОВАНИИ ЗЕМЛЕПОЛЬЗОВАНИЯ И ЗАСТРОЙКИ ОРГАНАМИ МЕСТНОГО САМОУПРАВЛЕНИЯ</w:t>
      </w:r>
      <w:bookmarkEnd w:id="13"/>
      <w:bookmarkEnd w:id="14"/>
      <w:bookmarkEnd w:id="15"/>
    </w:p>
    <w:p w:rsidR="00A5605C" w:rsidRPr="00BF6D1A" w:rsidRDefault="00530550" w:rsidP="00A5605C">
      <w:pPr>
        <w:pStyle w:val="3"/>
        <w:spacing w:before="200" w:after="120"/>
        <w:ind w:left="0" w:firstLine="0"/>
        <w:jc w:val="center"/>
        <w:rPr>
          <w:color w:val="000000" w:themeColor="text1"/>
          <w:szCs w:val="24"/>
          <w:lang w:val="ru-RU"/>
        </w:rPr>
      </w:pPr>
      <w:bookmarkStart w:id="16" w:name="_Toc122348681"/>
      <w:bookmarkStart w:id="17" w:name="_Toc122348997"/>
      <w:bookmarkStart w:id="18" w:name="_Toc164320851"/>
      <w:r w:rsidRPr="00BF6D1A">
        <w:rPr>
          <w:color w:val="000000" w:themeColor="text1"/>
          <w:szCs w:val="24"/>
        </w:rPr>
        <w:t xml:space="preserve">Статья </w:t>
      </w:r>
      <w:r w:rsidR="00A5605C" w:rsidRPr="00BF6D1A">
        <w:rPr>
          <w:color w:val="000000" w:themeColor="text1"/>
          <w:szCs w:val="24"/>
        </w:rPr>
        <w:t>1.</w:t>
      </w:r>
      <w:bookmarkEnd w:id="16"/>
      <w:bookmarkEnd w:id="17"/>
      <w:r w:rsidRPr="00BF6D1A">
        <w:rPr>
          <w:color w:val="000000" w:themeColor="text1"/>
          <w:szCs w:val="24"/>
        </w:rPr>
        <w:t xml:space="preserve"> </w:t>
      </w:r>
      <w:r w:rsidR="00A5605C" w:rsidRPr="00BF6D1A">
        <w:rPr>
          <w:color w:val="000000" w:themeColor="text1"/>
          <w:szCs w:val="24"/>
          <w:lang w:val="ru-RU"/>
        </w:rPr>
        <w:t>Основные положения</w:t>
      </w:r>
      <w:bookmarkEnd w:id="18"/>
    </w:p>
    <w:p w:rsidR="00A5605C" w:rsidRPr="00BF6D1A" w:rsidRDefault="00A5605C" w:rsidP="00A5605C">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Правила землепользования и застройки в муниципальном образовании городское поселение город Боровск (далее – Правила) являются нормативным правовым актом Городской Думы муниципального образования город Боровск,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Постановлением Правительства РФ от 20 ноября 2000 г. № 878 "Об утверждении Правил охраны газораспределительных сетей"; Федерального закона от 31.03.1999 года № 69-ФЗ «О газоснабжении»; Правилами охраны магистральных трубопроводов (утвержденными Постановлением Госгортехнадзора России от 22 апреля 1992 г. № 9, утвержденными заместителем Министра топлива и энергетики России А.Т. Шаталовым 29.04.1992 года); Сводами правил «СП 36.13330.2012. Магистральные трубопроводы, Актуализированная редакция СНиП 2.05.06-85*» (утв. Приказом Госстроя от 25.12.2012 № 108/ГС); "Водным кодексом Российской Федерации" от 03.06.2006 N 74-ФЗ;</w:t>
      </w:r>
      <w:r w:rsidR="00A277E0" w:rsidRPr="00BF6D1A">
        <w:rPr>
          <w:rFonts w:ascii="Times New Roman" w:hAnsi="Times New Roman"/>
          <w:color w:val="000000" w:themeColor="text1"/>
          <w:sz w:val="24"/>
          <w:szCs w:val="24"/>
        </w:rPr>
        <w:t xml:space="preserve"> </w:t>
      </w:r>
      <w:r w:rsidRPr="00BF6D1A">
        <w:rPr>
          <w:rFonts w:ascii="Times New Roman" w:hAnsi="Times New Roman"/>
          <w:color w:val="000000" w:themeColor="text1"/>
          <w:sz w:val="24"/>
          <w:szCs w:val="24"/>
        </w:rPr>
        <w:t xml:space="preserve">Федеральным законом от 25.06.2002 г. № 73-ФЗ «Об объектах культурного наследия (памятниках истории и культуры народов Российской Федерации)»; проектом «Охранных зон для памятников истории и культуры г. Боровска и ансамбля бывшего Пафнутьев-Боровского монастыря», утвержденного Решением Исполнительного комитета Калужского областного Совета народных депутатов от 14.11.1983 г. № 766; Законом Калужской области от 03 ноября 2004 г. № 372-ОЗ «Об объектах культурного наследия, памятниках истории и культуры народов Российской Федерации, расположенных на территории Калужской области»; Положением о зонах охраны объектов культурного наследия (памятниках истории и культуры народов Российской Федерации, утвержденным постановлением Правительства Российской Федерации от 12.09.2015 № 972, Приказом Минкультуры России от 07.10.2020 г. N 1196 </w:t>
      </w:r>
      <w:r w:rsidR="001746C8" w:rsidRPr="00BF6D1A">
        <w:rPr>
          <w:rFonts w:ascii="Times New Roman" w:hAnsi="Times New Roman"/>
          <w:color w:val="000000" w:themeColor="text1"/>
          <w:sz w:val="24"/>
          <w:szCs w:val="24"/>
        </w:rPr>
        <w:t>«</w:t>
      </w:r>
      <w:r w:rsidRPr="00BF6D1A">
        <w:rPr>
          <w:rFonts w:ascii="Times New Roman" w:hAnsi="Times New Roman"/>
          <w:color w:val="000000" w:themeColor="text1"/>
          <w:sz w:val="24"/>
          <w:szCs w:val="24"/>
        </w:rPr>
        <w:t>О включении города Боровска Калужской области в перечень исторических поселений федерального значения, утверждении предмета охраны, границ территории и требований к градостроительным регламентам в границах территории исторического поселения федерального значения город Боровск Калужской области</w:t>
      </w:r>
      <w:r w:rsidR="001746C8" w:rsidRPr="00BF6D1A">
        <w:rPr>
          <w:rFonts w:ascii="Times New Roman" w:hAnsi="Times New Roman"/>
          <w:color w:val="000000" w:themeColor="text1"/>
          <w:sz w:val="24"/>
          <w:szCs w:val="24"/>
        </w:rPr>
        <w:t>»</w:t>
      </w:r>
      <w:r w:rsidRPr="00BF6D1A">
        <w:rPr>
          <w:rFonts w:ascii="Times New Roman" w:hAnsi="Times New Roman"/>
          <w:color w:val="000000" w:themeColor="text1"/>
          <w:sz w:val="24"/>
          <w:szCs w:val="24"/>
        </w:rPr>
        <w:t>, иными законами и нормативными правовыми актами Российской Федерации и Калужской области, Уставом муниципального образования городское поселение город Боровск, а также с учетом положений нормативных документов, определяющих основные направления его социально- экономического и территориального развития, охраны и использования объектов культурного наследия, окружающей среды и природных ресурсов.</w:t>
      </w:r>
    </w:p>
    <w:p w:rsidR="00A5605C" w:rsidRPr="00BF6D1A" w:rsidRDefault="00A5605C" w:rsidP="00A5605C">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Настоящие Правила применяются наряду с техническими регламентами, нормативами и стандартами, установленными уполномоченными органами в целях обеспечения безопасности жизни, деятельности и здоровья людей, надежности сооружений, сохранения окружающей природной и культурно-исторической среды, иными обязательными требованиями.</w:t>
      </w:r>
    </w:p>
    <w:p w:rsidR="003C5331" w:rsidRPr="00BF6D1A" w:rsidRDefault="00A5605C" w:rsidP="00A5605C">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Настоящие Правила вводят в г. Боровск порядок использования и застройки территории г. Боровска, основанный на градостроительном зонировании – делении всей территории города на территориальные зоны и установлении для каждой из них единого градостроительного регламента.</w:t>
      </w:r>
    </w:p>
    <w:p w:rsidR="00466A24" w:rsidRPr="00BF6D1A" w:rsidRDefault="00466A24" w:rsidP="00A5605C">
      <w:pPr>
        <w:spacing w:after="0" w:line="240" w:lineRule="auto"/>
        <w:ind w:firstLine="567"/>
        <w:jc w:val="both"/>
        <w:rPr>
          <w:rFonts w:ascii="Times New Roman" w:hAnsi="Times New Roman"/>
          <w:color w:val="000000" w:themeColor="text1"/>
          <w:sz w:val="24"/>
          <w:szCs w:val="24"/>
        </w:rPr>
      </w:pPr>
    </w:p>
    <w:p w:rsidR="00D96C11" w:rsidRPr="00BF6D1A" w:rsidRDefault="00EB0381" w:rsidP="00EB0381">
      <w:pPr>
        <w:spacing w:after="0" w:line="240" w:lineRule="auto"/>
        <w:ind w:firstLine="567"/>
        <w:jc w:val="center"/>
        <w:rPr>
          <w:rFonts w:ascii="Times New Roman" w:hAnsi="Times New Roman"/>
          <w:b/>
          <w:color w:val="000000" w:themeColor="text1"/>
          <w:sz w:val="24"/>
          <w:szCs w:val="24"/>
        </w:rPr>
      </w:pPr>
      <w:r w:rsidRPr="00BF6D1A">
        <w:rPr>
          <w:rFonts w:ascii="Times New Roman" w:hAnsi="Times New Roman"/>
          <w:b/>
          <w:color w:val="000000" w:themeColor="text1"/>
          <w:sz w:val="24"/>
          <w:szCs w:val="24"/>
        </w:rPr>
        <w:t>Т</w:t>
      </w:r>
      <w:r w:rsidR="00D96C11" w:rsidRPr="00BF6D1A">
        <w:rPr>
          <w:rFonts w:ascii="Times New Roman" w:hAnsi="Times New Roman"/>
          <w:b/>
          <w:color w:val="000000" w:themeColor="text1"/>
          <w:sz w:val="24"/>
          <w:szCs w:val="24"/>
        </w:rPr>
        <w:t>ермины и определения:</w:t>
      </w:r>
    </w:p>
    <w:p w:rsidR="008C2CE9" w:rsidRPr="00BF6D1A" w:rsidRDefault="008C2CE9" w:rsidP="00D96C11">
      <w:pPr>
        <w:spacing w:after="0" w:line="240" w:lineRule="auto"/>
        <w:ind w:firstLine="567"/>
        <w:jc w:val="both"/>
        <w:rPr>
          <w:rFonts w:ascii="Times New Roman" w:hAnsi="Times New Roman"/>
          <w:b/>
          <w:color w:val="000000" w:themeColor="text1"/>
          <w:sz w:val="24"/>
          <w:szCs w:val="24"/>
        </w:rPr>
      </w:pPr>
    </w:p>
    <w:p w:rsidR="00D96C11" w:rsidRPr="00BF6D1A" w:rsidRDefault="00D96C11"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автостоянка</w:t>
      </w:r>
      <w:r w:rsidRPr="00BF6D1A">
        <w:rPr>
          <w:rFonts w:ascii="Times New Roman" w:hAnsi="Times New Roman"/>
          <w:color w:val="000000" w:themeColor="text1"/>
          <w:sz w:val="24"/>
          <w:szCs w:val="24"/>
        </w:rPr>
        <w:t xml:space="preserve"> - здание, сооружение (часть здания, сооружения) или специальная открытая площадка, предназначенные только для хранения автомобилей);</w:t>
      </w:r>
    </w:p>
    <w:p w:rsidR="00D96C11" w:rsidRPr="00BF6D1A" w:rsidRDefault="00D96C11"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автомобильная</w:t>
      </w:r>
      <w:r w:rsidRPr="00BF6D1A">
        <w:rPr>
          <w:rFonts w:ascii="Times New Roman" w:hAnsi="Times New Roman"/>
          <w:b/>
          <w:color w:val="000000" w:themeColor="text1"/>
          <w:sz w:val="24"/>
          <w:szCs w:val="24"/>
        </w:rPr>
        <w:tab/>
      </w:r>
      <w:r w:rsidR="00DA5291" w:rsidRPr="00BF6D1A">
        <w:rPr>
          <w:rFonts w:ascii="Times New Roman" w:hAnsi="Times New Roman"/>
          <w:b/>
          <w:color w:val="000000" w:themeColor="text1"/>
          <w:sz w:val="24"/>
          <w:szCs w:val="24"/>
        </w:rPr>
        <w:t xml:space="preserve"> </w:t>
      </w:r>
      <w:r w:rsidRPr="00BF6D1A">
        <w:rPr>
          <w:rFonts w:ascii="Times New Roman" w:hAnsi="Times New Roman"/>
          <w:b/>
          <w:color w:val="000000" w:themeColor="text1"/>
          <w:sz w:val="24"/>
          <w:szCs w:val="24"/>
        </w:rPr>
        <w:t>дорога</w:t>
      </w:r>
      <w:r w:rsidRPr="00BF6D1A">
        <w:rPr>
          <w:rFonts w:ascii="Times New Roman" w:hAnsi="Times New Roman"/>
          <w:color w:val="000000" w:themeColor="text1"/>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D96C11" w:rsidRPr="00BF6D1A" w:rsidRDefault="00D96C11"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арендаторы земельных участков</w:t>
      </w:r>
      <w:r w:rsidRPr="00BF6D1A">
        <w:rPr>
          <w:rFonts w:ascii="Times New Roman" w:hAnsi="Times New Roman"/>
          <w:color w:val="000000" w:themeColor="text1"/>
          <w:sz w:val="24"/>
          <w:szCs w:val="24"/>
        </w:rPr>
        <w:t xml:space="preserve"> - лица, владеющие и пользующиеся земельными участками по договору аренды, договору субаренды (Земельный кодекс РФ от 25.10.2001);</w:t>
      </w:r>
    </w:p>
    <w:p w:rsidR="00D96C11" w:rsidRPr="00BF6D1A" w:rsidRDefault="00D96C11"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балкон</w:t>
      </w:r>
      <w:r w:rsidRPr="00BF6D1A">
        <w:rPr>
          <w:rFonts w:ascii="Times New Roman" w:hAnsi="Times New Roman"/>
          <w:color w:val="000000" w:themeColor="text1"/>
          <w:sz w:val="24"/>
          <w:szCs w:val="24"/>
        </w:rPr>
        <w:t xml:space="preserve"> - выступающая из плоскости стены фасада огражденная площадка, служащая для отдыха в летнее время;</w:t>
      </w:r>
    </w:p>
    <w:p w:rsidR="00DA5291" w:rsidRPr="00BF6D1A" w:rsidRDefault="00DA5291" w:rsidP="00DA529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F6D1A">
        <w:rPr>
          <w:rFonts w:ascii="Times New Roman" w:hAnsi="Times New Roman"/>
          <w:b/>
          <w:color w:val="000000" w:themeColor="text1"/>
          <w:sz w:val="24"/>
          <w:szCs w:val="24"/>
          <w:lang w:eastAsia="ru-RU"/>
        </w:rPr>
        <w:t>благоустройство территории</w:t>
      </w:r>
      <w:r w:rsidRPr="00BF6D1A">
        <w:rPr>
          <w:rFonts w:ascii="Times New Roman" w:hAnsi="Times New Roman"/>
          <w:color w:val="000000" w:themeColor="text1"/>
          <w:sz w:val="24"/>
          <w:szCs w:val="24"/>
          <w:lang w:eastAsia="ru-RU"/>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D96C11" w:rsidRPr="00BF6D1A" w:rsidRDefault="00D96C11"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блокированный жилой дом</w:t>
      </w:r>
      <w:r w:rsidRPr="00BF6D1A">
        <w:rPr>
          <w:rFonts w:ascii="Times New Roman" w:hAnsi="Times New Roman"/>
          <w:color w:val="000000" w:themeColor="text1"/>
          <w:sz w:val="24"/>
          <w:szCs w:val="24"/>
        </w:rPr>
        <w:t xml:space="preserve"> - здание квартирного типа, состоящее из двух и более квартир, каждая из которых имеет изолированный вход и доступ на отдельный земельный участок;</w:t>
      </w:r>
    </w:p>
    <w:p w:rsidR="00D96C11" w:rsidRPr="00BF6D1A" w:rsidRDefault="00D96C11"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веранда</w:t>
      </w:r>
      <w:r w:rsidRPr="00BF6D1A">
        <w:rPr>
          <w:rFonts w:ascii="Times New Roman" w:hAnsi="Times New Roman"/>
          <w:color w:val="000000" w:themeColor="text1"/>
          <w:sz w:val="24"/>
          <w:szCs w:val="24"/>
        </w:rPr>
        <w:t xml:space="preserve"> - застекленное неотапливаемое помещение, пристроенное к зданию или встроенное в него;</w:t>
      </w:r>
    </w:p>
    <w:p w:rsidR="00D96C11" w:rsidRPr="00BF6D1A" w:rsidRDefault="00D96C11"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виды разрешенного использования недвижимости</w:t>
      </w:r>
      <w:r w:rsidRPr="00BF6D1A">
        <w:rPr>
          <w:rFonts w:ascii="Times New Roman" w:hAnsi="Times New Roman"/>
          <w:color w:val="000000" w:themeColor="text1"/>
          <w:sz w:val="24"/>
          <w:szCs w:val="24"/>
        </w:rPr>
        <w:t xml:space="preserve"> - </w:t>
      </w:r>
      <w:r w:rsidR="000658B7" w:rsidRPr="00BF6D1A">
        <w:rPr>
          <w:rFonts w:ascii="Times New Roman" w:hAnsi="Times New Roman"/>
          <w:color w:val="000000" w:themeColor="text1"/>
          <w:sz w:val="24"/>
          <w:szCs w:val="24"/>
          <w:lang w:eastAsia="ru-RU"/>
        </w:rPr>
        <w:t>виды деятельности, объекты, осуществлять и размещать которые на земельных участках разрешено в силу поименования этих видов деятельности и объектов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законодательством, настоящими Правилами, иными нормативными 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основные виды разрешенного использования, условно разрешенные виды использования, вспомогательные виды разрешенного использования;</w:t>
      </w:r>
    </w:p>
    <w:p w:rsidR="00D96C11" w:rsidRPr="00BF6D1A" w:rsidRDefault="00D96C11"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водоохранная зона</w:t>
      </w:r>
      <w:r w:rsidRPr="00BF6D1A">
        <w:rPr>
          <w:rFonts w:ascii="Times New Roman" w:hAnsi="Times New Roman"/>
          <w:color w:val="000000" w:themeColor="text1"/>
          <w:sz w:val="24"/>
          <w:szCs w:val="24"/>
        </w:rPr>
        <w:t xml:space="preserve"> - территория, примыкающая к акваториям рек, озер, водохранилищ и других поверхностных водных объектов, применительно к которой установлен специальный режим хозяйственной и иной деятельности для предотвращения загрязнений, заиления и истощения водных объектов, сохранения среды обитания объектов животного и растительного мира;</w:t>
      </w:r>
    </w:p>
    <w:p w:rsidR="00D96C11" w:rsidRPr="00BF6D1A" w:rsidRDefault="00D96C11"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временные строения и сооружения</w:t>
      </w:r>
      <w:r w:rsidRPr="00BF6D1A">
        <w:rPr>
          <w:rFonts w:ascii="Times New Roman" w:hAnsi="Times New Roman"/>
          <w:color w:val="000000" w:themeColor="text1"/>
          <w:sz w:val="24"/>
          <w:szCs w:val="24"/>
        </w:rPr>
        <w:t xml:space="preserve"> - конструкция которых является сборно-разборной или возможна их перестановка и перемещение на земельном участке с помощью техники; сооруженные без капитальных конструкций (фундаментов, кирпичных стен, подвалов, смотровых ям и т.п.);</w:t>
      </w:r>
    </w:p>
    <w:p w:rsidR="00D96C11" w:rsidRPr="00BF6D1A" w:rsidRDefault="00D96C11"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lastRenderedPageBreak/>
        <w:t>вспомогательные виды разрешенного использования</w:t>
      </w:r>
      <w:r w:rsidRPr="00BF6D1A">
        <w:rPr>
          <w:rFonts w:ascii="Times New Roman" w:hAnsi="Times New Roman"/>
          <w:color w:val="000000" w:themeColor="text1"/>
          <w:sz w:val="24"/>
          <w:szCs w:val="24"/>
        </w:rPr>
        <w:t xml:space="preserve"> - дополнительные по отношению к основным видам разрешенного использования недвижимости и параметрам разрешенного строительства, установленным статьей 44 настоящих Правил;</w:t>
      </w:r>
    </w:p>
    <w:p w:rsidR="00D96C11" w:rsidRPr="00BF6D1A" w:rsidRDefault="00D96C11"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высота строения</w:t>
      </w:r>
      <w:r w:rsidRPr="00BF6D1A">
        <w:rPr>
          <w:rFonts w:ascii="Times New Roman" w:hAnsi="Times New Roman"/>
          <w:color w:val="000000" w:themeColor="text1"/>
          <w:sz w:val="24"/>
          <w:szCs w:val="24"/>
        </w:rPr>
        <w:t xml:space="preserve"> - расстояние по вертикали, измеренное от планировочной отметки земли до наивысшей точки плоской крыши или до наивысшей точки конька скатной крыши;</w:t>
      </w:r>
    </w:p>
    <w:p w:rsidR="00D96C11" w:rsidRPr="00BF6D1A" w:rsidRDefault="00D96C11"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гаражи</w:t>
      </w:r>
      <w:r w:rsidRPr="00BF6D1A">
        <w:rPr>
          <w:rFonts w:ascii="Times New Roman" w:hAnsi="Times New Roman"/>
          <w:color w:val="000000" w:themeColor="text1"/>
          <w:sz w:val="24"/>
          <w:szCs w:val="24"/>
        </w:rPr>
        <w:t xml:space="preserve"> - здания, предназначенные для длительного хранения, парковки, технического обслуживания автомобилей;</w:t>
      </w:r>
    </w:p>
    <w:p w:rsidR="00D96C11" w:rsidRPr="00BF6D1A" w:rsidRDefault="00D96C11"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градостроительная деятельность</w:t>
      </w:r>
      <w:r w:rsidRPr="00BF6D1A">
        <w:rPr>
          <w:rFonts w:ascii="Times New Roman" w:hAnsi="Times New Roman"/>
          <w:color w:val="000000" w:themeColor="text1"/>
          <w:sz w:val="24"/>
          <w:szCs w:val="24"/>
        </w:rPr>
        <w:t xml:space="preserve"> - </w:t>
      </w:r>
      <w:r w:rsidR="00FF0349" w:rsidRPr="00BF6D1A">
        <w:rPr>
          <w:rFonts w:ascii="Times New Roman" w:hAnsi="Times New Roman"/>
          <w:color w:val="000000" w:themeColor="text1"/>
          <w:sz w:val="24"/>
          <w:szCs w:val="24"/>
          <w:lang w:eastAsia="ru-RU"/>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000658B7" w:rsidRPr="00BF6D1A">
        <w:rPr>
          <w:rFonts w:ascii="Times New Roman" w:hAnsi="Times New Roman"/>
          <w:color w:val="000000" w:themeColor="text1"/>
          <w:sz w:val="24"/>
          <w:szCs w:val="24"/>
        </w:rPr>
        <w:t>;</w:t>
      </w:r>
    </w:p>
    <w:p w:rsidR="00D96C11" w:rsidRPr="00BF6D1A" w:rsidRDefault="00D96C11"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градостроительная документация</w:t>
      </w:r>
      <w:r w:rsidRPr="00BF6D1A">
        <w:rPr>
          <w:rFonts w:ascii="Times New Roman" w:hAnsi="Times New Roman"/>
          <w:color w:val="000000" w:themeColor="text1"/>
          <w:sz w:val="24"/>
          <w:szCs w:val="24"/>
        </w:rPr>
        <w:t xml:space="preserve"> - документация о территориальном планировании территорий муниципальных образований, населенного пункта (генеральный план, документы по планировке территории, нормативы градостроительного проектирования, другая документация);</w:t>
      </w:r>
    </w:p>
    <w:p w:rsidR="00D96C11" w:rsidRPr="00BF6D1A" w:rsidRDefault="00D96C11"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градостроительное зонирование</w:t>
      </w:r>
      <w:r w:rsidRPr="00BF6D1A">
        <w:rPr>
          <w:rFonts w:ascii="Times New Roman" w:hAnsi="Times New Roman"/>
          <w:color w:val="000000" w:themeColor="text1"/>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D96C11" w:rsidRPr="00BF6D1A" w:rsidRDefault="00D96C11"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градостроительный регламент</w:t>
      </w:r>
      <w:r w:rsidRPr="00BF6D1A">
        <w:rPr>
          <w:rFonts w:ascii="Times New Roman" w:hAnsi="Times New Roman"/>
          <w:color w:val="000000" w:themeColor="text1"/>
          <w:sz w:val="24"/>
          <w:szCs w:val="24"/>
        </w:rPr>
        <w:t xml:space="preserve"> - </w:t>
      </w:r>
      <w:r w:rsidR="000658B7" w:rsidRPr="00BF6D1A">
        <w:rPr>
          <w:rFonts w:ascii="Times New Roman" w:hAnsi="Times New Roman"/>
          <w:color w:val="000000" w:themeColor="text1"/>
          <w:sz w:val="24"/>
          <w:szCs w:val="24"/>
          <w:lang w:eastAsia="ru-RU"/>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000658B7" w:rsidRPr="00BF6D1A">
        <w:rPr>
          <w:rFonts w:ascii="Times New Roman" w:hAnsi="Times New Roman"/>
          <w:color w:val="000000" w:themeColor="text1"/>
          <w:sz w:val="24"/>
          <w:szCs w:val="24"/>
        </w:rPr>
        <w:t>;</w:t>
      </w:r>
    </w:p>
    <w:p w:rsidR="00D96C11" w:rsidRPr="00BF6D1A" w:rsidRDefault="00D96C11"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генеральный план</w:t>
      </w:r>
      <w:r w:rsidRPr="00BF6D1A">
        <w:rPr>
          <w:rFonts w:ascii="Times New Roman" w:hAnsi="Times New Roman"/>
          <w:color w:val="000000" w:themeColor="text1"/>
          <w:sz w:val="24"/>
          <w:szCs w:val="24"/>
        </w:rPr>
        <w:t xml:space="preserve"> - вид документа территориального планирования, определяющий цели, задачи и направления территориального планирования округа и этапы их реализации, разрабатываемый для обеспечения устойчивого развития территории;</w:t>
      </w:r>
    </w:p>
    <w:p w:rsidR="00D96C11" w:rsidRPr="00BF6D1A" w:rsidRDefault="00D96C11"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документация по планировке территории</w:t>
      </w:r>
      <w:r w:rsidRPr="00BF6D1A">
        <w:rPr>
          <w:rFonts w:ascii="Times New Roman" w:hAnsi="Times New Roman"/>
          <w:color w:val="000000" w:themeColor="text1"/>
          <w:sz w:val="24"/>
          <w:szCs w:val="24"/>
        </w:rPr>
        <w:t xml:space="preserve">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проекты планировки территории, проекты межевания территории и градостроительные планы земельных участков;</w:t>
      </w:r>
    </w:p>
    <w:p w:rsidR="00D96C11" w:rsidRPr="00BF6D1A" w:rsidRDefault="00D96C11"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дорога</w:t>
      </w:r>
      <w:r w:rsidRPr="00BF6D1A">
        <w:rPr>
          <w:rFonts w:ascii="Times New Roman" w:hAnsi="Times New Roman"/>
          <w:color w:val="000000" w:themeColor="text1"/>
          <w:sz w:val="24"/>
          <w:szCs w:val="24"/>
        </w:rPr>
        <w:t xml:space="preserve"> - путь сообщения на территории населенного пункта,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w:t>
      </w:r>
    </w:p>
    <w:p w:rsidR="00D96C11" w:rsidRPr="00BF6D1A" w:rsidRDefault="00D96C11"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lastRenderedPageBreak/>
        <w:t xml:space="preserve"> </w:t>
      </w:r>
      <w:r w:rsidRPr="00BF6D1A">
        <w:rPr>
          <w:rFonts w:ascii="Times New Roman" w:hAnsi="Times New Roman"/>
          <w:b/>
          <w:color w:val="000000" w:themeColor="text1"/>
          <w:sz w:val="24"/>
          <w:szCs w:val="24"/>
        </w:rPr>
        <w:t>жилой дом</w:t>
      </w:r>
      <w:r w:rsidRPr="00BF6D1A">
        <w:rPr>
          <w:rFonts w:ascii="Times New Roman" w:hAnsi="Times New Roman"/>
          <w:color w:val="000000" w:themeColor="text1"/>
          <w:sz w:val="24"/>
          <w:szCs w:val="24"/>
        </w:rPr>
        <w:t xml:space="preserve">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D96C11" w:rsidRPr="00BF6D1A" w:rsidRDefault="00D96C11"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жилой дом малоэтажный</w:t>
      </w:r>
      <w:r w:rsidRPr="00BF6D1A">
        <w:rPr>
          <w:rFonts w:ascii="Times New Roman" w:hAnsi="Times New Roman"/>
          <w:color w:val="000000" w:themeColor="text1"/>
          <w:sz w:val="24"/>
          <w:szCs w:val="24"/>
        </w:rPr>
        <w:t xml:space="preserve"> – включает понятия усадебного индивидуального жилого дома, многоквартирного жилого дома, блокированного жилого дома;</w:t>
      </w:r>
    </w:p>
    <w:p w:rsidR="00D96C11" w:rsidRPr="00BF6D1A" w:rsidRDefault="00D96C11"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жилой дом блокированный</w:t>
      </w:r>
      <w:r w:rsidRPr="00BF6D1A">
        <w:rPr>
          <w:rFonts w:ascii="Times New Roman" w:hAnsi="Times New Roman"/>
          <w:color w:val="000000" w:themeColor="text1"/>
          <w:sz w:val="24"/>
          <w:szCs w:val="24"/>
        </w:rPr>
        <w:t xml:space="preserve">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w:t>
      </w:r>
    </w:p>
    <w:p w:rsidR="00D96C11" w:rsidRPr="00BF6D1A" w:rsidRDefault="00D96C11"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жилой дом индивидуальный</w:t>
      </w:r>
      <w:r w:rsidRPr="00BF6D1A">
        <w:rPr>
          <w:rFonts w:ascii="Times New Roman" w:hAnsi="Times New Roman"/>
          <w:color w:val="000000" w:themeColor="text1"/>
          <w:sz w:val="24"/>
          <w:szCs w:val="24"/>
        </w:rPr>
        <w:t xml:space="preserve"> - отдельно стоящий жилой дом с количеством этажей не более чем три, предназначенный для проживания одной-двух семей;</w:t>
      </w:r>
    </w:p>
    <w:p w:rsidR="00D96C11" w:rsidRPr="00BF6D1A" w:rsidRDefault="00D96C11"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жилой дом многоквартирный</w:t>
      </w:r>
      <w:r w:rsidRPr="00BF6D1A">
        <w:rPr>
          <w:rFonts w:ascii="Times New Roman" w:hAnsi="Times New Roman"/>
          <w:color w:val="000000" w:themeColor="text1"/>
          <w:sz w:val="24"/>
          <w:szCs w:val="24"/>
        </w:rPr>
        <w:t xml:space="preserve"> - совокупность более двух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rsidR="00D96C11" w:rsidRPr="00BF6D1A" w:rsidRDefault="00D96C11"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застроенный участок земли</w:t>
      </w:r>
      <w:r w:rsidRPr="00BF6D1A">
        <w:rPr>
          <w:rFonts w:ascii="Times New Roman" w:hAnsi="Times New Roman"/>
          <w:color w:val="000000" w:themeColor="text1"/>
          <w:sz w:val="24"/>
          <w:szCs w:val="24"/>
        </w:rPr>
        <w:t xml:space="preserve"> - участок, на котором расположены здания, строения, наземные, подземные и иные сооружения;</w:t>
      </w:r>
    </w:p>
    <w:p w:rsidR="00D96C11" w:rsidRPr="00BF6D1A" w:rsidRDefault="00D96C11"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застройщик</w:t>
      </w:r>
      <w:r w:rsidRPr="00BF6D1A">
        <w:rPr>
          <w:rFonts w:ascii="Times New Roman" w:hAnsi="Times New Roman"/>
          <w:color w:val="000000" w:themeColor="text1"/>
          <w:sz w:val="24"/>
          <w:szCs w:val="24"/>
        </w:rPr>
        <w:t xml:space="preserve"> - </w:t>
      </w:r>
      <w:r w:rsidR="00FF0349" w:rsidRPr="00BF6D1A">
        <w:rPr>
          <w:rFonts w:ascii="Times New Roman" w:hAnsi="Times New Roman"/>
          <w:color w:val="000000" w:themeColor="text1"/>
          <w:sz w:val="24"/>
          <w:szCs w:val="24"/>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rsidRPr="00BF6D1A">
        <w:rPr>
          <w:rFonts w:ascii="Times New Roman" w:hAnsi="Times New Roman"/>
          <w:color w:val="000000" w:themeColor="text1"/>
          <w:sz w:val="24"/>
          <w:szCs w:val="24"/>
        </w:rPr>
        <w:t>;</w:t>
      </w:r>
    </w:p>
    <w:p w:rsidR="00D96C11" w:rsidRPr="00BF6D1A" w:rsidRDefault="00D96C11"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зеленые насаждения</w:t>
      </w:r>
      <w:r w:rsidRPr="00BF6D1A">
        <w:rPr>
          <w:rFonts w:ascii="Times New Roman" w:hAnsi="Times New Roman"/>
          <w:color w:val="000000" w:themeColor="text1"/>
          <w:sz w:val="24"/>
          <w:szCs w:val="24"/>
        </w:rPr>
        <w:t xml:space="preserve"> - совокупность лесной, древесно-кустарниковой и травянистой растительности на территории населенного пункта;</w:t>
      </w:r>
    </w:p>
    <w:p w:rsidR="00D96C11" w:rsidRPr="00BF6D1A" w:rsidRDefault="00D96C11"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землевладельцы</w:t>
      </w:r>
      <w:r w:rsidRPr="00BF6D1A">
        <w:rPr>
          <w:rFonts w:ascii="Times New Roman" w:hAnsi="Times New Roman"/>
          <w:color w:val="000000" w:themeColor="text1"/>
          <w:sz w:val="24"/>
          <w:szCs w:val="24"/>
        </w:rPr>
        <w:t xml:space="preserve"> - физические лица, владеющие и пользующиеся земельными участками на праве пожизненного наследуемого владения;</w:t>
      </w:r>
    </w:p>
    <w:p w:rsidR="00D96C11" w:rsidRPr="00BF6D1A" w:rsidRDefault="00D96C11"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землепользователи</w:t>
      </w:r>
      <w:r w:rsidRPr="00BF6D1A">
        <w:rPr>
          <w:rFonts w:ascii="Times New Roman" w:hAnsi="Times New Roman"/>
          <w:color w:val="000000" w:themeColor="text1"/>
          <w:sz w:val="24"/>
          <w:szCs w:val="24"/>
        </w:rPr>
        <w:t xml:space="preserve"> - юридические лица, определенные ст. 20 Земельного кодекса РФ, владеющие и пользующиеся земельными участками на праве постоянного (бессрочного) пользования или на праве безв</w:t>
      </w:r>
      <w:r w:rsidR="00480A17" w:rsidRPr="00BF6D1A">
        <w:rPr>
          <w:rFonts w:ascii="Times New Roman" w:hAnsi="Times New Roman"/>
          <w:color w:val="000000" w:themeColor="text1"/>
          <w:sz w:val="24"/>
          <w:szCs w:val="24"/>
        </w:rPr>
        <w:t>озмездного срочного пользования;</w:t>
      </w:r>
    </w:p>
    <w:p w:rsidR="00D96C11" w:rsidRPr="00BF6D1A" w:rsidRDefault="00D96C11"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зоны с особыми условиями использования территорий</w:t>
      </w:r>
      <w:r w:rsidRPr="00BF6D1A">
        <w:rPr>
          <w:rFonts w:ascii="Times New Roman" w:hAnsi="Times New Roman"/>
          <w:color w:val="000000" w:themeColor="text1"/>
          <w:sz w:val="24"/>
          <w:szCs w:val="24"/>
        </w:rPr>
        <w:t xml:space="preserve"> - </w:t>
      </w:r>
      <w:r w:rsidR="00FF0349" w:rsidRPr="00BF6D1A">
        <w:rPr>
          <w:rFonts w:ascii="Times New Roman" w:hAnsi="Times New Roman"/>
          <w:color w:val="000000" w:themeColor="text1"/>
          <w:sz w:val="24"/>
          <w:szCs w:val="24"/>
        </w:rPr>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w:t>
      </w:r>
      <w:r w:rsidR="00FF0349" w:rsidRPr="00BF6D1A">
        <w:rPr>
          <w:rFonts w:ascii="Times New Roman" w:hAnsi="Times New Roman"/>
          <w:color w:val="000000" w:themeColor="text1"/>
          <w:sz w:val="24"/>
          <w:szCs w:val="24"/>
        </w:rPr>
        <w:lastRenderedPageBreak/>
        <w:t>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r w:rsidR="00E94830" w:rsidRPr="00BF6D1A">
        <w:rPr>
          <w:rFonts w:ascii="Times New Roman" w:hAnsi="Times New Roman"/>
          <w:color w:val="000000" w:themeColor="text1"/>
          <w:sz w:val="24"/>
          <w:szCs w:val="24"/>
        </w:rPr>
        <w:t>;</w:t>
      </w:r>
    </w:p>
    <w:p w:rsidR="00D96C11" w:rsidRPr="00BF6D1A" w:rsidRDefault="00D96C11"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земельный участок</w:t>
      </w:r>
      <w:r w:rsidRPr="00BF6D1A">
        <w:rPr>
          <w:rFonts w:ascii="Times New Roman" w:hAnsi="Times New Roman"/>
          <w:color w:val="000000" w:themeColor="text1"/>
          <w:sz w:val="24"/>
          <w:szCs w:val="24"/>
        </w:rPr>
        <w:t xml:space="preserve"> - часть земной поверхности, границы которой определены в соответствии с федеральными законами. В случаях и в порядке, которые установлены федеральным законом, могут создаваться искусственные земельные участки;</w:t>
      </w:r>
    </w:p>
    <w:p w:rsidR="00D96C11" w:rsidRPr="00BF6D1A" w:rsidRDefault="00D96C11"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зона (район) застройки</w:t>
      </w:r>
      <w:r w:rsidRPr="00BF6D1A">
        <w:rPr>
          <w:rFonts w:ascii="Times New Roman" w:hAnsi="Times New Roman"/>
          <w:color w:val="000000" w:themeColor="text1"/>
          <w:sz w:val="24"/>
          <w:szCs w:val="24"/>
        </w:rPr>
        <w:t xml:space="preserve"> - застроенная или подлежащая застройке территория, имеющая установленные градостроительной документацией границы и режим целе</w:t>
      </w:r>
      <w:r w:rsidR="00E94830" w:rsidRPr="00BF6D1A">
        <w:rPr>
          <w:rFonts w:ascii="Times New Roman" w:hAnsi="Times New Roman"/>
          <w:color w:val="000000" w:themeColor="text1"/>
          <w:sz w:val="24"/>
          <w:szCs w:val="24"/>
        </w:rPr>
        <w:t>вого функционального назначения;</w:t>
      </w:r>
    </w:p>
    <w:p w:rsidR="00D96C11" w:rsidRPr="00BF6D1A" w:rsidRDefault="00D96C11"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зоны санитарной охраны источников питьевого водоснабжения</w:t>
      </w:r>
      <w:r w:rsidRPr="00BF6D1A">
        <w:rPr>
          <w:rFonts w:ascii="Times New Roman" w:hAnsi="Times New Roman"/>
          <w:color w:val="000000" w:themeColor="text1"/>
          <w:sz w:val="24"/>
          <w:szCs w:val="24"/>
        </w:rPr>
        <w:t xml:space="preserve"> -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 Санитарная охрана водоводов обеспечивается санитарно-защитной полосой.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регламентируемый действующими государственными санитарно- экологическими правилами и нормативами;</w:t>
      </w:r>
    </w:p>
    <w:p w:rsidR="00D96C11" w:rsidRPr="00BF6D1A" w:rsidRDefault="00D96C11"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индивидуальное жилищное строительство</w:t>
      </w:r>
      <w:r w:rsidRPr="00BF6D1A">
        <w:rPr>
          <w:rFonts w:ascii="Times New Roman" w:hAnsi="Times New Roman"/>
          <w:color w:val="000000" w:themeColor="text1"/>
          <w:sz w:val="24"/>
          <w:szCs w:val="24"/>
        </w:rPr>
        <w:t xml:space="preserve">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 инженерная, транспортная и социальная инфраструктуры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населенного пункта.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w:t>
      </w:r>
      <w:r w:rsidR="00E94830" w:rsidRPr="00BF6D1A">
        <w:rPr>
          <w:rFonts w:ascii="Times New Roman" w:hAnsi="Times New Roman"/>
          <w:color w:val="000000" w:themeColor="text1"/>
          <w:sz w:val="24"/>
          <w:szCs w:val="24"/>
        </w:rPr>
        <w:t>но-строительного проектирования;</w:t>
      </w:r>
    </w:p>
    <w:p w:rsidR="00D96C11" w:rsidRPr="00BF6D1A" w:rsidRDefault="00D96C11" w:rsidP="000658B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капитальный ремонт объектов капитального строительства (за исключением линейных объектов)</w:t>
      </w:r>
      <w:r w:rsidRPr="00BF6D1A">
        <w:rPr>
          <w:rFonts w:ascii="Times New Roman" w:hAnsi="Times New Roman"/>
          <w:color w:val="000000" w:themeColor="text1"/>
          <w:sz w:val="24"/>
          <w:szCs w:val="24"/>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w:t>
      </w:r>
      <w:r w:rsidR="000658B7" w:rsidRPr="00BF6D1A">
        <w:rPr>
          <w:rFonts w:ascii="Times New Roman" w:hAnsi="Times New Roman"/>
          <w:color w:val="000000" w:themeColor="text1"/>
          <w:sz w:val="24"/>
          <w:szCs w:val="24"/>
        </w:rPr>
        <w:t xml:space="preserve">рукций, </w:t>
      </w:r>
      <w:r w:rsidRPr="00BF6D1A">
        <w:rPr>
          <w:rFonts w:ascii="Times New Roman" w:hAnsi="Times New Roman"/>
          <w:color w:val="000000" w:themeColor="text1"/>
          <w:sz w:val="24"/>
          <w:szCs w:val="24"/>
        </w:rPr>
        <w:t>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D96C11" w:rsidRPr="00BF6D1A" w:rsidRDefault="00D96C11"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квартал (микрорайон)</w:t>
      </w:r>
      <w:r w:rsidRPr="00BF6D1A">
        <w:rPr>
          <w:rFonts w:ascii="Times New Roman" w:hAnsi="Times New Roman"/>
          <w:color w:val="000000" w:themeColor="text1"/>
          <w:sz w:val="24"/>
          <w:szCs w:val="24"/>
        </w:rPr>
        <w:t xml:space="preserve"> - планировочная единица застройки в границах красных линий, ограниченная магистральными или жилыми улицами;</w:t>
      </w:r>
    </w:p>
    <w:p w:rsidR="00D96C11" w:rsidRPr="00BF6D1A" w:rsidRDefault="00D96C11"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красные линии</w:t>
      </w:r>
      <w:r w:rsidRPr="00BF6D1A">
        <w:rPr>
          <w:rFonts w:ascii="Times New Roman" w:hAnsi="Times New Roman"/>
          <w:color w:val="000000" w:themeColor="text1"/>
          <w:sz w:val="24"/>
          <w:szCs w:val="24"/>
        </w:rPr>
        <w:t xml:space="preserve"> - </w:t>
      </w:r>
      <w:r w:rsidR="00FF0349" w:rsidRPr="00BF6D1A">
        <w:rPr>
          <w:rFonts w:ascii="Times New Roman" w:hAnsi="Times New Roman"/>
          <w:color w:val="000000" w:themeColor="text1"/>
          <w:sz w:val="24"/>
          <w:szCs w:val="24"/>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000658B7" w:rsidRPr="00BF6D1A">
        <w:rPr>
          <w:rFonts w:ascii="Times New Roman" w:hAnsi="Times New Roman"/>
          <w:color w:val="000000" w:themeColor="text1"/>
          <w:sz w:val="24"/>
          <w:szCs w:val="24"/>
        </w:rPr>
        <w:t>;</w:t>
      </w:r>
    </w:p>
    <w:p w:rsidR="00D96C11" w:rsidRPr="00BF6D1A" w:rsidRDefault="00D96C11"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 xml:space="preserve">киоск </w:t>
      </w:r>
      <w:r w:rsidRPr="00BF6D1A">
        <w:rPr>
          <w:rFonts w:ascii="Times New Roman" w:hAnsi="Times New Roman"/>
          <w:color w:val="000000" w:themeColor="text1"/>
          <w:sz w:val="24"/>
          <w:szCs w:val="24"/>
        </w:rPr>
        <w:t>-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D96C11" w:rsidRPr="00BF6D1A" w:rsidRDefault="00D96C11"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коэффициент строительного использования земельного участка</w:t>
      </w:r>
      <w:r w:rsidRPr="00BF6D1A">
        <w:rPr>
          <w:rFonts w:ascii="Times New Roman" w:hAnsi="Times New Roman"/>
          <w:color w:val="000000" w:themeColor="text1"/>
          <w:sz w:val="24"/>
          <w:szCs w:val="24"/>
        </w:rPr>
        <w:t xml:space="preserve"> - отношение общей площади всех строений на участке (существующих и тех, которые могут быть построены дополнительно) к площади земельного участка. Суммарная разрешенная общая площадь строений на участке определяется умножением значения коэффициента на показа</w:t>
      </w:r>
      <w:r w:rsidR="00E94830" w:rsidRPr="00BF6D1A">
        <w:rPr>
          <w:rFonts w:ascii="Times New Roman" w:hAnsi="Times New Roman"/>
          <w:color w:val="000000" w:themeColor="text1"/>
          <w:sz w:val="24"/>
          <w:szCs w:val="24"/>
        </w:rPr>
        <w:t>тель площади земельного участка;</w:t>
      </w:r>
    </w:p>
    <w:p w:rsidR="000658B7" w:rsidRPr="00BF6D1A" w:rsidRDefault="000658B7" w:rsidP="000658B7">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BF6D1A">
        <w:rPr>
          <w:rFonts w:ascii="Times New Roman" w:eastAsia="Times New Roman" w:hAnsi="Times New Roman"/>
          <w:b/>
          <w:color w:val="000000" w:themeColor="text1"/>
          <w:sz w:val="24"/>
          <w:szCs w:val="24"/>
          <w:lang w:eastAsia="ru-RU"/>
        </w:rPr>
        <w:lastRenderedPageBreak/>
        <w:t>линия застройки</w:t>
      </w:r>
      <w:r w:rsidRPr="00BF6D1A">
        <w:rPr>
          <w:rFonts w:ascii="Times New Roman" w:eastAsia="Times New Roman" w:hAnsi="Times New Roman"/>
          <w:color w:val="000000" w:themeColor="text1"/>
          <w:sz w:val="24"/>
          <w:szCs w:val="24"/>
          <w:lang w:eastAsia="ru-RU"/>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D96C11" w:rsidRPr="00BF6D1A" w:rsidRDefault="00D96C11"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линия регулирования застройки</w:t>
      </w:r>
      <w:r w:rsidRPr="00BF6D1A">
        <w:rPr>
          <w:rFonts w:ascii="Times New Roman" w:hAnsi="Times New Roman"/>
          <w:color w:val="000000" w:themeColor="text1"/>
          <w:sz w:val="24"/>
          <w:szCs w:val="24"/>
        </w:rPr>
        <w:t xml:space="preserve"> - граница застройки, устанавливаемая при размещении зданий, строений и сооружений, с отступом от красной линии или от границ земельного участка;</w:t>
      </w:r>
    </w:p>
    <w:p w:rsidR="00D96C11" w:rsidRPr="00BF6D1A" w:rsidRDefault="00D96C11"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лоджия</w:t>
      </w:r>
      <w:r w:rsidRPr="00BF6D1A">
        <w:rPr>
          <w:rFonts w:ascii="Times New Roman" w:hAnsi="Times New Roman"/>
          <w:color w:val="000000" w:themeColor="text1"/>
          <w:sz w:val="24"/>
          <w:szCs w:val="24"/>
        </w:rPr>
        <w:t xml:space="preserve"> - перекрытое и огражденное в плане с трех сторон помещение, открытое во внешнее пространство, служащее для отдых</w:t>
      </w:r>
      <w:r w:rsidR="00E94830" w:rsidRPr="00BF6D1A">
        <w:rPr>
          <w:rFonts w:ascii="Times New Roman" w:hAnsi="Times New Roman"/>
          <w:color w:val="000000" w:themeColor="text1"/>
          <w:sz w:val="24"/>
          <w:szCs w:val="24"/>
        </w:rPr>
        <w:t>а в летнее время и солнцезащиты;</w:t>
      </w:r>
    </w:p>
    <w:p w:rsidR="00D96C11" w:rsidRPr="00BF6D1A" w:rsidRDefault="00D96C11"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линейно</w:t>
      </w:r>
      <w:r w:rsidR="00E94830" w:rsidRPr="00BF6D1A">
        <w:rPr>
          <w:rFonts w:ascii="Times New Roman" w:hAnsi="Times New Roman"/>
          <w:b/>
          <w:color w:val="000000" w:themeColor="text1"/>
          <w:sz w:val="24"/>
          <w:szCs w:val="24"/>
        </w:rPr>
        <w:t xml:space="preserve"> </w:t>
      </w:r>
      <w:r w:rsidRPr="00BF6D1A">
        <w:rPr>
          <w:rFonts w:ascii="Times New Roman" w:hAnsi="Times New Roman"/>
          <w:b/>
          <w:color w:val="000000" w:themeColor="text1"/>
          <w:sz w:val="24"/>
          <w:szCs w:val="24"/>
        </w:rPr>
        <w:t>-</w:t>
      </w:r>
      <w:r w:rsidR="00E94830" w:rsidRPr="00BF6D1A">
        <w:rPr>
          <w:rFonts w:ascii="Times New Roman" w:hAnsi="Times New Roman"/>
          <w:b/>
          <w:color w:val="000000" w:themeColor="text1"/>
          <w:sz w:val="24"/>
          <w:szCs w:val="24"/>
        </w:rPr>
        <w:t xml:space="preserve"> </w:t>
      </w:r>
      <w:r w:rsidRPr="00BF6D1A">
        <w:rPr>
          <w:rFonts w:ascii="Times New Roman" w:hAnsi="Times New Roman"/>
          <w:b/>
          <w:color w:val="000000" w:themeColor="text1"/>
          <w:sz w:val="24"/>
          <w:szCs w:val="24"/>
        </w:rPr>
        <w:t>кабельные сооружения</w:t>
      </w:r>
      <w:r w:rsidRPr="00BF6D1A">
        <w:rPr>
          <w:rFonts w:ascii="Times New Roman" w:hAnsi="Times New Roman"/>
          <w:color w:val="000000" w:themeColor="text1"/>
          <w:sz w:val="24"/>
          <w:szCs w:val="24"/>
        </w:rPr>
        <w:t xml:space="preserve"> - линии электропередачи, линии связи</w:t>
      </w:r>
      <w:r w:rsidR="00E94830" w:rsidRPr="00BF6D1A">
        <w:rPr>
          <w:rFonts w:ascii="Times New Roman" w:hAnsi="Times New Roman"/>
          <w:color w:val="000000" w:themeColor="text1"/>
          <w:sz w:val="24"/>
          <w:szCs w:val="24"/>
        </w:rPr>
        <w:t>;</w:t>
      </w:r>
    </w:p>
    <w:p w:rsidR="00D96C11" w:rsidRPr="00BF6D1A" w:rsidRDefault="00D96C11"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линейные объекты</w:t>
      </w:r>
      <w:r w:rsidRPr="00BF6D1A">
        <w:rPr>
          <w:rFonts w:ascii="Times New Roman" w:hAnsi="Times New Roman"/>
          <w:color w:val="000000" w:themeColor="text1"/>
          <w:sz w:val="24"/>
          <w:szCs w:val="24"/>
        </w:rPr>
        <w:t xml:space="preserve"> - трубопроводы, автомобильные дороги, железнодорожные линии и другие подобные сооружения</w:t>
      </w:r>
      <w:r w:rsidR="00E94830" w:rsidRPr="00BF6D1A">
        <w:rPr>
          <w:rFonts w:ascii="Times New Roman" w:hAnsi="Times New Roman"/>
          <w:color w:val="000000" w:themeColor="text1"/>
          <w:sz w:val="24"/>
          <w:szCs w:val="24"/>
        </w:rPr>
        <w:t>;</w:t>
      </w:r>
    </w:p>
    <w:p w:rsidR="00D96C11" w:rsidRPr="00BF6D1A" w:rsidRDefault="00E94830"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магазин</w:t>
      </w:r>
      <w:r w:rsidRPr="00BF6D1A">
        <w:rPr>
          <w:rFonts w:ascii="Times New Roman" w:hAnsi="Times New Roman"/>
          <w:color w:val="000000" w:themeColor="text1"/>
          <w:sz w:val="24"/>
          <w:szCs w:val="24"/>
        </w:rPr>
        <w:t> - </w:t>
      </w:r>
      <w:r w:rsidR="00D96C11" w:rsidRPr="00BF6D1A">
        <w:rPr>
          <w:rFonts w:ascii="Times New Roman" w:hAnsi="Times New Roman"/>
          <w:color w:val="000000" w:themeColor="text1"/>
          <w:sz w:val="24"/>
          <w:szCs w:val="24"/>
        </w:rPr>
        <w:t>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и подготовки товаров к продаже</w:t>
      </w:r>
      <w:r w:rsidRPr="00BF6D1A">
        <w:rPr>
          <w:rFonts w:ascii="Times New Roman" w:hAnsi="Times New Roman"/>
          <w:color w:val="000000" w:themeColor="text1"/>
          <w:sz w:val="24"/>
          <w:szCs w:val="24"/>
        </w:rPr>
        <w:t>;</w:t>
      </w:r>
    </w:p>
    <w:p w:rsidR="00D96C11" w:rsidRPr="00BF6D1A" w:rsidRDefault="00E94830"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малоэтажная жилая застройка </w:t>
      </w:r>
      <w:r w:rsidRPr="00BF6D1A">
        <w:rPr>
          <w:rFonts w:ascii="Times New Roman" w:hAnsi="Times New Roman"/>
          <w:color w:val="000000" w:themeColor="text1"/>
          <w:sz w:val="24"/>
          <w:szCs w:val="24"/>
        </w:rPr>
        <w:t>- </w:t>
      </w:r>
      <w:r w:rsidR="00D96C11" w:rsidRPr="00BF6D1A">
        <w:rPr>
          <w:rFonts w:ascii="Times New Roman" w:hAnsi="Times New Roman"/>
          <w:color w:val="000000" w:themeColor="text1"/>
          <w:sz w:val="24"/>
          <w:szCs w:val="24"/>
        </w:rPr>
        <w:t>жилая застройка этажностью до 4 этажей включительно с обеспечением, как правило, непосредственной свя</w:t>
      </w:r>
      <w:r w:rsidRPr="00BF6D1A">
        <w:rPr>
          <w:rFonts w:ascii="Times New Roman" w:hAnsi="Times New Roman"/>
          <w:color w:val="000000" w:themeColor="text1"/>
          <w:sz w:val="24"/>
          <w:szCs w:val="24"/>
        </w:rPr>
        <w:t>зи квартир с земельным участком;</w:t>
      </w:r>
    </w:p>
    <w:p w:rsidR="00D96C11" w:rsidRPr="00BF6D1A" w:rsidRDefault="00E94830"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межевание</w:t>
      </w:r>
      <w:r w:rsidRPr="00BF6D1A">
        <w:rPr>
          <w:rFonts w:ascii="Times New Roman" w:hAnsi="Times New Roman"/>
          <w:color w:val="000000" w:themeColor="text1"/>
          <w:sz w:val="24"/>
          <w:szCs w:val="24"/>
        </w:rPr>
        <w:t> - </w:t>
      </w:r>
      <w:r w:rsidR="00D96C11" w:rsidRPr="00BF6D1A">
        <w:rPr>
          <w:rFonts w:ascii="Times New Roman" w:hAnsi="Times New Roman"/>
          <w:color w:val="000000" w:themeColor="text1"/>
          <w:sz w:val="24"/>
          <w:szCs w:val="24"/>
        </w:rPr>
        <w:t>комплекс градостроительных (проектно-планировочных) 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w:t>
      </w:r>
      <w:r w:rsidRPr="00BF6D1A">
        <w:rPr>
          <w:rFonts w:ascii="Times New Roman" w:hAnsi="Times New Roman"/>
          <w:color w:val="000000" w:themeColor="text1"/>
          <w:sz w:val="24"/>
          <w:szCs w:val="24"/>
        </w:rPr>
        <w:t>стков как объектов недвижимости;</w:t>
      </w:r>
    </w:p>
    <w:p w:rsidR="00D96C11" w:rsidRPr="00BF6D1A" w:rsidRDefault="00D96C11"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минимальные площадь и размеры земельных участков</w:t>
      </w:r>
      <w:r w:rsidRPr="00BF6D1A">
        <w:rPr>
          <w:rFonts w:ascii="Times New Roman" w:hAnsi="Times New Roman"/>
          <w:color w:val="000000" w:themeColor="text1"/>
          <w:sz w:val="24"/>
          <w:szCs w:val="24"/>
        </w:rPr>
        <w:t xml:space="preserve"> - показатели наименьшей площади и линейных размеров земельных участков, установленные законодательными, нормативными правовыми актами для соответствующих территориальных зон, </w:t>
      </w:r>
      <w:r w:rsidR="00E94830" w:rsidRPr="00BF6D1A">
        <w:rPr>
          <w:rFonts w:ascii="Times New Roman" w:hAnsi="Times New Roman"/>
          <w:color w:val="000000" w:themeColor="text1"/>
          <w:sz w:val="24"/>
          <w:szCs w:val="24"/>
        </w:rPr>
        <w:t>выделенных на карте зонирования;</w:t>
      </w:r>
    </w:p>
    <w:p w:rsidR="00D96C11" w:rsidRPr="00BF6D1A" w:rsidRDefault="00D96C11"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многоквартирный жилой дом</w:t>
      </w:r>
      <w:r w:rsidRPr="00BF6D1A">
        <w:rPr>
          <w:rFonts w:ascii="Times New Roman" w:hAnsi="Times New Roman"/>
          <w:color w:val="000000" w:themeColor="text1"/>
          <w:sz w:val="24"/>
          <w:szCs w:val="24"/>
        </w:rPr>
        <w:t xml:space="preserve"> - жилой дом, квартиры которого имеют выход на общие лестничные клетки, коридоры, галереи и общий д</w:t>
      </w:r>
      <w:r w:rsidR="00E94830" w:rsidRPr="00BF6D1A">
        <w:rPr>
          <w:rFonts w:ascii="Times New Roman" w:hAnsi="Times New Roman"/>
          <w:color w:val="000000" w:themeColor="text1"/>
          <w:sz w:val="24"/>
          <w:szCs w:val="24"/>
        </w:rPr>
        <w:t>ля всего дома земельный участок;</w:t>
      </w:r>
    </w:p>
    <w:p w:rsidR="00D96C11" w:rsidRPr="00BF6D1A" w:rsidRDefault="00E94830"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недвижимость</w:t>
      </w:r>
      <w:r w:rsidRPr="00BF6D1A">
        <w:rPr>
          <w:rFonts w:ascii="Times New Roman" w:hAnsi="Times New Roman"/>
          <w:color w:val="000000" w:themeColor="text1"/>
          <w:sz w:val="24"/>
          <w:szCs w:val="24"/>
        </w:rPr>
        <w:t> - </w:t>
      </w:r>
      <w:r w:rsidR="00D96C11" w:rsidRPr="00BF6D1A">
        <w:rPr>
          <w:rFonts w:ascii="Times New Roman" w:hAnsi="Times New Roman"/>
          <w:color w:val="000000" w:themeColor="text1"/>
          <w:sz w:val="24"/>
          <w:szCs w:val="24"/>
        </w:rPr>
        <w:t xml:space="preserve">земельные участки и все, что прочно связано с землей, то есть объекты, перемещение которых без несоразмерного ущерба их назначению невозможно, в том числе здания, строения, </w:t>
      </w:r>
      <w:r w:rsidRPr="00BF6D1A">
        <w:rPr>
          <w:rFonts w:ascii="Times New Roman" w:hAnsi="Times New Roman"/>
          <w:color w:val="000000" w:themeColor="text1"/>
          <w:sz w:val="24"/>
          <w:szCs w:val="24"/>
        </w:rPr>
        <w:t>сооружения, многолетние деревья;</w:t>
      </w:r>
    </w:p>
    <w:p w:rsidR="00D96C11" w:rsidRPr="00BF6D1A" w:rsidRDefault="00D96C11"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незастроенный участок земли (свободный участок)</w:t>
      </w:r>
      <w:r w:rsidRPr="00BF6D1A">
        <w:rPr>
          <w:rFonts w:ascii="Times New Roman" w:hAnsi="Times New Roman"/>
          <w:color w:val="000000" w:themeColor="text1"/>
          <w:sz w:val="24"/>
          <w:szCs w:val="24"/>
        </w:rPr>
        <w:t xml:space="preserve"> - участок, на котором или под которым не расположены объекты недвижимости, делающие невоз</w:t>
      </w:r>
      <w:r w:rsidR="00E94830" w:rsidRPr="00BF6D1A">
        <w:rPr>
          <w:rFonts w:ascii="Times New Roman" w:hAnsi="Times New Roman"/>
          <w:color w:val="000000" w:themeColor="text1"/>
          <w:sz w:val="24"/>
          <w:szCs w:val="24"/>
        </w:rPr>
        <w:t>можной застройку таких участков;</w:t>
      </w:r>
    </w:p>
    <w:p w:rsidR="00D96C11" w:rsidRPr="00BF6D1A" w:rsidRDefault="00E94830"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нормативные требования</w:t>
      </w:r>
      <w:r w:rsidRPr="00BF6D1A">
        <w:rPr>
          <w:rFonts w:ascii="Times New Roman" w:hAnsi="Times New Roman"/>
          <w:color w:val="000000" w:themeColor="text1"/>
          <w:sz w:val="24"/>
          <w:szCs w:val="24"/>
        </w:rPr>
        <w:t> - </w:t>
      </w:r>
      <w:r w:rsidR="00D96C11" w:rsidRPr="00BF6D1A">
        <w:rPr>
          <w:rFonts w:ascii="Times New Roman" w:hAnsi="Times New Roman"/>
          <w:color w:val="000000" w:themeColor="text1"/>
          <w:sz w:val="24"/>
          <w:szCs w:val="24"/>
        </w:rPr>
        <w:t>положения, носящие рекомендательный характер, допускаются отступления при соответствующем обосновании при разработке генеральных планов и документации по планировке территории;</w:t>
      </w:r>
    </w:p>
    <w:p w:rsidR="00D96C11" w:rsidRPr="00BF6D1A" w:rsidRDefault="00E94830"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объекты дорожного сервиса</w:t>
      </w:r>
      <w:r w:rsidRPr="00BF6D1A">
        <w:rPr>
          <w:rFonts w:ascii="Times New Roman" w:hAnsi="Times New Roman"/>
          <w:color w:val="000000" w:themeColor="text1"/>
          <w:sz w:val="24"/>
          <w:szCs w:val="24"/>
        </w:rPr>
        <w:t> - </w:t>
      </w:r>
      <w:r w:rsidR="00D96C11" w:rsidRPr="00BF6D1A">
        <w:rPr>
          <w:rFonts w:ascii="Times New Roman" w:hAnsi="Times New Roman"/>
          <w:color w:val="000000" w:themeColor="text1"/>
          <w:sz w:val="24"/>
          <w:szCs w:val="24"/>
        </w:rPr>
        <w:t>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D96C11" w:rsidRPr="00BF6D1A" w:rsidRDefault="00D96C11"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объект капитального строительства</w:t>
      </w:r>
      <w:r w:rsidRPr="00BF6D1A">
        <w:rPr>
          <w:rFonts w:ascii="Times New Roman" w:hAnsi="Times New Roman"/>
          <w:color w:val="000000" w:themeColor="text1"/>
          <w:sz w:val="24"/>
          <w:szCs w:val="24"/>
        </w:rPr>
        <w:t xml:space="preserve"> - </w:t>
      </w:r>
      <w:r w:rsidR="00836FAE" w:rsidRPr="00BF6D1A">
        <w:rPr>
          <w:rFonts w:ascii="Times New Roman" w:hAnsi="Times New Roman"/>
          <w:color w:val="000000" w:themeColor="text1"/>
          <w:sz w:val="24"/>
          <w:szCs w:val="24"/>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00E94830" w:rsidRPr="00BF6D1A">
        <w:rPr>
          <w:rFonts w:ascii="Times New Roman" w:hAnsi="Times New Roman"/>
          <w:color w:val="000000" w:themeColor="text1"/>
          <w:sz w:val="24"/>
          <w:szCs w:val="24"/>
        </w:rPr>
        <w:t>;</w:t>
      </w:r>
    </w:p>
    <w:p w:rsidR="00D96C11" w:rsidRPr="00BF6D1A" w:rsidRDefault="00D96C11" w:rsidP="00E94830">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объекты культурного наследия</w:t>
      </w:r>
      <w:r w:rsidRPr="00BF6D1A">
        <w:rPr>
          <w:rFonts w:ascii="Times New Roman" w:hAnsi="Times New Roman"/>
          <w:color w:val="000000" w:themeColor="text1"/>
          <w:sz w:val="24"/>
          <w:szCs w:val="24"/>
        </w:rPr>
        <w:t xml:space="preserve"> - объекты недвижимого имущества, возникшие в результате исторических событий, представляющие собой ценность с точки зрения археологии, архитектуры, градостроительства, искусства, науки и техники, эстетики и </w:t>
      </w:r>
      <w:r w:rsidRPr="00BF6D1A">
        <w:rPr>
          <w:rFonts w:ascii="Times New Roman" w:hAnsi="Times New Roman"/>
          <w:color w:val="000000" w:themeColor="text1"/>
          <w:sz w:val="24"/>
          <w:szCs w:val="24"/>
        </w:rPr>
        <w:lastRenderedPageBreak/>
        <w:t>цивилизаций, подлинные источники информации о</w:t>
      </w:r>
      <w:r w:rsidR="00E94830" w:rsidRPr="00BF6D1A">
        <w:rPr>
          <w:rFonts w:ascii="Times New Roman" w:hAnsi="Times New Roman"/>
          <w:color w:val="000000" w:themeColor="text1"/>
          <w:sz w:val="24"/>
          <w:szCs w:val="24"/>
        </w:rPr>
        <w:t xml:space="preserve"> зарождении и развитии культуры; </w:t>
      </w:r>
      <w:r w:rsidRPr="00BF6D1A">
        <w:rPr>
          <w:rFonts w:ascii="Times New Roman" w:hAnsi="Times New Roman"/>
          <w:color w:val="000000" w:themeColor="text1"/>
          <w:sz w:val="24"/>
          <w:szCs w:val="24"/>
        </w:rPr>
        <w:t>обязательные нормативные требования - положения, применение котор</w:t>
      </w:r>
      <w:r w:rsidR="00E94830" w:rsidRPr="00BF6D1A">
        <w:rPr>
          <w:rFonts w:ascii="Times New Roman" w:hAnsi="Times New Roman"/>
          <w:color w:val="000000" w:themeColor="text1"/>
          <w:sz w:val="24"/>
          <w:szCs w:val="24"/>
        </w:rPr>
        <w:t xml:space="preserve">ых обязательно в соответствии с </w:t>
      </w:r>
      <w:r w:rsidRPr="00BF6D1A">
        <w:rPr>
          <w:rFonts w:ascii="Times New Roman" w:hAnsi="Times New Roman"/>
          <w:color w:val="000000" w:themeColor="text1"/>
          <w:sz w:val="24"/>
          <w:szCs w:val="24"/>
        </w:rPr>
        <w:t>системой нормативных документов в строительстве;</w:t>
      </w:r>
    </w:p>
    <w:p w:rsidR="00D96C11" w:rsidRPr="00BF6D1A" w:rsidRDefault="00D96C11"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озелененные территории</w:t>
      </w:r>
      <w:r w:rsidRPr="00BF6D1A">
        <w:rPr>
          <w:rFonts w:ascii="Times New Roman" w:hAnsi="Times New Roman"/>
          <w:color w:val="000000" w:themeColor="text1"/>
          <w:sz w:val="24"/>
          <w:szCs w:val="24"/>
        </w:rPr>
        <w:t xml:space="preserve"> - участки земли, покрытые не менее чем на 70% лесной, древесно-кустарниковой и травянистой растительностью естественного и</w:t>
      </w:r>
      <w:r w:rsidR="00E94830" w:rsidRPr="00BF6D1A">
        <w:rPr>
          <w:rFonts w:ascii="Times New Roman" w:hAnsi="Times New Roman"/>
          <w:color w:val="000000" w:themeColor="text1"/>
          <w:sz w:val="24"/>
          <w:szCs w:val="24"/>
        </w:rPr>
        <w:t>ли искусственного происхождения;</w:t>
      </w:r>
    </w:p>
    <w:p w:rsidR="00D96C11" w:rsidRPr="00BF6D1A" w:rsidRDefault="00D96C11"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особо охраняемые природные территории</w:t>
      </w:r>
      <w:r w:rsidRPr="00BF6D1A">
        <w:rPr>
          <w:rFonts w:ascii="Times New Roman" w:hAnsi="Times New Roman"/>
          <w:color w:val="000000" w:themeColor="text1"/>
          <w:sz w:val="24"/>
          <w:szCs w:val="24"/>
        </w:rPr>
        <w:t xml:space="preserve"> - участки земли, где располагаются природные комплексы и объекты, имеющие особое природоохранное, научное, культурное, эстетическое, рекреационное и оздоровительное значение, полностью или частично изымаемые из хозяйственного использования, и для которых</w:t>
      </w:r>
      <w:r w:rsidR="00E94830" w:rsidRPr="00BF6D1A">
        <w:rPr>
          <w:rFonts w:ascii="Times New Roman" w:hAnsi="Times New Roman"/>
          <w:color w:val="000000" w:themeColor="text1"/>
          <w:sz w:val="24"/>
          <w:szCs w:val="24"/>
        </w:rPr>
        <w:t xml:space="preserve"> установлен режим особой охраны;</w:t>
      </w:r>
    </w:p>
    <w:p w:rsidR="00D96C11" w:rsidRPr="00BF6D1A" w:rsidRDefault="00D96C11"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объекты культурного наследия</w:t>
      </w:r>
      <w:r w:rsidRPr="00BF6D1A">
        <w:rPr>
          <w:rFonts w:ascii="Times New Roman" w:hAnsi="Times New Roman"/>
          <w:color w:val="000000" w:themeColor="text1"/>
          <w:sz w:val="24"/>
          <w:szCs w:val="24"/>
        </w:rPr>
        <w:t xml:space="preserve"> - объекты недвижимого имущества, возникшие в результате исторических событий, представляющие собой ценность с точки зрения археологии, архитектуры, градостроительства, искусства, науки и техники, эстетики и цивилизаций, подлинные источники информации о</w:t>
      </w:r>
      <w:r w:rsidR="00E94830" w:rsidRPr="00BF6D1A">
        <w:rPr>
          <w:rFonts w:ascii="Times New Roman" w:hAnsi="Times New Roman"/>
          <w:color w:val="000000" w:themeColor="text1"/>
          <w:sz w:val="24"/>
          <w:szCs w:val="24"/>
        </w:rPr>
        <w:t xml:space="preserve"> зарождении и развитии культуры;</w:t>
      </w:r>
    </w:p>
    <w:p w:rsidR="00D96C11" w:rsidRPr="00BF6D1A" w:rsidRDefault="00D96C11"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озелененные территории</w:t>
      </w:r>
      <w:r w:rsidRPr="00BF6D1A">
        <w:rPr>
          <w:rFonts w:ascii="Times New Roman" w:hAnsi="Times New Roman"/>
          <w:color w:val="000000" w:themeColor="text1"/>
          <w:sz w:val="24"/>
          <w:szCs w:val="24"/>
        </w:rPr>
        <w:t xml:space="preserve"> - участки земли, покрытые не менее чем на 70% лесной, древесно-кустарниковой и травянистой растительностью естественного и</w:t>
      </w:r>
      <w:r w:rsidR="00E94830" w:rsidRPr="00BF6D1A">
        <w:rPr>
          <w:rFonts w:ascii="Times New Roman" w:hAnsi="Times New Roman"/>
          <w:color w:val="000000" w:themeColor="text1"/>
          <w:sz w:val="24"/>
          <w:szCs w:val="24"/>
        </w:rPr>
        <w:t>ли искусственного происхождения;</w:t>
      </w:r>
    </w:p>
    <w:p w:rsidR="00D96C11" w:rsidRPr="00BF6D1A" w:rsidRDefault="00D96C11"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особо охраняемые природные территории</w:t>
      </w:r>
      <w:r w:rsidRPr="00BF6D1A">
        <w:rPr>
          <w:rFonts w:ascii="Times New Roman" w:hAnsi="Times New Roman"/>
          <w:color w:val="000000" w:themeColor="text1"/>
          <w:sz w:val="24"/>
          <w:szCs w:val="24"/>
        </w:rPr>
        <w:t xml:space="preserve"> - участки земли, где располагаются природные комплексы и объекты, имеющие особое природоохранное, научное, культурное, эстетическое, рекреационное и оздоровительное значение, полностью или частично изымаемые из хозяйственного использования, и для которых</w:t>
      </w:r>
      <w:r w:rsidR="00E94830" w:rsidRPr="00BF6D1A">
        <w:rPr>
          <w:rFonts w:ascii="Times New Roman" w:hAnsi="Times New Roman"/>
          <w:color w:val="000000" w:themeColor="text1"/>
          <w:sz w:val="24"/>
          <w:szCs w:val="24"/>
        </w:rPr>
        <w:t xml:space="preserve"> установлен режим особой охраны;</w:t>
      </w:r>
    </w:p>
    <w:p w:rsidR="00D96C11" w:rsidRPr="00BF6D1A" w:rsidRDefault="00D96C11"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павильон</w:t>
      </w:r>
      <w:r w:rsidRPr="00BF6D1A">
        <w:rPr>
          <w:rFonts w:ascii="Times New Roman" w:hAnsi="Times New Roman"/>
          <w:color w:val="000000" w:themeColor="text1"/>
          <w:sz w:val="24"/>
          <w:szCs w:val="24"/>
        </w:rPr>
        <w:t xml:space="preserve"> - оборудованное строение, имеющее торговый зал и помещения для хранения товарного запаса, рассчитанное на одно или несколько рабочих мест</w:t>
      </w:r>
      <w:r w:rsidR="00E94830" w:rsidRPr="00BF6D1A">
        <w:rPr>
          <w:rFonts w:ascii="Times New Roman" w:hAnsi="Times New Roman"/>
          <w:color w:val="000000" w:themeColor="text1"/>
          <w:sz w:val="24"/>
          <w:szCs w:val="24"/>
        </w:rPr>
        <w:t>;</w:t>
      </w:r>
    </w:p>
    <w:p w:rsidR="00D96C11" w:rsidRPr="00BF6D1A" w:rsidRDefault="00D96C11"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 xml:space="preserve">палатка </w:t>
      </w:r>
      <w:r w:rsidRPr="00BF6D1A">
        <w:rPr>
          <w:rFonts w:ascii="Times New Roman" w:hAnsi="Times New Roman"/>
          <w:color w:val="000000" w:themeColor="text1"/>
          <w:sz w:val="24"/>
          <w:szCs w:val="24"/>
        </w:rPr>
        <w:t>&lt;ларек&gt; - легко возводимая сборно-разборная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площади которых размещен товар</w:t>
      </w:r>
      <w:r w:rsidR="00E94830" w:rsidRPr="00BF6D1A">
        <w:rPr>
          <w:rFonts w:ascii="Times New Roman" w:hAnsi="Times New Roman"/>
          <w:color w:val="000000" w:themeColor="text1"/>
          <w:sz w:val="24"/>
          <w:szCs w:val="24"/>
        </w:rPr>
        <w:t>ный запас на один день торговли;</w:t>
      </w:r>
    </w:p>
    <w:p w:rsidR="00D96C11" w:rsidRPr="00BF6D1A" w:rsidRDefault="00D96C11"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погреб</w:t>
      </w:r>
      <w:r w:rsidRPr="00BF6D1A">
        <w:rPr>
          <w:rFonts w:ascii="Times New Roman" w:hAnsi="Times New Roman"/>
          <w:color w:val="000000" w:themeColor="text1"/>
          <w:sz w:val="24"/>
          <w:szCs w:val="24"/>
        </w:rPr>
        <w:t xml:space="preserve"> - заглубленное в землю сооружение для круглогодичного хранения продуктов; он может быть отдельно стоящим, расположенным под жилым </w:t>
      </w:r>
      <w:r w:rsidR="00E94830" w:rsidRPr="00BF6D1A">
        <w:rPr>
          <w:rFonts w:ascii="Times New Roman" w:hAnsi="Times New Roman"/>
          <w:color w:val="000000" w:themeColor="text1"/>
          <w:sz w:val="24"/>
          <w:szCs w:val="24"/>
        </w:rPr>
        <w:t>домом, хозяйственной постройкой;</w:t>
      </w:r>
    </w:p>
    <w:p w:rsidR="00000820" w:rsidRPr="00BF6D1A" w:rsidRDefault="00D96C11" w:rsidP="00E94830">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полоса отвода автомобильных дорог</w:t>
      </w:r>
      <w:r w:rsidRPr="00BF6D1A">
        <w:rPr>
          <w:rFonts w:ascii="Times New Roman" w:hAnsi="Times New Roman"/>
          <w:color w:val="000000" w:themeColor="text1"/>
          <w:sz w:val="24"/>
          <w:szCs w:val="24"/>
        </w:rPr>
        <w:t xml:space="preserve"> - земельные участки, занятые автомобильными дорогами, их конструктивными элементами и дорожными сооружениями, являющимися технологической частью дороги; </w:t>
      </w:r>
    </w:p>
    <w:p w:rsidR="00000820" w:rsidRPr="00BF6D1A" w:rsidRDefault="00D96C11" w:rsidP="00E94830">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предельные размеры земельных участков и предельные параметры разрешенного строит</w:t>
      </w:r>
      <w:r w:rsidR="00E94830" w:rsidRPr="00BF6D1A">
        <w:rPr>
          <w:rFonts w:ascii="Times New Roman" w:hAnsi="Times New Roman"/>
          <w:b/>
          <w:color w:val="000000" w:themeColor="text1"/>
          <w:sz w:val="24"/>
          <w:szCs w:val="24"/>
        </w:rPr>
        <w:t>ельства, реконструкции</w:t>
      </w:r>
      <w:r w:rsidR="00E94830" w:rsidRPr="00BF6D1A">
        <w:rPr>
          <w:rFonts w:ascii="Times New Roman" w:hAnsi="Times New Roman"/>
          <w:b/>
          <w:color w:val="000000" w:themeColor="text1"/>
          <w:sz w:val="24"/>
          <w:szCs w:val="24"/>
        </w:rPr>
        <w:tab/>
        <w:t xml:space="preserve">объектов </w:t>
      </w:r>
      <w:r w:rsidRPr="00BF6D1A">
        <w:rPr>
          <w:rFonts w:ascii="Times New Roman" w:hAnsi="Times New Roman"/>
          <w:b/>
          <w:color w:val="000000" w:themeColor="text1"/>
          <w:sz w:val="24"/>
          <w:szCs w:val="24"/>
        </w:rPr>
        <w:t>капитального</w:t>
      </w:r>
      <w:r w:rsidR="00E94830" w:rsidRPr="00BF6D1A">
        <w:rPr>
          <w:rFonts w:ascii="Times New Roman" w:hAnsi="Times New Roman"/>
          <w:b/>
          <w:color w:val="000000" w:themeColor="text1"/>
          <w:sz w:val="24"/>
          <w:szCs w:val="24"/>
        </w:rPr>
        <w:t xml:space="preserve"> строительства</w:t>
      </w:r>
      <w:r w:rsidR="00E94830" w:rsidRPr="00BF6D1A">
        <w:rPr>
          <w:rFonts w:ascii="Times New Roman" w:hAnsi="Times New Roman"/>
          <w:color w:val="000000" w:themeColor="text1"/>
          <w:sz w:val="24"/>
          <w:szCs w:val="24"/>
        </w:rPr>
        <w:t> - </w:t>
      </w:r>
      <w:r w:rsidRPr="00BF6D1A">
        <w:rPr>
          <w:rFonts w:ascii="Times New Roman" w:hAnsi="Times New Roman"/>
          <w:color w:val="000000" w:themeColor="text1"/>
          <w:sz w:val="24"/>
          <w:szCs w:val="24"/>
        </w:rPr>
        <w:t>преде</w:t>
      </w:r>
      <w:r w:rsidR="00E94830" w:rsidRPr="00BF6D1A">
        <w:rPr>
          <w:rFonts w:ascii="Times New Roman" w:hAnsi="Times New Roman"/>
          <w:color w:val="000000" w:themeColor="text1"/>
          <w:sz w:val="24"/>
          <w:szCs w:val="24"/>
        </w:rPr>
        <w:t>льные</w:t>
      </w:r>
      <w:r w:rsidR="00E94830" w:rsidRPr="00BF6D1A">
        <w:rPr>
          <w:rFonts w:ascii="Times New Roman" w:hAnsi="Times New Roman"/>
          <w:color w:val="000000" w:themeColor="text1"/>
          <w:sz w:val="24"/>
          <w:szCs w:val="24"/>
        </w:rPr>
        <w:tab/>
        <w:t>физические</w:t>
      </w:r>
      <w:r w:rsidR="00E94830" w:rsidRPr="00BF6D1A">
        <w:rPr>
          <w:rFonts w:ascii="Times New Roman" w:hAnsi="Times New Roman"/>
          <w:color w:val="000000" w:themeColor="text1"/>
          <w:sz w:val="24"/>
          <w:szCs w:val="24"/>
        </w:rPr>
        <w:tab/>
        <w:t xml:space="preserve">характеристики </w:t>
      </w:r>
      <w:r w:rsidRPr="00BF6D1A">
        <w:rPr>
          <w:rFonts w:ascii="Times New Roman" w:hAnsi="Times New Roman"/>
          <w:color w:val="000000" w:themeColor="text1"/>
          <w:sz w:val="24"/>
          <w:szCs w:val="24"/>
        </w:rPr>
        <w:t xml:space="preserve">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 </w:t>
      </w:r>
      <w:r w:rsidR="00000820" w:rsidRPr="00BF6D1A">
        <w:rPr>
          <w:rFonts w:ascii="Times New Roman" w:hAnsi="Times New Roman"/>
          <w:color w:val="000000" w:themeColor="text1"/>
          <w:sz w:val="24"/>
          <w:szCs w:val="24"/>
        </w:rPr>
        <w:t xml:space="preserve">  </w:t>
      </w:r>
    </w:p>
    <w:p w:rsidR="00D96C11" w:rsidRPr="00BF6D1A" w:rsidRDefault="00D96C11" w:rsidP="00E94830">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придорожные полосы автомобильной дороги</w:t>
      </w:r>
      <w:r w:rsidRPr="00BF6D1A">
        <w:rPr>
          <w:rFonts w:ascii="Times New Roman" w:hAnsi="Times New Roman"/>
          <w:color w:val="000000" w:themeColor="text1"/>
          <w:sz w:val="24"/>
          <w:szCs w:val="24"/>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D96C11" w:rsidRPr="00BF6D1A" w:rsidRDefault="00E94830"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проезд </w:t>
      </w:r>
      <w:r w:rsidRPr="00BF6D1A">
        <w:rPr>
          <w:rFonts w:ascii="Times New Roman" w:hAnsi="Times New Roman"/>
          <w:color w:val="000000" w:themeColor="text1"/>
          <w:sz w:val="24"/>
          <w:szCs w:val="24"/>
        </w:rPr>
        <w:t>- </w:t>
      </w:r>
      <w:r w:rsidR="00D96C11" w:rsidRPr="00BF6D1A">
        <w:rPr>
          <w:rFonts w:ascii="Times New Roman" w:hAnsi="Times New Roman"/>
          <w:color w:val="000000" w:themeColor="text1"/>
          <w:sz w:val="24"/>
          <w:szCs w:val="24"/>
        </w:rPr>
        <w:t>путь сообщения для подъезда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p w:rsidR="00D96C11" w:rsidRPr="00BF6D1A" w:rsidRDefault="00D96C11"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lastRenderedPageBreak/>
        <w:t>правила землепользования и застройки</w:t>
      </w:r>
      <w:r w:rsidRPr="00BF6D1A">
        <w:rPr>
          <w:rFonts w:ascii="Times New Roman" w:hAnsi="Times New Roman"/>
          <w:color w:val="000000" w:themeColor="text1"/>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w:t>
      </w:r>
      <w:r w:rsidR="00E94830" w:rsidRPr="00BF6D1A">
        <w:rPr>
          <w:rFonts w:ascii="Times New Roman" w:hAnsi="Times New Roman"/>
          <w:color w:val="000000" w:themeColor="text1"/>
          <w:sz w:val="24"/>
          <w:szCs w:val="24"/>
        </w:rPr>
        <w:t>рядок внесения в него изменений;</w:t>
      </w:r>
    </w:p>
    <w:p w:rsidR="00D96C11" w:rsidRPr="00BF6D1A" w:rsidRDefault="00D96C11"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прибрежная защитная полоса</w:t>
      </w:r>
      <w:r w:rsidRPr="00BF6D1A">
        <w:rPr>
          <w:rFonts w:ascii="Times New Roman" w:hAnsi="Times New Roman"/>
          <w:color w:val="000000" w:themeColor="text1"/>
          <w:sz w:val="24"/>
          <w:szCs w:val="24"/>
        </w:rPr>
        <w:t xml:space="preserve"> - часть водоохраной зоны, для которой вводятся дополнительные ограничения землепользования,</w:t>
      </w:r>
      <w:r w:rsidR="00E94830" w:rsidRPr="00BF6D1A">
        <w:rPr>
          <w:rFonts w:ascii="Times New Roman" w:hAnsi="Times New Roman"/>
          <w:color w:val="000000" w:themeColor="text1"/>
          <w:sz w:val="24"/>
          <w:szCs w:val="24"/>
        </w:rPr>
        <w:t xml:space="preserve"> застройки и природопользования;</w:t>
      </w:r>
    </w:p>
    <w:p w:rsidR="00D96C11" w:rsidRPr="00BF6D1A" w:rsidRDefault="00D96C11"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приквартирный участок</w:t>
      </w:r>
      <w:r w:rsidRPr="00BF6D1A">
        <w:rPr>
          <w:rFonts w:ascii="Times New Roman" w:hAnsi="Times New Roman"/>
          <w:color w:val="000000" w:themeColor="text1"/>
          <w:sz w:val="24"/>
          <w:szCs w:val="24"/>
        </w:rPr>
        <w:t xml:space="preserve"> - земельный участок, примыкающий к дому (квартире) с непосредственным выходом на него;</w:t>
      </w:r>
    </w:p>
    <w:p w:rsidR="00D96C11" w:rsidRPr="00BF6D1A" w:rsidRDefault="00D96C11"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проектная документация</w:t>
      </w:r>
      <w:r w:rsidRPr="00BF6D1A">
        <w:rPr>
          <w:rFonts w:ascii="Times New Roman" w:hAnsi="Times New Roman"/>
          <w:color w:val="000000" w:themeColor="text1"/>
          <w:sz w:val="24"/>
          <w:szCs w:val="24"/>
        </w:rPr>
        <w:t xml:space="preserve"> - </w:t>
      </w:r>
      <w:r w:rsidR="00836FAE" w:rsidRPr="00BF6D1A">
        <w:rPr>
          <w:rFonts w:ascii="Times New Roman" w:hAnsi="Times New Roman"/>
          <w:color w:val="000000" w:themeColor="text1"/>
          <w:sz w:val="24"/>
          <w:szCs w:val="24"/>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BF6D1A">
        <w:rPr>
          <w:rFonts w:ascii="Times New Roman" w:hAnsi="Times New Roman"/>
          <w:color w:val="000000" w:themeColor="text1"/>
          <w:sz w:val="24"/>
          <w:szCs w:val="24"/>
        </w:rPr>
        <w:t>;</w:t>
      </w:r>
    </w:p>
    <w:p w:rsidR="00D96C11" w:rsidRPr="00BF6D1A" w:rsidRDefault="00D96C11"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процент застройки участка</w:t>
      </w:r>
      <w:r w:rsidRPr="00BF6D1A">
        <w:rPr>
          <w:rFonts w:ascii="Times New Roman" w:hAnsi="Times New Roman"/>
          <w:color w:val="000000" w:themeColor="text1"/>
          <w:sz w:val="24"/>
          <w:szCs w:val="24"/>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зоне, может быть занята зданиями, строениями и сооружениями;</w:t>
      </w:r>
    </w:p>
    <w:p w:rsidR="00000820" w:rsidRPr="00BF6D1A" w:rsidRDefault="00DD1E01" w:rsidP="00DD1E0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публичный</w:t>
      </w:r>
      <w:r w:rsidRPr="00BF6D1A">
        <w:rPr>
          <w:rFonts w:ascii="Times New Roman" w:hAnsi="Times New Roman"/>
          <w:b/>
          <w:color w:val="000000" w:themeColor="text1"/>
          <w:sz w:val="24"/>
          <w:szCs w:val="24"/>
        </w:rPr>
        <w:tab/>
        <w:t>сервитут</w:t>
      </w:r>
      <w:r w:rsidRPr="00BF6D1A">
        <w:rPr>
          <w:rFonts w:ascii="Times New Roman" w:hAnsi="Times New Roman"/>
          <w:color w:val="000000" w:themeColor="text1"/>
          <w:sz w:val="24"/>
          <w:szCs w:val="24"/>
        </w:rPr>
        <w:t> – право ограниченного пользования чужой недвижимостью, установленное</w:t>
      </w:r>
      <w:r w:rsidR="00D96C11" w:rsidRPr="00BF6D1A">
        <w:rPr>
          <w:rFonts w:ascii="Times New Roman" w:hAnsi="Times New Roman"/>
          <w:color w:val="000000" w:themeColor="text1"/>
          <w:sz w:val="24"/>
          <w:szCs w:val="24"/>
        </w:rPr>
        <w:t xml:space="preserve"> нормативными правовыми актами Российской Федерации, Калужской области, на основании настоящих Правил и градостроительной документации в случаях, если это определяется общественными интересами; </w:t>
      </w:r>
    </w:p>
    <w:p w:rsidR="00DD1E01" w:rsidRPr="00BF6D1A" w:rsidRDefault="00D96C11" w:rsidP="00DD1E0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разрешение на строительство</w:t>
      </w:r>
      <w:r w:rsidRPr="00BF6D1A">
        <w:rPr>
          <w:rFonts w:ascii="Times New Roman" w:hAnsi="Times New Roman"/>
          <w:color w:val="000000" w:themeColor="text1"/>
          <w:sz w:val="24"/>
          <w:szCs w:val="24"/>
        </w:rPr>
        <w:t xml:space="preserve"> - документ, подтверждающий соот</w:t>
      </w:r>
      <w:r w:rsidR="00DD1E01" w:rsidRPr="00BF6D1A">
        <w:rPr>
          <w:rFonts w:ascii="Times New Roman" w:hAnsi="Times New Roman"/>
          <w:color w:val="000000" w:themeColor="text1"/>
          <w:sz w:val="24"/>
          <w:szCs w:val="24"/>
        </w:rPr>
        <w:t xml:space="preserve">ветствие проектной документации </w:t>
      </w:r>
      <w:r w:rsidRPr="00BF6D1A">
        <w:rPr>
          <w:rFonts w:ascii="Times New Roman" w:hAnsi="Times New Roman"/>
          <w:color w:val="000000" w:themeColor="text1"/>
          <w:sz w:val="24"/>
          <w:szCs w:val="24"/>
        </w:rPr>
        <w:t>требованиям градостроительного плана земельного участка и дающий право застройщику осуществлять строительство, реконструкцию, а также капитальный ремонт;</w:t>
      </w:r>
      <w:r w:rsidR="00DD1E01" w:rsidRPr="00BF6D1A">
        <w:rPr>
          <w:rFonts w:ascii="Times New Roman" w:hAnsi="Times New Roman"/>
          <w:color w:val="000000" w:themeColor="text1"/>
          <w:sz w:val="24"/>
          <w:szCs w:val="24"/>
        </w:rPr>
        <w:t xml:space="preserve"> </w:t>
      </w:r>
    </w:p>
    <w:p w:rsidR="00000820" w:rsidRPr="00BF6D1A" w:rsidRDefault="00DD1E01" w:rsidP="00DD1E0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 xml:space="preserve">разрешенное </w:t>
      </w:r>
      <w:r w:rsidR="00D96C11" w:rsidRPr="00BF6D1A">
        <w:rPr>
          <w:rFonts w:ascii="Times New Roman" w:hAnsi="Times New Roman"/>
          <w:b/>
          <w:color w:val="000000" w:themeColor="text1"/>
          <w:sz w:val="24"/>
          <w:szCs w:val="24"/>
        </w:rPr>
        <w:t>использовани</w:t>
      </w:r>
      <w:r w:rsidRPr="00BF6D1A">
        <w:rPr>
          <w:rFonts w:ascii="Times New Roman" w:hAnsi="Times New Roman"/>
          <w:b/>
          <w:color w:val="000000" w:themeColor="text1"/>
          <w:sz w:val="24"/>
          <w:szCs w:val="24"/>
        </w:rPr>
        <w:t>е земельных участков и объектов капитального строительства</w:t>
      </w:r>
      <w:r w:rsidRPr="00BF6D1A">
        <w:rPr>
          <w:rFonts w:ascii="Times New Roman" w:hAnsi="Times New Roman"/>
          <w:color w:val="000000" w:themeColor="text1"/>
          <w:sz w:val="24"/>
          <w:szCs w:val="24"/>
        </w:rPr>
        <w:t xml:space="preserve"> </w:t>
      </w:r>
      <w:r w:rsidR="00D96C11" w:rsidRPr="00BF6D1A">
        <w:rPr>
          <w:rFonts w:ascii="Times New Roman" w:hAnsi="Times New Roman"/>
          <w:color w:val="000000" w:themeColor="text1"/>
          <w:sz w:val="24"/>
          <w:szCs w:val="24"/>
        </w:rPr>
        <w:t xml:space="preserve">- использование в соответствии с градостроительными регламентами, иными ограничениями на использование недвижимости, установленными в соответствии с законодательством, а также в соответствии с сервитутами; </w:t>
      </w:r>
    </w:p>
    <w:p w:rsidR="00000820" w:rsidRPr="00BF6D1A" w:rsidRDefault="00D96C11" w:rsidP="00DD1E0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реклама</w:t>
      </w:r>
      <w:r w:rsidRPr="00BF6D1A">
        <w:rPr>
          <w:rFonts w:ascii="Times New Roman" w:hAnsi="Times New Roman"/>
          <w:color w:val="000000" w:themeColor="text1"/>
          <w:sz w:val="24"/>
          <w:szCs w:val="24"/>
        </w:rPr>
        <w:t xml:space="preserve"> -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 этим физическому, юридическому лицам, товарам, идеям и начинаниям и способствовать реализации товаров, идей и начинаний; </w:t>
      </w:r>
    </w:p>
    <w:p w:rsidR="00D96C11" w:rsidRPr="00BF6D1A" w:rsidRDefault="00D96C11" w:rsidP="00DD1E0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 xml:space="preserve">реконструкция объектов капитального строительства (за исключением линейных объектов) </w:t>
      </w:r>
      <w:r w:rsidRPr="00BF6D1A">
        <w:rPr>
          <w:rFonts w:ascii="Times New Roman" w:hAnsi="Times New Roman"/>
          <w:color w:val="000000" w:themeColor="text1"/>
          <w:sz w:val="24"/>
          <w:szCs w:val="24"/>
        </w:rPr>
        <w:t>-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D96C11" w:rsidRPr="00BF6D1A" w:rsidRDefault="00D96C11"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санитарно-защитные зоны</w:t>
      </w:r>
      <w:r w:rsidRPr="00BF6D1A">
        <w:rPr>
          <w:rFonts w:ascii="Times New Roman" w:hAnsi="Times New Roman"/>
          <w:color w:val="000000" w:themeColor="text1"/>
          <w:sz w:val="24"/>
          <w:szCs w:val="24"/>
        </w:rPr>
        <w:t xml:space="preserve"> -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Установление размеров санитарно- защитных зон и режим использования территории санитарно-защитной зоны определены действующими государственными санитарно-эпидемиологическими правилами и нормативами;</w:t>
      </w:r>
    </w:p>
    <w:p w:rsidR="00D96C11" w:rsidRPr="00BF6D1A" w:rsidRDefault="00D96C11"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lastRenderedPageBreak/>
        <w:t>собственники земельных участков</w:t>
      </w:r>
      <w:r w:rsidRPr="00BF6D1A">
        <w:rPr>
          <w:rFonts w:ascii="Times New Roman" w:hAnsi="Times New Roman"/>
          <w:color w:val="000000" w:themeColor="text1"/>
          <w:sz w:val="24"/>
          <w:szCs w:val="24"/>
        </w:rPr>
        <w:t xml:space="preserve"> - физические и юридические лица, являющиеся со</w:t>
      </w:r>
      <w:r w:rsidR="00DD1E01" w:rsidRPr="00BF6D1A">
        <w:rPr>
          <w:rFonts w:ascii="Times New Roman" w:hAnsi="Times New Roman"/>
          <w:color w:val="000000" w:themeColor="text1"/>
          <w:sz w:val="24"/>
          <w:szCs w:val="24"/>
        </w:rPr>
        <w:t>бственниками земельных участков;</w:t>
      </w:r>
    </w:p>
    <w:p w:rsidR="00D96C11" w:rsidRPr="00BF6D1A" w:rsidRDefault="00D96C11"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строительство</w:t>
      </w:r>
      <w:r w:rsidRPr="00BF6D1A">
        <w:rPr>
          <w:rFonts w:ascii="Times New Roman" w:hAnsi="Times New Roman"/>
          <w:color w:val="000000" w:themeColor="text1"/>
          <w:sz w:val="24"/>
          <w:szCs w:val="24"/>
        </w:rPr>
        <w:t xml:space="preserve"> - создание зданий, строений, сооружений (в том числе на месте сносимых объектов капитального строительства);</w:t>
      </w:r>
    </w:p>
    <w:p w:rsidR="00D96C11" w:rsidRPr="00BF6D1A" w:rsidRDefault="00D96C11"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терраса</w:t>
      </w:r>
      <w:r w:rsidRPr="00BF6D1A">
        <w:rPr>
          <w:rFonts w:ascii="Times New Roman" w:hAnsi="Times New Roman"/>
          <w:color w:val="000000" w:themeColor="text1"/>
          <w:sz w:val="24"/>
          <w:szCs w:val="24"/>
        </w:rPr>
        <w:t xml:space="preserve"> - огражденная открытая пристройка к зданию в виде площадки для отдыха, которая может иметь крышу; размещается на земле или над нижерасположенным этажом;</w:t>
      </w:r>
    </w:p>
    <w:p w:rsidR="00CD1388" w:rsidRPr="00BF6D1A" w:rsidRDefault="00D96C11"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 xml:space="preserve">территориальное планирование </w:t>
      </w:r>
      <w:r w:rsidRPr="00BF6D1A">
        <w:rPr>
          <w:rFonts w:ascii="Times New Roman" w:hAnsi="Times New Roman"/>
          <w:color w:val="000000" w:themeColor="text1"/>
          <w:sz w:val="24"/>
          <w:szCs w:val="24"/>
        </w:rPr>
        <w:t>- планирование развития территорий, в том числе для установления функциональных</w:t>
      </w:r>
      <w:r w:rsidR="00DD1E01" w:rsidRPr="00BF6D1A">
        <w:rPr>
          <w:rFonts w:ascii="Times New Roman" w:hAnsi="Times New Roman"/>
          <w:color w:val="000000" w:themeColor="text1"/>
          <w:sz w:val="24"/>
          <w:szCs w:val="24"/>
        </w:rPr>
        <w:t xml:space="preserve"> зон, зон </w:t>
      </w:r>
      <w:r w:rsidRPr="00BF6D1A">
        <w:rPr>
          <w:rFonts w:ascii="Times New Roman" w:hAnsi="Times New Roman"/>
          <w:color w:val="000000" w:themeColor="text1"/>
          <w:sz w:val="24"/>
          <w:szCs w:val="24"/>
        </w:rPr>
        <w:t>планируемого</w:t>
      </w:r>
      <w:r w:rsidRPr="00BF6D1A">
        <w:rPr>
          <w:rFonts w:ascii="Times New Roman" w:hAnsi="Times New Roman"/>
          <w:color w:val="000000" w:themeColor="text1"/>
          <w:sz w:val="24"/>
          <w:szCs w:val="24"/>
        </w:rPr>
        <w:tab/>
        <w:t>размещения</w:t>
      </w:r>
      <w:r w:rsidR="00DD1E01" w:rsidRPr="00BF6D1A">
        <w:rPr>
          <w:rFonts w:ascii="Times New Roman" w:hAnsi="Times New Roman"/>
          <w:color w:val="000000" w:themeColor="text1"/>
          <w:sz w:val="24"/>
          <w:szCs w:val="24"/>
        </w:rPr>
        <w:t xml:space="preserve"> </w:t>
      </w:r>
      <w:r w:rsidRPr="00BF6D1A">
        <w:rPr>
          <w:rFonts w:ascii="Times New Roman" w:hAnsi="Times New Roman"/>
          <w:color w:val="000000" w:themeColor="text1"/>
          <w:sz w:val="24"/>
          <w:szCs w:val="24"/>
        </w:rPr>
        <w:t>объектов</w:t>
      </w:r>
      <w:r w:rsidR="00DD1E01" w:rsidRPr="00BF6D1A">
        <w:rPr>
          <w:rFonts w:ascii="Times New Roman" w:hAnsi="Times New Roman"/>
          <w:color w:val="000000" w:themeColor="text1"/>
          <w:sz w:val="24"/>
          <w:szCs w:val="24"/>
        </w:rPr>
        <w:t xml:space="preserve"> </w:t>
      </w:r>
      <w:r w:rsidRPr="00BF6D1A">
        <w:rPr>
          <w:rFonts w:ascii="Times New Roman" w:hAnsi="Times New Roman"/>
          <w:color w:val="000000" w:themeColor="text1"/>
          <w:sz w:val="24"/>
          <w:szCs w:val="24"/>
        </w:rPr>
        <w:t>капитального</w:t>
      </w:r>
      <w:r w:rsidR="00DD1E01" w:rsidRPr="00BF6D1A">
        <w:rPr>
          <w:rFonts w:ascii="Times New Roman" w:hAnsi="Times New Roman"/>
          <w:color w:val="000000" w:themeColor="text1"/>
          <w:sz w:val="24"/>
          <w:szCs w:val="24"/>
        </w:rPr>
        <w:t xml:space="preserve"> строительства </w:t>
      </w:r>
      <w:r w:rsidRPr="00BF6D1A">
        <w:rPr>
          <w:rFonts w:ascii="Times New Roman" w:hAnsi="Times New Roman"/>
          <w:color w:val="000000" w:themeColor="text1"/>
          <w:sz w:val="24"/>
          <w:szCs w:val="24"/>
        </w:rPr>
        <w:t xml:space="preserve">для государственных или муниципальных нужд, зон с особыми условиями использования территорий; </w:t>
      </w:r>
    </w:p>
    <w:p w:rsidR="00D96C11" w:rsidRPr="00BF6D1A" w:rsidRDefault="00D96C11"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территориальные зоны</w:t>
      </w:r>
      <w:r w:rsidRPr="00BF6D1A">
        <w:rPr>
          <w:rFonts w:ascii="Times New Roman" w:hAnsi="Times New Roman"/>
          <w:color w:val="000000" w:themeColor="text1"/>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D96C11" w:rsidRPr="00BF6D1A" w:rsidRDefault="00D96C11"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территории общего пользования</w:t>
      </w:r>
      <w:r w:rsidRPr="00BF6D1A">
        <w:rPr>
          <w:rFonts w:ascii="Times New Roman" w:hAnsi="Times New Roman"/>
          <w:color w:val="000000" w:themeColor="text1"/>
          <w:sz w:val="24"/>
          <w:szCs w:val="24"/>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
    <w:p w:rsidR="00D96C11" w:rsidRPr="00BF6D1A" w:rsidRDefault="00D96C11"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технические (охранные) зоны инженерных сооружений и коммуник</w:t>
      </w:r>
      <w:r w:rsidR="00DA5291" w:rsidRPr="00BF6D1A">
        <w:rPr>
          <w:rFonts w:ascii="Times New Roman" w:hAnsi="Times New Roman"/>
          <w:b/>
          <w:color w:val="000000" w:themeColor="text1"/>
          <w:sz w:val="24"/>
          <w:szCs w:val="24"/>
        </w:rPr>
        <w:t>аций</w:t>
      </w:r>
      <w:r w:rsidR="00DA5291" w:rsidRPr="00BF6D1A">
        <w:rPr>
          <w:rFonts w:ascii="Times New Roman" w:hAnsi="Times New Roman"/>
          <w:color w:val="000000" w:themeColor="text1"/>
          <w:sz w:val="24"/>
          <w:szCs w:val="24"/>
        </w:rPr>
        <w:t> </w:t>
      </w:r>
      <w:r w:rsidRPr="00BF6D1A">
        <w:rPr>
          <w:rFonts w:ascii="Times New Roman" w:hAnsi="Times New Roman"/>
          <w:color w:val="000000" w:themeColor="text1"/>
          <w:sz w:val="24"/>
          <w:szCs w:val="24"/>
        </w:rPr>
        <w:t xml:space="preserve">- территории, предназначенные для обеспечения обслуживания и безопасной эксплуатации наземных и подземных транспортных, и </w:t>
      </w:r>
      <w:r w:rsidR="00DA5291" w:rsidRPr="00BF6D1A">
        <w:rPr>
          <w:rFonts w:ascii="Times New Roman" w:hAnsi="Times New Roman"/>
          <w:color w:val="000000" w:themeColor="text1"/>
          <w:sz w:val="24"/>
          <w:szCs w:val="24"/>
        </w:rPr>
        <w:t>инженерных сооружений,</w:t>
      </w:r>
      <w:r w:rsidRPr="00BF6D1A">
        <w:rPr>
          <w:rFonts w:ascii="Times New Roman" w:hAnsi="Times New Roman"/>
          <w:color w:val="000000" w:themeColor="text1"/>
          <w:sz w:val="24"/>
          <w:szCs w:val="24"/>
        </w:rPr>
        <w:t xml:space="preserve"> и коммуникаций;</w:t>
      </w:r>
    </w:p>
    <w:p w:rsidR="00D96C11" w:rsidRPr="00BF6D1A" w:rsidRDefault="00D96C11"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улица, площадь</w:t>
      </w:r>
      <w:r w:rsidRPr="00BF6D1A">
        <w:rPr>
          <w:rFonts w:ascii="Times New Roman" w:hAnsi="Times New Roman"/>
          <w:color w:val="000000" w:themeColor="text1"/>
          <w:sz w:val="24"/>
          <w:szCs w:val="24"/>
        </w:rPr>
        <w:t xml:space="preserve"> - территория общего пользования, ограниченная красными линиями улично-дорожной сети города;</w:t>
      </w:r>
    </w:p>
    <w:p w:rsidR="00D96C11" w:rsidRPr="00BF6D1A" w:rsidRDefault="00D96C11"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устойчивое развитие территорий</w:t>
      </w:r>
      <w:r w:rsidRPr="00BF6D1A">
        <w:rPr>
          <w:rFonts w:ascii="Times New Roman" w:hAnsi="Times New Roman"/>
          <w:color w:val="000000" w:themeColor="text1"/>
          <w:sz w:val="24"/>
          <w:szCs w:val="24"/>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D96C11" w:rsidRPr="00BF6D1A" w:rsidRDefault="00D96C11"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функциональные зоны</w:t>
      </w:r>
      <w:r w:rsidRPr="00BF6D1A">
        <w:rPr>
          <w:rFonts w:ascii="Times New Roman" w:hAnsi="Times New Roman"/>
          <w:color w:val="000000" w:themeColor="text1"/>
          <w:sz w:val="24"/>
          <w:szCs w:val="24"/>
        </w:rPr>
        <w:t xml:space="preserve"> - зоны, для которых документами территориального планирования определены границы и функциональное назначение;</w:t>
      </w:r>
    </w:p>
    <w:p w:rsidR="00D96C11" w:rsidRPr="00BF6D1A" w:rsidRDefault="00D96C11"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частный сервитут</w:t>
      </w:r>
      <w:r w:rsidRPr="00BF6D1A">
        <w:rPr>
          <w:rFonts w:ascii="Times New Roman" w:hAnsi="Times New Roman"/>
          <w:color w:val="000000" w:themeColor="text1"/>
          <w:sz w:val="24"/>
          <w:szCs w:val="24"/>
        </w:rPr>
        <w:t xml:space="preserve"> - право ограниченного пользования чужой недвижимостью, установленное договором между собственниками (пользователями) недвижимости (физическими или юридическими;</w:t>
      </w:r>
    </w:p>
    <w:p w:rsidR="00D96C11" w:rsidRPr="00BF6D1A" w:rsidRDefault="00D96C11"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этаж</w:t>
      </w:r>
      <w:r w:rsidRPr="00BF6D1A">
        <w:rPr>
          <w:rFonts w:ascii="Times New Roman" w:hAnsi="Times New Roman"/>
          <w:color w:val="000000" w:themeColor="text1"/>
          <w:sz w:val="24"/>
          <w:szCs w:val="24"/>
        </w:rPr>
        <w:t xml:space="preserve"> - пространство между поверхностями двух последовательно расположенных перекрытий в здании, строении, сооружении;</w:t>
      </w:r>
    </w:p>
    <w:p w:rsidR="00D96C11" w:rsidRPr="00BF6D1A" w:rsidRDefault="00D96C11"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этаж мансардный (мансарда)</w:t>
      </w:r>
      <w:r w:rsidRPr="00BF6D1A">
        <w:rPr>
          <w:rFonts w:ascii="Times New Roman" w:hAnsi="Times New Roman"/>
          <w:color w:val="000000" w:themeColor="text1"/>
          <w:sz w:val="24"/>
          <w:szCs w:val="24"/>
        </w:rPr>
        <w:t xml:space="preserve"> </w:t>
      </w:r>
      <w:r w:rsidR="00DA5291" w:rsidRPr="00BF6D1A">
        <w:rPr>
          <w:rFonts w:ascii="Times New Roman" w:hAnsi="Times New Roman"/>
          <w:color w:val="000000" w:themeColor="text1"/>
          <w:sz w:val="24"/>
          <w:szCs w:val="24"/>
        </w:rPr>
        <w:t xml:space="preserve">- </w:t>
      </w:r>
      <w:r w:rsidRPr="00BF6D1A">
        <w:rPr>
          <w:rFonts w:ascii="Times New Roman" w:hAnsi="Times New Roman"/>
          <w:color w:val="000000" w:themeColor="text1"/>
          <w:sz w:val="24"/>
          <w:szCs w:val="24"/>
        </w:rPr>
        <w:t xml:space="preserve">это этаж в чердачном пространстве, фасад которого полностью или частично образован поверхностью (поверхностями) наклонной или ломаной кровли, при этом линия пересечения плоскости крыши и фасада должна быть на высоте не более 1,5 м от уровня пола мансардного этажа». Скатная кровля поддерживается специальной конструкцией, состоящей из обрешетки, непосредственно несущей кровельное покрытие, и стропил, передающих нагрузку от собственного веса кровли, снега, ветра и </w:t>
      </w:r>
      <w:r w:rsidR="00DA5291" w:rsidRPr="00BF6D1A">
        <w:rPr>
          <w:rFonts w:ascii="Times New Roman" w:hAnsi="Times New Roman"/>
          <w:color w:val="000000" w:themeColor="text1"/>
          <w:sz w:val="24"/>
          <w:szCs w:val="24"/>
        </w:rPr>
        <w:t>пр. на стены и внутренние опоры;</w:t>
      </w:r>
    </w:p>
    <w:p w:rsidR="005F49C9" w:rsidRPr="00BF6D1A" w:rsidRDefault="00D96C11"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этажность здания</w:t>
      </w:r>
      <w:r w:rsidRPr="00BF6D1A">
        <w:rPr>
          <w:rFonts w:ascii="Times New Roman" w:hAnsi="Times New Roman"/>
          <w:color w:val="000000" w:themeColor="text1"/>
          <w:sz w:val="24"/>
          <w:szCs w:val="24"/>
        </w:rPr>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отмостки не менее чем на два метра).</w:t>
      </w:r>
    </w:p>
    <w:p w:rsidR="0031396F" w:rsidRPr="00BF6D1A" w:rsidRDefault="0031396F" w:rsidP="0031396F">
      <w:pPr>
        <w:pStyle w:val="3"/>
        <w:spacing w:before="200" w:after="120"/>
        <w:ind w:left="0" w:firstLine="0"/>
        <w:jc w:val="center"/>
        <w:rPr>
          <w:color w:val="000000" w:themeColor="text1"/>
          <w:szCs w:val="24"/>
          <w:lang w:val="ru-RU"/>
        </w:rPr>
      </w:pPr>
      <w:bookmarkStart w:id="19" w:name="_Toc164320852"/>
      <w:r w:rsidRPr="00BF6D1A">
        <w:rPr>
          <w:color w:val="000000" w:themeColor="text1"/>
          <w:szCs w:val="24"/>
        </w:rPr>
        <w:t xml:space="preserve">Статья </w:t>
      </w:r>
      <w:r w:rsidRPr="00BF6D1A">
        <w:rPr>
          <w:color w:val="000000" w:themeColor="text1"/>
          <w:szCs w:val="24"/>
          <w:lang w:val="ru-RU"/>
        </w:rPr>
        <w:t>2</w:t>
      </w:r>
      <w:r w:rsidRPr="00BF6D1A">
        <w:rPr>
          <w:color w:val="000000" w:themeColor="text1"/>
          <w:szCs w:val="24"/>
        </w:rPr>
        <w:t xml:space="preserve">. </w:t>
      </w:r>
      <w:r w:rsidRPr="00BF6D1A">
        <w:rPr>
          <w:color w:val="000000" w:themeColor="text1"/>
          <w:szCs w:val="24"/>
          <w:lang w:val="ru-RU"/>
        </w:rPr>
        <w:t>Основные и цели разработки Правил</w:t>
      </w:r>
      <w:bookmarkEnd w:id="19"/>
      <w:r w:rsidRPr="00BF6D1A">
        <w:rPr>
          <w:color w:val="000000" w:themeColor="text1"/>
          <w:szCs w:val="24"/>
          <w:lang w:val="ru-RU"/>
        </w:rPr>
        <w:t xml:space="preserve"> </w:t>
      </w:r>
    </w:p>
    <w:p w:rsidR="0031396F" w:rsidRPr="00BF6D1A" w:rsidRDefault="00B664F1" w:rsidP="00B664F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1. </w:t>
      </w:r>
      <w:r w:rsidR="0031396F" w:rsidRPr="00BF6D1A">
        <w:rPr>
          <w:rFonts w:ascii="Times New Roman" w:hAnsi="Times New Roman"/>
          <w:color w:val="000000" w:themeColor="text1"/>
          <w:sz w:val="24"/>
          <w:szCs w:val="24"/>
        </w:rPr>
        <w:t>Правила разрабатываются в целях:</w:t>
      </w:r>
    </w:p>
    <w:p w:rsidR="0031396F" w:rsidRPr="00BF6D1A" w:rsidRDefault="00B664F1" w:rsidP="00B664F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31396F" w:rsidRPr="00BF6D1A">
        <w:rPr>
          <w:rFonts w:ascii="Times New Roman" w:hAnsi="Times New Roman"/>
          <w:color w:val="000000" w:themeColor="text1"/>
          <w:sz w:val="24"/>
          <w:szCs w:val="24"/>
        </w:rPr>
        <w:t>создания условий для устойчивого развития территории муниципального образования города Боровска на основе Генерального плана, обеспечения санитарно-эпидемиологического благополучия населения, сохранения окружающей среды и объектов культурного наследия;</w:t>
      </w:r>
    </w:p>
    <w:p w:rsidR="0031396F" w:rsidRPr="00BF6D1A" w:rsidRDefault="00B664F1" w:rsidP="00B664F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lastRenderedPageBreak/>
        <w:t>- </w:t>
      </w:r>
      <w:r w:rsidR="0031396F" w:rsidRPr="00BF6D1A">
        <w:rPr>
          <w:rFonts w:ascii="Times New Roman" w:hAnsi="Times New Roman"/>
          <w:color w:val="000000" w:themeColor="text1"/>
          <w:sz w:val="24"/>
          <w:szCs w:val="24"/>
        </w:rPr>
        <w:t>создания предусмотренных Градостроительным кодексом Российской Федерации правовых условий для планировки территорий муниципального образования;</w:t>
      </w:r>
    </w:p>
    <w:p w:rsidR="0031396F" w:rsidRPr="00BF6D1A" w:rsidRDefault="00B664F1" w:rsidP="00B664F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noBreakHyphen/>
        <w:t> </w:t>
      </w:r>
      <w:r w:rsidR="0031396F" w:rsidRPr="00BF6D1A">
        <w:rPr>
          <w:rFonts w:ascii="Times New Roman" w:hAnsi="Times New Roman"/>
          <w:color w:val="000000" w:themeColor="text1"/>
          <w:sz w:val="24"/>
          <w:szCs w:val="24"/>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включая обеспечение равенства прав физических и юридических лиц в процессе реализации отношений, возникающих в сфере землепользования и застройки, и обеспечения открытости информации о правилах и условиях использования земельных участков, осуществления на них строительства и реконструкции, объектов капитального строительства;</w:t>
      </w:r>
    </w:p>
    <w:p w:rsidR="0031396F" w:rsidRPr="00BF6D1A" w:rsidRDefault="00B664F1" w:rsidP="00B664F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noBreakHyphen/>
        <w:t xml:space="preserve"> с</w:t>
      </w:r>
      <w:r w:rsidR="0031396F" w:rsidRPr="00BF6D1A">
        <w:rPr>
          <w:rFonts w:ascii="Times New Roman" w:hAnsi="Times New Roman"/>
          <w:color w:val="000000" w:themeColor="text1"/>
          <w:sz w:val="24"/>
          <w:szCs w:val="24"/>
        </w:rPr>
        <w:t>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31396F" w:rsidRPr="00BF6D1A" w:rsidRDefault="00B664F1" w:rsidP="00B664F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2. </w:t>
      </w:r>
      <w:r w:rsidR="0031396F" w:rsidRPr="00BF6D1A">
        <w:rPr>
          <w:rFonts w:ascii="Times New Roman" w:hAnsi="Times New Roman"/>
          <w:color w:val="000000" w:themeColor="text1"/>
          <w:sz w:val="24"/>
          <w:szCs w:val="24"/>
        </w:rPr>
        <w:t>Настоящие Правила обязательны к исполнению физическими, юридическими должностными лицами, осуществляющими и контролирующими градостроительную деятельность на территории г. Боровска.</w:t>
      </w:r>
    </w:p>
    <w:p w:rsidR="0031396F" w:rsidRPr="00BF6D1A" w:rsidRDefault="00B664F1" w:rsidP="00B664F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3. </w:t>
      </w:r>
      <w:r w:rsidR="0031396F" w:rsidRPr="00BF6D1A">
        <w:rPr>
          <w:rFonts w:ascii="Times New Roman" w:hAnsi="Times New Roman"/>
          <w:color w:val="000000" w:themeColor="text1"/>
          <w:sz w:val="24"/>
          <w:szCs w:val="24"/>
        </w:rPr>
        <w:t xml:space="preserve">Порядок использования и застройки территории, установленный </w:t>
      </w:r>
      <w:r w:rsidRPr="00BF6D1A">
        <w:rPr>
          <w:rFonts w:ascii="Times New Roman" w:hAnsi="Times New Roman"/>
          <w:color w:val="000000" w:themeColor="text1"/>
          <w:sz w:val="24"/>
          <w:szCs w:val="24"/>
        </w:rPr>
        <w:t>настоящими Правилами,</w:t>
      </w:r>
      <w:r w:rsidR="0031396F" w:rsidRPr="00BF6D1A">
        <w:rPr>
          <w:rFonts w:ascii="Times New Roman" w:hAnsi="Times New Roman"/>
          <w:color w:val="000000" w:themeColor="text1"/>
          <w:sz w:val="24"/>
          <w:szCs w:val="24"/>
        </w:rPr>
        <w:t xml:space="preserve"> применяется:</w:t>
      </w:r>
    </w:p>
    <w:p w:rsidR="0031396F" w:rsidRPr="00BF6D1A" w:rsidRDefault="00B664F1" w:rsidP="00B664F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31396F" w:rsidRPr="00BF6D1A">
        <w:rPr>
          <w:rFonts w:ascii="Times New Roman" w:hAnsi="Times New Roman"/>
          <w:color w:val="000000" w:themeColor="text1"/>
          <w:sz w:val="24"/>
          <w:szCs w:val="24"/>
        </w:rPr>
        <w:t>при разработке документации по планировке территории г. Боровска;</w:t>
      </w:r>
    </w:p>
    <w:p w:rsidR="0031396F" w:rsidRPr="00BF6D1A" w:rsidRDefault="00B664F1" w:rsidP="00B664F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31396F" w:rsidRPr="00BF6D1A">
        <w:rPr>
          <w:rFonts w:ascii="Times New Roman" w:hAnsi="Times New Roman"/>
          <w:color w:val="000000" w:themeColor="text1"/>
          <w:sz w:val="24"/>
          <w:szCs w:val="24"/>
        </w:rPr>
        <w:t>при изменении видов разрешенного использования земельных участков и объектов капитального строительства;</w:t>
      </w:r>
    </w:p>
    <w:p w:rsidR="0031396F" w:rsidRPr="00BF6D1A" w:rsidRDefault="00B664F1" w:rsidP="00B664F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31396F" w:rsidRPr="00BF6D1A">
        <w:rPr>
          <w:rFonts w:ascii="Times New Roman" w:hAnsi="Times New Roman"/>
          <w:color w:val="000000" w:themeColor="text1"/>
          <w:sz w:val="24"/>
          <w:szCs w:val="24"/>
        </w:rPr>
        <w:t>при строительстве (реконструкции) капитальных зданий и сооружений.</w:t>
      </w:r>
    </w:p>
    <w:p w:rsidR="0031396F" w:rsidRPr="00BF6D1A" w:rsidRDefault="00B664F1" w:rsidP="00B664F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4. </w:t>
      </w:r>
      <w:r w:rsidR="0031396F" w:rsidRPr="00BF6D1A">
        <w:rPr>
          <w:rFonts w:ascii="Times New Roman" w:hAnsi="Times New Roman"/>
          <w:color w:val="000000" w:themeColor="text1"/>
          <w:sz w:val="24"/>
          <w:szCs w:val="24"/>
        </w:rPr>
        <w:t>Порядок применения Правил и внесения в них изменений изложен в Части I Правил.</w:t>
      </w:r>
      <w:r w:rsidRPr="00BF6D1A">
        <w:rPr>
          <w:rFonts w:ascii="Times New Roman" w:hAnsi="Times New Roman"/>
          <w:color w:val="000000" w:themeColor="text1"/>
          <w:sz w:val="24"/>
          <w:szCs w:val="24"/>
        </w:rPr>
        <w:t xml:space="preserve"> </w:t>
      </w:r>
      <w:r w:rsidR="0031396F" w:rsidRPr="00BF6D1A">
        <w:rPr>
          <w:rFonts w:ascii="Times New Roman" w:hAnsi="Times New Roman"/>
          <w:color w:val="000000" w:themeColor="text1"/>
          <w:sz w:val="24"/>
          <w:szCs w:val="24"/>
        </w:rPr>
        <w:t>Деление территории г. Боровска на территориальные зоны и содержание градостроительных регламентов представлено в Частях II и III Правил.</w:t>
      </w:r>
    </w:p>
    <w:p w:rsidR="0031396F" w:rsidRPr="00BF6D1A" w:rsidRDefault="0031396F" w:rsidP="00B664F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Часть I. Правил включает следующие положения:</w:t>
      </w:r>
    </w:p>
    <w:p w:rsidR="0031396F" w:rsidRPr="00BF6D1A" w:rsidRDefault="00B664F1" w:rsidP="00B664F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31396F" w:rsidRPr="00BF6D1A">
        <w:rPr>
          <w:rFonts w:ascii="Times New Roman" w:hAnsi="Times New Roman"/>
          <w:color w:val="000000" w:themeColor="text1"/>
          <w:sz w:val="24"/>
          <w:szCs w:val="24"/>
        </w:rPr>
        <w:t>о порядке регулирования землепользования и застройки органами городского самоуправления;</w:t>
      </w:r>
    </w:p>
    <w:p w:rsidR="0031396F" w:rsidRPr="00BF6D1A" w:rsidRDefault="00B664F1" w:rsidP="00B664F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31396F" w:rsidRPr="00BF6D1A">
        <w:rPr>
          <w:rFonts w:ascii="Times New Roman" w:hAnsi="Times New Roman"/>
          <w:color w:val="000000" w:themeColor="text1"/>
          <w:sz w:val="24"/>
          <w:szCs w:val="24"/>
        </w:rPr>
        <w:t>об использовании земельных участков и объектов капитального строительства, изменении видов их разрешенного использования, осуществлении строительства, реконструкции объектов капитального строительства правообладателями в границах принадлежащих им участков в установленном законом порядке;</w:t>
      </w:r>
    </w:p>
    <w:p w:rsidR="0031396F" w:rsidRPr="00BF6D1A" w:rsidRDefault="00B664F1" w:rsidP="00B664F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31396F" w:rsidRPr="00BF6D1A">
        <w:rPr>
          <w:rFonts w:ascii="Times New Roman" w:hAnsi="Times New Roman"/>
          <w:color w:val="000000" w:themeColor="text1"/>
          <w:sz w:val="24"/>
          <w:szCs w:val="24"/>
        </w:rPr>
        <w:t>о подготовке документации по планировке территории;</w:t>
      </w:r>
    </w:p>
    <w:p w:rsidR="0031396F" w:rsidRPr="00BF6D1A" w:rsidRDefault="00B664F1" w:rsidP="00B664F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31396F" w:rsidRPr="00BF6D1A">
        <w:rPr>
          <w:rFonts w:ascii="Times New Roman" w:hAnsi="Times New Roman"/>
          <w:color w:val="000000" w:themeColor="text1"/>
          <w:sz w:val="24"/>
          <w:szCs w:val="24"/>
        </w:rPr>
        <w:t>о внесении изменений в Правила землепользования и застройки г. Боровска;</w:t>
      </w:r>
    </w:p>
    <w:p w:rsidR="0031396F" w:rsidRPr="00BF6D1A" w:rsidRDefault="00B664F1" w:rsidP="00B664F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31396F" w:rsidRPr="00BF6D1A">
        <w:rPr>
          <w:rFonts w:ascii="Times New Roman" w:hAnsi="Times New Roman"/>
          <w:color w:val="000000" w:themeColor="text1"/>
          <w:sz w:val="24"/>
          <w:szCs w:val="24"/>
        </w:rPr>
        <w:t>о регулировании иных вопросов землепользования и застройки.</w:t>
      </w:r>
    </w:p>
    <w:p w:rsidR="00B664F1" w:rsidRPr="00BF6D1A" w:rsidRDefault="00B664F1" w:rsidP="00B664F1">
      <w:pPr>
        <w:pStyle w:val="3"/>
        <w:spacing w:before="200" w:after="120"/>
        <w:ind w:left="0" w:firstLine="0"/>
        <w:jc w:val="center"/>
        <w:rPr>
          <w:color w:val="000000" w:themeColor="text1"/>
          <w:szCs w:val="24"/>
          <w:lang w:val="ru-RU"/>
        </w:rPr>
      </w:pPr>
      <w:bookmarkStart w:id="20" w:name="_Toc164320853"/>
      <w:r w:rsidRPr="00BF6D1A">
        <w:rPr>
          <w:color w:val="000000" w:themeColor="text1"/>
          <w:szCs w:val="24"/>
        </w:rPr>
        <w:t xml:space="preserve">Статья </w:t>
      </w:r>
      <w:r w:rsidR="00CA4229" w:rsidRPr="00BF6D1A">
        <w:rPr>
          <w:color w:val="000000" w:themeColor="text1"/>
          <w:szCs w:val="24"/>
          <w:lang w:val="ru-RU"/>
        </w:rPr>
        <w:t>3</w:t>
      </w:r>
      <w:r w:rsidRPr="00BF6D1A">
        <w:rPr>
          <w:color w:val="000000" w:themeColor="text1"/>
          <w:szCs w:val="24"/>
        </w:rPr>
        <w:t xml:space="preserve">. </w:t>
      </w:r>
      <w:r w:rsidR="00CA4229" w:rsidRPr="00BF6D1A">
        <w:rPr>
          <w:color w:val="000000" w:themeColor="text1"/>
          <w:szCs w:val="24"/>
          <w:lang w:val="ru-RU"/>
        </w:rPr>
        <w:t>Полномочия органов местного самоуправления в области регулирования отношений по вопросам землепользования и застройки</w:t>
      </w:r>
      <w:bookmarkEnd w:id="20"/>
      <w:r w:rsidRPr="00BF6D1A">
        <w:rPr>
          <w:color w:val="000000" w:themeColor="text1"/>
          <w:szCs w:val="24"/>
          <w:lang w:val="ru-RU"/>
        </w:rPr>
        <w:t xml:space="preserve"> </w:t>
      </w:r>
    </w:p>
    <w:p w:rsidR="00CA4229" w:rsidRPr="00BF6D1A" w:rsidRDefault="00CA4229" w:rsidP="00CA422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 К полномочиям Городской Думы муниципального образования городское поселение город Боровск в области регулирования отношений по вопросам землепользования и застройки относятся:</w:t>
      </w:r>
    </w:p>
    <w:p w:rsidR="00CA4229" w:rsidRPr="00BF6D1A" w:rsidRDefault="00CA4229" w:rsidP="00CA422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утверждение правил землепользования и застройки, утверждение внесения изменений в правила землепользования и застройки;</w:t>
      </w:r>
    </w:p>
    <w:p w:rsidR="00CA4229" w:rsidRPr="00BF6D1A" w:rsidRDefault="00CA4229" w:rsidP="00CA422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утверждение местных нормативов градостроительного проектирования;</w:t>
      </w:r>
    </w:p>
    <w:p w:rsidR="00CA4229" w:rsidRPr="00BF6D1A" w:rsidRDefault="00CA4229" w:rsidP="00CA422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иные полномочия в соответствии с действующим законодательством.</w:t>
      </w:r>
    </w:p>
    <w:p w:rsidR="00CA4229" w:rsidRPr="00BF6D1A" w:rsidRDefault="00CA4229" w:rsidP="00CA422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2. К полномочиям Администрации муниципального образования город Боровск (далее - Администрация) в области регулирования отношений по вопросам землепользования и застройки относятся:</w:t>
      </w:r>
    </w:p>
    <w:p w:rsidR="00CA4229" w:rsidRPr="00BF6D1A" w:rsidRDefault="00CA4229" w:rsidP="00CA422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принятие решения о подготовке проекта правил землепользования и застройки и внесения в них изменений;</w:t>
      </w:r>
    </w:p>
    <w:p w:rsidR="00CA4229" w:rsidRPr="00BF6D1A" w:rsidRDefault="00CA4229" w:rsidP="00CA422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принятие решений о подготовке документации по планировке территорий;</w:t>
      </w:r>
    </w:p>
    <w:p w:rsidR="00CA4229" w:rsidRPr="00BF6D1A" w:rsidRDefault="00CA4229" w:rsidP="00CA422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lastRenderedPageBreak/>
        <w:t>- утверждение документации по планировке территорий.</w:t>
      </w:r>
    </w:p>
    <w:p w:rsidR="00CA4229" w:rsidRPr="00BF6D1A" w:rsidRDefault="00CA4229" w:rsidP="00CA422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CA4229" w:rsidRPr="00BF6D1A" w:rsidRDefault="00CA4229" w:rsidP="00CA422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w:t>
      </w:r>
      <w:r w:rsidRPr="00BF6D1A">
        <w:rPr>
          <w:rFonts w:ascii="Times New Roman" w:hAnsi="Times New Roman"/>
          <w:color w:val="000000" w:themeColor="text1"/>
          <w:sz w:val="24"/>
          <w:szCs w:val="24"/>
          <w:lang w:val="en-US"/>
        </w:rPr>
        <w:t> </w:t>
      </w:r>
      <w:r w:rsidRPr="00BF6D1A">
        <w:rPr>
          <w:rFonts w:ascii="Times New Roman" w:hAnsi="Times New Roman"/>
          <w:color w:val="000000" w:themeColor="text1"/>
          <w:sz w:val="24"/>
          <w:szCs w:val="24"/>
        </w:rPr>
        <w:t>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A4229" w:rsidRPr="00BF6D1A" w:rsidRDefault="00CA4229" w:rsidP="00CA422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w:t>
      </w:r>
      <w:r w:rsidRPr="00BF6D1A">
        <w:rPr>
          <w:rFonts w:ascii="Times New Roman" w:hAnsi="Times New Roman"/>
          <w:color w:val="000000" w:themeColor="text1"/>
          <w:sz w:val="24"/>
          <w:szCs w:val="24"/>
          <w:lang w:val="en-US"/>
        </w:rPr>
        <w:t> </w:t>
      </w:r>
      <w:r w:rsidRPr="00BF6D1A">
        <w:rPr>
          <w:rFonts w:ascii="Times New Roman" w:hAnsi="Times New Roman"/>
          <w:color w:val="000000" w:themeColor="text1"/>
          <w:sz w:val="24"/>
          <w:szCs w:val="24"/>
        </w:rPr>
        <w:t>принятие решений о развитии застроенных территорий;</w:t>
      </w:r>
    </w:p>
    <w:p w:rsidR="00CA4229" w:rsidRPr="00BF6D1A" w:rsidRDefault="00CA4229" w:rsidP="00CA422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w:t>
      </w:r>
      <w:r w:rsidRPr="00BF6D1A">
        <w:rPr>
          <w:rFonts w:ascii="Times New Roman" w:hAnsi="Times New Roman"/>
          <w:color w:val="000000" w:themeColor="text1"/>
          <w:sz w:val="24"/>
          <w:szCs w:val="24"/>
          <w:lang w:val="en-US"/>
        </w:rPr>
        <w:t> </w:t>
      </w:r>
      <w:r w:rsidRPr="00BF6D1A">
        <w:rPr>
          <w:rFonts w:ascii="Times New Roman" w:hAnsi="Times New Roman"/>
          <w:color w:val="000000" w:themeColor="text1"/>
          <w:sz w:val="24"/>
          <w:szCs w:val="24"/>
        </w:rPr>
        <w:t>принятие решений о резервировании земельных участков для муниципальных нужд в порядке, установленном законодательством;</w:t>
      </w:r>
    </w:p>
    <w:p w:rsidR="00CA4229" w:rsidRPr="00BF6D1A" w:rsidRDefault="00CA4229" w:rsidP="00CA422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w:t>
      </w:r>
      <w:r w:rsidRPr="00BF6D1A">
        <w:rPr>
          <w:rFonts w:ascii="Times New Roman" w:hAnsi="Times New Roman"/>
          <w:color w:val="000000" w:themeColor="text1"/>
          <w:sz w:val="24"/>
          <w:szCs w:val="24"/>
          <w:lang w:val="en-US"/>
        </w:rPr>
        <w:t> </w:t>
      </w:r>
      <w:r w:rsidRPr="00BF6D1A">
        <w:rPr>
          <w:rFonts w:ascii="Times New Roman" w:hAnsi="Times New Roman"/>
          <w:color w:val="000000" w:themeColor="text1"/>
          <w:sz w:val="24"/>
          <w:szCs w:val="24"/>
        </w:rPr>
        <w:t>выдача разрешений на строительство, реконструкцию объектов капитального строительства, выдача разрешений на ввод объектов капитального строительства в эксплуатацию;</w:t>
      </w:r>
    </w:p>
    <w:p w:rsidR="00CA4229" w:rsidRPr="00BF6D1A" w:rsidRDefault="00CA4229" w:rsidP="00CA422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noBreakHyphen/>
        <w:t>выдача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CA4229" w:rsidRPr="00BF6D1A" w:rsidRDefault="00CA4229" w:rsidP="00CA422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w:t>
      </w:r>
      <w:r w:rsidRPr="00BF6D1A">
        <w:rPr>
          <w:rFonts w:ascii="Times New Roman" w:hAnsi="Times New Roman"/>
          <w:color w:val="000000" w:themeColor="text1"/>
          <w:sz w:val="24"/>
          <w:szCs w:val="24"/>
          <w:lang w:val="en-US"/>
        </w:rPr>
        <w:t> </w:t>
      </w:r>
      <w:r w:rsidRPr="00BF6D1A">
        <w:rPr>
          <w:rFonts w:ascii="Times New Roman" w:hAnsi="Times New Roman"/>
          <w:color w:val="000000" w:themeColor="text1"/>
          <w:sz w:val="24"/>
          <w:szCs w:val="24"/>
        </w:rPr>
        <w:t>выдача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CA4229" w:rsidRPr="00BF6D1A" w:rsidRDefault="00CA4229" w:rsidP="00CA422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noBreakHyphen/>
        <w:t>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A4229" w:rsidRPr="00BF6D1A" w:rsidRDefault="00CA4229" w:rsidP="00CA422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w:t>
      </w:r>
      <w:r w:rsidRPr="00BF6D1A">
        <w:rPr>
          <w:rFonts w:ascii="Times New Roman" w:hAnsi="Times New Roman"/>
          <w:color w:val="000000" w:themeColor="text1"/>
          <w:sz w:val="24"/>
          <w:szCs w:val="24"/>
          <w:lang w:val="en-US"/>
        </w:rPr>
        <w:t> </w:t>
      </w:r>
      <w:r w:rsidRPr="00BF6D1A">
        <w:rPr>
          <w:rFonts w:ascii="Times New Roman" w:hAnsi="Times New Roman"/>
          <w:color w:val="000000" w:themeColor="text1"/>
          <w:sz w:val="24"/>
          <w:szCs w:val="24"/>
        </w:rPr>
        <w:t>выдача уведомления о несоответствии построенных или реконструированных объекта индивидуального жилищного строительства или садового дома</w:t>
      </w:r>
    </w:p>
    <w:p w:rsidR="00CA4229" w:rsidRPr="00BF6D1A" w:rsidRDefault="00CA4229" w:rsidP="00CA422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noBreakHyphen/>
        <w:t>иные вопросы землепользования и застройки, относящиеся к ведению исполнительных органов местного самоуправления округа.</w:t>
      </w:r>
    </w:p>
    <w:p w:rsidR="00CA4229" w:rsidRPr="00BF6D1A" w:rsidRDefault="00CA4229" w:rsidP="00CA4229">
      <w:pPr>
        <w:pStyle w:val="3"/>
        <w:spacing w:before="200" w:after="120"/>
        <w:ind w:left="0" w:firstLine="0"/>
        <w:jc w:val="center"/>
        <w:rPr>
          <w:color w:val="000000" w:themeColor="text1"/>
          <w:szCs w:val="24"/>
          <w:lang w:val="ru-RU"/>
        </w:rPr>
      </w:pPr>
      <w:bookmarkStart w:id="21" w:name="_Toc164320854"/>
      <w:r w:rsidRPr="00BF6D1A">
        <w:rPr>
          <w:color w:val="000000" w:themeColor="text1"/>
          <w:szCs w:val="24"/>
        </w:rPr>
        <w:t xml:space="preserve">Статья </w:t>
      </w:r>
      <w:r w:rsidRPr="00BF6D1A">
        <w:rPr>
          <w:color w:val="000000" w:themeColor="text1"/>
          <w:szCs w:val="24"/>
          <w:lang w:val="ru-RU"/>
        </w:rPr>
        <w:t>4</w:t>
      </w:r>
      <w:r w:rsidRPr="00BF6D1A">
        <w:rPr>
          <w:color w:val="000000" w:themeColor="text1"/>
          <w:szCs w:val="24"/>
        </w:rPr>
        <w:t xml:space="preserve">. </w:t>
      </w:r>
      <w:r w:rsidRPr="00BF6D1A">
        <w:rPr>
          <w:color w:val="000000" w:themeColor="text1"/>
          <w:szCs w:val="24"/>
          <w:lang w:val="ru-RU"/>
        </w:rPr>
        <w:t>Порядок использования и застройки территории. Территориальные зоны.</w:t>
      </w:r>
      <w:bookmarkEnd w:id="21"/>
      <w:r w:rsidRPr="00BF6D1A">
        <w:rPr>
          <w:color w:val="000000" w:themeColor="text1"/>
          <w:szCs w:val="24"/>
          <w:lang w:val="ru-RU"/>
        </w:rPr>
        <w:t xml:space="preserve"> </w:t>
      </w:r>
    </w:p>
    <w:p w:rsidR="00CA4229" w:rsidRPr="00BF6D1A" w:rsidRDefault="00CA4229" w:rsidP="00CA422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Территориальные зоны</w:t>
      </w:r>
      <w:r w:rsidR="005213D7" w:rsidRPr="00BF6D1A">
        <w:rPr>
          <w:rFonts w:ascii="Times New Roman" w:hAnsi="Times New Roman"/>
          <w:color w:val="000000" w:themeColor="text1"/>
          <w:sz w:val="24"/>
          <w:szCs w:val="24"/>
        </w:rPr>
        <w:t>.</w:t>
      </w:r>
    </w:p>
    <w:p w:rsidR="00CA4229" w:rsidRPr="00BF6D1A" w:rsidRDefault="00CA4229" w:rsidP="00FA1AEF">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xml:space="preserve">1. Установленный Правилами порядок использования и застройки территории г. Боровска регламентирует деятельность по использованию земельных участков и объектов капитального строительства в пределах территориальных и охранных зон, отображаемых на </w:t>
      </w:r>
      <w:r w:rsidR="00FA1AEF" w:rsidRPr="00BF6D1A">
        <w:rPr>
          <w:rFonts w:ascii="Times New Roman" w:hAnsi="Times New Roman"/>
          <w:color w:val="000000" w:themeColor="text1"/>
          <w:sz w:val="24"/>
          <w:szCs w:val="24"/>
        </w:rPr>
        <w:t>картографических материалах</w:t>
      </w:r>
      <w:r w:rsidRPr="00BF6D1A">
        <w:rPr>
          <w:rFonts w:ascii="Times New Roman" w:hAnsi="Times New Roman"/>
          <w:color w:val="000000" w:themeColor="text1"/>
          <w:sz w:val="24"/>
          <w:szCs w:val="24"/>
        </w:rPr>
        <w:t xml:space="preserve">, входящая в состав настоящих Правил. В соответствии с ним территория г. Боровска разделена на территориальные зоны, для каждой из которых </w:t>
      </w:r>
      <w:r w:rsidR="00FA1AEF" w:rsidRPr="00BF6D1A">
        <w:rPr>
          <w:rFonts w:ascii="Times New Roman" w:hAnsi="Times New Roman"/>
          <w:color w:val="000000" w:themeColor="text1"/>
          <w:sz w:val="24"/>
          <w:szCs w:val="24"/>
        </w:rPr>
        <w:t xml:space="preserve">настоящими Правилами установлен </w:t>
      </w:r>
      <w:r w:rsidRPr="00BF6D1A">
        <w:rPr>
          <w:rFonts w:ascii="Times New Roman" w:hAnsi="Times New Roman"/>
          <w:color w:val="000000" w:themeColor="text1"/>
          <w:sz w:val="24"/>
          <w:szCs w:val="24"/>
        </w:rPr>
        <w:t>градостроительный регламент.</w:t>
      </w:r>
    </w:p>
    <w:p w:rsidR="00CA4229" w:rsidRPr="00BF6D1A" w:rsidRDefault="00FA1AEF" w:rsidP="00CA422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2. </w:t>
      </w:r>
      <w:r w:rsidR="00CA4229" w:rsidRPr="00BF6D1A">
        <w:rPr>
          <w:rFonts w:ascii="Times New Roman" w:hAnsi="Times New Roman"/>
          <w:color w:val="000000" w:themeColor="text1"/>
          <w:sz w:val="24"/>
          <w:szCs w:val="24"/>
        </w:rPr>
        <w:t>Порядок использования и застройки территории г. Боровска включает:</w:t>
      </w:r>
    </w:p>
    <w:p w:rsidR="00CA4229" w:rsidRPr="00BF6D1A" w:rsidRDefault="00FA1AEF" w:rsidP="00CA422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CA4229" w:rsidRPr="00BF6D1A">
        <w:rPr>
          <w:rFonts w:ascii="Times New Roman" w:hAnsi="Times New Roman"/>
          <w:color w:val="000000" w:themeColor="text1"/>
          <w:sz w:val="24"/>
          <w:szCs w:val="24"/>
        </w:rPr>
        <w:t>общие положения о порядке разработки документации по планировке территории;</w:t>
      </w:r>
    </w:p>
    <w:p w:rsidR="00CA4229" w:rsidRPr="00BF6D1A" w:rsidRDefault="00FA1AEF" w:rsidP="00CA422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CA4229" w:rsidRPr="00BF6D1A">
        <w:rPr>
          <w:rFonts w:ascii="Times New Roman" w:hAnsi="Times New Roman"/>
          <w:color w:val="000000" w:themeColor="text1"/>
          <w:sz w:val="24"/>
          <w:szCs w:val="24"/>
        </w:rPr>
        <w:t>порядок изменения видов разрешенного использования земельных участков и объектов капитального строительства на основе градостроительных регламентов;</w:t>
      </w:r>
    </w:p>
    <w:p w:rsidR="00CA4229" w:rsidRPr="00BF6D1A" w:rsidRDefault="00FA1AEF" w:rsidP="00CA422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CA4229" w:rsidRPr="00BF6D1A">
        <w:rPr>
          <w:rFonts w:ascii="Times New Roman" w:hAnsi="Times New Roman"/>
          <w:color w:val="000000" w:themeColor="text1"/>
          <w:sz w:val="24"/>
          <w:szCs w:val="24"/>
        </w:rPr>
        <w:t>порядок строительства капитальных зданий и сооружений, а также их капитального ремонта, реконструкции (если она затрагивает конструктивные и другие характеристики надежности и безопасности объектов) на основе градостроительных регламентов;</w:t>
      </w:r>
    </w:p>
    <w:p w:rsidR="00CA4229" w:rsidRPr="00BF6D1A" w:rsidRDefault="00FA1AEF" w:rsidP="00CA422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CA4229" w:rsidRPr="00BF6D1A">
        <w:rPr>
          <w:rFonts w:ascii="Times New Roman" w:hAnsi="Times New Roman"/>
          <w:color w:val="000000" w:themeColor="text1"/>
          <w:sz w:val="24"/>
          <w:szCs w:val="24"/>
        </w:rPr>
        <w:t>правовой режим временных объектов на территории муниципального образовании;</w:t>
      </w:r>
    </w:p>
    <w:p w:rsidR="00CA4229" w:rsidRPr="00BF6D1A" w:rsidRDefault="00FA1AEF" w:rsidP="00CA422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3. </w:t>
      </w:r>
      <w:r w:rsidR="00CA4229" w:rsidRPr="00BF6D1A">
        <w:rPr>
          <w:rFonts w:ascii="Times New Roman" w:hAnsi="Times New Roman"/>
          <w:color w:val="000000" w:themeColor="text1"/>
          <w:sz w:val="24"/>
          <w:szCs w:val="24"/>
        </w:rPr>
        <w:t>Действие порядка использования и застройки территории, установленного настоящими Правилами, не распространяется на следующие изменения объектов градостроительной деятельности:</w:t>
      </w:r>
    </w:p>
    <w:p w:rsidR="00CA4229" w:rsidRPr="00BF6D1A" w:rsidRDefault="00FA1AEF" w:rsidP="00CA422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CA4229" w:rsidRPr="00BF6D1A">
        <w:rPr>
          <w:rFonts w:ascii="Times New Roman" w:hAnsi="Times New Roman"/>
          <w:color w:val="000000" w:themeColor="text1"/>
          <w:sz w:val="24"/>
          <w:szCs w:val="24"/>
        </w:rPr>
        <w:t>ремонт существующих объектов капитального строительства, при проведении которого не затрагиваются конструктивные и другие характеристики надежности и безопасности таких объектов;</w:t>
      </w:r>
    </w:p>
    <w:p w:rsidR="00CA4229" w:rsidRPr="00BF6D1A" w:rsidRDefault="00FA1AEF" w:rsidP="00CA422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lastRenderedPageBreak/>
        <w:t>- </w:t>
      </w:r>
      <w:r w:rsidR="00CA4229" w:rsidRPr="00BF6D1A">
        <w:rPr>
          <w:rFonts w:ascii="Times New Roman" w:hAnsi="Times New Roman"/>
          <w:color w:val="000000" w:themeColor="text1"/>
          <w:sz w:val="24"/>
          <w:szCs w:val="24"/>
        </w:rPr>
        <w:t xml:space="preserve">реконструкцию объектов капитального строительства, не затрагивающую конструктивные и другие характеристики их надежности и безопасности и не связанную с изменением </w:t>
      </w:r>
      <w:r w:rsidRPr="00BF6D1A">
        <w:rPr>
          <w:rFonts w:ascii="Times New Roman" w:hAnsi="Times New Roman"/>
          <w:color w:val="000000" w:themeColor="text1"/>
          <w:sz w:val="24"/>
          <w:szCs w:val="24"/>
        </w:rPr>
        <w:t>величин,</w:t>
      </w:r>
      <w:r w:rsidR="00CA4229" w:rsidRPr="00BF6D1A">
        <w:rPr>
          <w:rFonts w:ascii="Times New Roman" w:hAnsi="Times New Roman"/>
          <w:color w:val="000000" w:themeColor="text1"/>
          <w:sz w:val="24"/>
          <w:szCs w:val="24"/>
        </w:rPr>
        <w:t xml:space="preserve"> установленных градостроительным регламентом параметров;</w:t>
      </w:r>
    </w:p>
    <w:p w:rsidR="00CA4229" w:rsidRPr="00BF6D1A" w:rsidRDefault="00FA1AEF" w:rsidP="00CA422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CA4229" w:rsidRPr="00BF6D1A">
        <w:rPr>
          <w:rFonts w:ascii="Times New Roman" w:hAnsi="Times New Roman"/>
          <w:color w:val="000000" w:themeColor="text1"/>
          <w:sz w:val="24"/>
          <w:szCs w:val="24"/>
        </w:rPr>
        <w:t>реставрацию зданий и сооружений;</w:t>
      </w:r>
    </w:p>
    <w:p w:rsidR="00CA4229" w:rsidRPr="00BF6D1A" w:rsidRDefault="00FA1AEF" w:rsidP="00CA422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CA4229" w:rsidRPr="00BF6D1A">
        <w:rPr>
          <w:rFonts w:ascii="Times New Roman" w:hAnsi="Times New Roman"/>
          <w:color w:val="000000" w:themeColor="text1"/>
          <w:sz w:val="24"/>
          <w:szCs w:val="24"/>
        </w:rPr>
        <w:t>текущий ремонт зданий и сооружений;</w:t>
      </w:r>
    </w:p>
    <w:p w:rsidR="00CA4229" w:rsidRPr="00BF6D1A" w:rsidRDefault="00FA1AEF" w:rsidP="00CA422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CA4229" w:rsidRPr="00BF6D1A">
        <w:rPr>
          <w:rFonts w:ascii="Times New Roman" w:hAnsi="Times New Roman"/>
          <w:color w:val="000000" w:themeColor="text1"/>
          <w:sz w:val="24"/>
          <w:szCs w:val="24"/>
        </w:rPr>
        <w:t>внутренние перепланировки;</w:t>
      </w:r>
    </w:p>
    <w:p w:rsidR="00CA4229" w:rsidRPr="00BF6D1A" w:rsidRDefault="00FA1AEF" w:rsidP="00CA422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CA4229" w:rsidRPr="00BF6D1A">
        <w:rPr>
          <w:rFonts w:ascii="Times New Roman" w:hAnsi="Times New Roman"/>
          <w:color w:val="000000" w:themeColor="text1"/>
          <w:sz w:val="24"/>
          <w:szCs w:val="24"/>
        </w:rPr>
        <w:t>замену инженерного и технологического оборудования;</w:t>
      </w:r>
    </w:p>
    <w:p w:rsidR="00CA4229" w:rsidRPr="00BF6D1A" w:rsidRDefault="00FA1AEF" w:rsidP="00CA422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CA4229" w:rsidRPr="00BF6D1A">
        <w:rPr>
          <w:rFonts w:ascii="Times New Roman" w:hAnsi="Times New Roman"/>
          <w:color w:val="000000" w:themeColor="text1"/>
          <w:sz w:val="24"/>
          <w:szCs w:val="24"/>
        </w:rPr>
        <w:t>строительство временных строений и сооружений, в том числе предназначенных для нужд строительного процесса;</w:t>
      </w:r>
    </w:p>
    <w:p w:rsidR="00CA4229" w:rsidRPr="00BF6D1A" w:rsidRDefault="00FA1AEF" w:rsidP="00CA422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CA4229" w:rsidRPr="00BF6D1A">
        <w:rPr>
          <w:rFonts w:ascii="Times New Roman" w:hAnsi="Times New Roman"/>
          <w:color w:val="000000" w:themeColor="text1"/>
          <w:sz w:val="24"/>
          <w:szCs w:val="24"/>
        </w:rPr>
        <w:t>внутренние отделочные работы и другие подобные изменения.</w:t>
      </w:r>
    </w:p>
    <w:p w:rsidR="00CA4229" w:rsidRPr="00BF6D1A" w:rsidRDefault="00CA4229" w:rsidP="00CA422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Указанные изменения объектов градостроительной деятельности осуществляются с соблюдением технических регламентов, иных нормативных требований в соответствии с действующим законодательством.</w:t>
      </w:r>
    </w:p>
    <w:p w:rsidR="00CA4229" w:rsidRPr="00BF6D1A" w:rsidRDefault="00FA1AEF" w:rsidP="00FA1AEF">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4. </w:t>
      </w:r>
      <w:r w:rsidR="00CA4229" w:rsidRPr="00BF6D1A">
        <w:rPr>
          <w:rFonts w:ascii="Times New Roman" w:hAnsi="Times New Roman"/>
          <w:color w:val="000000" w:themeColor="text1"/>
          <w:sz w:val="24"/>
          <w:szCs w:val="24"/>
        </w:rPr>
        <w:t>Использование земельных участков и объектов капитального строительства, изменение видов их разрешенного использования, осуществление строительства, реконструкции объектов капитального строительства могут осуществляться правообладателями земельных участков, объектов капитального строительства в границах об</w:t>
      </w:r>
      <w:r w:rsidRPr="00BF6D1A">
        <w:rPr>
          <w:rFonts w:ascii="Times New Roman" w:hAnsi="Times New Roman"/>
          <w:color w:val="000000" w:themeColor="text1"/>
          <w:sz w:val="24"/>
          <w:szCs w:val="24"/>
        </w:rPr>
        <w:t xml:space="preserve">ъектов их прав в соответствии с </w:t>
      </w:r>
      <w:r w:rsidR="00CA4229" w:rsidRPr="00BF6D1A">
        <w:rPr>
          <w:rFonts w:ascii="Times New Roman" w:hAnsi="Times New Roman"/>
          <w:color w:val="000000" w:themeColor="text1"/>
          <w:sz w:val="24"/>
          <w:szCs w:val="24"/>
        </w:rPr>
        <w:t>действующим законодательством.</w:t>
      </w:r>
    </w:p>
    <w:p w:rsidR="00CA4229" w:rsidRPr="00BF6D1A" w:rsidRDefault="00FA1AEF" w:rsidP="00CA422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5. </w:t>
      </w:r>
      <w:r w:rsidR="00CA4229" w:rsidRPr="00BF6D1A">
        <w:rPr>
          <w:rFonts w:ascii="Times New Roman" w:hAnsi="Times New Roman"/>
          <w:color w:val="000000" w:themeColor="text1"/>
          <w:sz w:val="24"/>
          <w:szCs w:val="24"/>
        </w:rPr>
        <w:t>Соблюдение установленного настоящими Правилами порядка использования и застройки территории г. Боровска обеспечивается орга</w:t>
      </w:r>
      <w:r w:rsidR="008F6760" w:rsidRPr="00BF6D1A">
        <w:rPr>
          <w:rFonts w:ascii="Times New Roman" w:hAnsi="Times New Roman"/>
          <w:color w:val="000000" w:themeColor="text1"/>
          <w:sz w:val="24"/>
          <w:szCs w:val="24"/>
        </w:rPr>
        <w:t>нами местного самоуправления г. </w:t>
      </w:r>
      <w:r w:rsidR="00CA4229" w:rsidRPr="00BF6D1A">
        <w:rPr>
          <w:rFonts w:ascii="Times New Roman" w:hAnsi="Times New Roman"/>
          <w:color w:val="000000" w:themeColor="text1"/>
          <w:sz w:val="24"/>
          <w:szCs w:val="24"/>
        </w:rPr>
        <w:t>Боровска:</w:t>
      </w:r>
    </w:p>
    <w:p w:rsidR="00CA4229" w:rsidRPr="00BF6D1A" w:rsidRDefault="00FA1AEF" w:rsidP="00CA422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CA4229" w:rsidRPr="00BF6D1A">
        <w:rPr>
          <w:rFonts w:ascii="Times New Roman" w:hAnsi="Times New Roman"/>
          <w:color w:val="000000" w:themeColor="text1"/>
          <w:sz w:val="24"/>
          <w:szCs w:val="24"/>
        </w:rPr>
        <w:t>при подготовке и принятии решений о разработке документации по планировке территории г. Боровска;</w:t>
      </w:r>
    </w:p>
    <w:p w:rsidR="00CA4229" w:rsidRPr="00BF6D1A" w:rsidRDefault="00FA1AEF" w:rsidP="00CA422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CA4229" w:rsidRPr="00BF6D1A">
        <w:rPr>
          <w:rFonts w:ascii="Times New Roman" w:hAnsi="Times New Roman"/>
          <w:color w:val="000000" w:themeColor="text1"/>
          <w:sz w:val="24"/>
          <w:szCs w:val="24"/>
        </w:rPr>
        <w:t>при согласовании технических заданий на разработку проектов планировки и проектов межевания территорий;</w:t>
      </w:r>
    </w:p>
    <w:p w:rsidR="00CA4229" w:rsidRPr="00BF6D1A" w:rsidRDefault="00FA1AEF" w:rsidP="00CA422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CA4229" w:rsidRPr="00BF6D1A">
        <w:rPr>
          <w:rFonts w:ascii="Times New Roman" w:hAnsi="Times New Roman"/>
          <w:color w:val="000000" w:themeColor="text1"/>
          <w:sz w:val="24"/>
          <w:szCs w:val="24"/>
        </w:rPr>
        <w:t>при проверке подготовленной на основании решения указанных органов документации по планировке территории на соответствие установленным законодательством требованиям;</w:t>
      </w:r>
    </w:p>
    <w:p w:rsidR="00CA4229" w:rsidRPr="00BF6D1A" w:rsidRDefault="00FA1AEF" w:rsidP="00CA422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CA4229" w:rsidRPr="00BF6D1A">
        <w:rPr>
          <w:rFonts w:ascii="Times New Roman" w:hAnsi="Times New Roman"/>
          <w:color w:val="000000" w:themeColor="text1"/>
          <w:sz w:val="24"/>
          <w:szCs w:val="24"/>
        </w:rPr>
        <w:t>при утверждении документации по планировке территории, разработанной по решению указанных органов;</w:t>
      </w:r>
    </w:p>
    <w:p w:rsidR="00CA4229" w:rsidRPr="00BF6D1A" w:rsidRDefault="00FA1AEF" w:rsidP="00CA422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CA4229" w:rsidRPr="00BF6D1A">
        <w:rPr>
          <w:rFonts w:ascii="Times New Roman" w:hAnsi="Times New Roman"/>
          <w:color w:val="000000" w:themeColor="text1"/>
          <w:sz w:val="24"/>
          <w:szCs w:val="24"/>
        </w:rPr>
        <w:t>при выдаче разрешений на условно разрешенный вид использования земельного участка, объекта капитального строительства и на вид использования земельного участка или объекта капитального строительства;</w:t>
      </w:r>
    </w:p>
    <w:p w:rsidR="00CA4229" w:rsidRPr="00BF6D1A" w:rsidRDefault="00FA1AEF" w:rsidP="00CA422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CA4229" w:rsidRPr="00BF6D1A">
        <w:rPr>
          <w:rFonts w:ascii="Times New Roman" w:hAnsi="Times New Roman"/>
          <w:color w:val="000000" w:themeColor="text1"/>
          <w:sz w:val="24"/>
          <w:szCs w:val="24"/>
        </w:rPr>
        <w:t>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CA4229" w:rsidRPr="00BF6D1A" w:rsidRDefault="00FA1AEF" w:rsidP="00CA422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w:t>
      </w:r>
      <w:r w:rsidRPr="00BF6D1A">
        <w:rPr>
          <w:rFonts w:ascii="Times New Roman" w:hAnsi="Times New Roman"/>
          <w:color w:val="000000" w:themeColor="text1"/>
          <w:sz w:val="24"/>
          <w:szCs w:val="24"/>
          <w:lang w:val="en-US"/>
        </w:rPr>
        <w:t> </w:t>
      </w:r>
      <w:r w:rsidR="00CA4229" w:rsidRPr="00BF6D1A">
        <w:rPr>
          <w:rFonts w:ascii="Times New Roman" w:hAnsi="Times New Roman"/>
          <w:color w:val="000000" w:themeColor="text1"/>
          <w:sz w:val="24"/>
          <w:szCs w:val="24"/>
        </w:rPr>
        <w:t>при проведении государственной экспертизы проектной документации объектов капитального строительства;</w:t>
      </w:r>
    </w:p>
    <w:p w:rsidR="00CA4229" w:rsidRPr="00BF6D1A" w:rsidRDefault="00FA1AEF" w:rsidP="00CA422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CA4229" w:rsidRPr="00BF6D1A">
        <w:rPr>
          <w:rFonts w:ascii="Times New Roman" w:hAnsi="Times New Roman"/>
          <w:color w:val="000000" w:themeColor="text1"/>
          <w:sz w:val="24"/>
          <w:szCs w:val="24"/>
        </w:rPr>
        <w:t>при выдаче разрешений на строительство;</w:t>
      </w:r>
    </w:p>
    <w:p w:rsidR="00CA4229" w:rsidRPr="00BF6D1A" w:rsidRDefault="00FA1AEF" w:rsidP="00CA422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CA4229" w:rsidRPr="00BF6D1A">
        <w:rPr>
          <w:rFonts w:ascii="Times New Roman" w:hAnsi="Times New Roman"/>
          <w:color w:val="000000" w:themeColor="text1"/>
          <w:sz w:val="24"/>
          <w:szCs w:val="24"/>
        </w:rPr>
        <w:t>при выдаче разрешений на ввод объектов в эксплуатацию;</w:t>
      </w:r>
    </w:p>
    <w:p w:rsidR="00CA4229" w:rsidRPr="00BF6D1A" w:rsidRDefault="00FA1AEF" w:rsidP="00CA422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w:t>
      </w:r>
      <w:r w:rsidRPr="00BF6D1A">
        <w:rPr>
          <w:rFonts w:ascii="Times New Roman" w:hAnsi="Times New Roman"/>
          <w:color w:val="000000" w:themeColor="text1"/>
          <w:sz w:val="24"/>
          <w:szCs w:val="24"/>
          <w:lang w:val="en-US"/>
        </w:rPr>
        <w:t> </w:t>
      </w:r>
      <w:r w:rsidR="00CA4229" w:rsidRPr="00BF6D1A">
        <w:rPr>
          <w:rFonts w:ascii="Times New Roman" w:hAnsi="Times New Roman"/>
          <w:color w:val="000000" w:themeColor="text1"/>
          <w:sz w:val="24"/>
          <w:szCs w:val="24"/>
        </w:rPr>
        <w:t>при выдаче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CA4229" w:rsidRPr="00BF6D1A" w:rsidRDefault="00FA1AEF" w:rsidP="00CA422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w:t>
      </w:r>
      <w:r w:rsidRPr="00BF6D1A">
        <w:rPr>
          <w:rFonts w:ascii="Times New Roman" w:hAnsi="Times New Roman"/>
          <w:color w:val="000000" w:themeColor="text1"/>
          <w:sz w:val="24"/>
          <w:szCs w:val="24"/>
          <w:lang w:val="en-US"/>
        </w:rPr>
        <w:t> </w:t>
      </w:r>
      <w:r w:rsidR="00CA4229" w:rsidRPr="00BF6D1A">
        <w:rPr>
          <w:rFonts w:ascii="Times New Roman" w:hAnsi="Times New Roman"/>
          <w:color w:val="000000" w:themeColor="text1"/>
          <w:sz w:val="24"/>
          <w:szCs w:val="24"/>
        </w:rPr>
        <w:t>при выдаче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CA4229" w:rsidRPr="00BF6D1A" w:rsidRDefault="00FA1AEF" w:rsidP="00CA422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lastRenderedPageBreak/>
        <w:t>-</w:t>
      </w:r>
      <w:r w:rsidRPr="00BF6D1A">
        <w:rPr>
          <w:rFonts w:ascii="Times New Roman" w:hAnsi="Times New Roman"/>
          <w:color w:val="000000" w:themeColor="text1"/>
          <w:sz w:val="24"/>
          <w:szCs w:val="24"/>
          <w:lang w:val="en-US"/>
        </w:rPr>
        <w:t> </w:t>
      </w:r>
      <w:r w:rsidR="00CA4229" w:rsidRPr="00BF6D1A">
        <w:rPr>
          <w:rFonts w:ascii="Times New Roman" w:hAnsi="Times New Roman"/>
          <w:color w:val="000000" w:themeColor="text1"/>
          <w:sz w:val="24"/>
          <w:szCs w:val="24"/>
        </w:rPr>
        <w:t>при выдаче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A4229" w:rsidRPr="00BF6D1A" w:rsidRDefault="00FA1AEF" w:rsidP="00CA422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w:t>
      </w:r>
      <w:r w:rsidRPr="00BF6D1A">
        <w:rPr>
          <w:rFonts w:ascii="Times New Roman" w:hAnsi="Times New Roman"/>
          <w:color w:val="000000" w:themeColor="text1"/>
          <w:sz w:val="24"/>
          <w:szCs w:val="24"/>
          <w:lang w:val="en-US"/>
        </w:rPr>
        <w:t> </w:t>
      </w:r>
      <w:r w:rsidR="00CA4229" w:rsidRPr="00BF6D1A">
        <w:rPr>
          <w:rFonts w:ascii="Times New Roman" w:hAnsi="Times New Roman"/>
          <w:color w:val="000000" w:themeColor="text1"/>
          <w:sz w:val="24"/>
          <w:szCs w:val="24"/>
        </w:rPr>
        <w:t>при выдаче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31396F" w:rsidRPr="00BF6D1A" w:rsidRDefault="00CA4229" w:rsidP="00CA422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xml:space="preserve"> </w:t>
      </w:r>
      <w:r w:rsidR="00FA1AEF" w:rsidRPr="00BF6D1A">
        <w:rPr>
          <w:rFonts w:ascii="Times New Roman" w:hAnsi="Times New Roman"/>
          <w:color w:val="000000" w:themeColor="text1"/>
          <w:sz w:val="24"/>
          <w:szCs w:val="24"/>
        </w:rPr>
        <w:t>6. </w:t>
      </w:r>
      <w:r w:rsidRPr="00BF6D1A">
        <w:rPr>
          <w:rFonts w:ascii="Times New Roman" w:hAnsi="Times New Roman"/>
          <w:color w:val="000000" w:themeColor="text1"/>
          <w:sz w:val="24"/>
          <w:szCs w:val="24"/>
        </w:rPr>
        <w:t>Отношения по вопросам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FA1AEF" w:rsidRPr="00BF6D1A" w:rsidRDefault="00FA1AEF" w:rsidP="00FA1AEF">
      <w:pPr>
        <w:pStyle w:val="3"/>
        <w:spacing w:before="200" w:after="120"/>
        <w:ind w:left="0" w:firstLine="0"/>
        <w:jc w:val="center"/>
        <w:rPr>
          <w:color w:val="000000" w:themeColor="text1"/>
          <w:szCs w:val="24"/>
          <w:lang w:val="ru-RU"/>
        </w:rPr>
      </w:pPr>
      <w:bookmarkStart w:id="22" w:name="_Toc164320855"/>
      <w:r w:rsidRPr="00BF6D1A">
        <w:rPr>
          <w:color w:val="000000" w:themeColor="text1"/>
          <w:szCs w:val="24"/>
        </w:rPr>
        <w:t xml:space="preserve">Статья </w:t>
      </w:r>
      <w:r w:rsidRPr="00BF6D1A">
        <w:rPr>
          <w:color w:val="000000" w:themeColor="text1"/>
          <w:szCs w:val="24"/>
          <w:lang w:val="ru-RU"/>
        </w:rPr>
        <w:t>5</w:t>
      </w:r>
      <w:r w:rsidRPr="00BF6D1A">
        <w:rPr>
          <w:color w:val="000000" w:themeColor="text1"/>
          <w:szCs w:val="24"/>
        </w:rPr>
        <w:t xml:space="preserve">. </w:t>
      </w:r>
      <w:r w:rsidRPr="00BF6D1A">
        <w:rPr>
          <w:color w:val="000000" w:themeColor="text1"/>
          <w:szCs w:val="24"/>
          <w:lang w:val="ru-RU"/>
        </w:rPr>
        <w:t>Градостроительные регламенты и их состав</w:t>
      </w:r>
      <w:r w:rsidR="007E735C" w:rsidRPr="00BF6D1A">
        <w:rPr>
          <w:color w:val="000000" w:themeColor="text1"/>
          <w:szCs w:val="24"/>
          <w:lang w:val="ru-RU"/>
        </w:rPr>
        <w:t>.</w:t>
      </w:r>
      <w:bookmarkEnd w:id="22"/>
      <w:r w:rsidRPr="00BF6D1A">
        <w:rPr>
          <w:color w:val="000000" w:themeColor="text1"/>
          <w:szCs w:val="24"/>
          <w:lang w:val="ru-RU"/>
        </w:rPr>
        <w:t xml:space="preserve"> </w:t>
      </w:r>
    </w:p>
    <w:p w:rsidR="00221025" w:rsidRPr="00BF6D1A" w:rsidRDefault="00221025"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221025" w:rsidRPr="00BF6D1A" w:rsidRDefault="00221025"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Градостроительные регламенты приведены в Части II Правил.</w:t>
      </w:r>
    </w:p>
    <w:p w:rsidR="00221025" w:rsidRPr="00BF6D1A" w:rsidRDefault="00221025"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Для каждого земельного участка, или иного объекта недвижимости разрешенным считается такое использование, которое соответствует градостроительным регламентам.</w:t>
      </w:r>
    </w:p>
    <w:p w:rsidR="00221025" w:rsidRPr="00BF6D1A" w:rsidRDefault="009163F2"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2. </w:t>
      </w:r>
      <w:r w:rsidR="00221025" w:rsidRPr="00BF6D1A">
        <w:rPr>
          <w:rFonts w:ascii="Times New Roman" w:hAnsi="Times New Roman"/>
          <w:color w:val="000000" w:themeColor="text1"/>
          <w:sz w:val="24"/>
          <w:szCs w:val="24"/>
        </w:rPr>
        <w:t>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обозначенные на карте градостроительного зонирования.</w:t>
      </w:r>
    </w:p>
    <w:p w:rsidR="00221025" w:rsidRPr="00BF6D1A" w:rsidRDefault="009163F2"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3. </w:t>
      </w:r>
      <w:r w:rsidR="00221025" w:rsidRPr="00BF6D1A">
        <w:rPr>
          <w:rFonts w:ascii="Times New Roman" w:hAnsi="Times New Roman"/>
          <w:color w:val="000000" w:themeColor="text1"/>
          <w:sz w:val="24"/>
          <w:szCs w:val="24"/>
        </w:rPr>
        <w:t>Действие градостроительного регламента не распространяется на земельные участки:</w:t>
      </w:r>
    </w:p>
    <w:p w:rsidR="00221025" w:rsidRPr="00BF6D1A" w:rsidRDefault="009163F2"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 </w:t>
      </w:r>
      <w:r w:rsidR="00221025" w:rsidRPr="00BF6D1A">
        <w:rPr>
          <w:rFonts w:ascii="Times New Roman" w:hAnsi="Times New Roman"/>
          <w:color w:val="000000" w:themeColor="text1"/>
          <w:sz w:val="24"/>
          <w:szCs w:val="24"/>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221025" w:rsidRPr="00BF6D1A" w:rsidRDefault="00221025"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2</w:t>
      </w:r>
      <w:r w:rsidR="009163F2" w:rsidRPr="00BF6D1A">
        <w:rPr>
          <w:rFonts w:ascii="Times New Roman" w:hAnsi="Times New Roman"/>
          <w:color w:val="000000" w:themeColor="text1"/>
          <w:sz w:val="24"/>
          <w:szCs w:val="24"/>
        </w:rPr>
        <w:t>) </w:t>
      </w:r>
      <w:r w:rsidRPr="00BF6D1A">
        <w:rPr>
          <w:rFonts w:ascii="Times New Roman" w:hAnsi="Times New Roman"/>
          <w:color w:val="000000" w:themeColor="text1"/>
          <w:sz w:val="24"/>
          <w:szCs w:val="24"/>
        </w:rPr>
        <w:t>в границах территорий общего пользования;</w:t>
      </w:r>
    </w:p>
    <w:p w:rsidR="00221025" w:rsidRPr="00BF6D1A" w:rsidRDefault="009163F2"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3) </w:t>
      </w:r>
      <w:r w:rsidR="00221025" w:rsidRPr="00BF6D1A">
        <w:rPr>
          <w:rFonts w:ascii="Times New Roman" w:hAnsi="Times New Roman"/>
          <w:color w:val="000000" w:themeColor="text1"/>
          <w:sz w:val="24"/>
          <w:szCs w:val="24"/>
        </w:rPr>
        <w:t>предназначенные для размещения линейных объектов и (или) занятые линейными объектами;</w:t>
      </w:r>
    </w:p>
    <w:p w:rsidR="00221025" w:rsidRPr="00BF6D1A" w:rsidRDefault="009163F2"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4) </w:t>
      </w:r>
      <w:r w:rsidR="00221025" w:rsidRPr="00BF6D1A">
        <w:rPr>
          <w:rFonts w:ascii="Times New Roman" w:hAnsi="Times New Roman"/>
          <w:color w:val="000000" w:themeColor="text1"/>
          <w:sz w:val="24"/>
          <w:szCs w:val="24"/>
        </w:rPr>
        <w:t>предоставленных для добычи полезных ископаемых</w:t>
      </w:r>
      <w:r w:rsidRPr="00BF6D1A">
        <w:rPr>
          <w:rFonts w:ascii="Times New Roman" w:hAnsi="Times New Roman"/>
          <w:color w:val="000000" w:themeColor="text1"/>
          <w:sz w:val="24"/>
          <w:szCs w:val="24"/>
        </w:rPr>
        <w:t>.</w:t>
      </w:r>
    </w:p>
    <w:p w:rsidR="00221025" w:rsidRPr="00BF6D1A" w:rsidRDefault="00221025"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Решения о режиме содержания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области.</w:t>
      </w:r>
    </w:p>
    <w:p w:rsidR="00221025" w:rsidRPr="00BF6D1A" w:rsidRDefault="00221025"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области или уполномоченными органами местного самоуправления поселения, в соответствии с федеральными законами.</w:t>
      </w:r>
    </w:p>
    <w:p w:rsidR="00221025" w:rsidRPr="00BF6D1A" w:rsidRDefault="009163F2"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4. </w:t>
      </w:r>
      <w:r w:rsidR="00221025" w:rsidRPr="00BF6D1A">
        <w:rPr>
          <w:rFonts w:ascii="Times New Roman" w:hAnsi="Times New Roman"/>
          <w:color w:val="000000" w:themeColor="text1"/>
          <w:sz w:val="24"/>
          <w:szCs w:val="24"/>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w:t>
      </w:r>
      <w:r w:rsidR="00221025" w:rsidRPr="00BF6D1A">
        <w:rPr>
          <w:rFonts w:ascii="Times New Roman" w:hAnsi="Times New Roman"/>
          <w:color w:val="000000" w:themeColor="text1"/>
          <w:sz w:val="24"/>
          <w:szCs w:val="24"/>
        </w:rPr>
        <w:lastRenderedPageBreak/>
        <w:t>природных территорий, сельскохозяйственных угодий в составе земель сельскохозяйственного назначения.</w:t>
      </w:r>
    </w:p>
    <w:p w:rsidR="00221025" w:rsidRPr="00BF6D1A" w:rsidRDefault="009163F2" w:rsidP="009163F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5. </w:t>
      </w:r>
      <w:r w:rsidR="00221025" w:rsidRPr="00BF6D1A">
        <w:rPr>
          <w:rFonts w:ascii="Times New Roman" w:hAnsi="Times New Roman"/>
          <w:color w:val="000000" w:themeColor="text1"/>
          <w:sz w:val="24"/>
          <w:szCs w:val="24"/>
        </w:rPr>
        <w:t>Режим использования и застройки территорий г</w:t>
      </w:r>
      <w:r w:rsidRPr="00BF6D1A">
        <w:rPr>
          <w:rFonts w:ascii="Times New Roman" w:hAnsi="Times New Roman"/>
          <w:color w:val="000000" w:themeColor="text1"/>
          <w:sz w:val="24"/>
          <w:szCs w:val="24"/>
        </w:rPr>
        <w:t xml:space="preserve">. Боровска, на которые действие </w:t>
      </w:r>
      <w:r w:rsidR="00221025" w:rsidRPr="00BF6D1A">
        <w:rPr>
          <w:rFonts w:ascii="Times New Roman" w:hAnsi="Times New Roman"/>
          <w:color w:val="000000" w:themeColor="text1"/>
          <w:sz w:val="24"/>
          <w:szCs w:val="24"/>
        </w:rPr>
        <w:t>градостроительных регламентов не распространяется или для которых градостроительные регламенты не устанавливаются, определяется Городской Думой муниципального образования город Боровск в соответствии с федеральными законами.</w:t>
      </w:r>
    </w:p>
    <w:p w:rsidR="00221025" w:rsidRPr="00BF6D1A" w:rsidRDefault="00221025"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Предложения по составу и режиму использования территорий общего пользования, до их утверждения нормативными правовыми актами Городской Думой муниципального образования город Боровск, подлежат обсуждениям на публичных слушаниях в соответствии с порядком проведения публичных слушаний и общественных обсуждений по вопросам</w:t>
      </w:r>
      <w:r w:rsidR="009163F2" w:rsidRPr="00BF6D1A">
        <w:rPr>
          <w:rFonts w:ascii="Times New Roman" w:hAnsi="Times New Roman"/>
          <w:color w:val="000000" w:themeColor="text1"/>
          <w:sz w:val="24"/>
          <w:szCs w:val="24"/>
        </w:rPr>
        <w:t xml:space="preserve"> градостроительной деятельности</w:t>
      </w:r>
      <w:r w:rsidRPr="00BF6D1A">
        <w:rPr>
          <w:rFonts w:ascii="Times New Roman" w:hAnsi="Times New Roman"/>
          <w:color w:val="000000" w:themeColor="text1"/>
          <w:sz w:val="24"/>
          <w:szCs w:val="24"/>
        </w:rPr>
        <w:t>.</w:t>
      </w:r>
    </w:p>
    <w:p w:rsidR="00221025" w:rsidRPr="00BF6D1A" w:rsidRDefault="009163F2" w:rsidP="009163F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6. </w:t>
      </w:r>
      <w:r w:rsidR="00221025" w:rsidRPr="00BF6D1A">
        <w:rPr>
          <w:rFonts w:ascii="Times New Roman" w:hAnsi="Times New Roman"/>
          <w:color w:val="000000" w:themeColor="text1"/>
          <w:sz w:val="24"/>
          <w:szCs w:val="24"/>
        </w:rPr>
        <w:t>Положения и требования градостроительных регламентов, содержащиеся в настоящих Правилах, обязательны для соблюдения наряду с техниче</w:t>
      </w:r>
      <w:r w:rsidRPr="00BF6D1A">
        <w:rPr>
          <w:rFonts w:ascii="Times New Roman" w:hAnsi="Times New Roman"/>
          <w:color w:val="000000" w:themeColor="text1"/>
          <w:sz w:val="24"/>
          <w:szCs w:val="24"/>
        </w:rPr>
        <w:t xml:space="preserve">скими регламентами, нормативами </w:t>
      </w:r>
      <w:r w:rsidR="00221025" w:rsidRPr="00BF6D1A">
        <w:rPr>
          <w:rFonts w:ascii="Times New Roman" w:hAnsi="Times New Roman"/>
          <w:color w:val="000000" w:themeColor="text1"/>
          <w:sz w:val="24"/>
          <w:szCs w:val="24"/>
        </w:rPr>
        <w:t>градостроительного проектирования и иными обязательными требованиями, установленными в соответствии с законодательством.</w:t>
      </w:r>
    </w:p>
    <w:p w:rsidR="007D551F" w:rsidRPr="00BF6D1A" w:rsidRDefault="007D551F"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xml:space="preserve">7. На карте градостроительного зонирования территории выделены территориальные зоны, к которым приписаны градостроительные регламенты по видам и предельным параметрам разрешенного использования земельных участков и объектов капитального строительства. </w:t>
      </w:r>
    </w:p>
    <w:p w:rsidR="007D551F" w:rsidRPr="00BF6D1A" w:rsidRDefault="00CA4E40" w:rsidP="007D551F">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8</w:t>
      </w:r>
      <w:r w:rsidR="007D551F" w:rsidRPr="00BF6D1A">
        <w:rPr>
          <w:rFonts w:ascii="Times New Roman" w:hAnsi="Times New Roman"/>
          <w:color w:val="000000" w:themeColor="text1"/>
          <w:sz w:val="24"/>
          <w:szCs w:val="24"/>
        </w:rPr>
        <w:t>. На карте градостроительных ограничений отображены: границы санитарно-защитных зон, границы водоохранных, прибрежно-защитных зон, береговых полос границы охранных зон, границы зон санитарной охраны источников водоснабжения, границы особо охраняемых природных территорий, границы зон зато</w:t>
      </w:r>
      <w:r w:rsidRPr="00BF6D1A">
        <w:rPr>
          <w:rFonts w:ascii="Times New Roman" w:hAnsi="Times New Roman"/>
          <w:color w:val="000000" w:themeColor="text1"/>
          <w:sz w:val="24"/>
          <w:szCs w:val="24"/>
        </w:rPr>
        <w:t>пления и подтопления территории;</w:t>
      </w:r>
    </w:p>
    <w:p w:rsidR="007D551F" w:rsidRPr="00BF6D1A" w:rsidRDefault="00CA4E40"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9</w:t>
      </w:r>
      <w:r w:rsidR="007D551F" w:rsidRPr="00BF6D1A">
        <w:rPr>
          <w:rFonts w:ascii="Times New Roman" w:hAnsi="Times New Roman"/>
          <w:color w:val="000000" w:themeColor="text1"/>
          <w:sz w:val="24"/>
          <w:szCs w:val="24"/>
        </w:rPr>
        <w:t xml:space="preserve">. На карте зон действия ограничений по условиям охраны исторического поселения федерального значения город Боровск Калужской области, отображен предмет охраны исторического поселения. </w:t>
      </w:r>
    </w:p>
    <w:p w:rsidR="007D551F" w:rsidRPr="00BF6D1A" w:rsidRDefault="00CA4E40"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10. </w:t>
      </w:r>
      <w:r w:rsidR="007D551F" w:rsidRPr="00BF6D1A">
        <w:rPr>
          <w:rFonts w:ascii="Times New Roman" w:hAnsi="Times New Roman"/>
          <w:color w:val="000000" w:themeColor="text1"/>
          <w:sz w:val="24"/>
          <w:szCs w:val="24"/>
        </w:rPr>
        <w:t>На карте зон действия ограничений по условиям охраны объектов культурного наследия отображены границы зон действия ограничений по условиям охраны объектов кул</w:t>
      </w:r>
      <w:r w:rsidRPr="00BF6D1A">
        <w:rPr>
          <w:rFonts w:ascii="Times New Roman" w:hAnsi="Times New Roman"/>
          <w:color w:val="000000" w:themeColor="text1"/>
          <w:sz w:val="24"/>
          <w:szCs w:val="24"/>
        </w:rPr>
        <w:t>ьтурного наследия</w:t>
      </w:r>
      <w:r w:rsidR="007D551F" w:rsidRPr="00BF6D1A">
        <w:rPr>
          <w:rFonts w:ascii="Times New Roman" w:hAnsi="Times New Roman"/>
          <w:color w:val="000000" w:themeColor="text1"/>
          <w:sz w:val="24"/>
          <w:szCs w:val="24"/>
        </w:rPr>
        <w:t xml:space="preserve">. </w:t>
      </w:r>
    </w:p>
    <w:p w:rsidR="00221025" w:rsidRPr="00BF6D1A" w:rsidRDefault="00CA4E40" w:rsidP="00CA4E40">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11. </w:t>
      </w:r>
      <w:r w:rsidR="00221025" w:rsidRPr="00BF6D1A">
        <w:rPr>
          <w:rFonts w:ascii="Times New Roman" w:hAnsi="Times New Roman"/>
          <w:color w:val="000000" w:themeColor="text1"/>
          <w:sz w:val="24"/>
          <w:szCs w:val="24"/>
        </w:rPr>
        <w:t>Градостроительные регламенты устанавливаются в соответствии с законодательством Российской Федерации в процессе разработки карты градостроите</w:t>
      </w:r>
      <w:r w:rsidRPr="00BF6D1A">
        <w:rPr>
          <w:rFonts w:ascii="Times New Roman" w:hAnsi="Times New Roman"/>
          <w:color w:val="000000" w:themeColor="text1"/>
          <w:sz w:val="24"/>
          <w:szCs w:val="24"/>
        </w:rPr>
        <w:t xml:space="preserve">льного зонирования на основании </w:t>
      </w:r>
      <w:r w:rsidR="00221025" w:rsidRPr="00BF6D1A">
        <w:rPr>
          <w:rFonts w:ascii="Times New Roman" w:hAnsi="Times New Roman"/>
          <w:color w:val="000000" w:themeColor="text1"/>
          <w:sz w:val="24"/>
          <w:szCs w:val="24"/>
        </w:rPr>
        <w:t xml:space="preserve">детального изучения социально-пространственного качества среды </w:t>
      </w:r>
      <w:r w:rsidRPr="00BF6D1A">
        <w:rPr>
          <w:rFonts w:ascii="Times New Roman" w:hAnsi="Times New Roman"/>
          <w:color w:val="000000" w:themeColor="text1"/>
          <w:sz w:val="24"/>
          <w:szCs w:val="24"/>
        </w:rPr>
        <w:t>городского поселения</w:t>
      </w:r>
      <w:r w:rsidR="00221025" w:rsidRPr="00BF6D1A">
        <w:rPr>
          <w:rFonts w:ascii="Times New Roman" w:hAnsi="Times New Roman"/>
          <w:color w:val="000000" w:themeColor="text1"/>
          <w:sz w:val="24"/>
          <w:szCs w:val="24"/>
        </w:rPr>
        <w:t>, возможности и рациональности ее изменения.</w:t>
      </w:r>
    </w:p>
    <w:p w:rsidR="00221025" w:rsidRPr="00BF6D1A" w:rsidRDefault="00CA4E40" w:rsidP="00CA4E40">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12. </w:t>
      </w:r>
      <w:r w:rsidR="00221025" w:rsidRPr="00BF6D1A">
        <w:rPr>
          <w:rFonts w:ascii="Times New Roman" w:hAnsi="Times New Roman"/>
          <w:color w:val="000000" w:themeColor="text1"/>
          <w:sz w:val="24"/>
          <w:szCs w:val="24"/>
        </w:rPr>
        <w:t>Границы территорий, на которые действие градостроительного регламентов не распространяется, границы территорий, для которых градостроительные регламенты не устанавливаются, границы зон с особыми условиями использования территорий наносятся на ка</w:t>
      </w:r>
      <w:r w:rsidRPr="00BF6D1A">
        <w:rPr>
          <w:rFonts w:ascii="Times New Roman" w:hAnsi="Times New Roman"/>
          <w:color w:val="000000" w:themeColor="text1"/>
          <w:sz w:val="24"/>
          <w:szCs w:val="24"/>
        </w:rPr>
        <w:t xml:space="preserve">рты </w:t>
      </w:r>
      <w:r w:rsidR="00221025" w:rsidRPr="00BF6D1A">
        <w:rPr>
          <w:rFonts w:ascii="Times New Roman" w:hAnsi="Times New Roman"/>
          <w:color w:val="000000" w:themeColor="text1"/>
          <w:sz w:val="24"/>
          <w:szCs w:val="24"/>
        </w:rPr>
        <w:t>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 на основании документов кадастрового учета; материалов генерального плана округа, иных документов, содержащих описания местоположения границ указанных территорий и зон.</w:t>
      </w:r>
    </w:p>
    <w:p w:rsidR="00221025" w:rsidRPr="00BF6D1A" w:rsidRDefault="00221025"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Изменение установленных уполномоченными органами режима использования и границ территорий, на которые действие градостроительного регламентов не распространяется, для которых градостроительные регламенты не устанавливаются, зон с особыми условиями использования территорий осуществляется установившим такие режимы и границы уполномоченным органом. В настоящих Правилах отображаются внесенные изменения.</w:t>
      </w:r>
    </w:p>
    <w:p w:rsidR="00221025" w:rsidRPr="00BF6D1A" w:rsidRDefault="00442A39"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lastRenderedPageBreak/>
        <w:t>13. </w:t>
      </w:r>
      <w:r w:rsidR="00221025" w:rsidRPr="00BF6D1A">
        <w:rPr>
          <w:rFonts w:ascii="Times New Roman" w:hAnsi="Times New Roman"/>
          <w:color w:val="000000" w:themeColor="text1"/>
          <w:sz w:val="24"/>
          <w:szCs w:val="24"/>
        </w:rPr>
        <w:t>В градостроительных регламентах в отношении земельных участков и объектов капитального строительства указаны:</w:t>
      </w:r>
    </w:p>
    <w:p w:rsidR="00221025" w:rsidRPr="00BF6D1A" w:rsidRDefault="00442A39"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виды разрешенного использования земельных участков и объектов капитального строительства (основные виды разрешенного использования, условно разрешенные виды использования, вспомогательные виды разрешенного использования);</w:t>
      </w:r>
    </w:p>
    <w:p w:rsidR="00221025" w:rsidRPr="00BF6D1A" w:rsidRDefault="00442A39"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21025" w:rsidRPr="00BF6D1A" w:rsidRDefault="00442A39"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ограничения использования земельных участков и объектов капитального строительства, установленные в соответствии с законодательством Российской Федерации.</w:t>
      </w:r>
    </w:p>
    <w:p w:rsidR="00221025" w:rsidRPr="00BF6D1A" w:rsidRDefault="00442A39" w:rsidP="00442A3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14. </w:t>
      </w:r>
      <w:r w:rsidR="00221025" w:rsidRPr="00BF6D1A">
        <w:rPr>
          <w:rFonts w:ascii="Times New Roman" w:hAnsi="Times New Roman"/>
          <w:color w:val="000000" w:themeColor="text1"/>
          <w:sz w:val="24"/>
          <w:szCs w:val="24"/>
        </w:rPr>
        <w:t xml:space="preserve">Любые допускаемые в пределах одной территориальной зоны основные виды использования, а также условно разрешенные виды использования при их согласовании, при условии соблюдения градостроительных регламентов </w:t>
      </w:r>
      <w:r w:rsidRPr="00BF6D1A">
        <w:rPr>
          <w:rFonts w:ascii="Times New Roman" w:hAnsi="Times New Roman"/>
          <w:color w:val="000000" w:themeColor="text1"/>
          <w:sz w:val="24"/>
          <w:szCs w:val="24"/>
        </w:rPr>
        <w:t xml:space="preserve">и действующих нормативов, могут </w:t>
      </w:r>
      <w:r w:rsidR="00221025" w:rsidRPr="00BF6D1A">
        <w:rPr>
          <w:rFonts w:ascii="Times New Roman" w:hAnsi="Times New Roman"/>
          <w:color w:val="000000" w:themeColor="text1"/>
          <w:sz w:val="24"/>
          <w:szCs w:val="24"/>
        </w:rPr>
        <w:t>применяться на одном земельном участке одновременно.</w:t>
      </w:r>
    </w:p>
    <w:p w:rsidR="00221025" w:rsidRPr="00BF6D1A" w:rsidRDefault="00442A39" w:rsidP="00442A3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15. </w:t>
      </w:r>
      <w:r w:rsidR="00221025" w:rsidRPr="00BF6D1A">
        <w:rPr>
          <w:rFonts w:ascii="Times New Roman" w:hAnsi="Times New Roman"/>
          <w:color w:val="000000" w:themeColor="text1"/>
          <w:sz w:val="24"/>
          <w:szCs w:val="24"/>
        </w:rPr>
        <w:t xml:space="preserve">Наличие вида разрешенного использования земельных участков и объектов капитального строительства в числе указанных в градостроительном </w:t>
      </w:r>
      <w:r w:rsidRPr="00BF6D1A">
        <w:rPr>
          <w:rFonts w:ascii="Times New Roman" w:hAnsi="Times New Roman"/>
          <w:color w:val="000000" w:themeColor="text1"/>
          <w:sz w:val="24"/>
          <w:szCs w:val="24"/>
        </w:rPr>
        <w:t xml:space="preserve">регламенте в составе основных и </w:t>
      </w:r>
      <w:r w:rsidR="00221025" w:rsidRPr="00BF6D1A">
        <w:rPr>
          <w:rFonts w:ascii="Times New Roman" w:hAnsi="Times New Roman"/>
          <w:color w:val="000000" w:themeColor="text1"/>
          <w:sz w:val="24"/>
          <w:szCs w:val="24"/>
        </w:rPr>
        <w:t>вспомогательных видов разрешенного использования означает, что его применение не требует получения от Администрации муниципального образования город Боровск разрешений и согласований.</w:t>
      </w:r>
    </w:p>
    <w:p w:rsidR="00221025" w:rsidRPr="00BF6D1A" w:rsidRDefault="00442A39"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16. </w:t>
      </w:r>
      <w:r w:rsidR="00221025" w:rsidRPr="00BF6D1A">
        <w:rPr>
          <w:rFonts w:ascii="Times New Roman" w:hAnsi="Times New Roman"/>
          <w:color w:val="000000" w:themeColor="text1"/>
          <w:sz w:val="24"/>
          <w:szCs w:val="24"/>
        </w:rPr>
        <w:t xml:space="preserve">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условно разрешенных означает, что для его применения необходимо получение разрешения на условно разрешенный вид использования земельного участка, выдача которого осуществляется в порядке, определенном Градостроительным кодексом Российской Федерации и предусмотренном </w:t>
      </w:r>
      <w:r w:rsidR="00651F29" w:rsidRPr="00BF6D1A">
        <w:rPr>
          <w:rFonts w:ascii="Times New Roman" w:hAnsi="Times New Roman"/>
          <w:color w:val="000000" w:themeColor="text1"/>
          <w:sz w:val="24"/>
          <w:szCs w:val="24"/>
        </w:rPr>
        <w:t>порядке согласно статье</w:t>
      </w:r>
      <w:r w:rsidR="00221025" w:rsidRPr="00BF6D1A">
        <w:rPr>
          <w:rFonts w:ascii="Times New Roman" w:hAnsi="Times New Roman"/>
          <w:color w:val="000000" w:themeColor="text1"/>
          <w:sz w:val="24"/>
          <w:szCs w:val="24"/>
        </w:rPr>
        <w:t xml:space="preserve"> 15 настоящих Правил.</w:t>
      </w:r>
    </w:p>
    <w:p w:rsidR="00221025" w:rsidRPr="00BF6D1A" w:rsidRDefault="00221025"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Указанное разрешение может сопровождаться установлением условий, выполнение которых направлено на предотвращение ущерба соседним землепользователям и недопущение существенного снижения стоимости соседних объектов недвижимости.</w:t>
      </w:r>
    </w:p>
    <w:p w:rsidR="00221025" w:rsidRPr="00BF6D1A" w:rsidRDefault="00442A39"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17. </w:t>
      </w:r>
      <w:r w:rsidR="00221025" w:rsidRPr="00BF6D1A">
        <w:rPr>
          <w:rFonts w:ascii="Times New Roman" w:hAnsi="Times New Roman"/>
          <w:color w:val="000000" w:themeColor="text1"/>
          <w:sz w:val="24"/>
          <w:szCs w:val="24"/>
        </w:rPr>
        <w:t>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вспомогательных видов разрешенного использования, означает, что его применение возможно только в качестве дополнительного по отношению к основному или условно разрешенному виду использования и осуществляться совместно с ним на территории одного земельного участка.</w:t>
      </w:r>
    </w:p>
    <w:p w:rsidR="00221025" w:rsidRPr="00BF6D1A" w:rsidRDefault="00442A39"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18. </w:t>
      </w:r>
      <w:r w:rsidR="00221025" w:rsidRPr="00BF6D1A">
        <w:rPr>
          <w:rFonts w:ascii="Times New Roman" w:hAnsi="Times New Roman"/>
          <w:color w:val="000000" w:themeColor="text1"/>
          <w:sz w:val="24"/>
          <w:szCs w:val="24"/>
        </w:rPr>
        <w:t>Допускается размещение вспомогательных видов использования на самостоятельных земельных участках, обслуживающих два и более земельных участка, отведенных под основные виды использования.</w:t>
      </w:r>
    </w:p>
    <w:p w:rsidR="00221025" w:rsidRPr="00BF6D1A" w:rsidRDefault="00442A39"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19. </w:t>
      </w:r>
      <w:r w:rsidR="00221025" w:rsidRPr="00BF6D1A">
        <w:rPr>
          <w:rFonts w:ascii="Times New Roman" w:hAnsi="Times New Roman"/>
          <w:color w:val="000000" w:themeColor="text1"/>
          <w:sz w:val="24"/>
          <w:szCs w:val="24"/>
        </w:rPr>
        <w:t>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p>
    <w:p w:rsidR="00221025" w:rsidRPr="00BF6D1A" w:rsidRDefault="00442A39"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20. </w:t>
      </w:r>
      <w:r w:rsidR="00221025" w:rsidRPr="00BF6D1A">
        <w:rPr>
          <w:rFonts w:ascii="Times New Roman" w:hAnsi="Times New Roman"/>
          <w:color w:val="000000" w:themeColor="text1"/>
          <w:sz w:val="24"/>
          <w:szCs w:val="24"/>
        </w:rPr>
        <w:t>Применение видов использования земельных участков, не указанных в градостроительном регламенте в качестве разрешенных, не допускается, за исключением случая, когда такие виды использования признаются аналогичными видам разрешенного использования, указанным в составе градостроительного регламента, по последствиям их применения для характеристик городской среды.</w:t>
      </w:r>
    </w:p>
    <w:p w:rsidR="00221025" w:rsidRPr="00BF6D1A" w:rsidRDefault="00221025"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lastRenderedPageBreak/>
        <w:t>Заключение об указанной аналогии представляет Администрации муниципального образования город Боровск (Служба, осуществляющая градостроительную деятельность на территории поселения).</w:t>
      </w:r>
    </w:p>
    <w:p w:rsidR="00221025" w:rsidRPr="00BF6D1A" w:rsidRDefault="00221025"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xml:space="preserve">Выдача разрешения на применение соответствующего вида использования осуществляется в порядке, предусмотренном </w:t>
      </w:r>
      <w:r w:rsidR="00261E44" w:rsidRPr="00BF6D1A">
        <w:rPr>
          <w:rFonts w:ascii="Times New Roman" w:hAnsi="Times New Roman"/>
          <w:color w:val="000000" w:themeColor="text1"/>
          <w:sz w:val="24"/>
          <w:szCs w:val="24"/>
        </w:rPr>
        <w:t>статьей</w:t>
      </w:r>
      <w:r w:rsidRPr="00BF6D1A">
        <w:rPr>
          <w:rFonts w:ascii="Times New Roman" w:hAnsi="Times New Roman"/>
          <w:color w:val="000000" w:themeColor="text1"/>
          <w:sz w:val="24"/>
          <w:szCs w:val="24"/>
        </w:rPr>
        <w:t xml:space="preserve"> 15 настоящих Правил, для предоставления разрешения на условно разрешенный вид использования земельных участков.</w:t>
      </w:r>
    </w:p>
    <w:p w:rsidR="00221025" w:rsidRPr="00BF6D1A" w:rsidRDefault="00442A39"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21. </w:t>
      </w:r>
      <w:r w:rsidR="00221025" w:rsidRPr="00BF6D1A">
        <w:rPr>
          <w:rFonts w:ascii="Times New Roman" w:hAnsi="Times New Roman"/>
          <w:color w:val="000000" w:themeColor="text1"/>
          <w:sz w:val="24"/>
          <w:szCs w:val="24"/>
        </w:rPr>
        <w:t>Применительно к каждой территориальной зоне основными видами разрешенного</w:t>
      </w:r>
    </w:p>
    <w:p w:rsidR="00221025" w:rsidRPr="00BF6D1A" w:rsidRDefault="00221025" w:rsidP="008F6760">
      <w:pPr>
        <w:spacing w:after="0" w:line="240" w:lineRule="auto"/>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использования, даже если они прямо не указаны в градостроительных регламентах, являются следующие:</w:t>
      </w:r>
    </w:p>
    <w:p w:rsidR="00221025" w:rsidRPr="00BF6D1A" w:rsidRDefault="00442A39"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 xml:space="preserve">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221025" w:rsidRPr="00BF6D1A" w:rsidRDefault="00442A39"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xml:space="preserve">-  </w:t>
      </w:r>
      <w:r w:rsidR="00221025" w:rsidRPr="00BF6D1A">
        <w:rPr>
          <w:rFonts w:ascii="Times New Roman" w:hAnsi="Times New Roman"/>
          <w:color w:val="000000" w:themeColor="text1"/>
          <w:sz w:val="24"/>
          <w:szCs w:val="24"/>
        </w:rPr>
        <w:t>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 при условии соответствия техническим регламентам;</w:t>
      </w:r>
    </w:p>
    <w:p w:rsidR="00221025" w:rsidRPr="00BF6D1A" w:rsidRDefault="00442A39"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22. </w:t>
      </w:r>
      <w:r w:rsidR="00221025" w:rsidRPr="00BF6D1A">
        <w:rPr>
          <w:rFonts w:ascii="Times New Roman" w:hAnsi="Times New Roman"/>
          <w:color w:val="000000" w:themeColor="text1"/>
          <w:sz w:val="24"/>
          <w:szCs w:val="24"/>
        </w:rPr>
        <w:t>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w:t>
      </w:r>
    </w:p>
    <w:p w:rsidR="00221025" w:rsidRPr="00BF6D1A" w:rsidRDefault="000B126C"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23. </w:t>
      </w:r>
      <w:r w:rsidR="00221025" w:rsidRPr="00BF6D1A">
        <w:rPr>
          <w:rFonts w:ascii="Times New Roman" w:hAnsi="Times New Roman"/>
          <w:color w:val="000000" w:themeColor="text1"/>
          <w:sz w:val="24"/>
          <w:szCs w:val="24"/>
        </w:rPr>
        <w:t>Границы зон с особыми условиями использования территорий, границы территорий объектов культурного наследия,</w:t>
      </w:r>
      <w:r w:rsidRPr="00BF6D1A">
        <w:rPr>
          <w:rFonts w:ascii="Times New Roman" w:hAnsi="Times New Roman"/>
          <w:color w:val="000000" w:themeColor="text1"/>
          <w:sz w:val="24"/>
          <w:szCs w:val="24"/>
        </w:rPr>
        <w:t xml:space="preserve"> зон охраны исторического поселения</w:t>
      </w:r>
      <w:r w:rsidR="00221025" w:rsidRPr="00BF6D1A">
        <w:rPr>
          <w:rFonts w:ascii="Times New Roman" w:hAnsi="Times New Roman"/>
          <w:color w:val="000000" w:themeColor="text1"/>
          <w:sz w:val="24"/>
          <w:szCs w:val="24"/>
        </w:rPr>
        <w:t xml:space="preserve">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rsidR="00221025" w:rsidRPr="00BF6D1A" w:rsidRDefault="000B126C"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21. </w:t>
      </w:r>
      <w:r w:rsidR="00221025" w:rsidRPr="00BF6D1A">
        <w:rPr>
          <w:rFonts w:ascii="Times New Roman" w:hAnsi="Times New Roman"/>
          <w:color w:val="000000" w:themeColor="text1"/>
          <w:sz w:val="24"/>
          <w:szCs w:val="24"/>
        </w:rPr>
        <w:t>На территориях общего пользования допускаются:</w:t>
      </w:r>
    </w:p>
    <w:p w:rsidR="00221025" w:rsidRPr="00BF6D1A" w:rsidRDefault="000B126C"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внутриквартальные проезды, подъезды, разворотные площадки, автостоянки;</w:t>
      </w:r>
    </w:p>
    <w:p w:rsidR="00221025" w:rsidRPr="00BF6D1A" w:rsidRDefault="000B126C"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газоны, иные озелененные территории;</w:t>
      </w:r>
    </w:p>
    <w:p w:rsidR="00221025" w:rsidRPr="00BF6D1A" w:rsidRDefault="000B126C"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инженерные коммуникации;</w:t>
      </w:r>
    </w:p>
    <w:p w:rsidR="00221025" w:rsidRPr="00BF6D1A" w:rsidRDefault="000B126C"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спортивные площадки;</w:t>
      </w:r>
    </w:p>
    <w:p w:rsidR="00221025" w:rsidRPr="00BF6D1A" w:rsidRDefault="000B126C"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общественные туалеты;</w:t>
      </w:r>
    </w:p>
    <w:p w:rsidR="00221025" w:rsidRPr="00BF6D1A" w:rsidRDefault="000B126C"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площадки для мусоросборников;</w:t>
      </w:r>
    </w:p>
    <w:p w:rsidR="00221025" w:rsidRPr="00BF6D1A" w:rsidRDefault="000B126C"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санитарно-защитные полосы.</w:t>
      </w:r>
    </w:p>
    <w:p w:rsidR="00221025" w:rsidRPr="00BF6D1A" w:rsidRDefault="00221025"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На территориях общего пользования в жилых зонах, кроме того, допускаются:</w:t>
      </w:r>
    </w:p>
    <w:p w:rsidR="00221025" w:rsidRPr="00BF6D1A" w:rsidRDefault="000B126C"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детские площадки;</w:t>
      </w:r>
    </w:p>
    <w:p w:rsidR="00221025" w:rsidRPr="00BF6D1A" w:rsidRDefault="000B126C"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площадки для выгула собак.</w:t>
      </w:r>
    </w:p>
    <w:p w:rsidR="00221025" w:rsidRPr="00BF6D1A" w:rsidRDefault="000B126C"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24. </w:t>
      </w:r>
      <w:r w:rsidR="00221025" w:rsidRPr="00BF6D1A">
        <w:rPr>
          <w:rFonts w:ascii="Times New Roman" w:hAnsi="Times New Roman"/>
          <w:color w:val="000000" w:themeColor="text1"/>
          <w:sz w:val="24"/>
          <w:szCs w:val="24"/>
        </w:rPr>
        <w:t>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221025" w:rsidRPr="00BF6D1A" w:rsidRDefault="000B126C"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размеры (в том числе площадь) земельных участков;</w:t>
      </w:r>
    </w:p>
    <w:p w:rsidR="00221025" w:rsidRPr="00BF6D1A" w:rsidRDefault="000B126C"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отступы зданий и сооружений от границ земельных участков;</w:t>
      </w:r>
    </w:p>
    <w:p w:rsidR="00221025" w:rsidRPr="00BF6D1A" w:rsidRDefault="000B126C"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ч</w:t>
      </w:r>
      <w:r w:rsidR="00221025" w:rsidRPr="00BF6D1A">
        <w:rPr>
          <w:rFonts w:ascii="Times New Roman" w:hAnsi="Times New Roman"/>
          <w:color w:val="000000" w:themeColor="text1"/>
          <w:sz w:val="24"/>
          <w:szCs w:val="24"/>
        </w:rPr>
        <w:t>исленные характеристики использования поверхности земельного участка.</w:t>
      </w:r>
    </w:p>
    <w:p w:rsidR="0031396F" w:rsidRPr="00BF6D1A" w:rsidRDefault="00221025" w:rsidP="000B126C">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w:t>
      </w:r>
      <w:r w:rsidR="000B126C" w:rsidRPr="00BF6D1A">
        <w:rPr>
          <w:rFonts w:ascii="Times New Roman" w:hAnsi="Times New Roman"/>
          <w:color w:val="000000" w:themeColor="text1"/>
          <w:sz w:val="24"/>
          <w:szCs w:val="24"/>
        </w:rPr>
        <w:t xml:space="preserve">ального строительства в </w:t>
      </w:r>
      <w:r w:rsidR="000B126C" w:rsidRPr="00BF6D1A">
        <w:rPr>
          <w:rFonts w:ascii="Times New Roman" w:hAnsi="Times New Roman"/>
          <w:color w:val="000000" w:themeColor="text1"/>
          <w:sz w:val="24"/>
          <w:szCs w:val="24"/>
        </w:rPr>
        <w:lastRenderedPageBreak/>
        <w:t xml:space="preserve">составе </w:t>
      </w:r>
      <w:r w:rsidRPr="00BF6D1A">
        <w:rPr>
          <w:rFonts w:ascii="Times New Roman" w:hAnsi="Times New Roman"/>
          <w:color w:val="000000" w:themeColor="text1"/>
          <w:sz w:val="24"/>
          <w:szCs w:val="24"/>
        </w:rPr>
        <w:t>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w:t>
      </w:r>
    </w:p>
    <w:p w:rsidR="000B126C" w:rsidRPr="00BF6D1A" w:rsidRDefault="000B126C" w:rsidP="000B126C">
      <w:pPr>
        <w:pStyle w:val="3"/>
        <w:spacing w:before="200" w:after="120"/>
        <w:ind w:left="0" w:firstLine="0"/>
        <w:jc w:val="center"/>
        <w:rPr>
          <w:color w:val="000000" w:themeColor="text1"/>
          <w:szCs w:val="24"/>
          <w:lang w:val="ru-RU"/>
        </w:rPr>
      </w:pPr>
      <w:bookmarkStart w:id="23" w:name="_Toc164320856"/>
      <w:r w:rsidRPr="00BF6D1A">
        <w:rPr>
          <w:color w:val="000000" w:themeColor="text1"/>
          <w:szCs w:val="24"/>
        </w:rPr>
        <w:t xml:space="preserve">Статья </w:t>
      </w:r>
      <w:r w:rsidRPr="00BF6D1A">
        <w:rPr>
          <w:color w:val="000000" w:themeColor="text1"/>
          <w:szCs w:val="24"/>
          <w:lang w:val="ru-RU"/>
        </w:rPr>
        <w:t>6</w:t>
      </w:r>
      <w:r w:rsidRPr="00BF6D1A">
        <w:rPr>
          <w:color w:val="000000" w:themeColor="text1"/>
          <w:szCs w:val="24"/>
        </w:rPr>
        <w:t xml:space="preserve">. </w:t>
      </w:r>
      <w:r w:rsidRPr="00BF6D1A">
        <w:rPr>
          <w:color w:val="000000" w:themeColor="text1"/>
          <w:szCs w:val="24"/>
          <w:lang w:val="ru-RU"/>
        </w:rPr>
        <w:t xml:space="preserve">Особенности использования и застройки земельных участков, расположенных </w:t>
      </w:r>
      <w:r w:rsidR="00BD345C" w:rsidRPr="00BF6D1A">
        <w:rPr>
          <w:color w:val="000000" w:themeColor="text1"/>
          <w:szCs w:val="24"/>
          <w:lang w:val="ru-RU"/>
        </w:rPr>
        <w:t>на территориях,</w:t>
      </w:r>
      <w:r w:rsidRPr="00BF6D1A">
        <w:rPr>
          <w:color w:val="000000" w:themeColor="text1"/>
          <w:szCs w:val="24"/>
          <w:lang w:val="ru-RU"/>
        </w:rPr>
        <w:t xml:space="preserve"> </w:t>
      </w:r>
      <w:r w:rsidR="00BD345C" w:rsidRPr="00BF6D1A">
        <w:rPr>
          <w:color w:val="000000" w:themeColor="text1"/>
          <w:szCs w:val="24"/>
          <w:lang w:val="ru-RU"/>
        </w:rPr>
        <w:t>отнесенных Правилами к различным территориальным зонам</w:t>
      </w:r>
      <w:r w:rsidR="007E735C" w:rsidRPr="00BF6D1A">
        <w:rPr>
          <w:color w:val="000000" w:themeColor="text1"/>
          <w:szCs w:val="24"/>
          <w:lang w:val="ru-RU"/>
        </w:rPr>
        <w:t>.</w:t>
      </w:r>
      <w:bookmarkEnd w:id="23"/>
    </w:p>
    <w:p w:rsidR="00221025" w:rsidRPr="00BF6D1A" w:rsidRDefault="00BD345C"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1. </w:t>
      </w:r>
      <w:r w:rsidR="00221025" w:rsidRPr="00BF6D1A">
        <w:rPr>
          <w:rFonts w:ascii="Times New Roman" w:hAnsi="Times New Roman"/>
          <w:color w:val="000000" w:themeColor="text1"/>
          <w:sz w:val="24"/>
          <w:szCs w:val="24"/>
        </w:rPr>
        <w:t>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221025" w:rsidRPr="00BF6D1A" w:rsidRDefault="00BD345C"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2. </w:t>
      </w:r>
      <w:r w:rsidR="00221025" w:rsidRPr="00BF6D1A">
        <w:rPr>
          <w:rFonts w:ascii="Times New Roman" w:hAnsi="Times New Roman"/>
          <w:color w:val="000000" w:themeColor="text1"/>
          <w:sz w:val="24"/>
          <w:szCs w:val="24"/>
        </w:rPr>
        <w:t>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BD345C" w:rsidRPr="00BF6D1A" w:rsidRDefault="00BD345C" w:rsidP="00BD345C">
      <w:pPr>
        <w:pStyle w:val="3"/>
        <w:spacing w:before="200" w:after="120"/>
        <w:ind w:left="0" w:firstLine="0"/>
        <w:jc w:val="center"/>
        <w:rPr>
          <w:color w:val="000000" w:themeColor="text1"/>
          <w:szCs w:val="24"/>
          <w:lang w:val="ru-RU"/>
        </w:rPr>
      </w:pPr>
      <w:bookmarkStart w:id="24" w:name="_Toc164320857"/>
      <w:r w:rsidRPr="00BF6D1A">
        <w:rPr>
          <w:color w:val="000000" w:themeColor="text1"/>
          <w:szCs w:val="24"/>
        </w:rPr>
        <w:t xml:space="preserve">Статья </w:t>
      </w:r>
      <w:r w:rsidRPr="00BF6D1A">
        <w:rPr>
          <w:color w:val="000000" w:themeColor="text1"/>
          <w:szCs w:val="24"/>
          <w:lang w:val="ru-RU"/>
        </w:rPr>
        <w:t>7</w:t>
      </w:r>
      <w:r w:rsidRPr="00BF6D1A">
        <w:rPr>
          <w:color w:val="000000" w:themeColor="text1"/>
          <w:szCs w:val="24"/>
        </w:rPr>
        <w:t xml:space="preserve">. </w:t>
      </w:r>
      <w:r w:rsidRPr="00BF6D1A">
        <w:rPr>
          <w:color w:val="000000" w:themeColor="text1"/>
          <w:szCs w:val="24"/>
          <w:lang w:val="ru-RU"/>
        </w:rPr>
        <w:t>Открытость и доступность информации о Правилах</w:t>
      </w:r>
      <w:r w:rsidR="007E735C" w:rsidRPr="00BF6D1A">
        <w:rPr>
          <w:color w:val="000000" w:themeColor="text1"/>
          <w:szCs w:val="24"/>
          <w:lang w:val="ru-RU"/>
        </w:rPr>
        <w:t>.</w:t>
      </w:r>
      <w:bookmarkEnd w:id="24"/>
    </w:p>
    <w:p w:rsidR="00221025" w:rsidRPr="00BF6D1A" w:rsidRDefault="00221025"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Настоящие Правила, включая все входящие в их состав картографические и иные документы, являются открытыми для всех физических и юридических лиц.</w:t>
      </w:r>
    </w:p>
    <w:p w:rsidR="00221025" w:rsidRPr="00BF6D1A" w:rsidRDefault="00221025"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Администрации муниципального образования город Боровск обеспечивает возможность ознакомления с настоящими Правилами всем желающим путем:</w:t>
      </w:r>
    </w:p>
    <w:p w:rsidR="00221025" w:rsidRPr="00BF6D1A" w:rsidRDefault="00BD345C"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публикации Правил;</w:t>
      </w:r>
    </w:p>
    <w:p w:rsidR="00221025" w:rsidRPr="00BF6D1A" w:rsidRDefault="00BD345C"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размещения Правил в сети «Интернет»;</w:t>
      </w:r>
    </w:p>
    <w:p w:rsidR="00221025" w:rsidRPr="00BF6D1A" w:rsidRDefault="00BD345C"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создания условий для ознакомления с Правилами в полном комплекте входящих в их состав картографических и иных документов в Администрации муниципального образования город Боровск в соответствии с порядком, утверждаемым Главой Администрации муниципального образования город Боровск;</w:t>
      </w:r>
    </w:p>
    <w:p w:rsidR="00221025" w:rsidRPr="00BF6D1A" w:rsidRDefault="00BD345C" w:rsidP="00BD345C">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noBreakHyphen/>
        <w:t> </w:t>
      </w:r>
      <w:r w:rsidR="00221025" w:rsidRPr="00BF6D1A">
        <w:rPr>
          <w:rFonts w:ascii="Times New Roman" w:hAnsi="Times New Roman"/>
          <w:color w:val="000000" w:themeColor="text1"/>
          <w:sz w:val="24"/>
          <w:szCs w:val="24"/>
        </w:rPr>
        <w:t>предоставления Администрацией муниципал</w:t>
      </w:r>
      <w:r w:rsidRPr="00BF6D1A">
        <w:rPr>
          <w:rFonts w:ascii="Times New Roman" w:hAnsi="Times New Roman"/>
          <w:color w:val="000000" w:themeColor="text1"/>
          <w:sz w:val="24"/>
          <w:szCs w:val="24"/>
        </w:rPr>
        <w:t xml:space="preserve">ьного образования город Боровск </w:t>
      </w:r>
      <w:r w:rsidR="00221025" w:rsidRPr="00BF6D1A">
        <w:rPr>
          <w:rFonts w:ascii="Times New Roman" w:hAnsi="Times New Roman"/>
          <w:color w:val="000000" w:themeColor="text1"/>
          <w:sz w:val="24"/>
          <w:szCs w:val="24"/>
        </w:rPr>
        <w:t>физическим и юридическим лицам выписок из картографических документов Правил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на основании заявления правообладателя земельного участка.</w:t>
      </w:r>
    </w:p>
    <w:p w:rsidR="00BD345C" w:rsidRPr="00BF6D1A" w:rsidRDefault="00BD345C" w:rsidP="00BD345C">
      <w:pPr>
        <w:pStyle w:val="3"/>
        <w:spacing w:before="200" w:after="120"/>
        <w:ind w:left="0" w:firstLine="0"/>
        <w:jc w:val="center"/>
        <w:rPr>
          <w:color w:val="000000" w:themeColor="text1"/>
          <w:szCs w:val="24"/>
          <w:lang w:val="ru-RU"/>
        </w:rPr>
      </w:pPr>
      <w:bookmarkStart w:id="25" w:name="_Toc164320858"/>
      <w:r w:rsidRPr="00BF6D1A">
        <w:rPr>
          <w:color w:val="000000" w:themeColor="text1"/>
          <w:szCs w:val="24"/>
        </w:rPr>
        <w:t xml:space="preserve">Статья </w:t>
      </w:r>
      <w:r w:rsidRPr="00BF6D1A">
        <w:rPr>
          <w:color w:val="000000" w:themeColor="text1"/>
          <w:szCs w:val="24"/>
          <w:lang w:val="ru-RU"/>
        </w:rPr>
        <w:t>8</w:t>
      </w:r>
      <w:r w:rsidRPr="00BF6D1A">
        <w:rPr>
          <w:color w:val="000000" w:themeColor="text1"/>
          <w:szCs w:val="24"/>
        </w:rPr>
        <w:t xml:space="preserve">. </w:t>
      </w:r>
      <w:r w:rsidRPr="00BF6D1A">
        <w:rPr>
          <w:color w:val="000000" w:themeColor="text1"/>
          <w:szCs w:val="24"/>
          <w:lang w:val="ru-RU"/>
        </w:rPr>
        <w:t>Общие положения, относящиеся к ранее возникшим правам, не соответствующим градостроительным регламентам</w:t>
      </w:r>
      <w:bookmarkEnd w:id="25"/>
    </w:p>
    <w:p w:rsidR="00221025" w:rsidRPr="00BF6D1A" w:rsidRDefault="00BD345C"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1. </w:t>
      </w:r>
      <w:r w:rsidR="00221025" w:rsidRPr="00BF6D1A">
        <w:rPr>
          <w:rFonts w:ascii="Times New Roman" w:hAnsi="Times New Roman"/>
          <w:color w:val="000000" w:themeColor="text1"/>
          <w:sz w:val="24"/>
          <w:szCs w:val="24"/>
        </w:rPr>
        <w:t xml:space="preserve">Принятые до введения в действие настоящих Правил, нормативные правовые акты муниципального образования городского поселения </w:t>
      </w:r>
      <w:r w:rsidR="008C5206" w:rsidRPr="00BF6D1A">
        <w:rPr>
          <w:rFonts w:ascii="Times New Roman" w:hAnsi="Times New Roman"/>
          <w:color w:val="000000" w:themeColor="text1"/>
          <w:sz w:val="24"/>
          <w:szCs w:val="24"/>
        </w:rPr>
        <w:t>г</w:t>
      </w:r>
      <w:r w:rsidR="00221025" w:rsidRPr="00BF6D1A">
        <w:rPr>
          <w:rFonts w:ascii="Times New Roman" w:hAnsi="Times New Roman"/>
          <w:color w:val="000000" w:themeColor="text1"/>
          <w:sz w:val="24"/>
          <w:szCs w:val="24"/>
        </w:rPr>
        <w:t>ород Боровск по вопросам землепользования и застройки применяются в части, не противоречащей настоящим Правилам.</w:t>
      </w:r>
    </w:p>
    <w:p w:rsidR="00221025" w:rsidRPr="00BF6D1A" w:rsidRDefault="00355DD2"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2. </w:t>
      </w:r>
      <w:r w:rsidR="00221025" w:rsidRPr="00BF6D1A">
        <w:rPr>
          <w:rFonts w:ascii="Times New Roman" w:hAnsi="Times New Roman"/>
          <w:color w:val="000000" w:themeColor="text1"/>
          <w:sz w:val="24"/>
          <w:szCs w:val="24"/>
        </w:rPr>
        <w:t>Разрешения на строительство и реконструкцию остаются в силе при условии, что на день принятия настоящих Правил срок действия разрешения на строительство не истек.</w:t>
      </w:r>
    </w:p>
    <w:p w:rsidR="00221025" w:rsidRPr="00BF6D1A" w:rsidRDefault="00355DD2" w:rsidP="00355DD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3. </w:t>
      </w:r>
      <w:r w:rsidR="00221025" w:rsidRPr="00BF6D1A">
        <w:rPr>
          <w:rFonts w:ascii="Times New Roman" w:hAnsi="Times New Roman"/>
          <w:color w:val="000000" w:themeColor="text1"/>
          <w:sz w:val="24"/>
          <w:szCs w:val="24"/>
        </w:rPr>
        <w:t>Земельные участки, объекты капитального строительства, существовавшие на законных основаниях до вступления в силу настоящих Правил, и расположенные на территориях, для которых установлены градостроительные регламенты и на которые де</w:t>
      </w:r>
      <w:r w:rsidRPr="00BF6D1A">
        <w:rPr>
          <w:rFonts w:ascii="Times New Roman" w:hAnsi="Times New Roman"/>
          <w:color w:val="000000" w:themeColor="text1"/>
          <w:sz w:val="24"/>
          <w:szCs w:val="24"/>
        </w:rPr>
        <w:t xml:space="preserve">йствие этих </w:t>
      </w:r>
      <w:r w:rsidR="00221025" w:rsidRPr="00BF6D1A">
        <w:rPr>
          <w:rFonts w:ascii="Times New Roman" w:hAnsi="Times New Roman"/>
          <w:color w:val="000000" w:themeColor="text1"/>
          <w:sz w:val="24"/>
          <w:szCs w:val="24"/>
        </w:rPr>
        <w:t>градостроительных регламентов распространяется, являются несоответствующими градостроительным регламентам в случаях, когда:</w:t>
      </w:r>
    </w:p>
    <w:p w:rsidR="00221025" w:rsidRPr="00BF6D1A" w:rsidRDefault="00355DD2"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lastRenderedPageBreak/>
        <w:t>- </w:t>
      </w:r>
      <w:r w:rsidR="00221025" w:rsidRPr="00BF6D1A">
        <w:rPr>
          <w:rFonts w:ascii="Times New Roman" w:hAnsi="Times New Roman"/>
          <w:color w:val="000000" w:themeColor="text1"/>
          <w:sz w:val="24"/>
          <w:szCs w:val="24"/>
        </w:rPr>
        <w:t>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как разрешенные для соответствующих территориальных зон (часть II настоящих Правил);</w:t>
      </w:r>
    </w:p>
    <w:p w:rsidR="00221025" w:rsidRPr="00BF6D1A" w:rsidRDefault="00355DD2"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221025" w:rsidRPr="00BF6D1A" w:rsidRDefault="00355DD2"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221025" w:rsidRPr="00BF6D1A" w:rsidRDefault="00355DD2"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4. </w:t>
      </w:r>
      <w:r w:rsidR="00221025" w:rsidRPr="00BF6D1A">
        <w:rPr>
          <w:rFonts w:ascii="Times New Roman" w:hAnsi="Times New Roman"/>
          <w:color w:val="000000" w:themeColor="text1"/>
          <w:sz w:val="24"/>
          <w:szCs w:val="24"/>
        </w:rPr>
        <w:t>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221025" w:rsidRPr="00BF6D1A" w:rsidRDefault="00221025"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5.</w:t>
      </w:r>
      <w:r w:rsidR="00355DD2" w:rsidRPr="00BF6D1A">
        <w:rPr>
          <w:rFonts w:ascii="Times New Roman" w:hAnsi="Times New Roman"/>
          <w:color w:val="000000" w:themeColor="text1"/>
          <w:sz w:val="24"/>
          <w:szCs w:val="24"/>
        </w:rPr>
        <w:t> </w:t>
      </w:r>
      <w:r w:rsidRPr="00BF6D1A">
        <w:rPr>
          <w:rFonts w:ascii="Times New Roman" w:hAnsi="Times New Roman"/>
          <w:color w:val="000000" w:themeColor="text1"/>
          <w:sz w:val="24"/>
          <w:szCs w:val="24"/>
        </w:rPr>
        <w:t>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их в соответствие установленным градостроительным регламентам.</w:t>
      </w:r>
    </w:p>
    <w:p w:rsidR="00221025" w:rsidRPr="00BF6D1A" w:rsidRDefault="00355DD2"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6. </w:t>
      </w:r>
      <w:r w:rsidR="00221025" w:rsidRPr="00BF6D1A">
        <w:rPr>
          <w:rFonts w:ascii="Times New Roman" w:hAnsi="Times New Roman"/>
          <w:color w:val="000000" w:themeColor="text1"/>
          <w:sz w:val="24"/>
          <w:szCs w:val="24"/>
        </w:rPr>
        <w:t>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устанавливается правовым актом Администрации поселения.</w:t>
      </w:r>
    </w:p>
    <w:p w:rsidR="00221025" w:rsidRPr="00BF6D1A" w:rsidRDefault="00355DD2" w:rsidP="00355DD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7. </w:t>
      </w:r>
      <w:r w:rsidR="00221025" w:rsidRPr="00BF6D1A">
        <w:rPr>
          <w:rFonts w:ascii="Times New Roman" w:hAnsi="Times New Roman"/>
          <w:color w:val="000000" w:themeColor="text1"/>
          <w:sz w:val="24"/>
          <w:szCs w:val="24"/>
        </w:rPr>
        <w:t>Вопросы самовольного занятия земельных участков, самовольного строительства, использования самовольно занятых земельных участков и са</w:t>
      </w:r>
      <w:r w:rsidRPr="00BF6D1A">
        <w:rPr>
          <w:rFonts w:ascii="Times New Roman" w:hAnsi="Times New Roman"/>
          <w:color w:val="000000" w:themeColor="text1"/>
          <w:sz w:val="24"/>
          <w:szCs w:val="24"/>
        </w:rPr>
        <w:t xml:space="preserve">мовольных построек регулируются </w:t>
      </w:r>
      <w:r w:rsidR="00221025" w:rsidRPr="00BF6D1A">
        <w:rPr>
          <w:rFonts w:ascii="Times New Roman" w:hAnsi="Times New Roman"/>
          <w:color w:val="000000" w:themeColor="text1"/>
          <w:sz w:val="24"/>
          <w:szCs w:val="24"/>
        </w:rPr>
        <w:t>гражданским и земельным законодательством.</w:t>
      </w:r>
    </w:p>
    <w:p w:rsidR="00221025" w:rsidRPr="00BF6D1A" w:rsidRDefault="00355DD2" w:rsidP="00355DD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8. </w:t>
      </w:r>
      <w:r w:rsidR="00221025" w:rsidRPr="00BF6D1A">
        <w:rPr>
          <w:rFonts w:ascii="Times New Roman" w:hAnsi="Times New Roman"/>
          <w:color w:val="000000" w:themeColor="text1"/>
          <w:sz w:val="24"/>
          <w:szCs w:val="24"/>
        </w:rPr>
        <w:t>Корректировку части II Правил землепользования и застройки, обусловленную осуществлением кадастрового учета земельных участков, пре</w:t>
      </w:r>
      <w:r w:rsidRPr="00BF6D1A">
        <w:rPr>
          <w:rFonts w:ascii="Times New Roman" w:hAnsi="Times New Roman"/>
          <w:color w:val="000000" w:themeColor="text1"/>
          <w:sz w:val="24"/>
          <w:szCs w:val="24"/>
        </w:rPr>
        <w:t xml:space="preserve">доставленных до принятия Правил </w:t>
      </w:r>
      <w:r w:rsidR="00221025" w:rsidRPr="00BF6D1A">
        <w:rPr>
          <w:rFonts w:ascii="Times New Roman" w:hAnsi="Times New Roman"/>
          <w:color w:val="000000" w:themeColor="text1"/>
          <w:sz w:val="24"/>
          <w:szCs w:val="24"/>
        </w:rPr>
        <w:t>землепользования и застройки, повлекшую техническую корректировку границ зон, рассматривать как техническую корректировку границ зон, не изменяющую иные характеристики.</w:t>
      </w:r>
    </w:p>
    <w:p w:rsidR="00355DD2" w:rsidRPr="00BF6D1A" w:rsidRDefault="00355DD2" w:rsidP="00355DD2">
      <w:pPr>
        <w:pStyle w:val="3"/>
        <w:spacing w:before="200" w:after="120"/>
        <w:ind w:left="0" w:firstLine="0"/>
        <w:jc w:val="center"/>
        <w:rPr>
          <w:color w:val="000000" w:themeColor="text1"/>
          <w:szCs w:val="24"/>
          <w:lang w:val="ru-RU"/>
        </w:rPr>
      </w:pPr>
      <w:bookmarkStart w:id="26" w:name="_Toc164320859"/>
      <w:r w:rsidRPr="00BF6D1A">
        <w:rPr>
          <w:color w:val="000000" w:themeColor="text1"/>
          <w:szCs w:val="24"/>
        </w:rPr>
        <w:t xml:space="preserve">Статья </w:t>
      </w:r>
      <w:r w:rsidRPr="00BF6D1A">
        <w:rPr>
          <w:color w:val="000000" w:themeColor="text1"/>
          <w:szCs w:val="24"/>
          <w:lang w:val="ru-RU"/>
        </w:rPr>
        <w:t>9</w:t>
      </w:r>
      <w:r w:rsidRPr="00BF6D1A">
        <w:rPr>
          <w:color w:val="000000" w:themeColor="text1"/>
          <w:szCs w:val="24"/>
        </w:rPr>
        <w:t xml:space="preserve">. </w:t>
      </w:r>
      <w:r w:rsidRPr="00BF6D1A">
        <w:rPr>
          <w:color w:val="000000" w:themeColor="text1"/>
          <w:szCs w:val="24"/>
          <w:lang w:val="ru-RU"/>
        </w:rPr>
        <w:t>Использование земельных участков и объектов капитального строительства, не соответствующих настоящим Правилам</w:t>
      </w:r>
      <w:r w:rsidR="007E735C" w:rsidRPr="00BF6D1A">
        <w:rPr>
          <w:color w:val="000000" w:themeColor="text1"/>
          <w:szCs w:val="24"/>
          <w:lang w:val="ru-RU"/>
        </w:rPr>
        <w:t>.</w:t>
      </w:r>
      <w:bookmarkEnd w:id="26"/>
    </w:p>
    <w:p w:rsidR="00221025" w:rsidRPr="00BF6D1A" w:rsidRDefault="00355DD2" w:rsidP="00355DD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1. </w:t>
      </w:r>
      <w:r w:rsidR="00221025" w:rsidRPr="00BF6D1A">
        <w:rPr>
          <w:rFonts w:ascii="Times New Roman" w:hAnsi="Times New Roman"/>
          <w:color w:val="000000" w:themeColor="text1"/>
          <w:sz w:val="24"/>
          <w:szCs w:val="24"/>
        </w:rPr>
        <w:t>Земельные участки, объекты капитального строительства, существовавшие до вступления в силу Правил и не соответствующие градостроительным регламентам, могут использоваться без установления срока приведения видов их в соответствие с градостроительным регламентом, за исключением случаев, когда использование этих объе</w:t>
      </w:r>
      <w:r w:rsidRPr="00BF6D1A">
        <w:rPr>
          <w:rFonts w:ascii="Times New Roman" w:hAnsi="Times New Roman"/>
          <w:color w:val="000000" w:themeColor="text1"/>
          <w:sz w:val="24"/>
          <w:szCs w:val="24"/>
        </w:rPr>
        <w:t xml:space="preserve">ктов представляет опасность для </w:t>
      </w:r>
      <w:r w:rsidR="00221025" w:rsidRPr="00BF6D1A">
        <w:rPr>
          <w:rFonts w:ascii="Times New Roman" w:hAnsi="Times New Roman"/>
          <w:color w:val="000000" w:themeColor="text1"/>
          <w:sz w:val="24"/>
          <w:szCs w:val="24"/>
        </w:rPr>
        <w:t>жизни и здоровья людей, окружающей среды, объектов культурного наследия.</w:t>
      </w:r>
    </w:p>
    <w:p w:rsidR="00221025" w:rsidRPr="00BF6D1A" w:rsidRDefault="00221025" w:rsidP="00355DD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В случае если использование указанных в статье 8 настоящих Правил земельных участков и объектов капитального строительства продолжается и опасно для жизни или здоровья человека, для окружающей среды, объектов культур</w:t>
      </w:r>
      <w:r w:rsidR="00355DD2" w:rsidRPr="00BF6D1A">
        <w:rPr>
          <w:rFonts w:ascii="Times New Roman" w:hAnsi="Times New Roman"/>
          <w:color w:val="000000" w:themeColor="text1"/>
          <w:sz w:val="24"/>
          <w:szCs w:val="24"/>
        </w:rPr>
        <w:t xml:space="preserve">ного наследия, в </w:t>
      </w:r>
      <w:r w:rsidR="00355DD2" w:rsidRPr="00BF6D1A">
        <w:rPr>
          <w:rFonts w:ascii="Times New Roman" w:hAnsi="Times New Roman"/>
          <w:color w:val="000000" w:themeColor="text1"/>
          <w:sz w:val="24"/>
          <w:szCs w:val="24"/>
        </w:rPr>
        <w:lastRenderedPageBreak/>
        <w:t xml:space="preserve">соответствии с </w:t>
      </w:r>
      <w:r w:rsidRPr="00BF6D1A">
        <w:rPr>
          <w:rFonts w:ascii="Times New Roman" w:hAnsi="Times New Roman"/>
          <w:color w:val="000000" w:themeColor="text1"/>
          <w:sz w:val="24"/>
          <w:szCs w:val="24"/>
        </w:rPr>
        <w:t>федеральными законами может быть наложен запрет на использование таких земельных участков и объектов капитального строительства.</w:t>
      </w:r>
    </w:p>
    <w:p w:rsidR="00221025" w:rsidRPr="00BF6D1A" w:rsidRDefault="00355DD2" w:rsidP="00355DD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2. </w:t>
      </w:r>
      <w:r w:rsidR="00221025" w:rsidRPr="00BF6D1A">
        <w:rPr>
          <w:rFonts w:ascii="Times New Roman" w:hAnsi="Times New Roman"/>
          <w:color w:val="000000" w:themeColor="text1"/>
          <w:sz w:val="24"/>
          <w:szCs w:val="24"/>
        </w:rPr>
        <w:t xml:space="preserve">Реконструкция указанных в части 1 настоящей статьи объектов капитального строительства может осуществляться только путем приведения </w:t>
      </w:r>
      <w:r w:rsidRPr="00BF6D1A">
        <w:rPr>
          <w:rFonts w:ascii="Times New Roman" w:hAnsi="Times New Roman"/>
          <w:color w:val="000000" w:themeColor="text1"/>
          <w:sz w:val="24"/>
          <w:szCs w:val="24"/>
        </w:rPr>
        <w:t xml:space="preserve">таких объектов в соответствие с </w:t>
      </w:r>
      <w:r w:rsidR="00221025" w:rsidRPr="00BF6D1A">
        <w:rPr>
          <w:rFonts w:ascii="Times New Roman" w:hAnsi="Times New Roman"/>
          <w:color w:val="000000" w:themeColor="text1"/>
          <w:sz w:val="24"/>
          <w:szCs w:val="24"/>
        </w:rPr>
        <w:t>градостроительным регламентом или путем уменьшения их несоответствия предельным параметрам разрешенного строительства, реконструкции при условии получения соответствующего разрешения в порядке, приведенном в статье 16 настоящих Правил.</w:t>
      </w:r>
    </w:p>
    <w:p w:rsidR="00221025" w:rsidRPr="00BF6D1A" w:rsidRDefault="00221025"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355DD2" w:rsidRPr="00BF6D1A" w:rsidRDefault="00355DD2" w:rsidP="00355DD2">
      <w:pPr>
        <w:pStyle w:val="3"/>
        <w:spacing w:before="200" w:after="120"/>
        <w:ind w:left="0" w:firstLine="0"/>
        <w:jc w:val="center"/>
        <w:rPr>
          <w:color w:val="000000" w:themeColor="text1"/>
          <w:szCs w:val="24"/>
          <w:lang w:val="ru-RU"/>
        </w:rPr>
      </w:pPr>
      <w:bookmarkStart w:id="27" w:name="_Toc164320860"/>
      <w:r w:rsidRPr="00BF6D1A">
        <w:rPr>
          <w:color w:val="000000" w:themeColor="text1"/>
          <w:szCs w:val="24"/>
        </w:rPr>
        <w:t xml:space="preserve">Статья </w:t>
      </w:r>
      <w:r w:rsidRPr="00BF6D1A">
        <w:rPr>
          <w:color w:val="000000" w:themeColor="text1"/>
          <w:szCs w:val="24"/>
          <w:lang w:val="ru-RU"/>
        </w:rPr>
        <w:t>10</w:t>
      </w:r>
      <w:r w:rsidRPr="00BF6D1A">
        <w:rPr>
          <w:color w:val="000000" w:themeColor="text1"/>
          <w:szCs w:val="24"/>
        </w:rPr>
        <w:t xml:space="preserve">. </w:t>
      </w:r>
      <w:r w:rsidRPr="00BF6D1A">
        <w:rPr>
          <w:color w:val="000000" w:themeColor="text1"/>
          <w:szCs w:val="24"/>
          <w:lang w:val="ru-RU"/>
        </w:rPr>
        <w:t>Осуществление строительства и реконструкции объектов капитального строительства</w:t>
      </w:r>
      <w:r w:rsidR="007E735C" w:rsidRPr="00BF6D1A">
        <w:rPr>
          <w:color w:val="000000" w:themeColor="text1"/>
          <w:szCs w:val="24"/>
          <w:lang w:val="ru-RU"/>
        </w:rPr>
        <w:t>.</w:t>
      </w:r>
      <w:bookmarkEnd w:id="27"/>
    </w:p>
    <w:p w:rsidR="00221025" w:rsidRPr="00BF6D1A" w:rsidRDefault="00355DD2"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1. </w:t>
      </w:r>
      <w:r w:rsidR="00221025" w:rsidRPr="00BF6D1A">
        <w:rPr>
          <w:rFonts w:ascii="Times New Roman" w:hAnsi="Times New Roman"/>
          <w:color w:val="000000" w:themeColor="text1"/>
          <w:sz w:val="24"/>
          <w:szCs w:val="24"/>
        </w:rPr>
        <w:t>Строительство, реконструкция объектов капитального строительства на территории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области и принятыми в соответствии с ними правовыми актами поселения, устанавливающими особенности осуществления указанной деятельности на территории поселения.</w:t>
      </w:r>
    </w:p>
    <w:p w:rsidR="00221025" w:rsidRPr="00BF6D1A" w:rsidRDefault="00355DD2" w:rsidP="00355DD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xml:space="preserve">2. </w:t>
      </w:r>
      <w:r w:rsidR="00221025" w:rsidRPr="00BF6D1A">
        <w:rPr>
          <w:rFonts w:ascii="Times New Roman" w:hAnsi="Times New Roman"/>
          <w:color w:val="000000" w:themeColor="text1"/>
          <w:sz w:val="24"/>
          <w:szCs w:val="24"/>
        </w:rPr>
        <w:t>Правообладатели земельных участков, разме</w:t>
      </w:r>
      <w:r w:rsidRPr="00BF6D1A">
        <w:rPr>
          <w:rFonts w:ascii="Times New Roman" w:hAnsi="Times New Roman"/>
          <w:color w:val="000000" w:themeColor="text1"/>
          <w:sz w:val="24"/>
          <w:szCs w:val="24"/>
        </w:rPr>
        <w:t xml:space="preserve">ры которых меньше установленных </w:t>
      </w:r>
      <w:r w:rsidR="00221025" w:rsidRPr="00BF6D1A">
        <w:rPr>
          <w:rFonts w:ascii="Times New Roman" w:hAnsi="Times New Roman"/>
          <w:color w:val="000000" w:themeColor="text1"/>
          <w:sz w:val="24"/>
          <w:szCs w:val="24"/>
        </w:rPr>
        <w:t>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w:t>
      </w:r>
    </w:p>
    <w:p w:rsidR="00221025" w:rsidRPr="00BF6D1A" w:rsidRDefault="00355DD2"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3. </w:t>
      </w:r>
      <w:r w:rsidR="00221025" w:rsidRPr="00BF6D1A">
        <w:rPr>
          <w:rFonts w:ascii="Times New Roman" w:hAnsi="Times New Roman"/>
          <w:color w:val="000000" w:themeColor="text1"/>
          <w:sz w:val="24"/>
          <w:szCs w:val="24"/>
        </w:rPr>
        <w:t>Содержащаяся в Уведомлении о планируемых строительстве или реконструкции объекта индивидуального жилищного строительства или садового дом</w:t>
      </w:r>
      <w:r w:rsidR="00261E44" w:rsidRPr="00BF6D1A">
        <w:rPr>
          <w:rFonts w:ascii="Times New Roman" w:hAnsi="Times New Roman"/>
          <w:color w:val="000000" w:themeColor="text1"/>
          <w:sz w:val="24"/>
          <w:szCs w:val="24"/>
        </w:rPr>
        <w:t>, с</w:t>
      </w:r>
      <w:r w:rsidR="00221025" w:rsidRPr="00BF6D1A">
        <w:rPr>
          <w:rFonts w:ascii="Times New Roman" w:hAnsi="Times New Roman"/>
          <w:color w:val="000000" w:themeColor="text1"/>
          <w:sz w:val="24"/>
          <w:szCs w:val="24"/>
        </w:rPr>
        <w:t>хематичное изображение планируемого к строительству или реконструкции объекта капитального строительства на земельном участке, а также содержащаяся в Уведомление об окончании строительства или реконструкции объекта индивидуального жилищного строительства или садового дома</w:t>
      </w:r>
      <w:r w:rsidR="00261E44" w:rsidRPr="00BF6D1A">
        <w:rPr>
          <w:rFonts w:ascii="Times New Roman" w:hAnsi="Times New Roman"/>
          <w:color w:val="000000" w:themeColor="text1"/>
          <w:sz w:val="24"/>
          <w:szCs w:val="24"/>
        </w:rPr>
        <w:t>, с</w:t>
      </w:r>
      <w:r w:rsidR="00221025" w:rsidRPr="00BF6D1A">
        <w:rPr>
          <w:rFonts w:ascii="Times New Roman" w:hAnsi="Times New Roman"/>
          <w:color w:val="000000" w:themeColor="text1"/>
          <w:sz w:val="24"/>
          <w:szCs w:val="24"/>
        </w:rPr>
        <w:t>хематичное изображение построенного или реконструированного объекта капитального строительства на земельном участке должны отвечать следующим требованиям:</w:t>
      </w:r>
    </w:p>
    <w:p w:rsidR="00221025" w:rsidRPr="00BF6D1A" w:rsidRDefault="00355DD2"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w:t>
      </w:r>
      <w:r w:rsidRPr="00BF6D1A">
        <w:rPr>
          <w:rFonts w:ascii="Times New Roman" w:hAnsi="Times New Roman"/>
          <w:color w:val="000000" w:themeColor="text1"/>
          <w:sz w:val="24"/>
          <w:szCs w:val="24"/>
          <w:lang w:val="en-US"/>
        </w:rPr>
        <w:t> </w:t>
      </w:r>
      <w:r w:rsidRPr="00BF6D1A">
        <w:rPr>
          <w:rFonts w:ascii="Times New Roman" w:hAnsi="Times New Roman"/>
          <w:color w:val="000000" w:themeColor="text1"/>
          <w:sz w:val="24"/>
          <w:szCs w:val="24"/>
        </w:rPr>
        <w:t>с</w:t>
      </w:r>
      <w:r w:rsidR="00221025" w:rsidRPr="00BF6D1A">
        <w:rPr>
          <w:rFonts w:ascii="Times New Roman" w:hAnsi="Times New Roman"/>
          <w:color w:val="000000" w:themeColor="text1"/>
          <w:sz w:val="24"/>
          <w:szCs w:val="24"/>
        </w:rPr>
        <w:t>одержать изображения всех имеющихся объектов капитального строительства (в т.ч. линейных) на земельном участке на котором осуществляется строительство или реконструкци</w:t>
      </w:r>
      <w:r w:rsidRPr="00BF6D1A">
        <w:rPr>
          <w:rFonts w:ascii="Times New Roman" w:hAnsi="Times New Roman"/>
          <w:color w:val="000000" w:themeColor="text1"/>
          <w:sz w:val="24"/>
          <w:szCs w:val="24"/>
        </w:rPr>
        <w:t>я</w:t>
      </w:r>
      <w:r w:rsidR="00221025" w:rsidRPr="00BF6D1A">
        <w:rPr>
          <w:rFonts w:ascii="Times New Roman" w:hAnsi="Times New Roman"/>
          <w:color w:val="000000" w:themeColor="text1"/>
          <w:sz w:val="24"/>
          <w:szCs w:val="24"/>
        </w:rPr>
        <w:t>, а также объектов капитального строительства (в т.ч. линейных) на соседних земельных участках и территори</w:t>
      </w:r>
      <w:r w:rsidRPr="00BF6D1A">
        <w:rPr>
          <w:rFonts w:ascii="Times New Roman" w:hAnsi="Times New Roman"/>
          <w:color w:val="000000" w:themeColor="text1"/>
          <w:sz w:val="24"/>
          <w:szCs w:val="24"/>
        </w:rPr>
        <w:t>ях общего пользования;</w:t>
      </w:r>
    </w:p>
    <w:p w:rsidR="00221025" w:rsidRPr="00BF6D1A" w:rsidRDefault="00355DD2"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р</w:t>
      </w:r>
      <w:r w:rsidR="00221025" w:rsidRPr="00BF6D1A">
        <w:rPr>
          <w:rFonts w:ascii="Times New Roman" w:hAnsi="Times New Roman"/>
          <w:color w:val="000000" w:themeColor="text1"/>
          <w:sz w:val="24"/>
          <w:szCs w:val="24"/>
        </w:rPr>
        <w:t>асстояние от строящегося или реконструируемого объекта до границ земельного участка и до строений, расположенных</w:t>
      </w:r>
      <w:r w:rsidRPr="00BF6D1A">
        <w:rPr>
          <w:rFonts w:ascii="Times New Roman" w:hAnsi="Times New Roman"/>
          <w:color w:val="000000" w:themeColor="text1"/>
          <w:sz w:val="24"/>
          <w:szCs w:val="24"/>
        </w:rPr>
        <w:t xml:space="preserve"> на соседних земельных участках;</w:t>
      </w:r>
    </w:p>
    <w:p w:rsidR="00221025" w:rsidRPr="00BF6D1A" w:rsidRDefault="00355DD2"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и</w:t>
      </w:r>
      <w:r w:rsidR="00221025" w:rsidRPr="00BF6D1A">
        <w:rPr>
          <w:rFonts w:ascii="Times New Roman" w:hAnsi="Times New Roman"/>
          <w:color w:val="000000" w:themeColor="text1"/>
          <w:sz w:val="24"/>
          <w:szCs w:val="24"/>
        </w:rPr>
        <w:t>зображен подъезд к данному земельному участку</w:t>
      </w:r>
      <w:r w:rsidRPr="00BF6D1A">
        <w:rPr>
          <w:rFonts w:ascii="Times New Roman" w:hAnsi="Times New Roman"/>
          <w:color w:val="000000" w:themeColor="text1"/>
          <w:sz w:val="24"/>
          <w:szCs w:val="24"/>
        </w:rPr>
        <w:t>;</w:t>
      </w:r>
    </w:p>
    <w:p w:rsidR="008B2817" w:rsidRPr="00BF6D1A" w:rsidRDefault="008B2817" w:rsidP="008B2817">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BF6D1A">
        <w:rPr>
          <w:rFonts w:ascii="Times New Roman" w:hAnsi="Times New Roman"/>
          <w:color w:val="000000" w:themeColor="text1"/>
          <w:sz w:val="24"/>
          <w:szCs w:val="24"/>
        </w:rPr>
        <w:t xml:space="preserve">         В случае строительства или реконструкции объекта индивидуального жилищного строительства </w:t>
      </w:r>
      <w:r w:rsidRPr="00BF6D1A">
        <w:rPr>
          <w:rFonts w:ascii="Times New Roman" w:eastAsiaTheme="minorHAnsi" w:hAnsi="Times New Roman"/>
          <w:color w:val="000000" w:themeColor="text1"/>
          <w:sz w:val="24"/>
          <w:szCs w:val="24"/>
        </w:rPr>
        <w:t xml:space="preserve">в границах территории исторического поселения федерального значения город Боровск, уведомление должно содержать </w:t>
      </w:r>
      <w:r w:rsidRPr="00BF6D1A">
        <w:rPr>
          <w:rFonts w:ascii="Times New Roman" w:hAnsi="Times New Roman"/>
          <w:color w:val="000000" w:themeColor="text1"/>
          <w:sz w:val="24"/>
          <w:szCs w:val="24"/>
        </w:rPr>
        <w:t xml:space="preserve">описание внешнего облика </w:t>
      </w:r>
      <w:r w:rsidRPr="00BF6D1A">
        <w:rPr>
          <w:rFonts w:ascii="Times New Roman" w:eastAsiaTheme="minorHAnsi" w:hAnsi="Times New Roman"/>
          <w:color w:val="000000" w:themeColor="text1"/>
          <w:sz w:val="24"/>
          <w:szCs w:val="24"/>
        </w:rPr>
        <w:t xml:space="preserve">объекта индивидуального жилищного строительства, либо типовое архитектурное решение </w:t>
      </w:r>
      <w:r w:rsidRPr="00BF6D1A">
        <w:rPr>
          <w:rFonts w:ascii="Times New Roman" w:eastAsiaTheme="minorHAnsi" w:hAnsi="Times New Roman"/>
          <w:color w:val="000000" w:themeColor="text1"/>
          <w:sz w:val="24"/>
          <w:szCs w:val="24"/>
        </w:rPr>
        <w:lastRenderedPageBreak/>
        <w:t xml:space="preserve">объекта капитального строительства, утвержденное в соответствии с Федеральным </w:t>
      </w:r>
      <w:hyperlink r:id="rId11" w:history="1">
        <w:r w:rsidRPr="00BF6D1A">
          <w:rPr>
            <w:rFonts w:ascii="Times New Roman" w:eastAsiaTheme="minorHAnsi" w:hAnsi="Times New Roman"/>
            <w:color w:val="000000" w:themeColor="text1"/>
            <w:sz w:val="24"/>
            <w:szCs w:val="24"/>
          </w:rPr>
          <w:t>законом</w:t>
        </w:r>
      </w:hyperlink>
      <w:r w:rsidRPr="00BF6D1A">
        <w:rPr>
          <w:rFonts w:ascii="Times New Roman" w:eastAsiaTheme="minorHAnsi" w:hAnsi="Times New Roman"/>
          <w:color w:val="000000" w:themeColor="text1"/>
          <w:sz w:val="24"/>
          <w:szCs w:val="24"/>
        </w:rP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город Боровск. Описание внешнего облика объекта индивидуального жилищного строительства включает описание в текстовой форме и графическое описание. </w:t>
      </w:r>
    </w:p>
    <w:p w:rsidR="008B2817" w:rsidRPr="00BF6D1A" w:rsidRDefault="008B2817" w:rsidP="008B2817">
      <w:pPr>
        <w:spacing w:after="0" w:line="240" w:lineRule="auto"/>
        <w:ind w:firstLine="567"/>
        <w:jc w:val="both"/>
        <w:rPr>
          <w:rFonts w:ascii="Times New Roman" w:hAnsi="Times New Roman"/>
          <w:color w:val="000000" w:themeColor="text1"/>
          <w:sz w:val="24"/>
          <w:szCs w:val="24"/>
        </w:rPr>
      </w:pPr>
    </w:p>
    <w:p w:rsidR="00355DD2" w:rsidRPr="00BF6D1A" w:rsidRDefault="00355DD2" w:rsidP="00355DD2">
      <w:pPr>
        <w:pStyle w:val="3"/>
        <w:spacing w:before="200" w:after="120"/>
        <w:ind w:left="0" w:firstLine="0"/>
        <w:jc w:val="center"/>
        <w:rPr>
          <w:color w:val="000000" w:themeColor="text1"/>
          <w:szCs w:val="24"/>
          <w:lang w:val="ru-RU"/>
        </w:rPr>
      </w:pPr>
      <w:bookmarkStart w:id="28" w:name="_Toc164320861"/>
      <w:r w:rsidRPr="00BF6D1A">
        <w:rPr>
          <w:color w:val="000000" w:themeColor="text1"/>
          <w:szCs w:val="24"/>
        </w:rPr>
        <w:t xml:space="preserve">Статья </w:t>
      </w:r>
      <w:r w:rsidR="006843F7" w:rsidRPr="00BF6D1A">
        <w:rPr>
          <w:color w:val="000000" w:themeColor="text1"/>
          <w:szCs w:val="24"/>
          <w:lang w:val="ru-RU"/>
        </w:rPr>
        <w:t>11</w:t>
      </w:r>
      <w:r w:rsidRPr="00BF6D1A">
        <w:rPr>
          <w:color w:val="000000" w:themeColor="text1"/>
          <w:szCs w:val="24"/>
        </w:rPr>
        <w:t xml:space="preserve">. </w:t>
      </w:r>
      <w:r w:rsidR="006843F7" w:rsidRPr="00BF6D1A">
        <w:rPr>
          <w:color w:val="000000" w:themeColor="text1"/>
          <w:szCs w:val="24"/>
          <w:lang w:val="ru-RU"/>
        </w:rPr>
        <w:t>Комиссия по подготовке проекта правил землепользования и застройки</w:t>
      </w:r>
      <w:r w:rsidR="007E735C" w:rsidRPr="00BF6D1A">
        <w:rPr>
          <w:color w:val="000000" w:themeColor="text1"/>
          <w:szCs w:val="24"/>
          <w:lang w:val="ru-RU"/>
        </w:rPr>
        <w:t>.</w:t>
      </w:r>
      <w:bookmarkEnd w:id="28"/>
    </w:p>
    <w:p w:rsidR="00221025" w:rsidRPr="00BF6D1A" w:rsidRDefault="006843F7"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1. </w:t>
      </w:r>
      <w:r w:rsidR="00221025" w:rsidRPr="00BF6D1A">
        <w:rPr>
          <w:rFonts w:ascii="Times New Roman" w:hAnsi="Times New Roman"/>
          <w:color w:val="000000" w:themeColor="text1"/>
          <w:sz w:val="24"/>
          <w:szCs w:val="24"/>
        </w:rPr>
        <w:t xml:space="preserve">Глава Администрации муниципального образования город Боровск утверждает состав, и порядок деятельности Комиссии по подготовке Правил землепользования и застройки муниципального образования городского поселения </w:t>
      </w:r>
      <w:r w:rsidR="00C44586" w:rsidRPr="00BF6D1A">
        <w:rPr>
          <w:rFonts w:ascii="Times New Roman" w:hAnsi="Times New Roman"/>
          <w:color w:val="000000" w:themeColor="text1"/>
          <w:sz w:val="24"/>
          <w:szCs w:val="24"/>
        </w:rPr>
        <w:t>г</w:t>
      </w:r>
      <w:r w:rsidR="008F6760" w:rsidRPr="00BF6D1A">
        <w:rPr>
          <w:rFonts w:ascii="Times New Roman" w:hAnsi="Times New Roman"/>
          <w:color w:val="000000" w:themeColor="text1"/>
          <w:sz w:val="24"/>
          <w:szCs w:val="24"/>
        </w:rPr>
        <w:t>ород</w:t>
      </w:r>
      <w:r w:rsidR="00221025" w:rsidRPr="00BF6D1A">
        <w:rPr>
          <w:rFonts w:ascii="Times New Roman" w:hAnsi="Times New Roman"/>
          <w:color w:val="000000" w:themeColor="text1"/>
          <w:sz w:val="24"/>
          <w:szCs w:val="24"/>
        </w:rPr>
        <w:t xml:space="preserve"> Боровск (далее – Комиссия), которая создается в целях:</w:t>
      </w:r>
    </w:p>
    <w:p w:rsidR="00221025" w:rsidRPr="00BF6D1A" w:rsidRDefault="006843F7"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подготовки проекта настоящих Правил;</w:t>
      </w:r>
    </w:p>
    <w:p w:rsidR="00221025" w:rsidRPr="00BF6D1A" w:rsidRDefault="006843F7"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рассмотрения предложений юридических и физических лиц по проекту Генерального плана, проекту настоящих Правил;</w:t>
      </w:r>
    </w:p>
    <w:p w:rsidR="00221025" w:rsidRPr="00BF6D1A" w:rsidRDefault="006843F7"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организации и рассмотрения результатов публичных слушаний и общественных обсуждений по проекту Генерального плана, проекту настоящих Правил;</w:t>
      </w:r>
    </w:p>
    <w:p w:rsidR="00221025" w:rsidRPr="00BF6D1A" w:rsidRDefault="006843F7"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рассмотрения предложений о внесении изменений в настоящие Правила и подготовку соответствующего заключения;</w:t>
      </w:r>
    </w:p>
    <w:p w:rsidR="00221025" w:rsidRPr="00BF6D1A" w:rsidRDefault="006843F7"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noBreakHyphen/>
        <w:t> </w:t>
      </w:r>
      <w:r w:rsidR="00221025" w:rsidRPr="00BF6D1A">
        <w:rPr>
          <w:rFonts w:ascii="Times New Roman" w:hAnsi="Times New Roman"/>
          <w:color w:val="000000" w:themeColor="text1"/>
          <w:sz w:val="24"/>
          <w:szCs w:val="24"/>
        </w:rPr>
        <w:t>рассмотрения предложений о предоставлении условно разрешенного вида использования земельных участков или объектов капитального строительства и подготовка рекомендаций для направления их Главе Администрации муниципального образования город Боровск;</w:t>
      </w:r>
    </w:p>
    <w:p w:rsidR="00221025" w:rsidRPr="00BF6D1A" w:rsidRDefault="006843F7"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рассмотрения предложений об отклонении от предельных параметров разрешенного строительства, реконструкции объектов капитального строительства и подготовка рекомендаций для направления их Главе Администрации муниципал</w:t>
      </w:r>
      <w:r w:rsidR="00E0058E" w:rsidRPr="00BF6D1A">
        <w:rPr>
          <w:rFonts w:ascii="Times New Roman" w:hAnsi="Times New Roman"/>
          <w:color w:val="000000" w:themeColor="text1"/>
          <w:sz w:val="24"/>
          <w:szCs w:val="24"/>
        </w:rPr>
        <w:t>ьного образования город Боровск;</w:t>
      </w:r>
    </w:p>
    <w:p w:rsidR="00E0058E" w:rsidRPr="00BF6D1A" w:rsidRDefault="00E0058E"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w:t>
      </w:r>
      <w:r w:rsidR="0068511B" w:rsidRPr="00BF6D1A">
        <w:rPr>
          <w:rFonts w:ascii="Times New Roman" w:hAnsi="Times New Roman"/>
          <w:color w:val="000000" w:themeColor="text1"/>
          <w:sz w:val="24"/>
          <w:szCs w:val="24"/>
        </w:rPr>
        <w:t> </w:t>
      </w:r>
      <w:r w:rsidRPr="00BF6D1A">
        <w:rPr>
          <w:rFonts w:ascii="Times New Roman" w:hAnsi="Times New Roman"/>
          <w:color w:val="000000" w:themeColor="text1"/>
          <w:sz w:val="24"/>
          <w:szCs w:val="24"/>
        </w:rPr>
        <w:t>согласования архитектурно-градостроительного облика объекта капитального строительства.</w:t>
      </w:r>
    </w:p>
    <w:p w:rsidR="00221025" w:rsidRPr="00BF6D1A" w:rsidRDefault="006843F7"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2. </w:t>
      </w:r>
      <w:r w:rsidR="00221025" w:rsidRPr="00BF6D1A">
        <w:rPr>
          <w:rFonts w:ascii="Times New Roman" w:hAnsi="Times New Roman"/>
          <w:color w:val="000000" w:themeColor="text1"/>
          <w:sz w:val="24"/>
          <w:szCs w:val="24"/>
        </w:rPr>
        <w:t>Председателем Комиссии является заместитель Главы Администрации муниципального образования город Боровск. Персональный состав Комиссии формируется Главой Администрации муниципального образования город Боровск.</w:t>
      </w:r>
    </w:p>
    <w:p w:rsidR="00221025" w:rsidRPr="00BF6D1A" w:rsidRDefault="00221025"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В состав Комиссии входят:</w:t>
      </w:r>
    </w:p>
    <w:p w:rsidR="00221025" w:rsidRPr="00BF6D1A" w:rsidRDefault="006843F7"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р</w:t>
      </w:r>
      <w:r w:rsidR="00221025" w:rsidRPr="00BF6D1A">
        <w:rPr>
          <w:rFonts w:ascii="Times New Roman" w:hAnsi="Times New Roman"/>
          <w:color w:val="000000" w:themeColor="text1"/>
          <w:sz w:val="24"/>
          <w:szCs w:val="24"/>
        </w:rPr>
        <w:t>уководители и специалисты структурных подразделений Администрации муниципального образования город Боровск в области архитектуры и градостроительства, экономики, планирования, управления городским имуществом и земельными ресурсами, промышленности и предпринимательства, правовых вопросов;</w:t>
      </w:r>
    </w:p>
    <w:p w:rsidR="00221025" w:rsidRPr="00BF6D1A" w:rsidRDefault="006843F7"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два депутата Городской Думы муниципального образования город Боровск (по представлению Городской Думы муниципального образования город Боровск).</w:t>
      </w:r>
    </w:p>
    <w:p w:rsidR="00221025" w:rsidRPr="00BF6D1A" w:rsidRDefault="00221025"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В состав Комиссии также могут включаться:</w:t>
      </w:r>
    </w:p>
    <w:p w:rsidR="00221025" w:rsidRPr="00BF6D1A" w:rsidRDefault="006843F7"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архитектор, представляющий общественные и частные интересы граждан, владельцев недвижимости, общественных, коммерческих и иных организаций (по представлению Городской Думы муниципального образования город Боровск), не являющийся государственным либо муниципальным служащим;</w:t>
      </w:r>
    </w:p>
    <w:p w:rsidR="00221025" w:rsidRPr="00BF6D1A" w:rsidRDefault="006843F7"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два лица, представляющие общественные и частные интересы граждан, владельцев недвижимости, общественных, коммерческих и иных организаций (по представлению Городской Думы муниципального образования город Боровск), не являющиеся государственными либо муниципальными служащими;</w:t>
      </w:r>
    </w:p>
    <w:p w:rsidR="00221025" w:rsidRPr="00BF6D1A" w:rsidRDefault="006843F7"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представители государственных органов в сфере контроля и надзора, государственных органов управления.</w:t>
      </w:r>
    </w:p>
    <w:p w:rsidR="006843F7" w:rsidRPr="00BF6D1A" w:rsidRDefault="006843F7" w:rsidP="006843F7">
      <w:pPr>
        <w:pStyle w:val="3"/>
        <w:spacing w:before="200" w:after="120"/>
        <w:ind w:left="0" w:firstLine="0"/>
        <w:jc w:val="center"/>
        <w:rPr>
          <w:color w:val="000000" w:themeColor="text1"/>
          <w:szCs w:val="24"/>
          <w:lang w:val="ru-RU"/>
        </w:rPr>
      </w:pPr>
      <w:bookmarkStart w:id="29" w:name="_Toc164320862"/>
      <w:r w:rsidRPr="00BF6D1A">
        <w:rPr>
          <w:color w:val="000000" w:themeColor="text1"/>
          <w:szCs w:val="24"/>
        </w:rPr>
        <w:lastRenderedPageBreak/>
        <w:t xml:space="preserve">Статья </w:t>
      </w:r>
      <w:r w:rsidRPr="00BF6D1A">
        <w:rPr>
          <w:color w:val="000000" w:themeColor="text1"/>
          <w:szCs w:val="24"/>
          <w:lang w:val="ru-RU"/>
        </w:rPr>
        <w:t>12</w:t>
      </w:r>
      <w:r w:rsidRPr="00BF6D1A">
        <w:rPr>
          <w:color w:val="000000" w:themeColor="text1"/>
          <w:szCs w:val="24"/>
        </w:rPr>
        <w:t xml:space="preserve">. </w:t>
      </w:r>
      <w:r w:rsidRPr="00BF6D1A">
        <w:rPr>
          <w:color w:val="000000" w:themeColor="text1"/>
          <w:szCs w:val="24"/>
          <w:lang w:val="ru-RU"/>
        </w:rPr>
        <w:t>Информирование населения о градостроительной деятельности</w:t>
      </w:r>
      <w:r w:rsidR="007E735C" w:rsidRPr="00BF6D1A">
        <w:rPr>
          <w:color w:val="000000" w:themeColor="text1"/>
          <w:szCs w:val="24"/>
          <w:lang w:val="ru-RU"/>
        </w:rPr>
        <w:t>.</w:t>
      </w:r>
      <w:bookmarkEnd w:id="29"/>
    </w:p>
    <w:p w:rsidR="00221025" w:rsidRPr="00BF6D1A" w:rsidRDefault="00221025" w:rsidP="006843F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Информирование граждан, их объединений и юридических лиц о градостроительной деятельности, в том числе о возможном или предстоящем предоставлении (изъятии) земельного участка для строительства, осуществляет Администрации муниципальн</w:t>
      </w:r>
      <w:r w:rsidR="006843F7" w:rsidRPr="00BF6D1A">
        <w:rPr>
          <w:rFonts w:ascii="Times New Roman" w:hAnsi="Times New Roman"/>
          <w:color w:val="000000" w:themeColor="text1"/>
          <w:sz w:val="24"/>
          <w:szCs w:val="24"/>
        </w:rPr>
        <w:t xml:space="preserve">ого образования город Боровск в </w:t>
      </w:r>
      <w:r w:rsidRPr="00BF6D1A">
        <w:rPr>
          <w:rFonts w:ascii="Times New Roman" w:hAnsi="Times New Roman"/>
          <w:color w:val="000000" w:themeColor="text1"/>
          <w:sz w:val="24"/>
          <w:szCs w:val="24"/>
        </w:rPr>
        <w:t>соответствии с порядком, утверждаемым постановлением Главы Администрации муниципального образования город Боровск.</w:t>
      </w:r>
    </w:p>
    <w:p w:rsidR="006843F7" w:rsidRPr="00BF6D1A" w:rsidRDefault="006843F7" w:rsidP="006843F7">
      <w:pPr>
        <w:pStyle w:val="3"/>
        <w:spacing w:before="200" w:after="120"/>
        <w:ind w:left="0" w:firstLine="0"/>
        <w:jc w:val="center"/>
        <w:rPr>
          <w:color w:val="000000" w:themeColor="text1"/>
          <w:szCs w:val="24"/>
          <w:lang w:val="ru-RU"/>
        </w:rPr>
      </w:pPr>
      <w:bookmarkStart w:id="30" w:name="_Toc164320863"/>
      <w:r w:rsidRPr="00BF6D1A">
        <w:rPr>
          <w:color w:val="000000" w:themeColor="text1"/>
          <w:szCs w:val="24"/>
        </w:rPr>
        <w:t xml:space="preserve">Статья </w:t>
      </w:r>
      <w:r w:rsidRPr="00BF6D1A">
        <w:rPr>
          <w:color w:val="000000" w:themeColor="text1"/>
          <w:szCs w:val="24"/>
          <w:lang w:val="ru-RU"/>
        </w:rPr>
        <w:t>13</w:t>
      </w:r>
      <w:r w:rsidRPr="00BF6D1A">
        <w:rPr>
          <w:color w:val="000000" w:themeColor="text1"/>
          <w:szCs w:val="24"/>
        </w:rPr>
        <w:t xml:space="preserve">. </w:t>
      </w:r>
      <w:r w:rsidRPr="00BF6D1A">
        <w:rPr>
          <w:color w:val="000000" w:themeColor="text1"/>
          <w:szCs w:val="24"/>
          <w:lang w:val="ru-RU"/>
        </w:rPr>
        <w:t>Действие Правил по отношению к градостроительной документации</w:t>
      </w:r>
      <w:r w:rsidR="007E735C" w:rsidRPr="00BF6D1A">
        <w:rPr>
          <w:color w:val="000000" w:themeColor="text1"/>
          <w:szCs w:val="24"/>
          <w:lang w:val="ru-RU"/>
        </w:rPr>
        <w:t>.</w:t>
      </w:r>
      <w:bookmarkEnd w:id="30"/>
    </w:p>
    <w:p w:rsidR="00221025" w:rsidRPr="00BF6D1A" w:rsidRDefault="00221025"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После введения в действие настоящих Правил ранее утвержденная градостроительная документация применяется в части, не противоречащей настоящим Правилам.</w:t>
      </w:r>
    </w:p>
    <w:p w:rsidR="006843F7" w:rsidRPr="00BF6D1A" w:rsidRDefault="006843F7" w:rsidP="006843F7">
      <w:pPr>
        <w:pStyle w:val="22"/>
        <w:keepNext/>
        <w:keepLines/>
        <w:shd w:val="clear" w:color="auto" w:fill="auto"/>
        <w:spacing w:before="240" w:after="100" w:line="276" w:lineRule="auto"/>
        <w:ind w:firstLine="0"/>
        <w:rPr>
          <w:color w:val="000000" w:themeColor="text1"/>
          <w:sz w:val="24"/>
          <w:szCs w:val="24"/>
          <w:lang w:eastAsia="ru-RU" w:bidi="ru-RU"/>
        </w:rPr>
      </w:pPr>
      <w:bookmarkStart w:id="31" w:name="_Toc164320864"/>
      <w:r w:rsidRPr="00BF6D1A">
        <w:rPr>
          <w:color w:val="000000" w:themeColor="text1"/>
          <w:sz w:val="24"/>
          <w:szCs w:val="24"/>
          <w:lang w:eastAsia="ru-RU" w:bidi="ru-RU"/>
        </w:rPr>
        <w:t>РАЗДЕЛ 2. ПОЛОЖЕНИЕ ОБ ИЗМЕНЕНИЕ ВИДОВ РАЗРЕШЕННОГО ИСПОЛЬЗОВАНИЯ ЗЕМЕЛЬНЫХ УЧАСТКОВ И ОБЪЕКТОВ КАПИТАЛЬНОГО СТРОИТЕЛЬСТВА. ВЫДАЧА РАЗРЕШЕНИЯ НА ОТКЛОНЕНИЕ ОТ ПРЕДЕЛЬНЫХ ПАРАМЕТРОВ РАЗРЕШЕННОГО СТРОИТЕЛЬСТВА, РЕКОНСТРУКЦИИ ОБЪЕКТОВ КАПИТАЛЬНОГО СТРОИТЕЛЬСТВА</w:t>
      </w:r>
      <w:bookmarkEnd w:id="31"/>
    </w:p>
    <w:p w:rsidR="006843F7" w:rsidRPr="00BF6D1A" w:rsidRDefault="006843F7" w:rsidP="006843F7">
      <w:pPr>
        <w:pStyle w:val="3"/>
        <w:spacing w:before="200" w:after="120"/>
        <w:ind w:left="0" w:firstLine="0"/>
        <w:jc w:val="center"/>
        <w:rPr>
          <w:color w:val="000000" w:themeColor="text1"/>
          <w:szCs w:val="24"/>
          <w:lang w:val="ru-RU"/>
        </w:rPr>
      </w:pPr>
      <w:bookmarkStart w:id="32" w:name="_Toc164320865"/>
      <w:r w:rsidRPr="00BF6D1A">
        <w:rPr>
          <w:color w:val="000000" w:themeColor="text1"/>
          <w:szCs w:val="24"/>
        </w:rPr>
        <w:t xml:space="preserve">Статья </w:t>
      </w:r>
      <w:r w:rsidRPr="00BF6D1A">
        <w:rPr>
          <w:color w:val="000000" w:themeColor="text1"/>
          <w:szCs w:val="24"/>
          <w:lang w:val="ru-RU"/>
        </w:rPr>
        <w:t>14</w:t>
      </w:r>
      <w:r w:rsidRPr="00BF6D1A">
        <w:rPr>
          <w:color w:val="000000" w:themeColor="text1"/>
          <w:szCs w:val="24"/>
        </w:rPr>
        <w:t xml:space="preserve">. </w:t>
      </w:r>
      <w:r w:rsidRPr="00BF6D1A">
        <w:rPr>
          <w:color w:val="000000" w:themeColor="text1"/>
          <w:szCs w:val="24"/>
          <w:lang w:val="ru-RU"/>
        </w:rPr>
        <w:t>Общий порядок изменения видов разрешенного использования земельных участков и объектов капитального строительства</w:t>
      </w:r>
      <w:r w:rsidR="007E735C" w:rsidRPr="00BF6D1A">
        <w:rPr>
          <w:color w:val="000000" w:themeColor="text1"/>
          <w:szCs w:val="24"/>
          <w:lang w:val="ru-RU"/>
        </w:rPr>
        <w:t>.</w:t>
      </w:r>
      <w:bookmarkEnd w:id="32"/>
    </w:p>
    <w:p w:rsidR="00221025" w:rsidRPr="00BF6D1A" w:rsidRDefault="006843F7"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1. </w:t>
      </w:r>
      <w:r w:rsidR="00221025" w:rsidRPr="00BF6D1A">
        <w:rPr>
          <w:rFonts w:ascii="Times New Roman" w:hAnsi="Times New Roman"/>
          <w:color w:val="000000" w:themeColor="text1"/>
          <w:sz w:val="24"/>
          <w:szCs w:val="24"/>
        </w:rPr>
        <w:t>Изменение видов разрешенного использования земельных участков и объектов капитального строительства на территории г. Боровска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 при условии соблюдения требований технических регламентов.</w:t>
      </w:r>
    </w:p>
    <w:p w:rsidR="00221025" w:rsidRPr="00BF6D1A" w:rsidRDefault="009E5B2A"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2. </w:t>
      </w:r>
      <w:r w:rsidR="00221025" w:rsidRPr="00BF6D1A">
        <w:rPr>
          <w:rFonts w:ascii="Times New Roman" w:hAnsi="Times New Roman"/>
          <w:color w:val="000000" w:themeColor="text1"/>
          <w:sz w:val="24"/>
          <w:szCs w:val="24"/>
        </w:rPr>
        <w:t>Изменение видов разрешенного использования земельных участков и объектов капитального строительства на территории г. Боровска может осуществляться правообладателями земельных участков и объектов капитального строительства, без дополнительных разрешений и согласований, если применяемые в результате этого изменения виды использования указаны в градостроительном регламенте в качестве основных видов разрешенного использования или являются вспомогательными по отношению к существующим в пределах объекта права основным или условно разрешенным видам использования.</w:t>
      </w:r>
    </w:p>
    <w:p w:rsidR="00221025" w:rsidRPr="00BF6D1A" w:rsidRDefault="009E5B2A" w:rsidP="009E5B2A">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3. </w:t>
      </w:r>
      <w:r w:rsidR="00221025" w:rsidRPr="00BF6D1A">
        <w:rPr>
          <w:rFonts w:ascii="Times New Roman" w:hAnsi="Times New Roman"/>
          <w:color w:val="000000" w:themeColor="text1"/>
          <w:sz w:val="24"/>
          <w:szCs w:val="24"/>
        </w:rPr>
        <w:t>Изменение видов разрешенного использования земельных участков и объектов капитального строительства муниципальными учрежден</w:t>
      </w:r>
      <w:r w:rsidRPr="00BF6D1A">
        <w:rPr>
          <w:rFonts w:ascii="Times New Roman" w:hAnsi="Times New Roman"/>
          <w:color w:val="000000" w:themeColor="text1"/>
          <w:sz w:val="24"/>
          <w:szCs w:val="24"/>
        </w:rPr>
        <w:t xml:space="preserve">иями, муниципальными унитарными </w:t>
      </w:r>
      <w:r w:rsidR="00221025" w:rsidRPr="00BF6D1A">
        <w:rPr>
          <w:rFonts w:ascii="Times New Roman" w:hAnsi="Times New Roman"/>
          <w:color w:val="000000" w:themeColor="text1"/>
          <w:sz w:val="24"/>
          <w:szCs w:val="24"/>
        </w:rPr>
        <w:t>предприятиями может осуществляться при письменном согласии Администрации муниципального образования город Боровск.</w:t>
      </w:r>
    </w:p>
    <w:p w:rsidR="00221025" w:rsidRPr="00BF6D1A" w:rsidRDefault="009E5B2A" w:rsidP="009E5B2A">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4. </w:t>
      </w:r>
      <w:r w:rsidR="00221025" w:rsidRPr="00BF6D1A">
        <w:rPr>
          <w:rFonts w:ascii="Times New Roman" w:hAnsi="Times New Roman"/>
          <w:color w:val="000000" w:themeColor="text1"/>
          <w:sz w:val="24"/>
          <w:szCs w:val="24"/>
        </w:rPr>
        <w:t>В случаях, если правообладатель земельных участков и объектов капитального строительства, хочет выбрать вид использования из числа условно р</w:t>
      </w:r>
      <w:r w:rsidRPr="00BF6D1A">
        <w:rPr>
          <w:rFonts w:ascii="Times New Roman" w:hAnsi="Times New Roman"/>
          <w:color w:val="000000" w:themeColor="text1"/>
          <w:sz w:val="24"/>
          <w:szCs w:val="24"/>
        </w:rPr>
        <w:t xml:space="preserve">азрешенных настоящими Правилами </w:t>
      </w:r>
      <w:r w:rsidR="00221025" w:rsidRPr="00BF6D1A">
        <w:rPr>
          <w:rFonts w:ascii="Times New Roman" w:hAnsi="Times New Roman"/>
          <w:color w:val="000000" w:themeColor="text1"/>
          <w:sz w:val="24"/>
          <w:szCs w:val="24"/>
        </w:rPr>
        <w:t xml:space="preserve">для соответствующей территориальной зоны, для этого необходимо получение разрешения, предоставляемого Главой Администрации муниципального образования город Боровск </w:t>
      </w:r>
      <w:r w:rsidRPr="00BF6D1A">
        <w:rPr>
          <w:rFonts w:ascii="Times New Roman" w:hAnsi="Times New Roman"/>
          <w:color w:val="000000" w:themeColor="text1"/>
          <w:sz w:val="24"/>
          <w:szCs w:val="24"/>
        </w:rPr>
        <w:t>в порядке,</w:t>
      </w:r>
      <w:r w:rsidR="00221025" w:rsidRPr="00BF6D1A">
        <w:rPr>
          <w:rFonts w:ascii="Times New Roman" w:hAnsi="Times New Roman"/>
          <w:color w:val="000000" w:themeColor="text1"/>
          <w:sz w:val="24"/>
          <w:szCs w:val="24"/>
        </w:rPr>
        <w:t xml:space="preserve"> установленном в статье 15 настоящих Правил.</w:t>
      </w:r>
    </w:p>
    <w:p w:rsidR="00221025" w:rsidRPr="00BF6D1A" w:rsidRDefault="009E5B2A"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5. </w:t>
      </w:r>
      <w:r w:rsidR="00221025" w:rsidRPr="00BF6D1A">
        <w:rPr>
          <w:rFonts w:ascii="Times New Roman" w:hAnsi="Times New Roman"/>
          <w:color w:val="000000" w:themeColor="text1"/>
          <w:sz w:val="24"/>
          <w:szCs w:val="24"/>
        </w:rPr>
        <w:t xml:space="preserve">В случаях, если правообладатели земельных участков и объектов капитального строительства хотят выбрать вид использования из числа отсутствующих в перечне видов разрешенного использования установленных настоящими Правилами для соответствующей территориальной зоны, но аналогичных по последствиям его применения для характеристик городской среды одному или нескольким разрешенным видам использования, при отсутствии норм законодательства, прямо запрещающих его </w:t>
      </w:r>
      <w:r w:rsidR="00221025" w:rsidRPr="00BF6D1A">
        <w:rPr>
          <w:rFonts w:ascii="Times New Roman" w:hAnsi="Times New Roman"/>
          <w:color w:val="000000" w:themeColor="text1"/>
          <w:sz w:val="24"/>
          <w:szCs w:val="24"/>
        </w:rPr>
        <w:lastRenderedPageBreak/>
        <w:t>применение, то для этого необходимо получение разрешения на его применение, предоставляемого Главой Администрации муниципального образования город Боровск в порядке, установленном настоящими Правилами.</w:t>
      </w:r>
    </w:p>
    <w:p w:rsidR="00221025" w:rsidRPr="00BF6D1A" w:rsidRDefault="009E5B2A" w:rsidP="009E5B2A">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6. </w:t>
      </w:r>
      <w:r w:rsidR="00221025" w:rsidRPr="00BF6D1A">
        <w:rPr>
          <w:rFonts w:ascii="Times New Roman" w:hAnsi="Times New Roman"/>
          <w:color w:val="000000" w:themeColor="text1"/>
          <w:sz w:val="24"/>
          <w:szCs w:val="24"/>
        </w:rPr>
        <w:t>Изменение правообладателями земельных участков и объектов капитального строительства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осуществляется путем перевода жилого помещения в нежилое помещение и нежилого помещения в жилое на основании решения Администрации муниципального образования город Боровск с соблюдением условий такого пер</w:t>
      </w:r>
      <w:r w:rsidRPr="00BF6D1A">
        <w:rPr>
          <w:rFonts w:ascii="Times New Roman" w:hAnsi="Times New Roman"/>
          <w:color w:val="000000" w:themeColor="text1"/>
          <w:sz w:val="24"/>
          <w:szCs w:val="24"/>
        </w:rPr>
        <w:t xml:space="preserve">евода, в порядке, установленном </w:t>
      </w:r>
      <w:r w:rsidR="00221025" w:rsidRPr="00BF6D1A">
        <w:rPr>
          <w:rFonts w:ascii="Times New Roman" w:hAnsi="Times New Roman"/>
          <w:color w:val="000000" w:themeColor="text1"/>
          <w:sz w:val="24"/>
          <w:szCs w:val="24"/>
        </w:rPr>
        <w:t>жилищным законодательством. При этом виды разрешенного использования указанных помещений должны соответствовать видам разрешенного использования, установленным настоящими Правилами для соответствующей территориальной зоны.</w:t>
      </w:r>
    </w:p>
    <w:p w:rsidR="00221025" w:rsidRPr="00BF6D1A" w:rsidRDefault="009E5B2A"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7. </w:t>
      </w:r>
      <w:r w:rsidR="00221025" w:rsidRPr="00BF6D1A">
        <w:rPr>
          <w:rFonts w:ascii="Times New Roman" w:hAnsi="Times New Roman"/>
          <w:color w:val="000000" w:themeColor="text1"/>
          <w:sz w:val="24"/>
          <w:szCs w:val="24"/>
        </w:rPr>
        <w:t xml:space="preserve">Право на изменение вида разрешенного использования объектов недвижимости, если изменение связано со строительством и реконструкцией объектов капитального строительства, реализуется при условии получения разрешения на строительство (за исключением случаев, определенных законодательством Российской Федерации) в порядке, определенном </w:t>
      </w:r>
      <w:r w:rsidR="00463E9C" w:rsidRPr="00BF6D1A">
        <w:rPr>
          <w:rFonts w:ascii="Times New Roman" w:hAnsi="Times New Roman"/>
          <w:color w:val="000000" w:themeColor="text1"/>
          <w:sz w:val="24"/>
          <w:szCs w:val="24"/>
        </w:rPr>
        <w:t>настоящей статьей</w:t>
      </w:r>
      <w:r w:rsidR="00221025" w:rsidRPr="00BF6D1A">
        <w:rPr>
          <w:rFonts w:ascii="Times New Roman" w:hAnsi="Times New Roman"/>
          <w:color w:val="000000" w:themeColor="text1"/>
          <w:sz w:val="24"/>
          <w:szCs w:val="24"/>
        </w:rPr>
        <w:t xml:space="preserve"> Правил.</w:t>
      </w:r>
    </w:p>
    <w:p w:rsidR="00463E9C" w:rsidRPr="00BF6D1A" w:rsidRDefault="00463E9C" w:rsidP="00463E9C">
      <w:pPr>
        <w:pStyle w:val="3"/>
        <w:spacing w:before="200" w:after="120"/>
        <w:ind w:left="0" w:firstLine="0"/>
        <w:jc w:val="center"/>
        <w:rPr>
          <w:color w:val="000000" w:themeColor="text1"/>
          <w:szCs w:val="24"/>
          <w:lang w:val="ru-RU"/>
        </w:rPr>
      </w:pPr>
      <w:bookmarkStart w:id="33" w:name="_Toc164320866"/>
      <w:r w:rsidRPr="00BF6D1A">
        <w:rPr>
          <w:color w:val="000000" w:themeColor="text1"/>
          <w:szCs w:val="24"/>
        </w:rPr>
        <w:t xml:space="preserve">Статья </w:t>
      </w:r>
      <w:r w:rsidRPr="00BF6D1A">
        <w:rPr>
          <w:color w:val="000000" w:themeColor="text1"/>
          <w:szCs w:val="24"/>
          <w:lang w:val="ru-RU"/>
        </w:rPr>
        <w:t>15</w:t>
      </w:r>
      <w:r w:rsidRPr="00BF6D1A">
        <w:rPr>
          <w:color w:val="000000" w:themeColor="text1"/>
          <w:szCs w:val="24"/>
        </w:rPr>
        <w:t xml:space="preserve">. </w:t>
      </w:r>
      <w:r w:rsidRPr="00BF6D1A">
        <w:rPr>
          <w:color w:val="000000" w:themeColor="text1"/>
          <w:szCs w:val="24"/>
          <w:lang w:val="ru-RU"/>
        </w:rPr>
        <w:t>Порядок предоставления разрешения на условно разрешенный вид использования</w:t>
      </w:r>
      <w:r w:rsidR="00BD1F2B" w:rsidRPr="00BF6D1A">
        <w:rPr>
          <w:color w:val="000000" w:themeColor="text1"/>
          <w:szCs w:val="24"/>
          <w:lang w:val="ru-RU"/>
        </w:rPr>
        <w:t>.</w:t>
      </w:r>
      <w:bookmarkEnd w:id="33"/>
    </w:p>
    <w:p w:rsidR="00221025" w:rsidRPr="00BF6D1A" w:rsidRDefault="00463E9C"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1. </w:t>
      </w:r>
      <w:r w:rsidR="00221025" w:rsidRPr="00BF6D1A">
        <w:rPr>
          <w:rFonts w:ascii="Times New Roman" w:hAnsi="Times New Roman"/>
          <w:color w:val="000000" w:themeColor="text1"/>
          <w:sz w:val="24"/>
          <w:szCs w:val="24"/>
        </w:rPr>
        <w:t>Физическое или юридическое лицо, заинтересованное в получении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его предоставлении в Комиссию.</w:t>
      </w:r>
    </w:p>
    <w:p w:rsidR="00221025" w:rsidRPr="00BF6D1A" w:rsidRDefault="00221025"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Заявление о выдаче разрешения на условно разрешенный вид использования и на вид использования может подаваться:</w:t>
      </w:r>
    </w:p>
    <w:p w:rsidR="00221025" w:rsidRPr="00BF6D1A" w:rsidRDefault="00463E9C"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при подготовке документации по планировке территории;</w:t>
      </w:r>
    </w:p>
    <w:p w:rsidR="00221025" w:rsidRPr="00BF6D1A" w:rsidRDefault="00463E9C"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при планировании строительства (реконструкции) капитальных зданий и сооружений;</w:t>
      </w:r>
    </w:p>
    <w:p w:rsidR="00221025" w:rsidRPr="00BF6D1A" w:rsidRDefault="00463E9C"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при планировании изменения использования земельных участков, объектов капитального строительства в процессе их использования.</w:t>
      </w:r>
    </w:p>
    <w:p w:rsidR="00221025" w:rsidRPr="00BF6D1A" w:rsidRDefault="00463E9C"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2. </w:t>
      </w:r>
      <w:r w:rsidR="00836FAE" w:rsidRPr="00BF6D1A">
        <w:rPr>
          <w:rFonts w:ascii="Times New Roman" w:hAnsi="Times New Roman"/>
          <w:color w:val="000000" w:themeColor="text1"/>
          <w:sz w:val="24"/>
          <w:szCs w:val="24"/>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и с учетом положений настоящей статьи.</w:t>
      </w:r>
    </w:p>
    <w:p w:rsidR="00836FAE" w:rsidRPr="00BF6D1A" w:rsidRDefault="00836FAE"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3.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221025" w:rsidRPr="00BF6D1A" w:rsidRDefault="00836FAE"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4</w:t>
      </w:r>
      <w:r w:rsidR="00463E9C"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муниципального образования город Боровск. Рекомендации подготавливаются по результатам рассмотрения заявки на заседании Комиссии, с учетом заключения о результатах публичных слушаний или общественных обсуждений.</w:t>
      </w:r>
    </w:p>
    <w:p w:rsidR="00221025" w:rsidRPr="00BF6D1A" w:rsidRDefault="00221025"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lastRenderedPageBreak/>
        <w:t>Для подготовки рекомендаций Комиссия может запросить заключения уполномоченных органов в сфере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течение 14 дней со дня поступления запроса.</w:t>
      </w:r>
    </w:p>
    <w:p w:rsidR="00221025" w:rsidRPr="00BF6D1A" w:rsidRDefault="00221025"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В заключениях:</w:t>
      </w:r>
    </w:p>
    <w:p w:rsidR="00221025" w:rsidRPr="00BF6D1A" w:rsidRDefault="00463E9C"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дается оценка соответствия намерений заявителя Правилам землепользования и застройки;</w:t>
      </w:r>
    </w:p>
    <w:p w:rsidR="00221025" w:rsidRPr="00BF6D1A" w:rsidRDefault="00463E9C"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характеризуются возможность и условия соблюдения заявителем технических регламентов (нормативов и стандартов), установленных в целях охраны окружающей природной и культурно-исторической среды, здоровья, безопасности проживания и жизнедеятельности людей;</w:t>
      </w:r>
    </w:p>
    <w:p w:rsidR="00221025" w:rsidRPr="00BF6D1A" w:rsidRDefault="00463E9C"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характеризуются возможность и условия соблюдения прав и интересов владельцев смежно-расположенных объектов недвижимости, иных физических и юридических лиц в результате применения указанного в заявлении вида разрешенного использования.</w:t>
      </w:r>
    </w:p>
    <w:p w:rsidR="00221025" w:rsidRPr="00BF6D1A" w:rsidRDefault="00836FAE"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5</w:t>
      </w:r>
      <w:r w:rsidR="00463E9C"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На основании указанных в п. 3 рекомендаций глава Администрации муниципального образования город Боровск в течение трех дней со дня поступления таких рекомендаций предоставляет разрешение на условно разрешенный вид использования, или отказ в предоставлении такого разрешения.</w:t>
      </w:r>
    </w:p>
    <w:p w:rsidR="00221025" w:rsidRPr="00BF6D1A" w:rsidRDefault="00221025" w:rsidP="00463E9C">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Указанное решение подлежит опубликованию в порядке, установленном для официального опубликования правовых актов, иной официальной информации, и может бы</w:t>
      </w:r>
      <w:r w:rsidR="00463E9C" w:rsidRPr="00BF6D1A">
        <w:rPr>
          <w:rFonts w:ascii="Times New Roman" w:hAnsi="Times New Roman"/>
          <w:color w:val="000000" w:themeColor="text1"/>
          <w:sz w:val="24"/>
          <w:szCs w:val="24"/>
        </w:rPr>
        <w:t>ть размещено в сети «Интернет».</w:t>
      </w:r>
      <w:r w:rsidRPr="00BF6D1A">
        <w:rPr>
          <w:rFonts w:ascii="Times New Roman" w:hAnsi="Times New Roman"/>
          <w:color w:val="000000" w:themeColor="text1"/>
          <w:sz w:val="24"/>
          <w:szCs w:val="24"/>
        </w:rPr>
        <w:t xml:space="preserve"> </w:t>
      </w:r>
    </w:p>
    <w:p w:rsidR="00221025" w:rsidRPr="00BF6D1A" w:rsidRDefault="00221025"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Разрешение на условно разрешенный вид использования может быть предоставлено с условиями, которые определяют пределы его реализации во избежание ущерба соседним землепользователям и с целью недопущения существенного снижения стоимости соседних объектов недвижимости.</w:t>
      </w:r>
    </w:p>
    <w:p w:rsidR="00221025" w:rsidRPr="00BF6D1A" w:rsidRDefault="004F58E1"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6</w:t>
      </w:r>
      <w:r w:rsidR="00463E9C"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Физическое или юридическое лицо вправе оспорить в судебном порядке решение о</w:t>
      </w:r>
      <w:r w:rsidR="0021615B" w:rsidRPr="00BF6D1A">
        <w:rPr>
          <w:rFonts w:ascii="Times New Roman" w:hAnsi="Times New Roman"/>
          <w:color w:val="000000" w:themeColor="text1"/>
          <w:sz w:val="24"/>
          <w:szCs w:val="24"/>
        </w:rPr>
        <w:t xml:space="preserve"> </w:t>
      </w:r>
      <w:r w:rsidR="00221025" w:rsidRPr="00BF6D1A">
        <w:rPr>
          <w:rFonts w:ascii="Times New Roman" w:hAnsi="Times New Roman"/>
          <w:color w:val="000000" w:themeColor="text1"/>
          <w:sz w:val="24"/>
          <w:szCs w:val="24"/>
        </w:rPr>
        <w:t>предоставлении разрешения на условно разрешенный вид использования, или об отказе в предоставлении такого разрешения.</w:t>
      </w:r>
    </w:p>
    <w:p w:rsidR="00463E9C" w:rsidRPr="00BF6D1A" w:rsidRDefault="00463E9C" w:rsidP="00463E9C">
      <w:pPr>
        <w:pStyle w:val="3"/>
        <w:spacing w:before="200" w:after="120"/>
        <w:ind w:left="0" w:firstLine="0"/>
        <w:jc w:val="center"/>
        <w:rPr>
          <w:color w:val="000000" w:themeColor="text1"/>
          <w:szCs w:val="24"/>
          <w:lang w:val="ru-RU"/>
        </w:rPr>
      </w:pPr>
      <w:bookmarkStart w:id="34" w:name="_Toc164320867"/>
      <w:r w:rsidRPr="00BF6D1A">
        <w:rPr>
          <w:color w:val="000000" w:themeColor="text1"/>
          <w:szCs w:val="24"/>
        </w:rPr>
        <w:t xml:space="preserve">Статья </w:t>
      </w:r>
      <w:r w:rsidRPr="00BF6D1A">
        <w:rPr>
          <w:color w:val="000000" w:themeColor="text1"/>
          <w:szCs w:val="24"/>
          <w:lang w:val="ru-RU"/>
        </w:rPr>
        <w:t>16</w:t>
      </w:r>
      <w:r w:rsidRPr="00BF6D1A">
        <w:rPr>
          <w:color w:val="000000" w:themeColor="text1"/>
          <w:szCs w:val="24"/>
        </w:rPr>
        <w:t xml:space="preserve">. </w:t>
      </w:r>
      <w:r w:rsidRPr="00BF6D1A">
        <w:rPr>
          <w:color w:val="000000" w:themeColor="text1"/>
          <w:szCs w:val="24"/>
          <w:lang w:val="ru-RU"/>
        </w:rPr>
        <w:t>Выдача разрешения на отклонение от предельных параметров разрешенного строительства, реконструкции и объектов капитального строительства</w:t>
      </w:r>
      <w:r w:rsidR="00BD1F2B" w:rsidRPr="00BF6D1A">
        <w:rPr>
          <w:color w:val="000000" w:themeColor="text1"/>
          <w:szCs w:val="24"/>
          <w:lang w:val="ru-RU"/>
        </w:rPr>
        <w:t>.</w:t>
      </w:r>
      <w:bookmarkEnd w:id="34"/>
    </w:p>
    <w:p w:rsidR="00221025" w:rsidRPr="00BF6D1A" w:rsidRDefault="00944385"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1. </w:t>
      </w:r>
      <w:r w:rsidR="00221025" w:rsidRPr="00BF6D1A">
        <w:rPr>
          <w:rFonts w:ascii="Times New Roman" w:hAnsi="Times New Roman"/>
          <w:color w:val="000000" w:themeColor="text1"/>
          <w:sz w:val="24"/>
          <w:szCs w:val="24"/>
        </w:rPr>
        <w:t>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об его предоставлении в Комиссию.</w:t>
      </w:r>
    </w:p>
    <w:p w:rsidR="00221025" w:rsidRPr="00BF6D1A" w:rsidRDefault="00221025" w:rsidP="0094438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К заявлению прилагаются материалы, подтверждающие наличие у земельного участка характеристик из числа указанных в п</w:t>
      </w:r>
      <w:r w:rsidR="00944385" w:rsidRPr="00BF6D1A">
        <w:rPr>
          <w:rFonts w:ascii="Times New Roman" w:hAnsi="Times New Roman"/>
          <w:color w:val="000000" w:themeColor="text1"/>
          <w:sz w:val="24"/>
          <w:szCs w:val="24"/>
        </w:rPr>
        <w:t>ункте</w:t>
      </w:r>
      <w:r w:rsidRPr="00BF6D1A">
        <w:rPr>
          <w:rFonts w:ascii="Times New Roman" w:hAnsi="Times New Roman"/>
          <w:color w:val="000000" w:themeColor="text1"/>
          <w:sz w:val="24"/>
          <w:szCs w:val="24"/>
        </w:rPr>
        <w:t xml:space="preserve"> 2 ст</w:t>
      </w:r>
      <w:r w:rsidR="00944385" w:rsidRPr="00BF6D1A">
        <w:rPr>
          <w:rFonts w:ascii="Times New Roman" w:hAnsi="Times New Roman"/>
          <w:color w:val="000000" w:themeColor="text1"/>
          <w:sz w:val="24"/>
          <w:szCs w:val="24"/>
        </w:rPr>
        <w:t>атьи</w:t>
      </w:r>
      <w:r w:rsidRPr="00BF6D1A">
        <w:rPr>
          <w:rFonts w:ascii="Times New Roman" w:hAnsi="Times New Roman"/>
          <w:color w:val="000000" w:themeColor="text1"/>
          <w:sz w:val="24"/>
          <w:szCs w:val="24"/>
        </w:rPr>
        <w:t xml:space="preserve"> 19 настоящ</w:t>
      </w:r>
      <w:r w:rsidR="00944385" w:rsidRPr="00BF6D1A">
        <w:rPr>
          <w:rFonts w:ascii="Times New Roman" w:hAnsi="Times New Roman"/>
          <w:color w:val="000000" w:themeColor="text1"/>
          <w:sz w:val="24"/>
          <w:szCs w:val="24"/>
        </w:rPr>
        <w:t xml:space="preserve">их Правил, которые препятствуют </w:t>
      </w:r>
      <w:r w:rsidRPr="00BF6D1A">
        <w:rPr>
          <w:rFonts w:ascii="Times New Roman" w:hAnsi="Times New Roman"/>
          <w:color w:val="000000" w:themeColor="text1"/>
          <w:sz w:val="24"/>
          <w:szCs w:val="24"/>
        </w:rPr>
        <w:t>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221025" w:rsidRPr="00BF6D1A" w:rsidRDefault="00944385"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2. </w:t>
      </w:r>
      <w:r w:rsidR="00221025" w:rsidRPr="00BF6D1A">
        <w:rPr>
          <w:rFonts w:ascii="Times New Roman" w:hAnsi="Times New Roman"/>
          <w:color w:val="000000" w:themeColor="text1"/>
          <w:sz w:val="24"/>
          <w:szCs w:val="24"/>
        </w:rPr>
        <w:t>Заявление о выдаче разрешения на отклонение от предельных параметров разрешенного строительства, реконструкции объектов капитального строительства выносится Комиссией на публичные слушания или общественные обсуждения в соответствии со ст</w:t>
      </w:r>
      <w:r w:rsidRPr="00BF6D1A">
        <w:rPr>
          <w:rFonts w:ascii="Times New Roman" w:hAnsi="Times New Roman"/>
          <w:color w:val="000000" w:themeColor="text1"/>
          <w:sz w:val="24"/>
          <w:szCs w:val="24"/>
        </w:rPr>
        <w:t>атьей</w:t>
      </w:r>
      <w:r w:rsidR="00221025" w:rsidRPr="00BF6D1A">
        <w:rPr>
          <w:rFonts w:ascii="Times New Roman" w:hAnsi="Times New Roman"/>
          <w:color w:val="000000" w:themeColor="text1"/>
          <w:sz w:val="24"/>
          <w:szCs w:val="24"/>
        </w:rPr>
        <w:t xml:space="preserve"> 19 настоящих Правил.</w:t>
      </w:r>
    </w:p>
    <w:p w:rsidR="00221025" w:rsidRPr="00BF6D1A" w:rsidRDefault="00944385"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3. </w:t>
      </w:r>
      <w:r w:rsidR="00221025" w:rsidRPr="00BF6D1A">
        <w:rPr>
          <w:rFonts w:ascii="Times New Roman" w:hAnsi="Times New Roman"/>
          <w:color w:val="000000" w:themeColor="text1"/>
          <w:sz w:val="24"/>
          <w:szCs w:val="24"/>
        </w:rPr>
        <w:t xml:space="preserve">Комиссия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r w:rsidR="00221025" w:rsidRPr="00BF6D1A">
        <w:rPr>
          <w:rFonts w:ascii="Times New Roman" w:hAnsi="Times New Roman"/>
          <w:color w:val="000000" w:themeColor="text1"/>
          <w:sz w:val="24"/>
          <w:szCs w:val="24"/>
        </w:rPr>
        <w:lastRenderedPageBreak/>
        <w:t>с указанием причин принятого решения и направляет их Главе Администрации муниципального образования город Боровск.</w:t>
      </w:r>
    </w:p>
    <w:p w:rsidR="00221025" w:rsidRPr="00BF6D1A" w:rsidRDefault="00221025"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Рекомендации подготавливаются по результатам рассмотрения заявки на заседании Комиссии с учетом заключения о результатах публичных слушаний или общественных обсуждений.</w:t>
      </w:r>
    </w:p>
    <w:p w:rsidR="00221025" w:rsidRPr="00BF6D1A" w:rsidRDefault="00221025"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Для подготовки рекомендаций Комиссия может запросить заключение уполномоченных органов в сфере охраны окружающей среды, санитарно-эпидемиологического надзора, охране и использованию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предоставляется в Комиссию в течение 14 дней со дня поступления запроса.</w:t>
      </w:r>
    </w:p>
    <w:p w:rsidR="00221025" w:rsidRPr="00BF6D1A" w:rsidRDefault="00221025"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В заключениях:</w:t>
      </w:r>
    </w:p>
    <w:p w:rsidR="00221025" w:rsidRPr="00BF6D1A" w:rsidRDefault="008B7648"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дается оценка соответствия намерений заявителя настоящим Правилам;</w:t>
      </w:r>
    </w:p>
    <w:p w:rsidR="00221025" w:rsidRPr="00BF6D1A" w:rsidRDefault="008B7648"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характеризуются возможность и условия соблюдения заявителем технических регламентов (нормативов и стандартов), установленных в целях охраны окружающей природной и культурно-исторической среды, здоровья, безопасности проживания и жизнедеятельности людей;</w:t>
      </w:r>
    </w:p>
    <w:p w:rsidR="00221025" w:rsidRPr="00BF6D1A" w:rsidRDefault="008B7648" w:rsidP="008B764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характеризуются возможность и условия соблюдения прав и интересов</w:t>
      </w: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владельцев смежно-расположенных объектов недвижимости, иных физических и юридических лиц в результате отклонения от предельных параметров разрешенного строительства, реконструкции объектов капитального строительства.</w:t>
      </w:r>
    </w:p>
    <w:p w:rsidR="00221025" w:rsidRPr="00BF6D1A" w:rsidRDefault="008B7648"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4. </w:t>
      </w:r>
      <w:r w:rsidR="00221025" w:rsidRPr="00BF6D1A">
        <w:rPr>
          <w:rFonts w:ascii="Times New Roman" w:hAnsi="Times New Roman"/>
          <w:color w:val="000000" w:themeColor="text1"/>
          <w:sz w:val="24"/>
          <w:szCs w:val="24"/>
        </w:rPr>
        <w:t>Глава Администрации муниципального образования город Боровск в течение семи дней со дня поступления, указанных в пункте 3 настоящей статьи, рекомендаций предоставляет разрешение на отклонение от предельных параметров разрешенного строительства, реконструкции объектов капитального строительства или отказ в предоставлении такого разрешения с указанием причин принятого решения.</w:t>
      </w:r>
    </w:p>
    <w:p w:rsidR="00221025" w:rsidRPr="00BF6D1A" w:rsidRDefault="008B7648" w:rsidP="009F298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5. </w:t>
      </w:r>
      <w:r w:rsidR="00221025" w:rsidRPr="00BF6D1A">
        <w:rPr>
          <w:rFonts w:ascii="Times New Roman" w:hAnsi="Times New Roman"/>
          <w:color w:val="000000" w:themeColor="text1"/>
          <w:sz w:val="24"/>
          <w:szCs w:val="24"/>
        </w:rPr>
        <w:t>Физическое или юридическое лицо вправе оспорить в судебном порядке решение о выдаче разрешения на отклонение от предельных параметров разрешенного строительства или об отказе в выдаче такого разрешения.</w:t>
      </w:r>
    </w:p>
    <w:p w:rsidR="007D3298" w:rsidRPr="00BF6D1A" w:rsidRDefault="007D3298" w:rsidP="007D3298">
      <w:pPr>
        <w:pStyle w:val="22"/>
        <w:keepNext/>
        <w:keepLines/>
        <w:shd w:val="clear" w:color="auto" w:fill="auto"/>
        <w:spacing w:before="240" w:after="100" w:line="276" w:lineRule="auto"/>
        <w:ind w:firstLine="0"/>
        <w:rPr>
          <w:color w:val="000000" w:themeColor="text1"/>
          <w:sz w:val="24"/>
          <w:szCs w:val="24"/>
          <w:lang w:eastAsia="ru-RU" w:bidi="ru-RU"/>
        </w:rPr>
      </w:pPr>
      <w:bookmarkStart w:id="35" w:name="_Toc164320868"/>
      <w:r w:rsidRPr="00BF6D1A">
        <w:rPr>
          <w:color w:val="000000" w:themeColor="text1"/>
          <w:sz w:val="24"/>
          <w:szCs w:val="24"/>
          <w:lang w:eastAsia="ru-RU" w:bidi="ru-RU"/>
        </w:rPr>
        <w:t>РАЗДЕЛ 3. ПОЛОЖЕНИЕ О ПОДГОТОВКЕ ДОКУМЕ</w:t>
      </w:r>
      <w:r w:rsidR="00E53008" w:rsidRPr="00BF6D1A">
        <w:rPr>
          <w:color w:val="000000" w:themeColor="text1"/>
          <w:sz w:val="24"/>
          <w:szCs w:val="24"/>
          <w:lang w:eastAsia="ru-RU" w:bidi="ru-RU"/>
        </w:rPr>
        <w:t>НТАЦИИ ПО ПЛАНИРОВКЕ ТЕРРИТОРИИ</w:t>
      </w:r>
      <w:bookmarkEnd w:id="35"/>
    </w:p>
    <w:p w:rsidR="007D3298" w:rsidRPr="00BF6D1A" w:rsidRDefault="007D3298" w:rsidP="007D3298">
      <w:pPr>
        <w:pStyle w:val="3"/>
        <w:spacing w:before="200" w:after="120"/>
        <w:ind w:left="0" w:firstLine="0"/>
        <w:jc w:val="center"/>
        <w:rPr>
          <w:color w:val="000000" w:themeColor="text1"/>
          <w:szCs w:val="24"/>
          <w:lang w:val="ru-RU"/>
        </w:rPr>
      </w:pPr>
      <w:bookmarkStart w:id="36" w:name="_Toc164320869"/>
      <w:r w:rsidRPr="00BF6D1A">
        <w:rPr>
          <w:color w:val="000000" w:themeColor="text1"/>
          <w:szCs w:val="24"/>
        </w:rPr>
        <w:t xml:space="preserve">Статья </w:t>
      </w:r>
      <w:r w:rsidRPr="00BF6D1A">
        <w:rPr>
          <w:color w:val="000000" w:themeColor="text1"/>
          <w:szCs w:val="24"/>
          <w:lang w:val="ru-RU"/>
        </w:rPr>
        <w:t>1</w:t>
      </w:r>
      <w:r w:rsidR="006A6212" w:rsidRPr="00BF6D1A">
        <w:rPr>
          <w:color w:val="000000" w:themeColor="text1"/>
          <w:szCs w:val="24"/>
          <w:lang w:val="ru-RU"/>
        </w:rPr>
        <w:t>7</w:t>
      </w:r>
      <w:r w:rsidRPr="00BF6D1A">
        <w:rPr>
          <w:color w:val="000000" w:themeColor="text1"/>
          <w:szCs w:val="24"/>
        </w:rPr>
        <w:t xml:space="preserve">. </w:t>
      </w:r>
      <w:r w:rsidRPr="00BF6D1A">
        <w:rPr>
          <w:color w:val="000000" w:themeColor="text1"/>
          <w:szCs w:val="24"/>
          <w:lang w:val="ru-RU"/>
        </w:rPr>
        <w:t>Основные положения п</w:t>
      </w:r>
      <w:r w:rsidR="006A6212" w:rsidRPr="00BF6D1A">
        <w:rPr>
          <w:color w:val="000000" w:themeColor="text1"/>
          <w:szCs w:val="24"/>
          <w:lang w:val="ru-RU"/>
        </w:rPr>
        <w:t>ланировки территории</w:t>
      </w:r>
      <w:r w:rsidR="00BD1F2B" w:rsidRPr="00BF6D1A">
        <w:rPr>
          <w:color w:val="000000" w:themeColor="text1"/>
          <w:szCs w:val="24"/>
          <w:lang w:val="ru-RU"/>
        </w:rPr>
        <w:t>.</w:t>
      </w:r>
      <w:bookmarkEnd w:id="36"/>
    </w:p>
    <w:p w:rsidR="00221025" w:rsidRPr="00BF6D1A" w:rsidRDefault="007D3298"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1. </w:t>
      </w:r>
      <w:r w:rsidR="004F58E1" w:rsidRPr="00BF6D1A">
        <w:rPr>
          <w:rFonts w:ascii="Times New Roman" w:hAnsi="Times New Roman"/>
          <w:color w:val="000000" w:themeColor="text1"/>
          <w:sz w:val="24"/>
          <w:szCs w:val="24"/>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221025" w:rsidRPr="00BF6D1A" w:rsidRDefault="007D3298"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2. </w:t>
      </w:r>
      <w:r w:rsidR="00221025" w:rsidRPr="00BF6D1A">
        <w:rPr>
          <w:rFonts w:ascii="Times New Roman" w:hAnsi="Times New Roman"/>
          <w:color w:val="000000" w:themeColor="text1"/>
          <w:sz w:val="24"/>
          <w:szCs w:val="24"/>
        </w:rPr>
        <w:t>Документация по планировке территории г. Боровска включает в себя:</w:t>
      </w:r>
    </w:p>
    <w:p w:rsidR="00221025" w:rsidRPr="00BF6D1A" w:rsidRDefault="006A6212"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noBreakHyphen/>
        <w:t> </w:t>
      </w:r>
      <w:r w:rsidR="00221025" w:rsidRPr="00BF6D1A">
        <w:rPr>
          <w:rFonts w:ascii="Times New Roman" w:hAnsi="Times New Roman"/>
          <w:color w:val="000000" w:themeColor="text1"/>
          <w:sz w:val="24"/>
          <w:szCs w:val="24"/>
        </w:rPr>
        <w:t>проекты планировки в виде отдельного документа;</w:t>
      </w:r>
    </w:p>
    <w:p w:rsidR="00221025" w:rsidRPr="00BF6D1A" w:rsidRDefault="006A6212"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noBreakHyphen/>
        <w:t> </w:t>
      </w:r>
      <w:r w:rsidR="00221025" w:rsidRPr="00BF6D1A">
        <w:rPr>
          <w:rFonts w:ascii="Times New Roman" w:hAnsi="Times New Roman"/>
          <w:color w:val="000000" w:themeColor="text1"/>
          <w:sz w:val="24"/>
          <w:szCs w:val="24"/>
        </w:rPr>
        <w:t>проекты межевания в составе проекта планировки;</w:t>
      </w:r>
    </w:p>
    <w:p w:rsidR="00221025" w:rsidRPr="00BF6D1A" w:rsidRDefault="006A6212"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проекты межевания в виде отдельного документа, разработанные на основании проектов планировки (не допускается разработка проекта межевания без разработки проекта планировки);</w:t>
      </w:r>
    </w:p>
    <w:p w:rsidR="004F58E1" w:rsidRPr="00BF6D1A" w:rsidRDefault="004F58E1" w:rsidP="004F58E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РФ.</w:t>
      </w:r>
    </w:p>
    <w:p w:rsidR="00221025" w:rsidRPr="00BF6D1A" w:rsidRDefault="006A6212"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lastRenderedPageBreak/>
        <w:t>3. </w:t>
      </w:r>
      <w:r w:rsidR="00221025" w:rsidRPr="00BF6D1A">
        <w:rPr>
          <w:rFonts w:ascii="Times New Roman" w:hAnsi="Times New Roman"/>
          <w:color w:val="000000" w:themeColor="text1"/>
          <w:sz w:val="24"/>
          <w:szCs w:val="24"/>
        </w:rPr>
        <w:t>Порядок подготовки документации по планировке территории г. Боровск устанавливается Градостроительным кодексом Российской Федерации, нормативными правовыми актами органов местного самоуправления.</w:t>
      </w:r>
    </w:p>
    <w:p w:rsidR="004F58E1" w:rsidRPr="00BF6D1A" w:rsidRDefault="004F58E1"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4F58E1" w:rsidRPr="00BF6D1A" w:rsidRDefault="004F58E1" w:rsidP="004F58E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4F58E1" w:rsidRPr="00BF6D1A" w:rsidRDefault="004F58E1" w:rsidP="004F58E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необходимы установление, изменение или отмена красных линий;</w:t>
      </w:r>
    </w:p>
    <w:p w:rsidR="004F58E1" w:rsidRPr="00BF6D1A" w:rsidRDefault="004F58E1" w:rsidP="004F58E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4F58E1" w:rsidRPr="00BF6D1A" w:rsidRDefault="004F58E1" w:rsidP="004F58E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4F58E1" w:rsidRPr="00BF6D1A" w:rsidRDefault="004F58E1" w:rsidP="004F58E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4F58E1" w:rsidRPr="00BF6D1A" w:rsidRDefault="004F58E1" w:rsidP="004F58E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4F58E1" w:rsidRPr="00BF6D1A" w:rsidRDefault="004F58E1" w:rsidP="004F58E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планируется осуществление комплексного развития территории;</w:t>
      </w:r>
    </w:p>
    <w:p w:rsidR="004F58E1" w:rsidRPr="00BF6D1A" w:rsidRDefault="004F58E1" w:rsidP="004F58E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21025" w:rsidRPr="00BF6D1A" w:rsidRDefault="006A6212" w:rsidP="006A621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4. </w:t>
      </w:r>
      <w:r w:rsidR="00221025" w:rsidRPr="00BF6D1A">
        <w:rPr>
          <w:rFonts w:ascii="Times New Roman" w:hAnsi="Times New Roman"/>
          <w:color w:val="000000" w:themeColor="text1"/>
          <w:sz w:val="24"/>
          <w:szCs w:val="24"/>
        </w:rPr>
        <w:t xml:space="preserve">Администрации муниципального образования город </w:t>
      </w:r>
      <w:r w:rsidRPr="00BF6D1A">
        <w:rPr>
          <w:rFonts w:ascii="Times New Roman" w:hAnsi="Times New Roman"/>
          <w:color w:val="000000" w:themeColor="text1"/>
          <w:sz w:val="24"/>
          <w:szCs w:val="24"/>
        </w:rPr>
        <w:t>Боровск обеспечивает подготовку </w:t>
      </w:r>
      <w:r w:rsidR="00221025" w:rsidRPr="00BF6D1A">
        <w:rPr>
          <w:rFonts w:ascii="Times New Roman" w:hAnsi="Times New Roman"/>
          <w:color w:val="000000" w:themeColor="text1"/>
          <w:sz w:val="24"/>
          <w:szCs w:val="24"/>
        </w:rPr>
        <w:t>документации по планировке территории г. Боровска на основании Генерального плана г. Боровска и настоящих Правил.</w:t>
      </w:r>
    </w:p>
    <w:p w:rsidR="00221025" w:rsidRPr="00BF6D1A" w:rsidRDefault="006A6212"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5. </w:t>
      </w:r>
      <w:r w:rsidR="00221025" w:rsidRPr="00BF6D1A">
        <w:rPr>
          <w:rFonts w:ascii="Times New Roman" w:hAnsi="Times New Roman"/>
          <w:color w:val="000000" w:themeColor="text1"/>
          <w:sz w:val="24"/>
          <w:szCs w:val="24"/>
        </w:rPr>
        <w:t>Документация по планировке территории г. Боровска утверждается постановлением Главы Администрации муниципального образования город Боровск.</w:t>
      </w:r>
    </w:p>
    <w:p w:rsidR="00221025" w:rsidRPr="00BF6D1A" w:rsidRDefault="006A6212"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6. </w:t>
      </w:r>
      <w:r w:rsidR="00221025" w:rsidRPr="00BF6D1A">
        <w:rPr>
          <w:rFonts w:ascii="Times New Roman" w:hAnsi="Times New Roman"/>
          <w:color w:val="000000" w:themeColor="text1"/>
          <w:sz w:val="24"/>
          <w:szCs w:val="24"/>
        </w:rPr>
        <w:t>Посредством документации по планировке территории определяются:</w:t>
      </w:r>
    </w:p>
    <w:p w:rsidR="00221025" w:rsidRPr="00BF6D1A" w:rsidRDefault="006A6212"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характеристики и параметры планируемого развития, комплексного освоения и реконструкции территорий, включая характеристики и параметры развития систем социального, транспортного обслуживания, инженерно-технического обеспечения, необходимых для развития территории;</w:t>
      </w:r>
    </w:p>
    <w:p w:rsidR="00221025" w:rsidRPr="00BF6D1A" w:rsidRDefault="006A6212"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линии градостроительного регулирования, в том числе:</w:t>
      </w:r>
    </w:p>
    <w:p w:rsidR="00221025" w:rsidRPr="00BF6D1A" w:rsidRDefault="006A6212"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а) </w:t>
      </w:r>
      <w:r w:rsidR="00221025" w:rsidRPr="00BF6D1A">
        <w:rPr>
          <w:rFonts w:ascii="Times New Roman" w:hAnsi="Times New Roman"/>
          <w:color w:val="000000" w:themeColor="text1"/>
          <w:sz w:val="24"/>
          <w:szCs w:val="24"/>
        </w:rPr>
        <w:t>линии регулирования застройки, если они не определены градостроительными регламентами в составе настоящих Правил;</w:t>
      </w:r>
    </w:p>
    <w:p w:rsidR="00221025" w:rsidRPr="00BF6D1A" w:rsidRDefault="006A6212"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lastRenderedPageBreak/>
        <w:t>б) </w:t>
      </w:r>
      <w:r w:rsidR="00221025" w:rsidRPr="00BF6D1A">
        <w:rPr>
          <w:rFonts w:ascii="Times New Roman" w:hAnsi="Times New Roman"/>
          <w:color w:val="000000" w:themeColor="text1"/>
          <w:sz w:val="24"/>
          <w:szCs w:val="24"/>
        </w:rPr>
        <w:t>красные линии, с выделением основных и вспомогательных красных линий;</w:t>
      </w:r>
    </w:p>
    <w:p w:rsidR="00221025" w:rsidRPr="00BF6D1A" w:rsidRDefault="006A6212"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в) </w:t>
      </w:r>
      <w:r w:rsidR="00221025" w:rsidRPr="00BF6D1A">
        <w:rPr>
          <w:rFonts w:ascii="Times New Roman" w:hAnsi="Times New Roman"/>
          <w:color w:val="000000" w:themeColor="text1"/>
          <w:sz w:val="24"/>
          <w:szCs w:val="24"/>
        </w:rPr>
        <w:t>границы земельных участков линейных объектов, а также границы охранных зон линейных объектов;</w:t>
      </w:r>
    </w:p>
    <w:p w:rsidR="006A6212" w:rsidRPr="00BF6D1A" w:rsidRDefault="006A6212"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г) </w:t>
      </w:r>
      <w:r w:rsidR="00221025" w:rsidRPr="00BF6D1A">
        <w:rPr>
          <w:rFonts w:ascii="Times New Roman" w:hAnsi="Times New Roman"/>
          <w:color w:val="000000" w:themeColor="text1"/>
          <w:sz w:val="24"/>
          <w:szCs w:val="24"/>
        </w:rPr>
        <w:t xml:space="preserve">границы зон действия ограничений вокруг охраняемых объектов, а также вокруг объектов, являющихся источниками (потенциальными источниками) загрязнения окружающей среды; </w:t>
      </w:r>
    </w:p>
    <w:p w:rsidR="00221025" w:rsidRPr="00BF6D1A" w:rsidRDefault="006A6212"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д) </w:t>
      </w:r>
      <w:r w:rsidR="00221025" w:rsidRPr="00BF6D1A">
        <w:rPr>
          <w:rFonts w:ascii="Times New Roman" w:hAnsi="Times New Roman"/>
          <w:color w:val="000000" w:themeColor="text1"/>
          <w:sz w:val="24"/>
          <w:szCs w:val="24"/>
        </w:rPr>
        <w:t>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w:t>
      </w:r>
      <w:r w:rsidRPr="00BF6D1A">
        <w:rPr>
          <w:rFonts w:ascii="Times New Roman" w:hAnsi="Times New Roman"/>
          <w:color w:val="000000" w:themeColor="text1"/>
          <w:sz w:val="24"/>
          <w:szCs w:val="24"/>
        </w:rPr>
        <w:t>ятия, в том числе путем выкупа, расположенных в составе</w:t>
      </w:r>
      <w:r w:rsidRPr="00BF6D1A">
        <w:rPr>
          <w:rFonts w:ascii="Times New Roman" w:hAnsi="Times New Roman"/>
          <w:color w:val="000000" w:themeColor="text1"/>
          <w:sz w:val="24"/>
          <w:szCs w:val="24"/>
        </w:rPr>
        <w:tab/>
        <w:t xml:space="preserve">земель, находящихся в государственной </w:t>
      </w:r>
      <w:r w:rsidR="00221025" w:rsidRPr="00BF6D1A">
        <w:rPr>
          <w:rFonts w:ascii="Times New Roman" w:hAnsi="Times New Roman"/>
          <w:color w:val="000000" w:themeColor="text1"/>
          <w:sz w:val="24"/>
          <w:szCs w:val="24"/>
        </w:rPr>
        <w:t>или муниципальной собственности;</w:t>
      </w:r>
    </w:p>
    <w:p w:rsidR="00221025" w:rsidRPr="00BF6D1A" w:rsidRDefault="006A6212"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е) </w:t>
      </w:r>
      <w:r w:rsidR="00221025" w:rsidRPr="00BF6D1A">
        <w:rPr>
          <w:rFonts w:ascii="Times New Roman" w:hAnsi="Times New Roman"/>
          <w:color w:val="000000" w:themeColor="text1"/>
          <w:sz w:val="24"/>
          <w:szCs w:val="24"/>
        </w:rPr>
        <w:t>границы земельных участков, которые планируется предоставить физическим или юридическим лицам (при межевании свободных от застройки территорий);</w:t>
      </w:r>
    </w:p>
    <w:p w:rsidR="00221025" w:rsidRPr="00BF6D1A" w:rsidRDefault="006A6212"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ж) </w:t>
      </w:r>
      <w:r w:rsidR="00221025" w:rsidRPr="00BF6D1A">
        <w:rPr>
          <w:rFonts w:ascii="Times New Roman" w:hAnsi="Times New Roman"/>
          <w:color w:val="000000" w:themeColor="text1"/>
          <w:sz w:val="24"/>
          <w:szCs w:val="24"/>
        </w:rPr>
        <w:t>границы земельных участков на территориях существующей застройки, не разделенных на земельные участки;</w:t>
      </w:r>
    </w:p>
    <w:p w:rsidR="00221025" w:rsidRPr="00BF6D1A" w:rsidRDefault="006A6212"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з) </w:t>
      </w:r>
      <w:r w:rsidR="00221025" w:rsidRPr="00BF6D1A">
        <w:rPr>
          <w:rFonts w:ascii="Times New Roman" w:hAnsi="Times New Roman"/>
          <w:color w:val="000000" w:themeColor="text1"/>
          <w:sz w:val="24"/>
          <w:szCs w:val="24"/>
        </w:rPr>
        <w:t>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(в случаях реконструкции);</w:t>
      </w:r>
    </w:p>
    <w:p w:rsidR="00221025" w:rsidRPr="00BF6D1A" w:rsidRDefault="00221025"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и) границы зон действия публичных сервитутов.</w:t>
      </w:r>
    </w:p>
    <w:p w:rsidR="00221025" w:rsidRPr="00BF6D1A" w:rsidRDefault="006A6212"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7. </w:t>
      </w:r>
      <w:r w:rsidR="00221025" w:rsidRPr="00BF6D1A">
        <w:rPr>
          <w:rFonts w:ascii="Times New Roman" w:hAnsi="Times New Roman"/>
          <w:color w:val="000000" w:themeColor="text1"/>
          <w:sz w:val="24"/>
          <w:szCs w:val="24"/>
        </w:rPr>
        <w:t>Корректировка проектов планировки допускается в следующих случаях:</w:t>
      </w:r>
    </w:p>
    <w:p w:rsidR="00221025" w:rsidRPr="00BF6D1A" w:rsidRDefault="00221025"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xml:space="preserve"> </w:t>
      </w:r>
      <w:r w:rsidR="006A6212" w:rsidRPr="00BF6D1A">
        <w:rPr>
          <w:rFonts w:ascii="Times New Roman" w:hAnsi="Times New Roman"/>
          <w:color w:val="000000" w:themeColor="text1"/>
          <w:sz w:val="24"/>
          <w:szCs w:val="24"/>
        </w:rPr>
        <w:t>а) </w:t>
      </w:r>
      <w:r w:rsidRPr="00BF6D1A">
        <w:rPr>
          <w:rFonts w:ascii="Times New Roman" w:hAnsi="Times New Roman"/>
          <w:color w:val="000000" w:themeColor="text1"/>
          <w:sz w:val="24"/>
          <w:szCs w:val="24"/>
        </w:rPr>
        <w:t>если возникает необходимость изменения красных линий одного из планировочных элементов (квартала, микрорайона), установленных в составе проекта планировки, либо выделения новых планировочных элементов вследствие подготовки заинтересованным лицом документации по планировке территории с целью предоставления земельного участка для строительства, если такое изменение не противоречит Генеральному плану города;</w:t>
      </w:r>
    </w:p>
    <w:p w:rsidR="00221025" w:rsidRPr="00BF6D1A" w:rsidRDefault="006A6212"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б) </w:t>
      </w:r>
      <w:r w:rsidR="00221025" w:rsidRPr="00BF6D1A">
        <w:rPr>
          <w:rFonts w:ascii="Times New Roman" w:hAnsi="Times New Roman"/>
          <w:color w:val="000000" w:themeColor="text1"/>
          <w:sz w:val="24"/>
          <w:szCs w:val="24"/>
        </w:rPr>
        <w:t>если возникает необходимость изменения параметров объектов социально-культурного и бытового назначения, сетей инженерно-технического обеспечения, установленных в составе проекта планировки, выявившаяся в ходе градостроительного развития территории;</w:t>
      </w:r>
    </w:p>
    <w:p w:rsidR="00221025" w:rsidRPr="00BF6D1A" w:rsidRDefault="006A6212"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в) </w:t>
      </w:r>
      <w:r w:rsidR="00221025" w:rsidRPr="00BF6D1A">
        <w:rPr>
          <w:rFonts w:ascii="Times New Roman" w:hAnsi="Times New Roman"/>
          <w:color w:val="000000" w:themeColor="text1"/>
          <w:sz w:val="24"/>
          <w:szCs w:val="24"/>
        </w:rPr>
        <w:t>если в Генеральный план города были внесены изменения, которые влекут за собой соответствующие изменения в проекте планировки;</w:t>
      </w:r>
    </w:p>
    <w:p w:rsidR="00221025" w:rsidRPr="00BF6D1A" w:rsidRDefault="006A6212"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г) </w:t>
      </w:r>
      <w:r w:rsidR="00221025" w:rsidRPr="00BF6D1A">
        <w:rPr>
          <w:rFonts w:ascii="Times New Roman" w:hAnsi="Times New Roman"/>
          <w:color w:val="000000" w:themeColor="text1"/>
          <w:sz w:val="24"/>
          <w:szCs w:val="24"/>
        </w:rPr>
        <w:t>если в Правила землепользования и застройки города были внесены изменения, которые влекут за собой соответствующие изменения в проекте планировки.</w:t>
      </w:r>
    </w:p>
    <w:p w:rsidR="00221025" w:rsidRPr="00BF6D1A" w:rsidRDefault="006A6212" w:rsidP="006A621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8. </w:t>
      </w:r>
      <w:r w:rsidR="00221025" w:rsidRPr="00BF6D1A">
        <w:rPr>
          <w:rFonts w:ascii="Times New Roman" w:hAnsi="Times New Roman"/>
          <w:color w:val="000000" w:themeColor="text1"/>
          <w:sz w:val="24"/>
          <w:szCs w:val="24"/>
        </w:rPr>
        <w:t>Подготовка документации по планировке территории не требуется в случае, если по инициативе правообладателей земельных участков осуществляются разделение земельного участка на несколько земельных участков (исключение состав</w:t>
      </w:r>
      <w:r w:rsidRPr="00BF6D1A">
        <w:rPr>
          <w:rFonts w:ascii="Times New Roman" w:hAnsi="Times New Roman"/>
          <w:color w:val="000000" w:themeColor="text1"/>
          <w:sz w:val="24"/>
          <w:szCs w:val="24"/>
        </w:rPr>
        <w:t xml:space="preserve">ляют крупные земельные участки, </w:t>
      </w:r>
      <w:r w:rsidR="00221025" w:rsidRPr="00BF6D1A">
        <w:rPr>
          <w:rFonts w:ascii="Times New Roman" w:hAnsi="Times New Roman"/>
          <w:color w:val="000000" w:themeColor="text1"/>
          <w:sz w:val="24"/>
          <w:szCs w:val="24"/>
        </w:rPr>
        <w:t>деление которых требует создание транспортн</w:t>
      </w:r>
      <w:r w:rsidRPr="00BF6D1A">
        <w:rPr>
          <w:rFonts w:ascii="Times New Roman" w:hAnsi="Times New Roman"/>
          <w:color w:val="000000" w:themeColor="text1"/>
          <w:sz w:val="24"/>
          <w:szCs w:val="24"/>
        </w:rPr>
        <w:t xml:space="preserve">ой и инженерной инфраструктур), </w:t>
      </w:r>
      <w:r w:rsidR="00221025" w:rsidRPr="00BF6D1A">
        <w:rPr>
          <w:rFonts w:ascii="Times New Roman" w:hAnsi="Times New Roman"/>
          <w:color w:val="000000" w:themeColor="text1"/>
          <w:sz w:val="24"/>
          <w:szCs w:val="24"/>
        </w:rPr>
        <w:t>объединение земельных участков в один земельный участок, изменение общей границы земельных участков.</w:t>
      </w:r>
    </w:p>
    <w:p w:rsidR="00221025" w:rsidRPr="00BF6D1A" w:rsidRDefault="00221025"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w:t>
      </w:r>
    </w:p>
    <w:p w:rsidR="00221025" w:rsidRPr="00BF6D1A" w:rsidRDefault="00221025"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В случае изменения земельных участков, производится подготовка необходимой документации в соответствии с земельным законодательством при соблюдении требований, указанных в статье 41 Градостроительного кодекса Российской Федерации.</w:t>
      </w:r>
    </w:p>
    <w:p w:rsidR="00221025" w:rsidRPr="00BF6D1A" w:rsidRDefault="006A6212"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9. </w:t>
      </w:r>
      <w:r w:rsidR="00221025" w:rsidRPr="00BF6D1A">
        <w:rPr>
          <w:rFonts w:ascii="Times New Roman" w:hAnsi="Times New Roman"/>
          <w:color w:val="000000" w:themeColor="text1"/>
          <w:sz w:val="24"/>
          <w:szCs w:val="24"/>
        </w:rPr>
        <w:t xml:space="preserve">На основании документации по планировке территории, утвержденной Главой Администрации муниципального образования город Боровск, Городская Дума </w:t>
      </w:r>
      <w:r w:rsidR="00221025" w:rsidRPr="00BF6D1A">
        <w:rPr>
          <w:rFonts w:ascii="Times New Roman" w:hAnsi="Times New Roman"/>
          <w:color w:val="000000" w:themeColor="text1"/>
          <w:sz w:val="24"/>
          <w:szCs w:val="24"/>
        </w:rPr>
        <w:lastRenderedPageBreak/>
        <w:t>муниципального образования город Боровск вправе вносить изменения в настоящие Правила в части уточнения установленных градостроительными регламентами предельных параметров разрешенного строительства и реконструкции объектов капитального строительства.</w:t>
      </w:r>
    </w:p>
    <w:p w:rsidR="00221025" w:rsidRPr="00BF6D1A" w:rsidRDefault="006A6212"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10. </w:t>
      </w:r>
      <w:r w:rsidR="00221025" w:rsidRPr="00BF6D1A">
        <w:rPr>
          <w:rFonts w:ascii="Times New Roman" w:hAnsi="Times New Roman"/>
          <w:color w:val="000000" w:themeColor="text1"/>
          <w:sz w:val="24"/>
          <w:szCs w:val="24"/>
        </w:rPr>
        <w:t>Подготовка документации по планировке территории при предоставлении земельных участков для их комплексного освоения осуществляется в соответствии с земельным законодательством.</w:t>
      </w:r>
    </w:p>
    <w:p w:rsidR="00221025" w:rsidRPr="00BF6D1A" w:rsidRDefault="006A6212"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11. </w:t>
      </w:r>
      <w:r w:rsidR="00221025" w:rsidRPr="00BF6D1A">
        <w:rPr>
          <w:rFonts w:ascii="Times New Roman" w:hAnsi="Times New Roman"/>
          <w:color w:val="000000" w:themeColor="text1"/>
          <w:sz w:val="24"/>
          <w:szCs w:val="24"/>
        </w:rPr>
        <w:t>Развитие застроенных территорий г. Боровска осуществляется в порядке, предусмотренном Градостроительным кодексом Российской Федерации.</w:t>
      </w:r>
    </w:p>
    <w:p w:rsidR="006A6212" w:rsidRPr="00BF6D1A" w:rsidRDefault="006A6212" w:rsidP="006A6212">
      <w:pPr>
        <w:pStyle w:val="3"/>
        <w:spacing w:before="200" w:after="120"/>
        <w:ind w:left="0" w:firstLine="0"/>
        <w:jc w:val="center"/>
        <w:rPr>
          <w:color w:val="000000" w:themeColor="text1"/>
          <w:szCs w:val="24"/>
          <w:lang w:val="ru-RU"/>
        </w:rPr>
      </w:pPr>
      <w:bookmarkStart w:id="37" w:name="_Toc164320870"/>
      <w:r w:rsidRPr="00BF6D1A">
        <w:rPr>
          <w:color w:val="000000" w:themeColor="text1"/>
          <w:szCs w:val="24"/>
        </w:rPr>
        <w:t xml:space="preserve">Статья </w:t>
      </w:r>
      <w:r w:rsidRPr="00BF6D1A">
        <w:rPr>
          <w:color w:val="000000" w:themeColor="text1"/>
          <w:szCs w:val="24"/>
          <w:lang w:val="ru-RU"/>
        </w:rPr>
        <w:t>18</w:t>
      </w:r>
      <w:r w:rsidRPr="00BF6D1A">
        <w:rPr>
          <w:color w:val="000000" w:themeColor="text1"/>
          <w:szCs w:val="24"/>
        </w:rPr>
        <w:t xml:space="preserve">. </w:t>
      </w:r>
      <w:r w:rsidRPr="00BF6D1A">
        <w:rPr>
          <w:color w:val="000000" w:themeColor="text1"/>
          <w:szCs w:val="24"/>
          <w:lang w:val="ru-RU"/>
        </w:rPr>
        <w:t>Порядок подготовки документации по планировки территории</w:t>
      </w:r>
      <w:r w:rsidR="00BD1F2B" w:rsidRPr="00BF6D1A">
        <w:rPr>
          <w:color w:val="000000" w:themeColor="text1"/>
          <w:szCs w:val="24"/>
          <w:lang w:val="ru-RU"/>
        </w:rPr>
        <w:t>.</w:t>
      </w:r>
      <w:bookmarkEnd w:id="37"/>
    </w:p>
    <w:p w:rsidR="00221025" w:rsidRPr="00BF6D1A" w:rsidRDefault="00BE11A8"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1. </w:t>
      </w:r>
      <w:r w:rsidR="00221025" w:rsidRPr="00BF6D1A">
        <w:rPr>
          <w:rFonts w:ascii="Times New Roman" w:hAnsi="Times New Roman"/>
          <w:color w:val="000000" w:themeColor="text1"/>
          <w:sz w:val="24"/>
          <w:szCs w:val="24"/>
        </w:rPr>
        <w:t>Решение о подготовке документации по планировке территории принимается Главой Администрации муниципального образования город Боровск по инициативе Администрации муниципального образования город Боровск</w:t>
      </w:r>
      <w:r w:rsidRPr="00BF6D1A">
        <w:rPr>
          <w:rFonts w:ascii="Times New Roman" w:hAnsi="Times New Roman"/>
          <w:color w:val="000000" w:themeColor="text1"/>
          <w:sz w:val="24"/>
          <w:szCs w:val="24"/>
        </w:rPr>
        <w:t>,</w:t>
      </w:r>
      <w:r w:rsidR="00221025" w:rsidRPr="00BF6D1A">
        <w:rPr>
          <w:rFonts w:ascii="Times New Roman" w:hAnsi="Times New Roman"/>
          <w:color w:val="000000" w:themeColor="text1"/>
          <w:sz w:val="24"/>
          <w:szCs w:val="24"/>
        </w:rPr>
        <w:t xml:space="preserve"> либо на основании предложений физических или юридических лиц о подготовке документации по планировке территории.</w:t>
      </w:r>
    </w:p>
    <w:p w:rsidR="00221025" w:rsidRPr="00BF6D1A" w:rsidRDefault="00221025"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Решения о разработке того или иного вида документации по планировке территории применительно к различным случаям принимаются с учетом характеристик планируемого развития конкретной территории.</w:t>
      </w:r>
    </w:p>
    <w:p w:rsidR="00221025" w:rsidRPr="00BF6D1A" w:rsidRDefault="00BE11A8" w:rsidP="00BE11A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2. </w:t>
      </w:r>
      <w:r w:rsidR="00221025" w:rsidRPr="00BF6D1A">
        <w:rPr>
          <w:rFonts w:ascii="Times New Roman" w:hAnsi="Times New Roman"/>
          <w:color w:val="000000" w:themeColor="text1"/>
          <w:sz w:val="24"/>
          <w:szCs w:val="24"/>
        </w:rPr>
        <w:t xml:space="preserve">Решение о подготовке документации по планировке территории может приниматься с целью подготовки земельных участков для строительства и реконструкции на их территории объектов капитального строительства, в том числе с целью подготовки земельных участков из состава государственных и муниципальных земель, а также государственная собственность на которые не разграничена, предназначенных </w:t>
      </w:r>
      <w:r w:rsidRPr="00BF6D1A">
        <w:rPr>
          <w:rFonts w:ascii="Times New Roman" w:hAnsi="Times New Roman"/>
          <w:color w:val="000000" w:themeColor="text1"/>
          <w:sz w:val="24"/>
          <w:szCs w:val="24"/>
        </w:rPr>
        <w:t xml:space="preserve">для предоставления </w:t>
      </w:r>
      <w:r w:rsidR="00221025" w:rsidRPr="00BF6D1A">
        <w:rPr>
          <w:rFonts w:ascii="Times New Roman" w:hAnsi="Times New Roman"/>
          <w:color w:val="000000" w:themeColor="text1"/>
          <w:sz w:val="24"/>
          <w:szCs w:val="24"/>
        </w:rPr>
        <w:t>физическим и юридическим лицам для строительс</w:t>
      </w:r>
      <w:r w:rsidRPr="00BF6D1A">
        <w:rPr>
          <w:rFonts w:ascii="Times New Roman" w:hAnsi="Times New Roman"/>
          <w:color w:val="000000" w:themeColor="text1"/>
          <w:sz w:val="24"/>
          <w:szCs w:val="24"/>
        </w:rPr>
        <w:t xml:space="preserve">тва или в целях реализации прав </w:t>
      </w:r>
      <w:r w:rsidR="00221025" w:rsidRPr="00BF6D1A">
        <w:rPr>
          <w:rFonts w:ascii="Times New Roman" w:hAnsi="Times New Roman"/>
          <w:color w:val="000000" w:themeColor="text1"/>
          <w:sz w:val="24"/>
          <w:szCs w:val="24"/>
        </w:rPr>
        <w:t>указанных лиц на земельные участки, необходимые для эксплуатации принадлежащих им на праве собственности объекты капитального строительства.</w:t>
      </w:r>
    </w:p>
    <w:p w:rsidR="00221025" w:rsidRPr="00BF6D1A" w:rsidRDefault="00BE11A8" w:rsidP="00BE11A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3. </w:t>
      </w:r>
      <w:r w:rsidR="00221025" w:rsidRPr="00BF6D1A">
        <w:rPr>
          <w:rFonts w:ascii="Times New Roman" w:hAnsi="Times New Roman"/>
          <w:color w:val="000000" w:themeColor="text1"/>
          <w:sz w:val="24"/>
          <w:szCs w:val="24"/>
        </w:rPr>
        <w:t>В случае если разработка документации по планировке территории г. Боровска производится по инициативе Администрации муниципальног</w:t>
      </w:r>
      <w:r w:rsidRPr="00BF6D1A">
        <w:rPr>
          <w:rFonts w:ascii="Times New Roman" w:hAnsi="Times New Roman"/>
          <w:color w:val="000000" w:themeColor="text1"/>
          <w:sz w:val="24"/>
          <w:szCs w:val="24"/>
        </w:rPr>
        <w:t xml:space="preserve">о образования город Боровск, ее </w:t>
      </w:r>
      <w:r w:rsidR="00221025" w:rsidRPr="00BF6D1A">
        <w:rPr>
          <w:rFonts w:ascii="Times New Roman" w:hAnsi="Times New Roman"/>
          <w:color w:val="000000" w:themeColor="text1"/>
          <w:sz w:val="24"/>
          <w:szCs w:val="24"/>
        </w:rPr>
        <w:t>финансирование осуществляется за счет средств бюджета г. Боровска.</w:t>
      </w:r>
    </w:p>
    <w:p w:rsidR="00BE11A8" w:rsidRPr="00BF6D1A" w:rsidRDefault="00221025" w:rsidP="00BE11A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Городская Дума муниципального образования город Боров</w:t>
      </w:r>
      <w:r w:rsidR="00BE11A8" w:rsidRPr="00BF6D1A">
        <w:rPr>
          <w:rFonts w:ascii="Times New Roman" w:hAnsi="Times New Roman"/>
          <w:color w:val="000000" w:themeColor="text1"/>
          <w:sz w:val="24"/>
          <w:szCs w:val="24"/>
        </w:rPr>
        <w:t xml:space="preserve">ск предусматривает средства для </w:t>
      </w:r>
      <w:r w:rsidRPr="00BF6D1A">
        <w:rPr>
          <w:rFonts w:ascii="Times New Roman" w:hAnsi="Times New Roman"/>
          <w:color w:val="000000" w:themeColor="text1"/>
          <w:sz w:val="24"/>
          <w:szCs w:val="24"/>
        </w:rPr>
        <w:t>финансирования работ по подготовке проекта планировки территории в бюджете города по представлению Главы Администрации муниципального образования город Боровск.</w:t>
      </w:r>
    </w:p>
    <w:p w:rsidR="00221025" w:rsidRPr="00BF6D1A" w:rsidRDefault="00221025" w:rsidP="00BE11A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В остальных случаях финансирование разработки документации по планировке территории г.</w:t>
      </w:r>
      <w:r w:rsidR="00BE11A8" w:rsidRPr="00BF6D1A">
        <w:rPr>
          <w:rFonts w:ascii="Times New Roman" w:hAnsi="Times New Roman"/>
          <w:color w:val="000000" w:themeColor="text1"/>
          <w:sz w:val="24"/>
          <w:szCs w:val="24"/>
        </w:rPr>
        <w:t xml:space="preserve"> </w:t>
      </w:r>
      <w:r w:rsidRPr="00BF6D1A">
        <w:rPr>
          <w:rFonts w:ascii="Times New Roman" w:hAnsi="Times New Roman"/>
          <w:color w:val="000000" w:themeColor="text1"/>
          <w:sz w:val="24"/>
          <w:szCs w:val="24"/>
        </w:rPr>
        <w:t>Боровска осуществляется за счет средств заявителей.</w:t>
      </w:r>
    </w:p>
    <w:p w:rsidR="00221025" w:rsidRPr="00BF6D1A" w:rsidRDefault="00BE11A8"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4. </w:t>
      </w:r>
      <w:r w:rsidR="00221025" w:rsidRPr="00BF6D1A">
        <w:rPr>
          <w:rFonts w:ascii="Times New Roman" w:hAnsi="Times New Roman"/>
          <w:color w:val="000000" w:themeColor="text1"/>
          <w:sz w:val="24"/>
          <w:szCs w:val="24"/>
        </w:rPr>
        <w:t>Проекты планировки и проекты межевания территорий разрабатываются в соответствии с техническим заданием, подготовленным заказчиком. Заказчик разработки документации по планировке территории обеспечивает подготовку исходных данных для проектирования.</w:t>
      </w:r>
    </w:p>
    <w:p w:rsidR="00221025" w:rsidRPr="00BF6D1A" w:rsidRDefault="00221025"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Заказчик может заказать разработчику сбор исходных данных.</w:t>
      </w:r>
    </w:p>
    <w:p w:rsidR="00221025" w:rsidRPr="00BF6D1A" w:rsidRDefault="00BE11A8"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5. </w:t>
      </w:r>
      <w:r w:rsidR="00221025" w:rsidRPr="00BF6D1A">
        <w:rPr>
          <w:rFonts w:ascii="Times New Roman" w:hAnsi="Times New Roman"/>
          <w:color w:val="000000" w:themeColor="text1"/>
          <w:sz w:val="24"/>
          <w:szCs w:val="24"/>
        </w:rPr>
        <w:t>Решение Главы Администрации муниципального образования город Боровск о подготовке проектов планировки и проектов межевания территории подлежит опубликованию в порядке, установленном для официального опубликования нормативных правовых актов г. Боровска, иной официальной информации, в течение трех дней со дня принятия такого решения и размещению в сети "Интернет".</w:t>
      </w:r>
    </w:p>
    <w:p w:rsidR="00221025" w:rsidRPr="00BF6D1A" w:rsidRDefault="00221025" w:rsidP="00BE11A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Физические или юридические лица вправе со дня опу</w:t>
      </w:r>
      <w:r w:rsidR="00BE11A8" w:rsidRPr="00BF6D1A">
        <w:rPr>
          <w:rFonts w:ascii="Times New Roman" w:hAnsi="Times New Roman"/>
          <w:color w:val="000000" w:themeColor="text1"/>
          <w:sz w:val="24"/>
          <w:szCs w:val="24"/>
        </w:rPr>
        <w:t xml:space="preserve">бликования решения о подготовке </w:t>
      </w:r>
      <w:r w:rsidRPr="00BF6D1A">
        <w:rPr>
          <w:rFonts w:ascii="Times New Roman" w:hAnsi="Times New Roman"/>
          <w:color w:val="000000" w:themeColor="text1"/>
          <w:sz w:val="24"/>
          <w:szCs w:val="24"/>
        </w:rPr>
        <w:t>документации по планировке территории представить в Администрацию города свои предложения о порядке, сроках подготовки и содержании документации по планировке территории.</w:t>
      </w:r>
    </w:p>
    <w:p w:rsidR="00221025" w:rsidRPr="00BF6D1A" w:rsidRDefault="00BE11A8"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lastRenderedPageBreak/>
        <w:t>6. </w:t>
      </w:r>
      <w:r w:rsidR="00221025" w:rsidRPr="00BF6D1A">
        <w:rPr>
          <w:rFonts w:ascii="Times New Roman" w:hAnsi="Times New Roman"/>
          <w:color w:val="000000" w:themeColor="text1"/>
          <w:sz w:val="24"/>
          <w:szCs w:val="24"/>
        </w:rPr>
        <w:t xml:space="preserve">Администрации муниципального образования город Боровск в течение тридцати дней осуществляет проверку документации по планировке территории на соответствие требованиям, установленным </w:t>
      </w:r>
      <w:r w:rsidRPr="00BF6D1A">
        <w:rPr>
          <w:rFonts w:ascii="Times New Roman" w:hAnsi="Times New Roman"/>
          <w:color w:val="000000" w:themeColor="text1"/>
          <w:sz w:val="24"/>
          <w:szCs w:val="24"/>
        </w:rPr>
        <w:t>статьями</w:t>
      </w:r>
      <w:r w:rsidR="00221025" w:rsidRPr="00BF6D1A">
        <w:rPr>
          <w:rFonts w:ascii="Times New Roman" w:hAnsi="Times New Roman"/>
          <w:color w:val="000000" w:themeColor="text1"/>
          <w:sz w:val="24"/>
          <w:szCs w:val="24"/>
        </w:rPr>
        <w:t>. 45</w:t>
      </w:r>
      <w:r w:rsidR="00BA1F13" w:rsidRPr="00BF6D1A">
        <w:rPr>
          <w:rFonts w:ascii="Times New Roman" w:hAnsi="Times New Roman"/>
          <w:color w:val="000000" w:themeColor="text1"/>
          <w:sz w:val="24"/>
          <w:szCs w:val="24"/>
        </w:rPr>
        <w:t>,</w:t>
      </w:r>
      <w:r w:rsidR="00221025" w:rsidRPr="00BF6D1A">
        <w:rPr>
          <w:rFonts w:ascii="Times New Roman" w:hAnsi="Times New Roman"/>
          <w:color w:val="000000" w:themeColor="text1"/>
          <w:sz w:val="24"/>
          <w:szCs w:val="24"/>
        </w:rPr>
        <w:t xml:space="preserve"> 46 Градостроительного кодекса Российской Федерации, законодательством Российской Федерации, Калужской области и местными нормативными правовыми актами.</w:t>
      </w:r>
    </w:p>
    <w:p w:rsidR="00221025" w:rsidRPr="00BF6D1A" w:rsidRDefault="00221025"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По результатам проверки указанный орган в течение семи дней принимает решение о направлении указанной документации Главе Администрации муниципального образования город Боровск на утверждение или об отклонении такой документации и о направлении ее на доработку.</w:t>
      </w:r>
    </w:p>
    <w:p w:rsidR="00221025" w:rsidRPr="00BF6D1A" w:rsidRDefault="00BA1F13"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7. </w:t>
      </w:r>
      <w:r w:rsidR="00221025" w:rsidRPr="00BF6D1A">
        <w:rPr>
          <w:rFonts w:ascii="Times New Roman" w:hAnsi="Times New Roman"/>
          <w:color w:val="000000" w:themeColor="text1"/>
          <w:sz w:val="24"/>
          <w:szCs w:val="24"/>
        </w:rPr>
        <w:t xml:space="preserve">Разработанные на основании решения органа местного самоуправления проекты планировки и проекты межевания территорий, изменения в утвержденные ранее проекты планировки и проекты межевания подлежат до их утверждения обязательному рассмотрению на публичных слушаниях </w:t>
      </w:r>
      <w:r w:rsidRPr="00BF6D1A">
        <w:rPr>
          <w:rFonts w:ascii="Times New Roman" w:hAnsi="Times New Roman"/>
          <w:color w:val="000000" w:themeColor="text1"/>
          <w:sz w:val="24"/>
          <w:szCs w:val="24"/>
        </w:rPr>
        <w:t>в порядке,</w:t>
      </w:r>
      <w:r w:rsidR="00221025" w:rsidRPr="00BF6D1A">
        <w:rPr>
          <w:rFonts w:ascii="Times New Roman" w:hAnsi="Times New Roman"/>
          <w:color w:val="000000" w:themeColor="text1"/>
          <w:sz w:val="24"/>
          <w:szCs w:val="24"/>
        </w:rPr>
        <w:t xml:space="preserve"> установленном в статье 1</w:t>
      </w:r>
      <w:r w:rsidR="00261E44" w:rsidRPr="00BF6D1A">
        <w:rPr>
          <w:rFonts w:ascii="Times New Roman" w:hAnsi="Times New Roman"/>
          <w:color w:val="000000" w:themeColor="text1"/>
          <w:sz w:val="24"/>
          <w:szCs w:val="24"/>
        </w:rPr>
        <w:t>9</w:t>
      </w:r>
      <w:r w:rsidR="00221025" w:rsidRPr="00BF6D1A">
        <w:rPr>
          <w:rFonts w:ascii="Times New Roman" w:hAnsi="Times New Roman"/>
          <w:color w:val="000000" w:themeColor="text1"/>
          <w:sz w:val="24"/>
          <w:szCs w:val="24"/>
        </w:rPr>
        <w:t xml:space="preserve"> настоящих Правил, с учетом положений ст. 46 Градостроительного кодекса Российской Федерации.</w:t>
      </w:r>
    </w:p>
    <w:p w:rsidR="00221025" w:rsidRPr="00BF6D1A" w:rsidRDefault="00BA1F13" w:rsidP="00BA1F13">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8. </w:t>
      </w:r>
      <w:r w:rsidR="00221025" w:rsidRPr="00BF6D1A">
        <w:rPr>
          <w:rFonts w:ascii="Times New Roman" w:hAnsi="Times New Roman"/>
          <w:color w:val="000000" w:themeColor="text1"/>
          <w:sz w:val="24"/>
          <w:szCs w:val="24"/>
        </w:rPr>
        <w:t>Администрации муниципального образования город Боровск не позднее чем через пятнадцать дней со дня проведения публичных слушаний</w:t>
      </w:r>
      <w:r w:rsidRPr="00BF6D1A">
        <w:rPr>
          <w:rFonts w:ascii="Times New Roman" w:hAnsi="Times New Roman"/>
          <w:color w:val="000000" w:themeColor="text1"/>
          <w:sz w:val="24"/>
          <w:szCs w:val="24"/>
        </w:rPr>
        <w:t xml:space="preserve"> направляет Главе Администрации </w:t>
      </w:r>
      <w:r w:rsidR="00221025" w:rsidRPr="00BF6D1A">
        <w:rPr>
          <w:rFonts w:ascii="Times New Roman" w:hAnsi="Times New Roman"/>
          <w:color w:val="000000" w:themeColor="text1"/>
          <w:sz w:val="24"/>
          <w:szCs w:val="24"/>
        </w:rPr>
        <w:t>муниципального образования город Боровск подготовленную документацию по планировке территории, протокол публичных слушаний и заключение о результатах публичных слушаний.</w:t>
      </w:r>
    </w:p>
    <w:p w:rsidR="00221025" w:rsidRPr="00BF6D1A" w:rsidRDefault="00BA1F13" w:rsidP="00BA1F13">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9. </w:t>
      </w:r>
      <w:r w:rsidR="00221025" w:rsidRPr="00BF6D1A">
        <w:rPr>
          <w:rFonts w:ascii="Times New Roman" w:hAnsi="Times New Roman"/>
          <w:color w:val="000000" w:themeColor="text1"/>
          <w:sz w:val="24"/>
          <w:szCs w:val="24"/>
        </w:rPr>
        <w:t>Глава Администрации муниципального образования город Боровск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w:t>
      </w:r>
      <w:r w:rsidRPr="00BF6D1A">
        <w:rPr>
          <w:rFonts w:ascii="Times New Roman" w:hAnsi="Times New Roman"/>
          <w:color w:val="000000" w:themeColor="text1"/>
          <w:sz w:val="24"/>
          <w:szCs w:val="24"/>
        </w:rPr>
        <w:t xml:space="preserve">ринимает решение об утверждении </w:t>
      </w:r>
      <w:r w:rsidR="00221025" w:rsidRPr="00BF6D1A">
        <w:rPr>
          <w:rFonts w:ascii="Times New Roman" w:hAnsi="Times New Roman"/>
          <w:color w:val="000000" w:themeColor="text1"/>
          <w:sz w:val="24"/>
          <w:szCs w:val="24"/>
        </w:rPr>
        <w:t>документации по планировке территории или об отклонении такой документации и о направлении ее в Администрацию города на доработку с учетом указанных протокола и заключения.</w:t>
      </w:r>
    </w:p>
    <w:p w:rsidR="00221025" w:rsidRPr="00BF6D1A" w:rsidRDefault="00BA1F13"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10. </w:t>
      </w:r>
      <w:r w:rsidR="00221025" w:rsidRPr="00BF6D1A">
        <w:rPr>
          <w:rFonts w:ascii="Times New Roman" w:hAnsi="Times New Roman"/>
          <w:color w:val="000000" w:themeColor="text1"/>
          <w:sz w:val="24"/>
          <w:szCs w:val="24"/>
        </w:rPr>
        <w:t>Утвержденная документация по планировке территории (проекты планировки территории и проекты межевания территории) подлежит опубликованию в течение семи дней со дня ее утверждения в порядке, установленном для официального опубликования правовых актов г. Боровска, иной официальной информации, и размещению в сети "Интернет".</w:t>
      </w:r>
    </w:p>
    <w:p w:rsidR="00221025" w:rsidRPr="00BF6D1A" w:rsidRDefault="00BA1F13"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11. </w:t>
      </w:r>
      <w:r w:rsidR="00221025" w:rsidRPr="00BF6D1A">
        <w:rPr>
          <w:rFonts w:ascii="Times New Roman" w:hAnsi="Times New Roman"/>
          <w:color w:val="000000" w:themeColor="text1"/>
          <w:sz w:val="24"/>
          <w:szCs w:val="24"/>
        </w:rPr>
        <w:t>Утвержденная документация по планировке территории г. Боровска подлежит передаче на безвозмездной основе в Администрацию Боровского района (Отдел архитектуры и градостроительной деятельности) для хранения и учета в информационной системе обеспечения градостроительной деятельности.</w:t>
      </w:r>
    </w:p>
    <w:p w:rsidR="00221025" w:rsidRPr="00BF6D1A" w:rsidRDefault="00BA1F13"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12. </w:t>
      </w:r>
      <w:r w:rsidR="00221025" w:rsidRPr="00BF6D1A">
        <w:rPr>
          <w:rFonts w:ascii="Times New Roman" w:hAnsi="Times New Roman"/>
          <w:color w:val="000000" w:themeColor="text1"/>
          <w:sz w:val="24"/>
          <w:szCs w:val="24"/>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BA1F13" w:rsidRPr="00BF6D1A" w:rsidRDefault="00BA1F13" w:rsidP="00BA1F13">
      <w:pPr>
        <w:pStyle w:val="22"/>
        <w:keepNext/>
        <w:keepLines/>
        <w:shd w:val="clear" w:color="auto" w:fill="auto"/>
        <w:spacing w:before="240" w:after="100" w:line="276" w:lineRule="auto"/>
        <w:ind w:firstLine="0"/>
        <w:rPr>
          <w:color w:val="000000" w:themeColor="text1"/>
          <w:sz w:val="24"/>
          <w:szCs w:val="24"/>
          <w:lang w:eastAsia="ru-RU" w:bidi="ru-RU"/>
        </w:rPr>
      </w:pPr>
      <w:bookmarkStart w:id="38" w:name="_Toc164320871"/>
      <w:r w:rsidRPr="00BF6D1A">
        <w:rPr>
          <w:color w:val="000000" w:themeColor="text1"/>
          <w:sz w:val="24"/>
          <w:szCs w:val="24"/>
          <w:lang w:eastAsia="ru-RU" w:bidi="ru-RU"/>
        </w:rPr>
        <w:t>РАЗДЕЛ 4. ПОЛОЖЕНИЕ О ПРОВЕДЕНИИ ОБЩЕСТВЕННЫХ ОБСУЖДЕНИЙ ИЛИ ПУБЛИЧНЫХ СЛУШАНИЙ ПО ВОПРОСАМ ЗЕМЛЕПОЛЬЗОВАНИЯ И ЗАСТРОЙКИ</w:t>
      </w:r>
      <w:bookmarkEnd w:id="38"/>
    </w:p>
    <w:p w:rsidR="00BA1F13" w:rsidRPr="00BF6D1A" w:rsidRDefault="00BA1F13" w:rsidP="00BA1F13">
      <w:pPr>
        <w:pStyle w:val="3"/>
        <w:spacing w:before="200" w:after="120"/>
        <w:ind w:left="0" w:firstLine="0"/>
        <w:jc w:val="center"/>
        <w:rPr>
          <w:color w:val="000000" w:themeColor="text1"/>
          <w:szCs w:val="24"/>
          <w:lang w:val="ru-RU"/>
        </w:rPr>
      </w:pPr>
      <w:bookmarkStart w:id="39" w:name="_Toc164320872"/>
      <w:r w:rsidRPr="00BF6D1A">
        <w:rPr>
          <w:color w:val="000000" w:themeColor="text1"/>
          <w:szCs w:val="24"/>
        </w:rPr>
        <w:t xml:space="preserve">Статья </w:t>
      </w:r>
      <w:r w:rsidRPr="00BF6D1A">
        <w:rPr>
          <w:color w:val="000000" w:themeColor="text1"/>
          <w:szCs w:val="24"/>
          <w:lang w:val="ru-RU"/>
        </w:rPr>
        <w:t>19</w:t>
      </w:r>
      <w:r w:rsidRPr="00BF6D1A">
        <w:rPr>
          <w:color w:val="000000" w:themeColor="text1"/>
          <w:szCs w:val="24"/>
        </w:rPr>
        <w:t xml:space="preserve">. </w:t>
      </w:r>
      <w:r w:rsidRPr="00BF6D1A">
        <w:rPr>
          <w:color w:val="000000" w:themeColor="text1"/>
          <w:szCs w:val="24"/>
          <w:lang w:val="ru-RU"/>
        </w:rPr>
        <w:t>Общие положения о порядке проведения общественных обсуждений или публичных слушаний по вопросам землепользования и застройки</w:t>
      </w:r>
      <w:r w:rsidR="00BD1F2B" w:rsidRPr="00BF6D1A">
        <w:rPr>
          <w:color w:val="000000" w:themeColor="text1"/>
          <w:szCs w:val="24"/>
          <w:lang w:val="ru-RU"/>
        </w:rPr>
        <w:t>.</w:t>
      </w:r>
      <w:bookmarkEnd w:id="39"/>
    </w:p>
    <w:p w:rsidR="00221025" w:rsidRPr="00BF6D1A" w:rsidRDefault="00BA1F13" w:rsidP="00BA1F13">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1. </w:t>
      </w:r>
      <w:r w:rsidR="00221025" w:rsidRPr="00BF6D1A">
        <w:rPr>
          <w:rFonts w:ascii="Times New Roman" w:hAnsi="Times New Roman"/>
          <w:color w:val="000000" w:themeColor="text1"/>
          <w:sz w:val="24"/>
          <w:szCs w:val="24"/>
        </w:rPr>
        <w:t>Публичные слушания или общественные обсуждения</w:t>
      </w:r>
      <w:r w:rsidRPr="00BF6D1A">
        <w:rPr>
          <w:rFonts w:ascii="Times New Roman" w:hAnsi="Times New Roman"/>
          <w:color w:val="000000" w:themeColor="text1"/>
          <w:sz w:val="24"/>
          <w:szCs w:val="24"/>
        </w:rPr>
        <w:t xml:space="preserve"> </w:t>
      </w:r>
      <w:r w:rsidR="00221025" w:rsidRPr="00BF6D1A">
        <w:rPr>
          <w:rFonts w:ascii="Times New Roman" w:hAnsi="Times New Roman"/>
          <w:color w:val="000000" w:themeColor="text1"/>
          <w:sz w:val="24"/>
          <w:szCs w:val="24"/>
        </w:rPr>
        <w:t>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w:t>
      </w:r>
      <w:r w:rsidRPr="00BF6D1A">
        <w:rPr>
          <w:rFonts w:ascii="Times New Roman" w:hAnsi="Times New Roman"/>
          <w:color w:val="000000" w:themeColor="text1"/>
          <w:sz w:val="24"/>
          <w:szCs w:val="24"/>
        </w:rPr>
        <w:t xml:space="preserve">тов капитального </w:t>
      </w:r>
      <w:r w:rsidRPr="00BF6D1A">
        <w:rPr>
          <w:rFonts w:ascii="Times New Roman" w:hAnsi="Times New Roman"/>
          <w:color w:val="000000" w:themeColor="text1"/>
          <w:sz w:val="24"/>
          <w:szCs w:val="24"/>
        </w:rPr>
        <w:lastRenderedPageBreak/>
        <w:t xml:space="preserve">строительства, </w:t>
      </w:r>
      <w:r w:rsidR="00221025" w:rsidRPr="00BF6D1A">
        <w:rPr>
          <w:rFonts w:ascii="Times New Roman" w:hAnsi="Times New Roman"/>
          <w:color w:val="000000" w:themeColor="text1"/>
          <w:sz w:val="24"/>
          <w:szCs w:val="24"/>
        </w:rPr>
        <w:t>информирования общественности и обеспечения права участия граждан в принятии решений по землепользованию и застройке.</w:t>
      </w:r>
    </w:p>
    <w:p w:rsidR="00221025" w:rsidRPr="00BF6D1A" w:rsidRDefault="00BA1F13"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2. </w:t>
      </w:r>
      <w:r w:rsidR="00221025" w:rsidRPr="00BF6D1A">
        <w:rPr>
          <w:rFonts w:ascii="Times New Roman" w:hAnsi="Times New Roman"/>
          <w:color w:val="000000" w:themeColor="text1"/>
          <w:sz w:val="24"/>
          <w:szCs w:val="24"/>
        </w:rPr>
        <w:t>Публичные слушания или общественные обсуждения проводятся:</w:t>
      </w:r>
    </w:p>
    <w:p w:rsidR="00221025" w:rsidRPr="00BF6D1A" w:rsidRDefault="00BA1F13"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xml:space="preserve">- </w:t>
      </w:r>
      <w:r w:rsidR="00221025" w:rsidRPr="00BF6D1A">
        <w:rPr>
          <w:rFonts w:ascii="Times New Roman" w:hAnsi="Times New Roman"/>
          <w:color w:val="000000" w:themeColor="text1"/>
          <w:sz w:val="24"/>
          <w:szCs w:val="24"/>
        </w:rPr>
        <w:t xml:space="preserve">по проекту </w:t>
      </w:r>
      <w:r w:rsidRPr="00BF6D1A">
        <w:rPr>
          <w:rFonts w:ascii="Times New Roman" w:hAnsi="Times New Roman"/>
          <w:color w:val="000000" w:themeColor="text1"/>
          <w:sz w:val="24"/>
          <w:szCs w:val="24"/>
        </w:rPr>
        <w:t>Г</w:t>
      </w:r>
      <w:r w:rsidR="00221025" w:rsidRPr="00BF6D1A">
        <w:rPr>
          <w:rFonts w:ascii="Times New Roman" w:hAnsi="Times New Roman"/>
          <w:color w:val="000000" w:themeColor="text1"/>
          <w:sz w:val="24"/>
          <w:szCs w:val="24"/>
        </w:rPr>
        <w:t>енерального плана поселения и проектам решений о внесении в него изменений и дополнений;</w:t>
      </w:r>
    </w:p>
    <w:p w:rsidR="00221025" w:rsidRPr="00BF6D1A" w:rsidRDefault="00BA1F13"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по проекту Правил землепользования и застройки поселения и проектам решений о внесении в него изменений и дополнений;</w:t>
      </w:r>
    </w:p>
    <w:p w:rsidR="00221025" w:rsidRPr="00BF6D1A" w:rsidRDefault="00BA1F13"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по проектам правил благоустройства территорий и проектам решений о внесении в них изменений и дополнений;</w:t>
      </w:r>
    </w:p>
    <w:p w:rsidR="00221025" w:rsidRPr="00BF6D1A" w:rsidRDefault="00BA1F13"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noBreakHyphen/>
        <w:t> </w:t>
      </w:r>
      <w:r w:rsidR="00221025" w:rsidRPr="00BF6D1A">
        <w:rPr>
          <w:rFonts w:ascii="Times New Roman" w:hAnsi="Times New Roman"/>
          <w:color w:val="000000" w:themeColor="text1"/>
          <w:sz w:val="24"/>
          <w:szCs w:val="24"/>
        </w:rPr>
        <w:t>по проектам планировки территории и проектам межевания территорий;</w:t>
      </w:r>
    </w:p>
    <w:p w:rsidR="00221025" w:rsidRPr="00BF6D1A" w:rsidRDefault="00BA1F13"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по предоставлению разрешения на условно разрешенный вид использования земельного участка или объекта капитального строительства;</w:t>
      </w:r>
    </w:p>
    <w:p w:rsidR="00221025" w:rsidRPr="00BF6D1A" w:rsidRDefault="00BA1F13"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221025" w:rsidRPr="00BF6D1A" w:rsidRDefault="00BA1F13"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noBreakHyphen/>
        <w:t xml:space="preserve"> </w:t>
      </w:r>
      <w:r w:rsidR="00221025" w:rsidRPr="00BF6D1A">
        <w:rPr>
          <w:rFonts w:ascii="Times New Roman" w:hAnsi="Times New Roman"/>
          <w:color w:val="000000" w:themeColor="text1"/>
          <w:sz w:val="24"/>
          <w:szCs w:val="24"/>
        </w:rPr>
        <w:t>в иных случаях, предусмотренных действующим законодательством.</w:t>
      </w:r>
    </w:p>
    <w:p w:rsidR="00221025" w:rsidRPr="00BF6D1A" w:rsidRDefault="00BA1F13"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3. </w:t>
      </w:r>
      <w:r w:rsidR="00221025" w:rsidRPr="00BF6D1A">
        <w:rPr>
          <w:rFonts w:ascii="Times New Roman" w:hAnsi="Times New Roman"/>
          <w:color w:val="000000" w:themeColor="text1"/>
          <w:sz w:val="24"/>
          <w:szCs w:val="24"/>
        </w:rPr>
        <w:t>Порядок информирования населения поселения о подготовке указанных в пункте 2 настоящей статьи документов, а также о подготовке к внесению в них изменений; порядок организации и проведения по ним публичных слушаний или общественных обсуждений определяется в соответствии с требованиями Градостроительного кодекса Российской Федерации.</w:t>
      </w:r>
    </w:p>
    <w:p w:rsidR="00261E44" w:rsidRPr="00BF6D1A" w:rsidRDefault="00261E44" w:rsidP="00261E44">
      <w:pPr>
        <w:pStyle w:val="22"/>
        <w:keepNext/>
        <w:keepLines/>
        <w:shd w:val="clear" w:color="auto" w:fill="auto"/>
        <w:spacing w:before="240" w:after="100" w:line="276" w:lineRule="auto"/>
        <w:ind w:firstLine="0"/>
        <w:rPr>
          <w:color w:val="000000" w:themeColor="text1"/>
          <w:sz w:val="24"/>
          <w:szCs w:val="24"/>
          <w:lang w:eastAsia="ru-RU" w:bidi="ru-RU"/>
        </w:rPr>
      </w:pPr>
      <w:bookmarkStart w:id="40" w:name="_Toc164320873"/>
      <w:r w:rsidRPr="00BF6D1A">
        <w:rPr>
          <w:color w:val="000000" w:themeColor="text1"/>
          <w:sz w:val="24"/>
          <w:szCs w:val="24"/>
          <w:lang w:eastAsia="ru-RU" w:bidi="ru-RU"/>
        </w:rPr>
        <w:t>РАЗДЕЛ 5. ПОЛОЖЕНИЕ О ВНЕСЕНИИ ИЗМЕНЕНИЙ В ПРАВИЛА ЗЕМЛЕПОЛЬЗОВАНИЯ И ЗАСТРОЙКИ</w:t>
      </w:r>
      <w:bookmarkEnd w:id="40"/>
    </w:p>
    <w:p w:rsidR="00261E44" w:rsidRPr="00BF6D1A" w:rsidRDefault="00261E44" w:rsidP="00261E44">
      <w:pPr>
        <w:pStyle w:val="3"/>
        <w:spacing w:before="200" w:after="120"/>
        <w:ind w:left="0" w:firstLine="0"/>
        <w:jc w:val="center"/>
        <w:rPr>
          <w:color w:val="000000" w:themeColor="text1"/>
          <w:szCs w:val="24"/>
          <w:lang w:val="ru-RU"/>
        </w:rPr>
      </w:pPr>
      <w:bookmarkStart w:id="41" w:name="_Toc164320874"/>
      <w:r w:rsidRPr="00BF6D1A">
        <w:rPr>
          <w:color w:val="000000" w:themeColor="text1"/>
          <w:szCs w:val="24"/>
        </w:rPr>
        <w:t xml:space="preserve">Статья </w:t>
      </w:r>
      <w:r w:rsidRPr="00BF6D1A">
        <w:rPr>
          <w:color w:val="000000" w:themeColor="text1"/>
          <w:szCs w:val="24"/>
          <w:lang w:val="ru-RU"/>
        </w:rPr>
        <w:t>20</w:t>
      </w:r>
      <w:r w:rsidRPr="00BF6D1A">
        <w:rPr>
          <w:color w:val="000000" w:themeColor="text1"/>
          <w:szCs w:val="24"/>
        </w:rPr>
        <w:t xml:space="preserve">. </w:t>
      </w:r>
      <w:r w:rsidRPr="00BF6D1A">
        <w:rPr>
          <w:color w:val="000000" w:themeColor="text1"/>
          <w:szCs w:val="24"/>
          <w:lang w:val="ru-RU"/>
        </w:rPr>
        <w:t>Внесения изменений в Правила землепользования и застройки</w:t>
      </w:r>
      <w:r w:rsidR="00BD1F2B" w:rsidRPr="00BF6D1A">
        <w:rPr>
          <w:color w:val="000000" w:themeColor="text1"/>
          <w:szCs w:val="24"/>
          <w:lang w:val="ru-RU"/>
        </w:rPr>
        <w:t>.</w:t>
      </w:r>
      <w:bookmarkEnd w:id="41"/>
    </w:p>
    <w:p w:rsidR="00FB4740" w:rsidRPr="00BF6D1A" w:rsidRDefault="00303D31" w:rsidP="00FB4740">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1. </w:t>
      </w:r>
      <w:r w:rsidR="00FB4740" w:rsidRPr="00BF6D1A">
        <w:rPr>
          <w:rFonts w:ascii="Times New Roman" w:hAnsi="Times New Roman"/>
          <w:color w:val="000000" w:themeColor="text1"/>
          <w:sz w:val="24"/>
          <w:szCs w:val="24"/>
        </w:rPr>
        <w:t>Внесение изменений в настоящие Правила осуществляется в порядке, и по основаниям, предусмотренн</w:t>
      </w:r>
      <w:r w:rsidRPr="00BF6D1A">
        <w:rPr>
          <w:rFonts w:ascii="Times New Roman" w:hAnsi="Times New Roman"/>
          <w:color w:val="000000" w:themeColor="text1"/>
          <w:sz w:val="24"/>
          <w:szCs w:val="24"/>
        </w:rPr>
        <w:t>ым</w:t>
      </w:r>
      <w:r w:rsidR="00FB4740" w:rsidRPr="00BF6D1A">
        <w:rPr>
          <w:rFonts w:ascii="Times New Roman" w:hAnsi="Times New Roman"/>
          <w:color w:val="000000" w:themeColor="text1"/>
          <w:sz w:val="24"/>
          <w:szCs w:val="24"/>
        </w:rPr>
        <w:t xml:space="preserve"> Градостроительн</w:t>
      </w:r>
      <w:r w:rsidR="0010179A" w:rsidRPr="00BF6D1A">
        <w:rPr>
          <w:rFonts w:ascii="Times New Roman" w:hAnsi="Times New Roman"/>
          <w:color w:val="000000" w:themeColor="text1"/>
          <w:sz w:val="24"/>
          <w:szCs w:val="24"/>
        </w:rPr>
        <w:t>ым</w:t>
      </w:r>
      <w:r w:rsidR="00FB4740" w:rsidRPr="00BF6D1A">
        <w:rPr>
          <w:rFonts w:ascii="Times New Roman" w:hAnsi="Times New Roman"/>
          <w:color w:val="000000" w:themeColor="text1"/>
          <w:sz w:val="24"/>
          <w:szCs w:val="24"/>
        </w:rPr>
        <w:t xml:space="preserve"> кодекс</w:t>
      </w:r>
      <w:r w:rsidR="0010179A" w:rsidRPr="00BF6D1A">
        <w:rPr>
          <w:rFonts w:ascii="Times New Roman" w:hAnsi="Times New Roman"/>
          <w:color w:val="000000" w:themeColor="text1"/>
          <w:sz w:val="24"/>
          <w:szCs w:val="24"/>
        </w:rPr>
        <w:t>ом</w:t>
      </w:r>
      <w:r w:rsidR="00FB4740" w:rsidRPr="00BF6D1A">
        <w:rPr>
          <w:rFonts w:ascii="Times New Roman" w:hAnsi="Times New Roman"/>
          <w:color w:val="000000" w:themeColor="text1"/>
          <w:sz w:val="24"/>
          <w:szCs w:val="24"/>
        </w:rPr>
        <w:t xml:space="preserve"> Российской Федерации, градостроительным законодательством Калужской области, нормативными актами г.</w:t>
      </w:r>
      <w:r w:rsidR="0010179A" w:rsidRPr="00BF6D1A">
        <w:rPr>
          <w:rFonts w:ascii="Times New Roman" w:hAnsi="Times New Roman"/>
          <w:color w:val="000000" w:themeColor="text1"/>
          <w:sz w:val="24"/>
          <w:szCs w:val="24"/>
        </w:rPr>
        <w:t> </w:t>
      </w:r>
      <w:r w:rsidR="00FB4740" w:rsidRPr="00BF6D1A">
        <w:rPr>
          <w:rFonts w:ascii="Times New Roman" w:hAnsi="Times New Roman"/>
          <w:color w:val="000000" w:themeColor="text1"/>
          <w:sz w:val="24"/>
          <w:szCs w:val="24"/>
        </w:rPr>
        <w:t>Боровска.</w:t>
      </w:r>
    </w:p>
    <w:p w:rsidR="00221025" w:rsidRPr="00BF6D1A" w:rsidRDefault="00261E44"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2</w:t>
      </w:r>
      <w:r w:rsidR="00303D31"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Основаниями для рассмотрения главой местной администрации вопроса о внесении изменений в правила землепользования и застройки являются:</w:t>
      </w:r>
    </w:p>
    <w:p w:rsidR="00221025" w:rsidRPr="00BF6D1A" w:rsidRDefault="00261E44"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 </w:t>
      </w:r>
      <w:r w:rsidR="00221025" w:rsidRPr="00BF6D1A">
        <w:rPr>
          <w:rFonts w:ascii="Times New Roman" w:hAnsi="Times New Roman"/>
          <w:color w:val="000000" w:themeColor="text1"/>
          <w:sz w:val="24"/>
          <w:szCs w:val="24"/>
        </w:rPr>
        <w:t>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221025" w:rsidRPr="00BF6D1A" w:rsidRDefault="00261E44" w:rsidP="00261E44">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1.1) </w:t>
      </w:r>
      <w:r w:rsidR="00221025" w:rsidRPr="00BF6D1A">
        <w:rPr>
          <w:rFonts w:ascii="Times New Roman" w:hAnsi="Times New Roman"/>
          <w:color w:val="000000" w:themeColor="text1"/>
          <w:sz w:val="24"/>
          <w:szCs w:val="24"/>
        </w:rPr>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w:t>
      </w:r>
      <w:r w:rsidRPr="00BF6D1A">
        <w:rPr>
          <w:rFonts w:ascii="Times New Roman" w:hAnsi="Times New Roman"/>
          <w:color w:val="000000" w:themeColor="text1"/>
          <w:sz w:val="24"/>
          <w:szCs w:val="24"/>
        </w:rPr>
        <w:t>;</w:t>
      </w:r>
    </w:p>
    <w:p w:rsidR="00221025" w:rsidRPr="00BF6D1A" w:rsidRDefault="00261E44"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2) </w:t>
      </w:r>
      <w:r w:rsidR="00221025" w:rsidRPr="00BF6D1A">
        <w:rPr>
          <w:rFonts w:ascii="Times New Roman" w:hAnsi="Times New Roman"/>
          <w:color w:val="000000" w:themeColor="text1"/>
          <w:sz w:val="24"/>
          <w:szCs w:val="24"/>
        </w:rPr>
        <w:t>поступление предложений об изменении границ территориальных зон, изменении градостроительных регламентов;</w:t>
      </w:r>
    </w:p>
    <w:p w:rsidR="00221025" w:rsidRPr="00BF6D1A" w:rsidRDefault="00261E44"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3)</w:t>
      </w:r>
      <w:r w:rsidRPr="00BF6D1A">
        <w:rPr>
          <w:rFonts w:ascii="Times New Roman" w:hAnsi="Times New Roman"/>
          <w:color w:val="000000" w:themeColor="text1"/>
          <w:sz w:val="24"/>
          <w:szCs w:val="24"/>
          <w:lang w:val="en-US"/>
        </w:rPr>
        <w:t> </w:t>
      </w:r>
      <w:r w:rsidR="00221025" w:rsidRPr="00BF6D1A">
        <w:rPr>
          <w:rFonts w:ascii="Times New Roman" w:hAnsi="Times New Roman"/>
          <w:color w:val="000000" w:themeColor="text1"/>
          <w:sz w:val="24"/>
          <w:szCs w:val="24"/>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221025" w:rsidRPr="00BF6D1A" w:rsidRDefault="00320AEF"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4) </w:t>
      </w:r>
      <w:r w:rsidR="00221025" w:rsidRPr="00BF6D1A">
        <w:rPr>
          <w:rFonts w:ascii="Times New Roman" w:hAnsi="Times New Roman"/>
          <w:color w:val="000000" w:themeColor="text1"/>
          <w:sz w:val="24"/>
          <w:szCs w:val="24"/>
        </w:rPr>
        <w:t xml:space="preserve">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w:t>
      </w:r>
      <w:r w:rsidR="00221025" w:rsidRPr="00BF6D1A">
        <w:rPr>
          <w:rFonts w:ascii="Times New Roman" w:hAnsi="Times New Roman"/>
          <w:color w:val="000000" w:themeColor="text1"/>
          <w:sz w:val="24"/>
          <w:szCs w:val="24"/>
        </w:rPr>
        <w:lastRenderedPageBreak/>
        <w:t>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w:t>
      </w:r>
      <w:r w:rsidRPr="00BF6D1A">
        <w:rPr>
          <w:rFonts w:ascii="Times New Roman" w:hAnsi="Times New Roman"/>
          <w:color w:val="000000" w:themeColor="text1"/>
          <w:sz w:val="24"/>
          <w:szCs w:val="24"/>
        </w:rPr>
        <w:t xml:space="preserve"> и</w:t>
      </w:r>
      <w:r w:rsidR="00221025" w:rsidRPr="00BF6D1A">
        <w:rPr>
          <w:rFonts w:ascii="Times New Roman" w:hAnsi="Times New Roman"/>
          <w:color w:val="000000" w:themeColor="text1"/>
          <w:sz w:val="24"/>
          <w:szCs w:val="24"/>
        </w:rPr>
        <w:t xml:space="preserve"> территорий;</w:t>
      </w:r>
    </w:p>
    <w:p w:rsidR="00221025" w:rsidRPr="00BF6D1A" w:rsidRDefault="00320AEF"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5) </w:t>
      </w:r>
      <w:r w:rsidR="00221025" w:rsidRPr="00BF6D1A">
        <w:rPr>
          <w:rFonts w:ascii="Times New Roman" w:hAnsi="Times New Roman"/>
          <w:color w:val="000000" w:themeColor="text1"/>
          <w:sz w:val="24"/>
          <w:szCs w:val="24"/>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w:t>
      </w:r>
    </w:p>
    <w:p w:rsidR="00303D31" w:rsidRPr="00BF6D1A" w:rsidRDefault="00303D31"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6) принятие решения о комплексном развитии территории;</w:t>
      </w:r>
    </w:p>
    <w:p w:rsidR="00303D31" w:rsidRPr="00BF6D1A" w:rsidRDefault="00303D31"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xml:space="preserve">7) обнаружение мест захоронений, погибших при защите Отечества, расположенных в границах </w:t>
      </w:r>
      <w:r w:rsidR="00367CFE" w:rsidRPr="00BF6D1A">
        <w:rPr>
          <w:rFonts w:ascii="Times New Roman" w:hAnsi="Times New Roman"/>
          <w:color w:val="000000" w:themeColor="text1"/>
          <w:sz w:val="24"/>
          <w:szCs w:val="24"/>
        </w:rPr>
        <w:t>муниципального образования</w:t>
      </w:r>
      <w:r w:rsidRPr="00BF6D1A">
        <w:rPr>
          <w:rFonts w:ascii="Times New Roman" w:hAnsi="Times New Roman"/>
          <w:color w:val="000000" w:themeColor="text1"/>
          <w:sz w:val="24"/>
          <w:szCs w:val="24"/>
        </w:rPr>
        <w:t>.</w:t>
      </w:r>
    </w:p>
    <w:p w:rsidR="00221025" w:rsidRPr="00BF6D1A" w:rsidRDefault="00320AEF"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3. </w:t>
      </w:r>
      <w:r w:rsidR="00221025" w:rsidRPr="00BF6D1A">
        <w:rPr>
          <w:rFonts w:ascii="Times New Roman" w:hAnsi="Times New Roman"/>
          <w:color w:val="000000" w:themeColor="text1"/>
          <w:sz w:val="24"/>
          <w:szCs w:val="24"/>
        </w:rPr>
        <w:t>Предложения о внесении изменений в правила землепользования и застройки в комиссию направляются:</w:t>
      </w:r>
    </w:p>
    <w:p w:rsidR="00221025" w:rsidRPr="00BF6D1A" w:rsidRDefault="00320AEF"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 </w:t>
      </w:r>
      <w:r w:rsidR="00221025" w:rsidRPr="00BF6D1A">
        <w:rPr>
          <w:rFonts w:ascii="Times New Roman" w:hAnsi="Times New Roman"/>
          <w:color w:val="000000" w:themeColor="text1"/>
          <w:sz w:val="24"/>
          <w:szCs w:val="24"/>
        </w:rPr>
        <w:t>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221025" w:rsidRPr="00BF6D1A" w:rsidRDefault="00320AEF"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2) </w:t>
      </w:r>
      <w:r w:rsidR="00221025" w:rsidRPr="00BF6D1A">
        <w:rPr>
          <w:rFonts w:ascii="Times New Roman" w:hAnsi="Times New Roman"/>
          <w:color w:val="000000" w:themeColor="text1"/>
          <w:sz w:val="24"/>
          <w:szCs w:val="24"/>
        </w:rPr>
        <w:t>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221025" w:rsidRPr="00BF6D1A" w:rsidRDefault="00320AEF"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3) </w:t>
      </w:r>
      <w:r w:rsidR="00221025" w:rsidRPr="00BF6D1A">
        <w:rPr>
          <w:rFonts w:ascii="Times New Roman" w:hAnsi="Times New Roman"/>
          <w:color w:val="000000" w:themeColor="text1"/>
          <w:sz w:val="24"/>
          <w:szCs w:val="24"/>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221025" w:rsidRPr="00BF6D1A" w:rsidRDefault="00320AEF"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4) </w:t>
      </w:r>
      <w:r w:rsidR="00221025" w:rsidRPr="00BF6D1A">
        <w:rPr>
          <w:rFonts w:ascii="Times New Roman" w:hAnsi="Times New Roman"/>
          <w:color w:val="000000" w:themeColor="text1"/>
          <w:sz w:val="24"/>
          <w:szCs w:val="24"/>
        </w:rPr>
        <w:t>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
    <w:p w:rsidR="00221025" w:rsidRPr="00BF6D1A" w:rsidRDefault="00320AEF"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5) </w:t>
      </w:r>
      <w:r w:rsidR="00221025" w:rsidRPr="00BF6D1A">
        <w:rPr>
          <w:rFonts w:ascii="Times New Roman" w:hAnsi="Times New Roman"/>
          <w:color w:val="000000" w:themeColor="text1"/>
          <w:sz w:val="24"/>
          <w:szCs w:val="24"/>
        </w:rPr>
        <w:t>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21025" w:rsidRPr="00BF6D1A" w:rsidRDefault="00320AEF" w:rsidP="00320AEF">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4. </w:t>
      </w:r>
      <w:r w:rsidR="00221025" w:rsidRPr="00BF6D1A">
        <w:rPr>
          <w:rFonts w:ascii="Times New Roman" w:hAnsi="Times New Roman"/>
          <w:color w:val="000000" w:themeColor="text1"/>
          <w:sz w:val="24"/>
          <w:szCs w:val="24"/>
        </w:rPr>
        <w:t>В случае если, правилами землепользования и застройки не обе</w:t>
      </w:r>
      <w:r w:rsidRPr="00BF6D1A">
        <w:rPr>
          <w:rFonts w:ascii="Times New Roman" w:hAnsi="Times New Roman"/>
          <w:color w:val="000000" w:themeColor="text1"/>
          <w:sz w:val="24"/>
          <w:szCs w:val="24"/>
        </w:rPr>
        <w:t xml:space="preserve">спечена в соответствии с частью </w:t>
      </w:r>
      <w:r w:rsidR="00221025" w:rsidRPr="00BF6D1A">
        <w:rPr>
          <w:rFonts w:ascii="Times New Roman" w:hAnsi="Times New Roman"/>
          <w:color w:val="000000" w:themeColor="text1"/>
          <w:sz w:val="24"/>
          <w:szCs w:val="24"/>
        </w:rPr>
        <w:t>3.1 статьи 31 Градостроительного кодекса Российской Федерации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221025" w:rsidRPr="00BF6D1A" w:rsidRDefault="00320AEF" w:rsidP="00320AEF">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5. </w:t>
      </w:r>
      <w:r w:rsidR="00221025" w:rsidRPr="00BF6D1A">
        <w:rPr>
          <w:rFonts w:ascii="Times New Roman" w:hAnsi="Times New Roman"/>
          <w:color w:val="000000" w:themeColor="text1"/>
          <w:sz w:val="24"/>
          <w:szCs w:val="24"/>
        </w:rPr>
        <w:t>В случае, предусмотренном частью 3.1 статьи 31 Градостроительного кодекса Российской Федерации, глава поселения, глава городского округа обеспечивают внесение изменений в</w:t>
      </w:r>
      <w:r w:rsidRPr="00BF6D1A">
        <w:rPr>
          <w:rFonts w:ascii="Times New Roman" w:hAnsi="Times New Roman"/>
          <w:color w:val="000000" w:themeColor="text1"/>
          <w:sz w:val="24"/>
          <w:szCs w:val="24"/>
        </w:rPr>
        <w:t xml:space="preserve"> </w:t>
      </w:r>
      <w:r w:rsidR="00221025" w:rsidRPr="00BF6D1A">
        <w:rPr>
          <w:rFonts w:ascii="Times New Roman" w:hAnsi="Times New Roman"/>
          <w:color w:val="000000" w:themeColor="text1"/>
          <w:sz w:val="24"/>
          <w:szCs w:val="24"/>
        </w:rPr>
        <w:t>правила землепользования и застройки в течение тридцати дней со дня получения указанного в части 3.1 статьи 31 Градостроительного кодекса Российской Федерации требования.</w:t>
      </w:r>
    </w:p>
    <w:p w:rsidR="00221025" w:rsidRPr="00BF6D1A" w:rsidRDefault="00320AEF"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6. </w:t>
      </w:r>
      <w:r w:rsidR="00221025" w:rsidRPr="00BF6D1A">
        <w:rPr>
          <w:rFonts w:ascii="Times New Roman" w:hAnsi="Times New Roman"/>
          <w:color w:val="000000" w:themeColor="text1"/>
          <w:sz w:val="24"/>
          <w:szCs w:val="24"/>
        </w:rPr>
        <w:t>В целях внесения изменений в правила землепользования и застройки в случае,</w:t>
      </w:r>
      <w:r w:rsidRPr="00BF6D1A">
        <w:rPr>
          <w:rFonts w:ascii="Times New Roman" w:hAnsi="Times New Roman"/>
          <w:color w:val="000000" w:themeColor="text1"/>
          <w:sz w:val="24"/>
          <w:szCs w:val="24"/>
        </w:rPr>
        <w:t xml:space="preserve"> предусмотренном пунктами</w:t>
      </w:r>
      <w:r w:rsidR="0010179A" w:rsidRPr="00BF6D1A">
        <w:rPr>
          <w:rFonts w:ascii="Times New Roman" w:hAnsi="Times New Roman"/>
          <w:color w:val="000000" w:themeColor="text1"/>
          <w:sz w:val="24"/>
          <w:szCs w:val="24"/>
        </w:rPr>
        <w:t xml:space="preserve"> </w:t>
      </w:r>
      <w:r w:rsidRPr="00BF6D1A">
        <w:rPr>
          <w:rFonts w:ascii="Times New Roman" w:hAnsi="Times New Roman"/>
          <w:color w:val="000000" w:themeColor="text1"/>
          <w:sz w:val="24"/>
          <w:szCs w:val="24"/>
        </w:rPr>
        <w:t>3-</w:t>
      </w:r>
      <w:r w:rsidR="00367CFE" w:rsidRPr="00BF6D1A">
        <w:rPr>
          <w:rFonts w:ascii="Times New Roman" w:hAnsi="Times New Roman"/>
          <w:color w:val="000000" w:themeColor="text1"/>
          <w:sz w:val="24"/>
          <w:szCs w:val="24"/>
        </w:rPr>
        <w:t>7</w:t>
      </w:r>
      <w:r w:rsidRPr="00BF6D1A">
        <w:rPr>
          <w:rFonts w:ascii="Times New Roman" w:hAnsi="Times New Roman"/>
          <w:color w:val="000000" w:themeColor="text1"/>
          <w:sz w:val="24"/>
          <w:szCs w:val="24"/>
        </w:rPr>
        <w:t xml:space="preserve"> части 2</w:t>
      </w:r>
      <w:r w:rsidR="00221025" w:rsidRPr="00BF6D1A">
        <w:rPr>
          <w:rFonts w:ascii="Times New Roman" w:hAnsi="Times New Roman"/>
          <w:color w:val="000000" w:themeColor="text1"/>
          <w:sz w:val="24"/>
          <w:szCs w:val="24"/>
        </w:rPr>
        <w:t>, частью 3.1 статьи 3</w:t>
      </w:r>
      <w:r w:rsidR="00367CFE" w:rsidRPr="00BF6D1A">
        <w:rPr>
          <w:rFonts w:ascii="Times New Roman" w:hAnsi="Times New Roman"/>
          <w:color w:val="000000" w:themeColor="text1"/>
          <w:sz w:val="24"/>
          <w:szCs w:val="24"/>
        </w:rPr>
        <w:t>3</w:t>
      </w:r>
      <w:r w:rsidR="00221025" w:rsidRPr="00BF6D1A">
        <w:rPr>
          <w:rFonts w:ascii="Times New Roman" w:hAnsi="Times New Roman"/>
          <w:color w:val="000000" w:themeColor="text1"/>
          <w:sz w:val="24"/>
          <w:szCs w:val="24"/>
        </w:rPr>
        <w:t xml:space="preserve"> Градостроительного кодекса Российской Федерации, проведение публичных слушаний или общественных обсуждений,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r w:rsidR="00221025" w:rsidRPr="00BF6D1A">
        <w:rPr>
          <w:rFonts w:ascii="Times New Roman" w:hAnsi="Times New Roman"/>
          <w:color w:val="000000" w:themeColor="text1"/>
          <w:sz w:val="24"/>
          <w:szCs w:val="24"/>
        </w:rPr>
        <w:lastRenderedPageBreak/>
        <w:t>частью 4 статьи 3</w:t>
      </w:r>
      <w:r w:rsidR="00367CFE" w:rsidRPr="00BF6D1A">
        <w:rPr>
          <w:rFonts w:ascii="Times New Roman" w:hAnsi="Times New Roman"/>
          <w:color w:val="000000" w:themeColor="text1"/>
          <w:sz w:val="24"/>
          <w:szCs w:val="24"/>
        </w:rPr>
        <w:t>3</w:t>
      </w:r>
      <w:r w:rsidR="00221025" w:rsidRPr="00BF6D1A">
        <w:rPr>
          <w:rFonts w:ascii="Times New Roman" w:hAnsi="Times New Roman"/>
          <w:color w:val="000000" w:themeColor="text1"/>
          <w:sz w:val="24"/>
          <w:szCs w:val="24"/>
        </w:rPr>
        <w:t xml:space="preserve"> Градостроительного кодекса Российской Федерации заключения комиссии не требуются.</w:t>
      </w:r>
    </w:p>
    <w:p w:rsidR="00221025" w:rsidRPr="00BF6D1A" w:rsidRDefault="00320AEF"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7. </w:t>
      </w:r>
      <w:r w:rsidR="00221025" w:rsidRPr="00BF6D1A">
        <w:rPr>
          <w:rFonts w:ascii="Times New Roman" w:hAnsi="Times New Roman"/>
          <w:color w:val="000000" w:themeColor="text1"/>
          <w:sz w:val="24"/>
          <w:szCs w:val="24"/>
        </w:rPr>
        <w:t>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221025" w:rsidRPr="00BF6D1A" w:rsidRDefault="00320AEF"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8. </w:t>
      </w:r>
      <w:r w:rsidR="00221025" w:rsidRPr="00BF6D1A">
        <w:rPr>
          <w:rFonts w:ascii="Times New Roman" w:hAnsi="Times New Roman"/>
          <w:color w:val="000000" w:themeColor="text1"/>
          <w:sz w:val="24"/>
          <w:szCs w:val="24"/>
        </w:rPr>
        <w:t>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221025" w:rsidRPr="00BF6D1A" w:rsidRDefault="00320AEF"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9. </w:t>
      </w:r>
      <w:r w:rsidR="00221025" w:rsidRPr="00BF6D1A">
        <w:rPr>
          <w:rFonts w:ascii="Times New Roman" w:hAnsi="Times New Roman"/>
          <w:color w:val="000000" w:themeColor="text1"/>
          <w:sz w:val="24"/>
          <w:szCs w:val="24"/>
        </w:rPr>
        <w:t>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статьи 3</w:t>
      </w:r>
      <w:r w:rsidR="00303D31" w:rsidRPr="00BF6D1A">
        <w:rPr>
          <w:rFonts w:ascii="Times New Roman" w:hAnsi="Times New Roman"/>
          <w:color w:val="000000" w:themeColor="text1"/>
          <w:sz w:val="24"/>
          <w:szCs w:val="24"/>
        </w:rPr>
        <w:t>3</w:t>
      </w:r>
      <w:r w:rsidR="00221025" w:rsidRPr="00BF6D1A">
        <w:rPr>
          <w:rFonts w:ascii="Times New Roman" w:hAnsi="Times New Roman"/>
          <w:color w:val="000000" w:themeColor="text1"/>
          <w:sz w:val="24"/>
          <w:szCs w:val="24"/>
        </w:rPr>
        <w:t xml:space="preserve"> Градостроительного кодекса Российской Федерации, обязан принять решение о внесении изменений в правила землепользования и застройки. Предписание, указанное в пункте 1.1 части 2 статьи 3</w:t>
      </w:r>
      <w:r w:rsidR="00303D31" w:rsidRPr="00BF6D1A">
        <w:rPr>
          <w:rFonts w:ascii="Times New Roman" w:hAnsi="Times New Roman"/>
          <w:color w:val="000000" w:themeColor="text1"/>
          <w:sz w:val="24"/>
          <w:szCs w:val="24"/>
        </w:rPr>
        <w:t>3</w:t>
      </w:r>
      <w:r w:rsidR="00221025" w:rsidRPr="00BF6D1A">
        <w:rPr>
          <w:rFonts w:ascii="Times New Roman" w:hAnsi="Times New Roman"/>
          <w:color w:val="000000" w:themeColor="text1"/>
          <w:sz w:val="24"/>
          <w:szCs w:val="24"/>
        </w:rPr>
        <w:t xml:space="preserve"> Градостроительного кодекса Российской Федерации, может быть обжаловано главой местной администрации в суд.</w:t>
      </w:r>
    </w:p>
    <w:p w:rsidR="00221025" w:rsidRPr="00BF6D1A" w:rsidRDefault="00320AEF"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10. </w:t>
      </w:r>
      <w:r w:rsidR="00221025" w:rsidRPr="00BF6D1A">
        <w:rPr>
          <w:rFonts w:ascii="Times New Roman" w:hAnsi="Times New Roman"/>
          <w:color w:val="000000" w:themeColor="text1"/>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21025" w:rsidRPr="00BF6D1A" w:rsidRDefault="00320AEF" w:rsidP="00320AEF">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11. </w:t>
      </w:r>
      <w:r w:rsidR="00221025" w:rsidRPr="00BF6D1A">
        <w:rPr>
          <w:rFonts w:ascii="Times New Roman" w:hAnsi="Times New Roman"/>
          <w:color w:val="000000" w:themeColor="text1"/>
          <w:sz w:val="24"/>
          <w:szCs w:val="24"/>
        </w:rPr>
        <w:t>В случаях, предусмотренных пунктами 3 - 5 части 2 статьи 3</w:t>
      </w:r>
      <w:r w:rsidR="00367CFE" w:rsidRPr="00BF6D1A">
        <w:rPr>
          <w:rFonts w:ascii="Times New Roman" w:hAnsi="Times New Roman"/>
          <w:color w:val="000000" w:themeColor="text1"/>
          <w:sz w:val="24"/>
          <w:szCs w:val="24"/>
        </w:rPr>
        <w:t>3</w:t>
      </w:r>
      <w:r w:rsidR="00221025" w:rsidRPr="00BF6D1A">
        <w:rPr>
          <w:rFonts w:ascii="Times New Roman" w:hAnsi="Times New Roman"/>
          <w:color w:val="000000" w:themeColor="text1"/>
          <w:sz w:val="24"/>
          <w:szCs w:val="24"/>
        </w:rPr>
        <w:t xml:space="preserve"> Градостроительного кодекса Российской Федерации,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 внесении изменений в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w:t>
      </w:r>
      <w:r w:rsidRPr="00BF6D1A">
        <w:rPr>
          <w:rFonts w:ascii="Times New Roman" w:hAnsi="Times New Roman"/>
          <w:color w:val="000000" w:themeColor="text1"/>
          <w:sz w:val="24"/>
          <w:szCs w:val="24"/>
        </w:rPr>
        <w:t xml:space="preserve">ачения, территорий исторических </w:t>
      </w:r>
      <w:r w:rsidR="00221025" w:rsidRPr="00BF6D1A">
        <w:rPr>
          <w:rFonts w:ascii="Times New Roman" w:hAnsi="Times New Roman"/>
          <w:color w:val="000000" w:themeColor="text1"/>
          <w:sz w:val="24"/>
          <w:szCs w:val="24"/>
        </w:rPr>
        <w:t xml:space="preserve">поселений </w:t>
      </w:r>
      <w:r w:rsidR="00221025" w:rsidRPr="00BF6D1A">
        <w:rPr>
          <w:rFonts w:ascii="Times New Roman" w:hAnsi="Times New Roman"/>
          <w:color w:val="000000" w:themeColor="text1"/>
          <w:sz w:val="24"/>
          <w:szCs w:val="24"/>
        </w:rPr>
        <w:lastRenderedPageBreak/>
        <w:t>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221025" w:rsidRPr="00BF6D1A" w:rsidRDefault="00320AEF"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12. </w:t>
      </w:r>
      <w:r w:rsidR="00221025" w:rsidRPr="00BF6D1A">
        <w:rPr>
          <w:rFonts w:ascii="Times New Roman" w:hAnsi="Times New Roman"/>
          <w:color w:val="000000" w:themeColor="text1"/>
          <w:sz w:val="24"/>
          <w:szCs w:val="24"/>
        </w:rPr>
        <w:t>В случае поступления требования, предусмотренного частью 8 статьи 3</w:t>
      </w:r>
      <w:r w:rsidR="00367CFE" w:rsidRPr="00BF6D1A">
        <w:rPr>
          <w:rFonts w:ascii="Times New Roman" w:hAnsi="Times New Roman"/>
          <w:color w:val="000000" w:themeColor="text1"/>
          <w:sz w:val="24"/>
          <w:szCs w:val="24"/>
        </w:rPr>
        <w:t>3</w:t>
      </w:r>
      <w:r w:rsidR="00221025" w:rsidRPr="00BF6D1A">
        <w:rPr>
          <w:rFonts w:ascii="Times New Roman" w:hAnsi="Times New Roman"/>
          <w:color w:val="000000" w:themeColor="text1"/>
          <w:sz w:val="24"/>
          <w:szCs w:val="24"/>
        </w:rPr>
        <w:t xml:space="preserve"> Градостроительного кодекса Российской Федерации,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w:t>
      </w:r>
      <w:r w:rsidR="00367CFE" w:rsidRPr="00BF6D1A">
        <w:rPr>
          <w:rFonts w:ascii="Times New Roman" w:hAnsi="Times New Roman"/>
          <w:color w:val="000000" w:themeColor="text1"/>
          <w:sz w:val="24"/>
          <w:szCs w:val="24"/>
        </w:rPr>
        <w:t>3</w:t>
      </w:r>
      <w:r w:rsidR="00221025" w:rsidRPr="00BF6D1A">
        <w:rPr>
          <w:rFonts w:ascii="Times New Roman" w:hAnsi="Times New Roman"/>
          <w:color w:val="000000" w:themeColor="text1"/>
          <w:sz w:val="24"/>
          <w:szCs w:val="24"/>
        </w:rPr>
        <w:t xml:space="preserve"> Градостроительного кодекса Российской Федерации оснований для внесения изменений в правила землепользования и застройки глава местной администрации обязан принять решение о подготовке проекта о внесении изменений в правила землепользования и застройки.</w:t>
      </w:r>
    </w:p>
    <w:p w:rsidR="00221025" w:rsidRPr="00BF6D1A" w:rsidRDefault="00320AEF"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13. </w:t>
      </w:r>
      <w:r w:rsidR="00221025" w:rsidRPr="00BF6D1A">
        <w:rPr>
          <w:rFonts w:ascii="Times New Roman" w:hAnsi="Times New Roman"/>
          <w:color w:val="000000" w:themeColor="text1"/>
          <w:sz w:val="24"/>
          <w:szCs w:val="24"/>
        </w:rPr>
        <w:t>Срок внесения изменений в утвержденные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статьи 3</w:t>
      </w:r>
      <w:r w:rsidR="00367CFE" w:rsidRPr="00BF6D1A">
        <w:rPr>
          <w:rFonts w:ascii="Times New Roman" w:hAnsi="Times New Roman"/>
          <w:color w:val="000000" w:themeColor="text1"/>
          <w:sz w:val="24"/>
          <w:szCs w:val="24"/>
        </w:rPr>
        <w:t>3</w:t>
      </w:r>
      <w:r w:rsidR="00221025" w:rsidRPr="00BF6D1A">
        <w:rPr>
          <w:rFonts w:ascii="Times New Roman" w:hAnsi="Times New Roman"/>
          <w:color w:val="000000" w:themeColor="text1"/>
          <w:sz w:val="24"/>
          <w:szCs w:val="24"/>
        </w:rPr>
        <w:t xml:space="preserve"> Градостроительного кодекса Российской Федерации,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w:t>
      </w:r>
      <w:r w:rsidR="00367CFE" w:rsidRPr="00BF6D1A">
        <w:rPr>
          <w:rFonts w:ascii="Times New Roman" w:hAnsi="Times New Roman"/>
          <w:color w:val="000000" w:themeColor="text1"/>
          <w:sz w:val="24"/>
          <w:szCs w:val="24"/>
        </w:rPr>
        <w:t>3</w:t>
      </w:r>
      <w:r w:rsidR="00221025" w:rsidRPr="00BF6D1A">
        <w:rPr>
          <w:rFonts w:ascii="Times New Roman" w:hAnsi="Times New Roman"/>
          <w:color w:val="000000" w:themeColor="text1"/>
          <w:sz w:val="24"/>
          <w:szCs w:val="24"/>
        </w:rPr>
        <w:t xml:space="preserve"> Градостроительного кодекса Российской Федерации оснований для внесения изменений в правила землепользования и застройки.</w:t>
      </w:r>
    </w:p>
    <w:p w:rsidR="0043375D" w:rsidRPr="00BF6D1A" w:rsidRDefault="0043375D" w:rsidP="0043375D">
      <w:pPr>
        <w:pStyle w:val="22"/>
        <w:keepNext/>
        <w:keepLines/>
        <w:shd w:val="clear" w:color="auto" w:fill="auto"/>
        <w:spacing w:before="240" w:after="100" w:line="276" w:lineRule="auto"/>
        <w:ind w:firstLine="0"/>
        <w:rPr>
          <w:color w:val="000000" w:themeColor="text1"/>
          <w:sz w:val="24"/>
          <w:szCs w:val="24"/>
          <w:lang w:eastAsia="ru-RU" w:bidi="ru-RU"/>
        </w:rPr>
      </w:pPr>
      <w:bookmarkStart w:id="42" w:name="_Toc164320875"/>
      <w:r w:rsidRPr="00BF6D1A">
        <w:rPr>
          <w:color w:val="000000" w:themeColor="text1"/>
          <w:sz w:val="24"/>
          <w:szCs w:val="24"/>
          <w:lang w:eastAsia="ru-RU" w:bidi="ru-RU"/>
        </w:rPr>
        <w:t>РАЗДЕЛ 6. ПОЛОЖЕНИЕ О РЕГУЛИРОВАНИИ ИНЫХ ВОПРОСОВ ЗЕМЛЕПОЛЬЗОВАНИЯ И ЗАСТРОЙКИ</w:t>
      </w:r>
      <w:bookmarkEnd w:id="42"/>
    </w:p>
    <w:p w:rsidR="0043375D" w:rsidRPr="00BF6D1A" w:rsidRDefault="0043375D" w:rsidP="0043375D">
      <w:pPr>
        <w:pStyle w:val="3"/>
        <w:spacing w:before="200" w:after="120"/>
        <w:ind w:left="0" w:firstLine="0"/>
        <w:jc w:val="center"/>
        <w:rPr>
          <w:color w:val="000000" w:themeColor="text1"/>
          <w:szCs w:val="24"/>
          <w:lang w:val="ru-RU"/>
        </w:rPr>
      </w:pPr>
      <w:bookmarkStart w:id="43" w:name="_Toc164320876"/>
      <w:r w:rsidRPr="00BF6D1A">
        <w:rPr>
          <w:color w:val="000000" w:themeColor="text1"/>
          <w:szCs w:val="24"/>
        </w:rPr>
        <w:t xml:space="preserve">Статья </w:t>
      </w:r>
      <w:r w:rsidRPr="00BF6D1A">
        <w:rPr>
          <w:color w:val="000000" w:themeColor="text1"/>
          <w:szCs w:val="24"/>
          <w:lang w:val="ru-RU"/>
        </w:rPr>
        <w:t>21</w:t>
      </w:r>
      <w:r w:rsidRPr="00BF6D1A">
        <w:rPr>
          <w:color w:val="000000" w:themeColor="text1"/>
          <w:szCs w:val="24"/>
        </w:rPr>
        <w:t xml:space="preserve">. </w:t>
      </w:r>
      <w:r w:rsidRPr="00BF6D1A">
        <w:rPr>
          <w:color w:val="000000" w:themeColor="text1"/>
          <w:szCs w:val="24"/>
          <w:lang w:val="ru-RU"/>
        </w:rPr>
        <w:t>Общие принципы регулирования иных вопросов землепользования и застройки</w:t>
      </w:r>
      <w:r w:rsidR="00452467" w:rsidRPr="00BF6D1A">
        <w:rPr>
          <w:color w:val="000000" w:themeColor="text1"/>
          <w:szCs w:val="24"/>
          <w:lang w:val="ru-RU"/>
        </w:rPr>
        <w:t xml:space="preserve"> территории</w:t>
      </w:r>
      <w:r w:rsidR="00BD1F2B" w:rsidRPr="00BF6D1A">
        <w:rPr>
          <w:color w:val="000000" w:themeColor="text1"/>
          <w:szCs w:val="24"/>
          <w:lang w:val="ru-RU"/>
        </w:rPr>
        <w:t>.</w:t>
      </w:r>
      <w:bookmarkEnd w:id="43"/>
    </w:p>
    <w:p w:rsidR="0043375D" w:rsidRPr="00BF6D1A" w:rsidRDefault="00221025" w:rsidP="0043375D">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Иные вопросы землепользования и застройки на территории поселения регулируются законодательством Российской Федерации области, правовыми актами поселения.</w:t>
      </w:r>
    </w:p>
    <w:p w:rsidR="00FD2980" w:rsidRPr="00BF6D1A" w:rsidRDefault="00FD2980" w:rsidP="00FD2980">
      <w:pPr>
        <w:pStyle w:val="3"/>
        <w:spacing w:before="200" w:after="120"/>
        <w:ind w:left="0" w:firstLine="0"/>
        <w:jc w:val="center"/>
        <w:rPr>
          <w:color w:val="000000" w:themeColor="text1"/>
          <w:szCs w:val="24"/>
          <w:lang w:val="ru-RU"/>
        </w:rPr>
      </w:pPr>
      <w:bookmarkStart w:id="44" w:name="_Toc164320877"/>
      <w:r w:rsidRPr="00BF6D1A">
        <w:rPr>
          <w:color w:val="000000" w:themeColor="text1"/>
          <w:szCs w:val="24"/>
        </w:rPr>
        <w:t xml:space="preserve">Статья </w:t>
      </w:r>
      <w:r w:rsidRPr="00BF6D1A">
        <w:rPr>
          <w:color w:val="000000" w:themeColor="text1"/>
          <w:szCs w:val="24"/>
          <w:lang w:val="ru-RU"/>
        </w:rPr>
        <w:t>22</w:t>
      </w:r>
      <w:r w:rsidRPr="00BF6D1A">
        <w:rPr>
          <w:color w:val="000000" w:themeColor="text1"/>
          <w:szCs w:val="24"/>
        </w:rPr>
        <w:t xml:space="preserve">. </w:t>
      </w:r>
      <w:r w:rsidRPr="00BF6D1A">
        <w:rPr>
          <w:color w:val="000000" w:themeColor="text1"/>
          <w:szCs w:val="24"/>
          <w:lang w:val="ru-RU"/>
        </w:rPr>
        <w:t>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r w:rsidR="00BD1F2B" w:rsidRPr="00BF6D1A">
        <w:rPr>
          <w:color w:val="000000" w:themeColor="text1"/>
          <w:szCs w:val="24"/>
          <w:lang w:val="ru-RU"/>
        </w:rPr>
        <w:t>.</w:t>
      </w:r>
      <w:bookmarkEnd w:id="44"/>
    </w:p>
    <w:p w:rsidR="00221025" w:rsidRPr="00BF6D1A" w:rsidRDefault="00E12343"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1. </w:t>
      </w:r>
      <w:r w:rsidR="00221025" w:rsidRPr="00BF6D1A">
        <w:rPr>
          <w:rFonts w:ascii="Times New Roman" w:hAnsi="Times New Roman"/>
          <w:color w:val="000000" w:themeColor="text1"/>
          <w:sz w:val="24"/>
          <w:szCs w:val="24"/>
        </w:rPr>
        <w:t>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строительство пристроек,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221025" w:rsidRPr="00BF6D1A" w:rsidRDefault="00221025"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и статьей 23 настоящих Правил, за исключением случаев, установленных частью 2 настоящей статьи.</w:t>
      </w:r>
    </w:p>
    <w:p w:rsidR="00221025" w:rsidRPr="00BF6D1A" w:rsidRDefault="00E12343"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2. </w:t>
      </w:r>
      <w:r w:rsidR="00221025" w:rsidRPr="00BF6D1A">
        <w:rPr>
          <w:rFonts w:ascii="Times New Roman" w:hAnsi="Times New Roman"/>
          <w:color w:val="000000" w:themeColor="text1"/>
          <w:sz w:val="24"/>
          <w:szCs w:val="24"/>
        </w:rPr>
        <w:t>Выдача разрешения на строительство не требуется в случаях:</w:t>
      </w:r>
    </w:p>
    <w:p w:rsidR="00221025" w:rsidRPr="00BF6D1A" w:rsidRDefault="00E12343"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lastRenderedPageBreak/>
        <w:t>1) </w:t>
      </w:r>
      <w:r w:rsidR="00221025" w:rsidRPr="00BF6D1A">
        <w:rPr>
          <w:rFonts w:ascii="Times New Roman" w:hAnsi="Times New Roman"/>
          <w:color w:val="000000" w:themeColor="text1"/>
          <w:sz w:val="24"/>
          <w:szCs w:val="24"/>
        </w:rPr>
        <w:t>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rsidR="00221025" w:rsidRPr="00BF6D1A" w:rsidRDefault="00E12343"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xml:space="preserve">1.1) строительства, </w:t>
      </w:r>
      <w:r w:rsidR="00221025" w:rsidRPr="00BF6D1A">
        <w:rPr>
          <w:rFonts w:ascii="Times New Roman" w:hAnsi="Times New Roman"/>
          <w:color w:val="000000" w:themeColor="text1"/>
          <w:sz w:val="24"/>
          <w:szCs w:val="24"/>
        </w:rPr>
        <w:t>реконст</w:t>
      </w:r>
      <w:r w:rsidRPr="00BF6D1A">
        <w:rPr>
          <w:rFonts w:ascii="Times New Roman" w:hAnsi="Times New Roman"/>
          <w:color w:val="000000" w:themeColor="text1"/>
          <w:sz w:val="24"/>
          <w:szCs w:val="24"/>
        </w:rPr>
        <w:t xml:space="preserve">рукции объектов индивидуального </w:t>
      </w:r>
      <w:r w:rsidR="00221025" w:rsidRPr="00BF6D1A">
        <w:rPr>
          <w:rFonts w:ascii="Times New Roman" w:hAnsi="Times New Roman"/>
          <w:color w:val="000000" w:themeColor="text1"/>
          <w:sz w:val="24"/>
          <w:szCs w:val="24"/>
        </w:rPr>
        <w:t>жилищного строительства;</w:t>
      </w:r>
    </w:p>
    <w:p w:rsidR="00221025" w:rsidRPr="00BF6D1A" w:rsidRDefault="00221025"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xml:space="preserve"> </w:t>
      </w:r>
      <w:r w:rsidR="00E12343" w:rsidRPr="00BF6D1A">
        <w:rPr>
          <w:rFonts w:ascii="Times New Roman" w:hAnsi="Times New Roman"/>
          <w:color w:val="000000" w:themeColor="text1"/>
          <w:sz w:val="24"/>
          <w:szCs w:val="24"/>
        </w:rPr>
        <w:t>2) </w:t>
      </w:r>
      <w:r w:rsidRPr="00BF6D1A">
        <w:rPr>
          <w:rFonts w:ascii="Times New Roman" w:hAnsi="Times New Roman"/>
          <w:color w:val="000000" w:themeColor="text1"/>
          <w:sz w:val="24"/>
          <w:szCs w:val="24"/>
        </w:rPr>
        <w:t>строительства, реконструкции объектов, не являющихся объектами капитального строительства;</w:t>
      </w:r>
    </w:p>
    <w:p w:rsidR="00221025" w:rsidRPr="00BF6D1A" w:rsidRDefault="00E12343"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3) </w:t>
      </w:r>
      <w:r w:rsidR="00221025" w:rsidRPr="00BF6D1A">
        <w:rPr>
          <w:rFonts w:ascii="Times New Roman" w:hAnsi="Times New Roman"/>
          <w:color w:val="000000" w:themeColor="text1"/>
          <w:sz w:val="24"/>
          <w:szCs w:val="24"/>
        </w:rPr>
        <w:t>строительства на земельном участке строений и сооружений вспомогательного использования;</w:t>
      </w:r>
    </w:p>
    <w:p w:rsidR="00221025" w:rsidRPr="00BF6D1A" w:rsidRDefault="00E12343"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4) </w:t>
      </w:r>
      <w:r w:rsidR="00221025" w:rsidRPr="00BF6D1A">
        <w:rPr>
          <w:rFonts w:ascii="Times New Roman" w:hAnsi="Times New Roman"/>
          <w:color w:val="000000" w:themeColor="text1"/>
          <w:sz w:val="24"/>
          <w:szCs w:val="24"/>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221025" w:rsidRPr="00BF6D1A" w:rsidRDefault="00E12343"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4.1) </w:t>
      </w:r>
      <w:r w:rsidR="00221025" w:rsidRPr="00BF6D1A">
        <w:rPr>
          <w:rFonts w:ascii="Times New Roman" w:hAnsi="Times New Roman"/>
          <w:color w:val="000000" w:themeColor="text1"/>
          <w:sz w:val="24"/>
          <w:szCs w:val="24"/>
        </w:rPr>
        <w:t>капитального ремонта объектов капитального строительства;</w:t>
      </w:r>
    </w:p>
    <w:p w:rsidR="00221025" w:rsidRPr="00BF6D1A" w:rsidRDefault="00E12343"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4.2) </w:t>
      </w:r>
      <w:r w:rsidR="00221025" w:rsidRPr="00BF6D1A">
        <w:rPr>
          <w:rFonts w:ascii="Times New Roman" w:hAnsi="Times New Roman"/>
          <w:color w:val="000000" w:themeColor="text1"/>
          <w:sz w:val="24"/>
          <w:szCs w:val="24"/>
        </w:rPr>
        <w:t xml:space="preserve">строительства, реконструкции буровых скважин, предусмотренных </w:t>
      </w:r>
      <w:r w:rsidRPr="00BF6D1A">
        <w:rPr>
          <w:rFonts w:ascii="Times New Roman" w:hAnsi="Times New Roman"/>
          <w:color w:val="000000" w:themeColor="text1"/>
          <w:sz w:val="24"/>
          <w:szCs w:val="24"/>
        </w:rPr>
        <w:t xml:space="preserve">подготовленными, согласованными </w:t>
      </w:r>
      <w:r w:rsidR="00221025" w:rsidRPr="00BF6D1A">
        <w:rPr>
          <w:rFonts w:ascii="Times New Roman" w:hAnsi="Times New Roman"/>
          <w:color w:val="000000" w:themeColor="text1"/>
          <w:sz w:val="24"/>
          <w:szCs w:val="24"/>
        </w:rPr>
        <w:t>и</w:t>
      </w:r>
      <w:r w:rsidRPr="00BF6D1A">
        <w:rPr>
          <w:rFonts w:ascii="Times New Roman" w:hAnsi="Times New Roman"/>
          <w:color w:val="000000" w:themeColor="text1"/>
          <w:sz w:val="24"/>
          <w:szCs w:val="24"/>
        </w:rPr>
        <w:t xml:space="preserve"> </w:t>
      </w:r>
      <w:r w:rsidR="00221025" w:rsidRPr="00BF6D1A">
        <w:rPr>
          <w:rFonts w:ascii="Times New Roman" w:hAnsi="Times New Roman"/>
          <w:color w:val="000000" w:themeColor="text1"/>
          <w:sz w:val="24"/>
          <w:szCs w:val="24"/>
        </w:rPr>
        <w:t>утвержденными</w:t>
      </w:r>
      <w:r w:rsidRPr="00BF6D1A">
        <w:rPr>
          <w:rFonts w:ascii="Times New Roman" w:hAnsi="Times New Roman"/>
          <w:color w:val="000000" w:themeColor="text1"/>
          <w:sz w:val="24"/>
          <w:szCs w:val="24"/>
        </w:rPr>
        <w:t xml:space="preserve"> </w:t>
      </w:r>
      <w:r w:rsidR="00221025" w:rsidRPr="00BF6D1A">
        <w:rPr>
          <w:rFonts w:ascii="Times New Roman" w:hAnsi="Times New Roman"/>
          <w:color w:val="000000" w:themeColor="text1"/>
          <w:sz w:val="24"/>
          <w:szCs w:val="24"/>
        </w:rPr>
        <w:t>в</w:t>
      </w:r>
      <w:r w:rsidRPr="00BF6D1A">
        <w:rPr>
          <w:rFonts w:ascii="Times New Roman" w:hAnsi="Times New Roman"/>
          <w:color w:val="000000" w:themeColor="text1"/>
          <w:sz w:val="24"/>
          <w:szCs w:val="24"/>
        </w:rPr>
        <w:t xml:space="preserve"> </w:t>
      </w:r>
      <w:r w:rsidR="00221025" w:rsidRPr="00BF6D1A">
        <w:rPr>
          <w:rFonts w:ascii="Times New Roman" w:hAnsi="Times New Roman"/>
          <w:color w:val="000000" w:themeColor="text1"/>
          <w:sz w:val="24"/>
          <w:szCs w:val="24"/>
        </w:rPr>
        <w:t>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221025" w:rsidRPr="00BF6D1A" w:rsidRDefault="00E12343"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4.</w:t>
      </w:r>
      <w:r w:rsidR="003652C0" w:rsidRPr="00BF6D1A">
        <w:rPr>
          <w:rFonts w:ascii="Times New Roman" w:hAnsi="Times New Roman"/>
          <w:color w:val="000000" w:themeColor="text1"/>
          <w:sz w:val="24"/>
          <w:szCs w:val="24"/>
        </w:rPr>
        <w:t>3</w:t>
      </w: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строительства, реконструкции объектов, предназначенных для транспортировки природного газа под давлением до 0,6 мегапаскаля включительно;</w:t>
      </w:r>
    </w:p>
    <w:p w:rsidR="00221025" w:rsidRPr="00BF6D1A" w:rsidRDefault="00E12343"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5) </w:t>
      </w:r>
      <w:r w:rsidR="00221025" w:rsidRPr="00BF6D1A">
        <w:rPr>
          <w:rFonts w:ascii="Times New Roman" w:hAnsi="Times New Roman"/>
          <w:color w:val="000000" w:themeColor="text1"/>
          <w:sz w:val="24"/>
          <w:szCs w:val="24"/>
        </w:rPr>
        <w:t>иных случаях, если в соответствии с настоящим</w:t>
      </w:r>
      <w:r w:rsidRPr="00BF6D1A">
        <w:rPr>
          <w:rFonts w:ascii="Times New Roman" w:hAnsi="Times New Roman"/>
          <w:color w:val="000000" w:themeColor="text1"/>
          <w:sz w:val="24"/>
          <w:szCs w:val="24"/>
        </w:rPr>
        <w:t>и</w:t>
      </w:r>
      <w:r w:rsidR="00221025" w:rsidRPr="00BF6D1A">
        <w:rPr>
          <w:rFonts w:ascii="Times New Roman" w:hAnsi="Times New Roman"/>
          <w:color w:val="000000" w:themeColor="text1"/>
          <w:sz w:val="24"/>
          <w:szCs w:val="24"/>
        </w:rPr>
        <w:t xml:space="preserve"> </w:t>
      </w:r>
      <w:r w:rsidRPr="00BF6D1A">
        <w:rPr>
          <w:rFonts w:ascii="Times New Roman" w:hAnsi="Times New Roman"/>
          <w:color w:val="000000" w:themeColor="text1"/>
          <w:sz w:val="24"/>
          <w:szCs w:val="24"/>
        </w:rPr>
        <w:t>Правилами</w:t>
      </w:r>
      <w:r w:rsidR="00221025" w:rsidRPr="00BF6D1A">
        <w:rPr>
          <w:rFonts w:ascii="Times New Roman" w:hAnsi="Times New Roman"/>
          <w:color w:val="000000" w:themeColor="text1"/>
          <w:sz w:val="24"/>
          <w:szCs w:val="24"/>
        </w:rPr>
        <w:t>,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221025" w:rsidRPr="00BF6D1A" w:rsidRDefault="00E12343"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3. </w:t>
      </w:r>
      <w:r w:rsidR="00221025" w:rsidRPr="00BF6D1A">
        <w:rPr>
          <w:rFonts w:ascii="Times New Roman" w:hAnsi="Times New Roman"/>
          <w:color w:val="000000" w:themeColor="text1"/>
          <w:sz w:val="24"/>
          <w:szCs w:val="24"/>
        </w:rPr>
        <w:t>Кроме того, не требуется также выдача разрешения на строительство для изменений одного вида использования на другой вид разрешенного использования объектов капитального строительства при одновременном наличии следующих условий:</w:t>
      </w:r>
    </w:p>
    <w:p w:rsidR="00221025" w:rsidRPr="00BF6D1A" w:rsidRDefault="00E12343"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 xml:space="preserve">выбираемый правообладателем объекта капитального строительства вид разрешенного использования установлен в </w:t>
      </w:r>
      <w:r w:rsidRPr="00BF6D1A">
        <w:rPr>
          <w:rFonts w:ascii="Times New Roman" w:hAnsi="Times New Roman"/>
          <w:color w:val="000000" w:themeColor="text1"/>
          <w:sz w:val="24"/>
          <w:szCs w:val="24"/>
        </w:rPr>
        <w:t>статье 35</w:t>
      </w:r>
      <w:r w:rsidR="00221025" w:rsidRPr="00BF6D1A">
        <w:rPr>
          <w:rFonts w:ascii="Times New Roman" w:hAnsi="Times New Roman"/>
          <w:color w:val="000000" w:themeColor="text1"/>
          <w:sz w:val="24"/>
          <w:szCs w:val="24"/>
        </w:rPr>
        <w:t xml:space="preserve">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rsidR="00221025" w:rsidRPr="00BF6D1A" w:rsidRDefault="00E12343"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rsidR="00221025" w:rsidRPr="00BF6D1A" w:rsidRDefault="00221025"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w:t>
      </w:r>
    </w:p>
    <w:p w:rsidR="00221025" w:rsidRPr="00BF6D1A" w:rsidRDefault="00221025" w:rsidP="00E12343">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Указанные лица вправе за счет собственных средств получить заключение лица, имеющего выданное саморегулируемой организацией свидетельство о</w:t>
      </w:r>
      <w:r w:rsidR="00E12343" w:rsidRPr="00BF6D1A">
        <w:rPr>
          <w:rFonts w:ascii="Times New Roman" w:hAnsi="Times New Roman"/>
          <w:color w:val="000000" w:themeColor="text1"/>
          <w:sz w:val="24"/>
          <w:szCs w:val="24"/>
        </w:rPr>
        <w:t xml:space="preserve"> допуске к подготовке проектной </w:t>
      </w:r>
      <w:r w:rsidRPr="00BF6D1A">
        <w:rPr>
          <w:rFonts w:ascii="Times New Roman" w:hAnsi="Times New Roman"/>
          <w:color w:val="000000" w:themeColor="text1"/>
          <w:sz w:val="24"/>
          <w:szCs w:val="24"/>
        </w:rPr>
        <w:t>документации на виды работ, которые оказывают влияние на безопасность объектов капитального строительства о том, что планируемые ими действия не требуют получения разрешения на строительство.</w:t>
      </w:r>
    </w:p>
    <w:p w:rsidR="003652C0" w:rsidRPr="00BF6D1A" w:rsidRDefault="003652C0" w:rsidP="003652C0">
      <w:pPr>
        <w:pStyle w:val="3"/>
        <w:spacing w:before="200" w:after="120"/>
        <w:ind w:left="0" w:firstLine="0"/>
        <w:jc w:val="center"/>
        <w:rPr>
          <w:color w:val="000000" w:themeColor="text1"/>
          <w:szCs w:val="24"/>
          <w:lang w:val="ru-RU"/>
        </w:rPr>
      </w:pPr>
      <w:bookmarkStart w:id="45" w:name="_Toc164320878"/>
      <w:r w:rsidRPr="00BF6D1A">
        <w:rPr>
          <w:color w:val="000000" w:themeColor="text1"/>
          <w:szCs w:val="24"/>
        </w:rPr>
        <w:t xml:space="preserve">Статья </w:t>
      </w:r>
      <w:r w:rsidRPr="00BF6D1A">
        <w:rPr>
          <w:color w:val="000000" w:themeColor="text1"/>
          <w:szCs w:val="24"/>
          <w:lang w:val="ru-RU"/>
        </w:rPr>
        <w:t>23</w:t>
      </w:r>
      <w:r w:rsidRPr="00BF6D1A">
        <w:rPr>
          <w:color w:val="000000" w:themeColor="text1"/>
          <w:szCs w:val="24"/>
        </w:rPr>
        <w:t xml:space="preserve">. </w:t>
      </w:r>
      <w:r w:rsidRPr="00BF6D1A">
        <w:rPr>
          <w:color w:val="000000" w:themeColor="text1"/>
          <w:szCs w:val="24"/>
          <w:lang w:val="ru-RU"/>
        </w:rPr>
        <w:t>Правовой режим временных объекто</w:t>
      </w:r>
      <w:r w:rsidR="00452467" w:rsidRPr="00BF6D1A">
        <w:rPr>
          <w:color w:val="000000" w:themeColor="text1"/>
          <w:szCs w:val="24"/>
          <w:lang w:val="ru-RU"/>
        </w:rPr>
        <w:t>в</w:t>
      </w:r>
      <w:r w:rsidR="00957E8C" w:rsidRPr="00BF6D1A">
        <w:rPr>
          <w:color w:val="000000" w:themeColor="text1"/>
          <w:szCs w:val="24"/>
          <w:lang w:val="ru-RU"/>
        </w:rPr>
        <w:t>.</w:t>
      </w:r>
      <w:bookmarkEnd w:id="45"/>
    </w:p>
    <w:p w:rsidR="00221025" w:rsidRPr="00BF6D1A" w:rsidRDefault="003652C0"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1. </w:t>
      </w:r>
      <w:r w:rsidR="00221025" w:rsidRPr="00BF6D1A">
        <w:rPr>
          <w:rFonts w:ascii="Times New Roman" w:hAnsi="Times New Roman"/>
          <w:color w:val="000000" w:themeColor="text1"/>
          <w:sz w:val="24"/>
          <w:szCs w:val="24"/>
        </w:rPr>
        <w:t>Виды временных объектов:</w:t>
      </w:r>
    </w:p>
    <w:p w:rsidR="00221025" w:rsidRPr="00BF6D1A" w:rsidRDefault="00221025"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xml:space="preserve">а) временные объекты, используемые для предпринимательской и иной приносящей доход деятельности, в том числе объекты торговли, объекты мелкорозничной торговли, </w:t>
      </w:r>
      <w:r w:rsidRPr="00BF6D1A">
        <w:rPr>
          <w:rFonts w:ascii="Times New Roman" w:hAnsi="Times New Roman"/>
          <w:color w:val="000000" w:themeColor="text1"/>
          <w:sz w:val="24"/>
          <w:szCs w:val="24"/>
        </w:rPr>
        <w:lastRenderedPageBreak/>
        <w:t>объекты общественного питания, объекты бытового обслуживания, объекты по обслуживанию легкового автомобильного транспорта (киоски, навесы, лотки, кафе, парковки);</w:t>
      </w:r>
    </w:p>
    <w:p w:rsidR="00221025" w:rsidRPr="00BF6D1A" w:rsidRDefault="003652C0"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б) </w:t>
      </w:r>
      <w:r w:rsidR="00221025" w:rsidRPr="00BF6D1A">
        <w:rPr>
          <w:rFonts w:ascii="Times New Roman" w:hAnsi="Times New Roman"/>
          <w:color w:val="000000" w:themeColor="text1"/>
          <w:sz w:val="24"/>
          <w:szCs w:val="24"/>
        </w:rPr>
        <w:t>временные объекты, предназначенные для решения вопросов местного значения, в том числе мусоросборники, площадки для мусоросборников, остановочные комплексы;</w:t>
      </w:r>
    </w:p>
    <w:p w:rsidR="00221025" w:rsidRPr="00BF6D1A" w:rsidRDefault="003652C0"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в) </w:t>
      </w:r>
      <w:r w:rsidR="00221025" w:rsidRPr="00BF6D1A">
        <w:rPr>
          <w:rFonts w:ascii="Times New Roman" w:hAnsi="Times New Roman"/>
          <w:color w:val="000000" w:themeColor="text1"/>
          <w:sz w:val="24"/>
          <w:szCs w:val="24"/>
        </w:rPr>
        <w:t>временные объекты, используемые гражданами для ведения личного подсобного хозяйства, эксплуатации жилого дома, дачного хозяйства, огородничества, садоводства, погреба, гаражи, если такие объекты не используются для осуществления предпринимательской деятельности;</w:t>
      </w:r>
    </w:p>
    <w:p w:rsidR="00221025" w:rsidRPr="00BF6D1A" w:rsidRDefault="003652C0"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г) </w:t>
      </w:r>
      <w:r w:rsidR="00221025" w:rsidRPr="00BF6D1A">
        <w:rPr>
          <w:rFonts w:ascii="Times New Roman" w:hAnsi="Times New Roman"/>
          <w:color w:val="000000" w:themeColor="text1"/>
          <w:sz w:val="24"/>
          <w:szCs w:val="24"/>
        </w:rPr>
        <w:t>временные объекты, используемые для строительства (реконструкции, капитального ремонта) объектов капитального строительства и размещаемые на специально предоставленных земельных участках на срок осуществления строительства (реконструкции, капитального ремонта);</w:t>
      </w:r>
    </w:p>
    <w:p w:rsidR="00221025" w:rsidRPr="00BF6D1A" w:rsidRDefault="003652C0"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д) </w:t>
      </w:r>
      <w:r w:rsidR="00221025" w:rsidRPr="00BF6D1A">
        <w:rPr>
          <w:rFonts w:ascii="Times New Roman" w:hAnsi="Times New Roman"/>
          <w:color w:val="000000" w:themeColor="text1"/>
          <w:sz w:val="24"/>
          <w:szCs w:val="24"/>
        </w:rPr>
        <w:t>иные временные объекты, виды которых могут определяться нормативным правовым актом муниципального образования.</w:t>
      </w:r>
    </w:p>
    <w:p w:rsidR="00221025" w:rsidRPr="00BF6D1A" w:rsidRDefault="003652C0" w:rsidP="003652C0">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2. </w:t>
      </w:r>
      <w:r w:rsidR="00221025" w:rsidRPr="00BF6D1A">
        <w:rPr>
          <w:rFonts w:ascii="Times New Roman" w:hAnsi="Times New Roman"/>
          <w:color w:val="000000" w:themeColor="text1"/>
          <w:sz w:val="24"/>
          <w:szCs w:val="24"/>
        </w:rPr>
        <w:t xml:space="preserve">Установка временных объектов осуществляется в порядке, установленном законодательством, с соблюдением санитарно-эпидемиологических правил и норм, </w:t>
      </w:r>
      <w:r w:rsidRPr="00BF6D1A">
        <w:rPr>
          <w:rFonts w:ascii="Times New Roman" w:hAnsi="Times New Roman"/>
          <w:color w:val="000000" w:themeColor="text1"/>
          <w:sz w:val="24"/>
          <w:szCs w:val="24"/>
        </w:rPr>
        <w:t xml:space="preserve">норм и правил пожарной </w:t>
      </w:r>
      <w:r w:rsidR="00221025" w:rsidRPr="00BF6D1A">
        <w:rPr>
          <w:rFonts w:ascii="Times New Roman" w:hAnsi="Times New Roman"/>
          <w:color w:val="000000" w:themeColor="text1"/>
          <w:sz w:val="24"/>
          <w:szCs w:val="24"/>
        </w:rPr>
        <w:t>безопасности, строительных норм и правил, требований технических регламентов.</w:t>
      </w:r>
    </w:p>
    <w:p w:rsidR="00221025" w:rsidRPr="00BF6D1A" w:rsidRDefault="003652C0"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3. </w:t>
      </w:r>
      <w:r w:rsidR="00221025" w:rsidRPr="00BF6D1A">
        <w:rPr>
          <w:rFonts w:ascii="Times New Roman" w:hAnsi="Times New Roman"/>
          <w:color w:val="000000" w:themeColor="text1"/>
          <w:sz w:val="24"/>
          <w:szCs w:val="24"/>
        </w:rPr>
        <w:t>На отношения, связанные с установкой, сносом и переносом временных объектов, указанных в пунктах б), в), г) части 1 настоящей статьи, не распространяются требования к характеристикам временных объектов, предусмотренные настоящими Правилами.</w:t>
      </w:r>
    </w:p>
    <w:p w:rsidR="00221025" w:rsidRPr="00BF6D1A" w:rsidRDefault="003652C0"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4. </w:t>
      </w:r>
      <w:r w:rsidR="00221025" w:rsidRPr="00BF6D1A">
        <w:rPr>
          <w:rFonts w:ascii="Times New Roman" w:hAnsi="Times New Roman"/>
          <w:color w:val="000000" w:themeColor="text1"/>
          <w:sz w:val="24"/>
          <w:szCs w:val="24"/>
        </w:rPr>
        <w:t>По истечении срока законного владения и (или) пользования земельным участком, на котором располагается временный объект, либо при возникновении иных оснований,</w:t>
      </w:r>
    </w:p>
    <w:p w:rsidR="00221025" w:rsidRPr="00BF6D1A" w:rsidRDefault="00221025"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предусмотренных действующим законодательством и муниципальными нормативными правовыми актами, временный объект подлежит сносу (демонтажу) или переносу за счет его собственника либо иного лица, по инициативе которого был установлен и (или) введен в эксплуатацию временный объект, за исключением случаев, предусмотренных действующим законодательством и настоящими Правилами.</w:t>
      </w:r>
    </w:p>
    <w:p w:rsidR="00221025" w:rsidRPr="00BF6D1A" w:rsidRDefault="003652C0"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5. </w:t>
      </w:r>
      <w:r w:rsidR="00221025" w:rsidRPr="00BF6D1A">
        <w:rPr>
          <w:rFonts w:ascii="Times New Roman" w:hAnsi="Times New Roman"/>
          <w:color w:val="000000" w:themeColor="text1"/>
          <w:sz w:val="24"/>
          <w:szCs w:val="24"/>
        </w:rPr>
        <w:t>Порядок подготовки и оформления документов для установки и эксплуатации временных объектов, а также случаи и порядок сноса (демонтажа) и переноса временных объектов на территории муниципального образования, в том числе установленных в нарушение настоящих Правил, устанавливаются муниципальными нормативными правовыми актами.</w:t>
      </w:r>
    </w:p>
    <w:p w:rsidR="00221025" w:rsidRPr="00BF6D1A" w:rsidRDefault="003652C0"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6. </w:t>
      </w:r>
      <w:r w:rsidR="00221025" w:rsidRPr="00BF6D1A">
        <w:rPr>
          <w:rFonts w:ascii="Times New Roman" w:hAnsi="Times New Roman"/>
          <w:color w:val="000000" w:themeColor="text1"/>
          <w:sz w:val="24"/>
          <w:szCs w:val="24"/>
        </w:rPr>
        <w:t>Особенности правового режима отдельных видов временных объектов могут устанавливаться муниципальными нормативными правовыми актами.</w:t>
      </w:r>
    </w:p>
    <w:p w:rsidR="00221025" w:rsidRPr="00BF6D1A" w:rsidRDefault="00221025" w:rsidP="00221025">
      <w:pPr>
        <w:spacing w:after="0" w:line="240" w:lineRule="auto"/>
        <w:ind w:firstLine="567"/>
        <w:jc w:val="both"/>
        <w:rPr>
          <w:rFonts w:ascii="Times New Roman" w:hAnsi="Times New Roman"/>
          <w:color w:val="000000" w:themeColor="text1"/>
          <w:sz w:val="24"/>
          <w:szCs w:val="24"/>
          <w:u w:val="single"/>
        </w:rPr>
      </w:pPr>
      <w:r w:rsidRPr="00BF6D1A">
        <w:rPr>
          <w:rFonts w:ascii="Times New Roman" w:hAnsi="Times New Roman"/>
          <w:color w:val="000000" w:themeColor="text1"/>
          <w:sz w:val="24"/>
          <w:szCs w:val="24"/>
          <w:u w:val="single"/>
        </w:rPr>
        <w:t>Требования, предъявляемые к временным объектам</w:t>
      </w:r>
    </w:p>
    <w:p w:rsidR="00221025" w:rsidRPr="00BF6D1A" w:rsidRDefault="003652C0"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1. </w:t>
      </w:r>
      <w:r w:rsidR="00221025" w:rsidRPr="00BF6D1A">
        <w:rPr>
          <w:rFonts w:ascii="Times New Roman" w:hAnsi="Times New Roman"/>
          <w:color w:val="000000" w:themeColor="text1"/>
          <w:sz w:val="24"/>
          <w:szCs w:val="24"/>
        </w:rPr>
        <w:t>Правовой режим временных объектов на территории муниципального образования определяется совокупностью следующих требований к их характеристикам:</w:t>
      </w:r>
    </w:p>
    <w:p w:rsidR="00221025" w:rsidRPr="00BF6D1A" w:rsidRDefault="003652C0"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а) </w:t>
      </w:r>
      <w:r w:rsidR="00221025" w:rsidRPr="00BF6D1A">
        <w:rPr>
          <w:rFonts w:ascii="Times New Roman" w:hAnsi="Times New Roman"/>
          <w:color w:val="000000" w:themeColor="text1"/>
          <w:sz w:val="24"/>
          <w:szCs w:val="24"/>
        </w:rPr>
        <w:t>требования к параметрам и конструктивным характеристикам временных объектов;</w:t>
      </w:r>
    </w:p>
    <w:p w:rsidR="00221025" w:rsidRPr="00BF6D1A" w:rsidRDefault="003652C0"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б) </w:t>
      </w:r>
      <w:r w:rsidR="00221025" w:rsidRPr="00BF6D1A">
        <w:rPr>
          <w:rFonts w:ascii="Times New Roman" w:hAnsi="Times New Roman"/>
          <w:color w:val="000000" w:themeColor="text1"/>
          <w:sz w:val="24"/>
          <w:szCs w:val="24"/>
        </w:rPr>
        <w:t>требования к архитектурному стилю, цветовому оформлению и материалам отделки фасадов временных объектов;</w:t>
      </w:r>
    </w:p>
    <w:p w:rsidR="00221025" w:rsidRPr="00BF6D1A" w:rsidRDefault="003652C0"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в) </w:t>
      </w:r>
      <w:r w:rsidR="00221025" w:rsidRPr="00BF6D1A">
        <w:rPr>
          <w:rFonts w:ascii="Times New Roman" w:hAnsi="Times New Roman"/>
          <w:color w:val="000000" w:themeColor="text1"/>
          <w:sz w:val="24"/>
          <w:szCs w:val="24"/>
        </w:rPr>
        <w:t>требования к размещению временных объектов;</w:t>
      </w:r>
    </w:p>
    <w:p w:rsidR="00221025" w:rsidRPr="00BF6D1A" w:rsidRDefault="003652C0"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г) </w:t>
      </w:r>
      <w:r w:rsidR="00221025" w:rsidRPr="00BF6D1A">
        <w:rPr>
          <w:rFonts w:ascii="Times New Roman" w:hAnsi="Times New Roman"/>
          <w:color w:val="000000" w:themeColor="text1"/>
          <w:sz w:val="24"/>
          <w:szCs w:val="24"/>
        </w:rPr>
        <w:t>требования к целевому (функциональному) назначению и требования к эксплуатации временных объектов;</w:t>
      </w:r>
    </w:p>
    <w:p w:rsidR="00221025" w:rsidRPr="00BF6D1A" w:rsidRDefault="003652C0"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д) </w:t>
      </w:r>
      <w:r w:rsidR="00221025" w:rsidRPr="00BF6D1A">
        <w:rPr>
          <w:rFonts w:ascii="Times New Roman" w:hAnsi="Times New Roman"/>
          <w:color w:val="000000" w:themeColor="text1"/>
          <w:sz w:val="24"/>
          <w:szCs w:val="24"/>
        </w:rPr>
        <w:t>иные требования, установленные муниципальными нормативными правовыми актами.</w:t>
      </w:r>
    </w:p>
    <w:p w:rsidR="00221025" w:rsidRPr="00BF6D1A" w:rsidRDefault="003652C0"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2. </w:t>
      </w:r>
      <w:r w:rsidR="00221025" w:rsidRPr="00BF6D1A">
        <w:rPr>
          <w:rFonts w:ascii="Times New Roman" w:hAnsi="Times New Roman"/>
          <w:color w:val="000000" w:themeColor="text1"/>
          <w:sz w:val="24"/>
          <w:szCs w:val="24"/>
        </w:rPr>
        <w:t xml:space="preserve">На территории муниципального образования не допускается установка и эксплуатация временных объектов, характеристики которых не соответствуют </w:t>
      </w:r>
      <w:r w:rsidR="00221025" w:rsidRPr="00BF6D1A">
        <w:rPr>
          <w:rFonts w:ascii="Times New Roman" w:hAnsi="Times New Roman"/>
          <w:color w:val="000000" w:themeColor="text1"/>
          <w:sz w:val="24"/>
          <w:szCs w:val="24"/>
        </w:rPr>
        <w:lastRenderedPageBreak/>
        <w:t>установленным требованиям, если иное не предусмотрено действующим законодательством и настоящими Правилами.</w:t>
      </w:r>
    </w:p>
    <w:p w:rsidR="00221025" w:rsidRPr="00BF6D1A" w:rsidRDefault="00221025" w:rsidP="00221025">
      <w:pPr>
        <w:spacing w:after="0" w:line="240" w:lineRule="auto"/>
        <w:ind w:firstLine="567"/>
        <w:jc w:val="both"/>
        <w:rPr>
          <w:rFonts w:ascii="Times New Roman" w:hAnsi="Times New Roman"/>
          <w:color w:val="000000" w:themeColor="text1"/>
          <w:sz w:val="24"/>
          <w:szCs w:val="24"/>
          <w:u w:val="single"/>
        </w:rPr>
      </w:pPr>
      <w:r w:rsidRPr="00BF6D1A">
        <w:rPr>
          <w:rFonts w:ascii="Times New Roman" w:hAnsi="Times New Roman"/>
          <w:color w:val="000000" w:themeColor="text1"/>
          <w:sz w:val="24"/>
          <w:szCs w:val="24"/>
          <w:u w:val="single"/>
        </w:rPr>
        <w:t>Требования к параметрам, конструктивным характеристикам и размещению временных объектов</w:t>
      </w:r>
      <w:r w:rsidR="00BA0E2A" w:rsidRPr="00BF6D1A">
        <w:rPr>
          <w:rFonts w:ascii="Times New Roman" w:hAnsi="Times New Roman"/>
          <w:color w:val="000000" w:themeColor="text1"/>
          <w:sz w:val="24"/>
          <w:szCs w:val="24"/>
          <w:u w:val="single"/>
        </w:rPr>
        <w:t>:</w:t>
      </w:r>
    </w:p>
    <w:p w:rsidR="00221025" w:rsidRPr="00BF6D1A" w:rsidRDefault="003652C0"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1. </w:t>
      </w:r>
      <w:r w:rsidR="00221025" w:rsidRPr="00BF6D1A">
        <w:rPr>
          <w:rFonts w:ascii="Times New Roman" w:hAnsi="Times New Roman"/>
          <w:color w:val="000000" w:themeColor="text1"/>
          <w:sz w:val="24"/>
          <w:szCs w:val="24"/>
        </w:rPr>
        <w:t>Проектирование временного объекта должно определят</w:t>
      </w:r>
      <w:r w:rsidRPr="00BF6D1A">
        <w:rPr>
          <w:rFonts w:ascii="Times New Roman" w:hAnsi="Times New Roman"/>
          <w:color w:val="000000" w:themeColor="text1"/>
          <w:sz w:val="24"/>
          <w:szCs w:val="24"/>
        </w:rPr>
        <w:t>ь архитектурные, функционально-</w:t>
      </w:r>
      <w:r w:rsidR="00221025" w:rsidRPr="00BF6D1A">
        <w:rPr>
          <w:rFonts w:ascii="Times New Roman" w:hAnsi="Times New Roman"/>
          <w:color w:val="000000" w:themeColor="text1"/>
          <w:sz w:val="24"/>
          <w:szCs w:val="24"/>
        </w:rPr>
        <w:t>технологические и инженерно-технические решения, соответствующие действующим нормам и правилам, обеспечивающие надежность и безопасность временных объектов при их эксплуатации.</w:t>
      </w:r>
    </w:p>
    <w:p w:rsidR="00221025" w:rsidRPr="00BF6D1A" w:rsidRDefault="00221025"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2.</w:t>
      </w:r>
      <w:r w:rsidR="003652C0" w:rsidRPr="00BF6D1A">
        <w:rPr>
          <w:rFonts w:ascii="Times New Roman" w:hAnsi="Times New Roman"/>
          <w:color w:val="000000" w:themeColor="text1"/>
          <w:sz w:val="24"/>
          <w:szCs w:val="24"/>
        </w:rPr>
        <w:t> </w:t>
      </w:r>
      <w:r w:rsidRPr="00BF6D1A">
        <w:rPr>
          <w:rFonts w:ascii="Times New Roman" w:hAnsi="Times New Roman"/>
          <w:color w:val="000000" w:themeColor="text1"/>
          <w:sz w:val="24"/>
          <w:szCs w:val="24"/>
        </w:rPr>
        <w:t>Установка временных объектов на территории муниципального образования осуществляется с учетом параметров застройки соответствующего элемента планировочной структуры (квартала, микрорайона и т.д) и должна обеспечивать оптимальную плотность их размещения.</w:t>
      </w:r>
    </w:p>
    <w:p w:rsidR="00221025" w:rsidRPr="00BF6D1A" w:rsidRDefault="00221025"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xml:space="preserve"> </w:t>
      </w:r>
      <w:r w:rsidR="00BA0E2A" w:rsidRPr="00BF6D1A">
        <w:rPr>
          <w:rFonts w:ascii="Times New Roman" w:hAnsi="Times New Roman"/>
          <w:color w:val="000000" w:themeColor="text1"/>
          <w:sz w:val="24"/>
          <w:szCs w:val="24"/>
        </w:rPr>
        <w:t>3. </w:t>
      </w:r>
      <w:r w:rsidRPr="00BF6D1A">
        <w:rPr>
          <w:rFonts w:ascii="Times New Roman" w:hAnsi="Times New Roman"/>
          <w:color w:val="000000" w:themeColor="text1"/>
          <w:sz w:val="24"/>
          <w:szCs w:val="24"/>
        </w:rPr>
        <w:t>Временные объекты, устанавливаемые и (или) эксплуатируемые на территории муниципального образования, должны иметь характеристики и параметры, соответствующие следующим основным требованиям:</w:t>
      </w:r>
    </w:p>
    <w:p w:rsidR="00221025" w:rsidRPr="00BF6D1A" w:rsidRDefault="00BA0E2A"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а) </w:t>
      </w:r>
      <w:r w:rsidR="00221025" w:rsidRPr="00BF6D1A">
        <w:rPr>
          <w:rFonts w:ascii="Times New Roman" w:hAnsi="Times New Roman"/>
          <w:color w:val="000000" w:themeColor="text1"/>
          <w:sz w:val="24"/>
          <w:szCs w:val="24"/>
        </w:rPr>
        <w:t>временный объект не должен иметь капитального фундамента и (или) подземных помещений, а также иных конструктивных элементов, позволяющих отнести такой объект к недвижимому имуществу;</w:t>
      </w:r>
    </w:p>
    <w:p w:rsidR="00221025" w:rsidRPr="00BF6D1A" w:rsidRDefault="00BA0E2A"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б) </w:t>
      </w:r>
      <w:r w:rsidR="00221025" w:rsidRPr="00BF6D1A">
        <w:rPr>
          <w:rFonts w:ascii="Times New Roman" w:hAnsi="Times New Roman"/>
          <w:color w:val="000000" w:themeColor="text1"/>
          <w:sz w:val="24"/>
          <w:szCs w:val="24"/>
        </w:rPr>
        <w:t>временный объект должен иметь общую площадь не более тридцать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 (за исключением сборно-разборных конструкций кафе, шиномонтажных мастерских);</w:t>
      </w:r>
    </w:p>
    <w:p w:rsidR="00221025" w:rsidRPr="00BF6D1A" w:rsidRDefault="00BA0E2A"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в) </w:t>
      </w:r>
      <w:r w:rsidR="00221025" w:rsidRPr="00BF6D1A">
        <w:rPr>
          <w:rFonts w:ascii="Times New Roman" w:hAnsi="Times New Roman"/>
          <w:color w:val="000000" w:themeColor="text1"/>
          <w:sz w:val="24"/>
          <w:szCs w:val="24"/>
        </w:rPr>
        <w:t>временные объекты шиномонтажных мастерских должны иметь общую площадь не более тридцать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w:t>
      </w:r>
    </w:p>
    <w:p w:rsidR="00221025" w:rsidRPr="00BF6D1A" w:rsidRDefault="00BA0E2A"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4. </w:t>
      </w:r>
      <w:r w:rsidR="00221025" w:rsidRPr="00BF6D1A">
        <w:rPr>
          <w:rFonts w:ascii="Times New Roman" w:hAnsi="Times New Roman"/>
          <w:color w:val="000000" w:themeColor="text1"/>
          <w:sz w:val="24"/>
          <w:szCs w:val="24"/>
        </w:rPr>
        <w:t>На территории муниципального образования запрещается:</w:t>
      </w:r>
    </w:p>
    <w:p w:rsidR="00221025" w:rsidRPr="00BF6D1A" w:rsidRDefault="00BA0E2A"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а) </w:t>
      </w:r>
      <w:r w:rsidR="00221025" w:rsidRPr="00BF6D1A">
        <w:rPr>
          <w:rFonts w:ascii="Times New Roman" w:hAnsi="Times New Roman"/>
          <w:color w:val="000000" w:themeColor="text1"/>
          <w:sz w:val="24"/>
          <w:szCs w:val="24"/>
        </w:rPr>
        <w:t>переоборудование (реконструкция) временного объекта путем создания капитального фундамента, а также путем проведения иных строительных работ, влекущих изменение конструктивных характеристик и параметров временного объекта, в том числе влекущих возникновение конструктивных элементов объекта капитального строительства;</w:t>
      </w:r>
    </w:p>
    <w:p w:rsidR="00221025" w:rsidRPr="00BF6D1A" w:rsidRDefault="00BA0E2A"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б) </w:t>
      </w:r>
      <w:r w:rsidR="00221025" w:rsidRPr="00BF6D1A">
        <w:rPr>
          <w:rFonts w:ascii="Times New Roman" w:hAnsi="Times New Roman"/>
          <w:color w:val="000000" w:themeColor="text1"/>
          <w:sz w:val="24"/>
          <w:szCs w:val="24"/>
        </w:rPr>
        <w:t>установка и эксплуатация временных объектов в санитарно-защитных зонах, зонах охраны объектов культурного наследия, иных зонах с особыми условиями использования территорий, в пределах линий улиц, дорого и проездов, если иное не предусмотрено действующим законодательством, муниципальными нормативными правовыми актами, настоящими Правилами.</w:t>
      </w:r>
    </w:p>
    <w:p w:rsidR="00221025" w:rsidRPr="00BF6D1A" w:rsidRDefault="00221025" w:rsidP="00221025">
      <w:pPr>
        <w:spacing w:after="0" w:line="240" w:lineRule="auto"/>
        <w:ind w:firstLine="567"/>
        <w:jc w:val="both"/>
        <w:rPr>
          <w:rFonts w:ascii="Times New Roman" w:hAnsi="Times New Roman"/>
          <w:color w:val="000000" w:themeColor="text1"/>
          <w:sz w:val="24"/>
          <w:szCs w:val="24"/>
          <w:u w:val="single"/>
        </w:rPr>
      </w:pPr>
      <w:r w:rsidRPr="00BF6D1A">
        <w:rPr>
          <w:rFonts w:ascii="Times New Roman" w:hAnsi="Times New Roman"/>
          <w:color w:val="000000" w:themeColor="text1"/>
          <w:sz w:val="24"/>
          <w:szCs w:val="24"/>
          <w:u w:val="single"/>
        </w:rPr>
        <w:t>Требования к архитектурному стилю, цветовому оформлению и материалам отделки фасадов временных о</w:t>
      </w:r>
      <w:r w:rsidR="00BA0E2A" w:rsidRPr="00BF6D1A">
        <w:rPr>
          <w:rFonts w:ascii="Times New Roman" w:hAnsi="Times New Roman"/>
          <w:color w:val="000000" w:themeColor="text1"/>
          <w:sz w:val="24"/>
          <w:szCs w:val="24"/>
          <w:u w:val="single"/>
        </w:rPr>
        <w:t>бъектов:</w:t>
      </w:r>
    </w:p>
    <w:p w:rsidR="00221025" w:rsidRPr="00BF6D1A" w:rsidRDefault="00BA0E2A"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1. </w:t>
      </w:r>
      <w:r w:rsidR="00221025" w:rsidRPr="00BF6D1A">
        <w:rPr>
          <w:rFonts w:ascii="Times New Roman" w:hAnsi="Times New Roman"/>
          <w:color w:val="000000" w:themeColor="text1"/>
          <w:sz w:val="24"/>
          <w:szCs w:val="24"/>
        </w:rPr>
        <w:t>Внешний вид временного объекта, цветовое оформление временного объекта и материалы отделки фасадов временного объекта должны соответствовать архитектурным стилям соответствующей части городской застройки и определяются путем подготовки эскизного проекта временного объекта.</w:t>
      </w:r>
    </w:p>
    <w:p w:rsidR="00221025" w:rsidRPr="00BF6D1A" w:rsidRDefault="00E53B8D"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2. </w:t>
      </w:r>
      <w:r w:rsidR="00221025" w:rsidRPr="00BF6D1A">
        <w:rPr>
          <w:rFonts w:ascii="Times New Roman" w:hAnsi="Times New Roman"/>
          <w:color w:val="000000" w:themeColor="text1"/>
          <w:sz w:val="24"/>
          <w:szCs w:val="24"/>
        </w:rPr>
        <w:t>Разработанный эскизный проект временного объекта подлежит согласованию с администрацией муниципального образования. Требования к содержанию и форме эскизного проекта, порядок согласования эскизного проекта и условия изменения эскизного проекта устанавливаются нормативным правовым актом администрации муниципального образования.</w:t>
      </w:r>
    </w:p>
    <w:p w:rsidR="00221025" w:rsidRPr="00BF6D1A" w:rsidRDefault="00E53B8D"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3. </w:t>
      </w:r>
      <w:r w:rsidR="00221025" w:rsidRPr="00BF6D1A">
        <w:rPr>
          <w:rFonts w:ascii="Times New Roman" w:hAnsi="Times New Roman"/>
          <w:color w:val="000000" w:themeColor="text1"/>
          <w:sz w:val="24"/>
          <w:szCs w:val="24"/>
        </w:rPr>
        <w:t>На временное сооружение оформляется паспорт, в состав которого входят:</w:t>
      </w:r>
    </w:p>
    <w:p w:rsidR="00221025" w:rsidRPr="00BF6D1A" w:rsidRDefault="00E53B8D"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титульный лист;</w:t>
      </w:r>
    </w:p>
    <w:p w:rsidR="00221025" w:rsidRPr="00BF6D1A" w:rsidRDefault="00E53B8D"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договор аренды земельного участка;</w:t>
      </w:r>
    </w:p>
    <w:p w:rsidR="00221025" w:rsidRPr="00BF6D1A" w:rsidRDefault="00E53B8D"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lastRenderedPageBreak/>
        <w:t>- </w:t>
      </w:r>
      <w:r w:rsidR="00221025" w:rsidRPr="00BF6D1A">
        <w:rPr>
          <w:rFonts w:ascii="Times New Roman" w:hAnsi="Times New Roman"/>
          <w:color w:val="000000" w:themeColor="text1"/>
          <w:sz w:val="24"/>
          <w:szCs w:val="24"/>
        </w:rPr>
        <w:t>схема подключения инженерных сетей;</w:t>
      </w:r>
    </w:p>
    <w:p w:rsidR="00221025" w:rsidRPr="00BF6D1A" w:rsidRDefault="00E53B8D"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план благоустройства прилегающей территории;</w:t>
      </w:r>
    </w:p>
    <w:p w:rsidR="00221025" w:rsidRPr="00BF6D1A" w:rsidRDefault="00E53B8D"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эскиз архитектурного решения;</w:t>
      </w:r>
    </w:p>
    <w:p w:rsidR="00221025" w:rsidRPr="00BF6D1A" w:rsidRDefault="00E53B8D"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noBreakHyphen/>
        <w:t> </w:t>
      </w:r>
      <w:r w:rsidR="00221025" w:rsidRPr="00BF6D1A">
        <w:rPr>
          <w:rFonts w:ascii="Times New Roman" w:hAnsi="Times New Roman"/>
          <w:color w:val="000000" w:themeColor="text1"/>
          <w:sz w:val="24"/>
          <w:szCs w:val="24"/>
        </w:rPr>
        <w:t>цветовое решение временного сооружения;</w:t>
      </w:r>
    </w:p>
    <w:p w:rsidR="00221025" w:rsidRPr="00BF6D1A" w:rsidRDefault="00E53B8D"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эскиз размещения средств информации и рекламы;</w:t>
      </w:r>
    </w:p>
    <w:p w:rsidR="00221025" w:rsidRPr="00BF6D1A" w:rsidRDefault="00E53B8D"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иные документы.</w:t>
      </w:r>
    </w:p>
    <w:p w:rsidR="00221025" w:rsidRPr="00BF6D1A" w:rsidRDefault="00E53B8D"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4. </w:t>
      </w:r>
      <w:r w:rsidR="00221025" w:rsidRPr="00BF6D1A">
        <w:rPr>
          <w:rFonts w:ascii="Times New Roman" w:hAnsi="Times New Roman"/>
          <w:color w:val="000000" w:themeColor="text1"/>
          <w:sz w:val="24"/>
          <w:szCs w:val="24"/>
        </w:rPr>
        <w:t>Паспорт временного сооружения утверждается администрацией муниципального образования. Паспорт временного сооружения находится на постоянном хранении у собственника (владельца) временного сооружения и действует в течение всего срока осуществления им деятельности по оказанию услуг.</w:t>
      </w:r>
    </w:p>
    <w:p w:rsidR="00221025" w:rsidRPr="00BF6D1A" w:rsidRDefault="00E53B8D"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5. </w:t>
      </w:r>
      <w:r w:rsidR="00221025" w:rsidRPr="00BF6D1A">
        <w:rPr>
          <w:rFonts w:ascii="Times New Roman" w:hAnsi="Times New Roman"/>
          <w:color w:val="000000" w:themeColor="text1"/>
          <w:sz w:val="24"/>
          <w:szCs w:val="24"/>
        </w:rPr>
        <w:t>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221025" w:rsidRPr="00BF6D1A" w:rsidRDefault="00221025" w:rsidP="00E53B8D">
      <w:pPr>
        <w:spacing w:after="0" w:line="240" w:lineRule="auto"/>
        <w:ind w:firstLine="567"/>
        <w:jc w:val="both"/>
        <w:rPr>
          <w:rFonts w:ascii="Times New Roman" w:hAnsi="Times New Roman"/>
          <w:color w:val="000000" w:themeColor="text1"/>
          <w:sz w:val="24"/>
          <w:szCs w:val="24"/>
          <w:u w:val="single"/>
        </w:rPr>
      </w:pPr>
      <w:r w:rsidRPr="00BF6D1A">
        <w:rPr>
          <w:rFonts w:ascii="Times New Roman" w:hAnsi="Times New Roman"/>
          <w:color w:val="000000" w:themeColor="text1"/>
          <w:sz w:val="24"/>
          <w:szCs w:val="24"/>
          <w:u w:val="single"/>
        </w:rPr>
        <w:t xml:space="preserve">Требования к целевому (функциональному) назначению и требования к </w:t>
      </w:r>
      <w:r w:rsidR="00E53B8D" w:rsidRPr="00BF6D1A">
        <w:rPr>
          <w:rFonts w:ascii="Times New Roman" w:hAnsi="Times New Roman"/>
          <w:color w:val="000000" w:themeColor="text1"/>
          <w:sz w:val="24"/>
          <w:szCs w:val="24"/>
          <w:u w:val="single"/>
        </w:rPr>
        <w:t>эксплуатации временных объектов</w:t>
      </w:r>
    </w:p>
    <w:p w:rsidR="00221025" w:rsidRPr="00BF6D1A" w:rsidRDefault="00E53B8D"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1. </w:t>
      </w:r>
      <w:r w:rsidR="00221025" w:rsidRPr="00BF6D1A">
        <w:rPr>
          <w:rFonts w:ascii="Times New Roman" w:hAnsi="Times New Roman"/>
          <w:color w:val="000000" w:themeColor="text1"/>
          <w:sz w:val="24"/>
          <w:szCs w:val="24"/>
        </w:rPr>
        <w:t>Целевое (функциональное) назначение временного объекта определяется лицом, заинтересованным в установке и (или) эксплуатации временного объекта, в соответствии с действующим законодательством и настоящими Правилами.</w:t>
      </w:r>
    </w:p>
    <w:p w:rsidR="00221025" w:rsidRPr="00BF6D1A" w:rsidRDefault="00E53B8D"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2. </w:t>
      </w:r>
      <w:r w:rsidR="00221025" w:rsidRPr="00BF6D1A">
        <w:rPr>
          <w:rFonts w:ascii="Times New Roman" w:hAnsi="Times New Roman"/>
          <w:color w:val="000000" w:themeColor="text1"/>
          <w:sz w:val="24"/>
          <w:szCs w:val="24"/>
        </w:rPr>
        <w:t>Эксплуатация временного объекта на территории муниципального образования допускается только при наличии правоустанавливающих документов на земельный участок.</w:t>
      </w:r>
    </w:p>
    <w:p w:rsidR="00221025" w:rsidRPr="00BF6D1A" w:rsidRDefault="00E53B8D"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3. </w:t>
      </w:r>
      <w:r w:rsidR="00221025" w:rsidRPr="00BF6D1A">
        <w:rPr>
          <w:rFonts w:ascii="Times New Roman" w:hAnsi="Times New Roman"/>
          <w:color w:val="000000" w:themeColor="text1"/>
          <w:sz w:val="24"/>
          <w:szCs w:val="24"/>
        </w:rPr>
        <w:t>Эксплуатация временного объекта должна осуществляться в соответствии с его целевым (функциональным) назначением, определенным при согласовании установки временного объекта. В процессе эксплуатации временного объекта его владелец обязан производить текущий ремонт объекта, обеспечивающий соответствие внешнего вида объекта согласованному эскизному проекту.</w:t>
      </w:r>
    </w:p>
    <w:p w:rsidR="00221025" w:rsidRPr="00BF6D1A" w:rsidRDefault="00E53B8D"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Особенности </w:t>
      </w:r>
      <w:r w:rsidR="00221025" w:rsidRPr="00BF6D1A">
        <w:rPr>
          <w:rFonts w:ascii="Times New Roman" w:hAnsi="Times New Roman"/>
          <w:color w:val="000000" w:themeColor="text1"/>
          <w:sz w:val="24"/>
          <w:szCs w:val="24"/>
        </w:rPr>
        <w:t>временных</w:t>
      </w:r>
      <w:r w:rsidRPr="00BF6D1A">
        <w:rPr>
          <w:rFonts w:ascii="Times New Roman" w:hAnsi="Times New Roman"/>
          <w:color w:val="000000" w:themeColor="text1"/>
          <w:sz w:val="24"/>
          <w:szCs w:val="24"/>
        </w:rPr>
        <w:t xml:space="preserve"> </w:t>
      </w:r>
      <w:r w:rsidR="00221025" w:rsidRPr="00BF6D1A">
        <w:rPr>
          <w:rFonts w:ascii="Times New Roman" w:hAnsi="Times New Roman"/>
          <w:color w:val="000000" w:themeColor="text1"/>
          <w:sz w:val="24"/>
          <w:szCs w:val="24"/>
        </w:rPr>
        <w:t>объекто</w:t>
      </w:r>
      <w:r w:rsidRPr="00BF6D1A">
        <w:rPr>
          <w:rFonts w:ascii="Times New Roman" w:hAnsi="Times New Roman"/>
          <w:color w:val="000000" w:themeColor="text1"/>
          <w:sz w:val="24"/>
          <w:szCs w:val="24"/>
        </w:rPr>
        <w:t xml:space="preserve">в, </w:t>
      </w:r>
      <w:r w:rsidR="00221025" w:rsidRPr="00BF6D1A">
        <w:rPr>
          <w:rFonts w:ascii="Times New Roman" w:hAnsi="Times New Roman"/>
          <w:color w:val="000000" w:themeColor="text1"/>
          <w:sz w:val="24"/>
          <w:szCs w:val="24"/>
        </w:rPr>
        <w:t>используемых</w:t>
      </w:r>
      <w:r w:rsidRPr="00BF6D1A">
        <w:rPr>
          <w:rFonts w:ascii="Times New Roman" w:hAnsi="Times New Roman"/>
          <w:color w:val="000000" w:themeColor="text1"/>
          <w:sz w:val="24"/>
          <w:szCs w:val="24"/>
        </w:rPr>
        <w:t xml:space="preserve"> для строительства </w:t>
      </w:r>
      <w:r w:rsidR="00221025" w:rsidRPr="00BF6D1A">
        <w:rPr>
          <w:rFonts w:ascii="Times New Roman" w:hAnsi="Times New Roman"/>
          <w:color w:val="000000" w:themeColor="text1"/>
          <w:sz w:val="24"/>
          <w:szCs w:val="24"/>
        </w:rPr>
        <w:t>(реконструкции, капитального ремонта) объектов капитального строительства</w:t>
      </w:r>
      <w:r w:rsidRPr="00BF6D1A">
        <w:rPr>
          <w:rFonts w:ascii="Times New Roman" w:hAnsi="Times New Roman"/>
          <w:color w:val="000000" w:themeColor="text1"/>
          <w:sz w:val="24"/>
          <w:szCs w:val="24"/>
        </w:rPr>
        <w:t>:</w:t>
      </w:r>
    </w:p>
    <w:p w:rsidR="00221025" w:rsidRPr="00BF6D1A" w:rsidRDefault="00E53B8D" w:rsidP="00E53B8D">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1. </w:t>
      </w:r>
      <w:r w:rsidR="00221025" w:rsidRPr="00BF6D1A">
        <w:rPr>
          <w:rFonts w:ascii="Times New Roman" w:hAnsi="Times New Roman"/>
          <w:color w:val="000000" w:themeColor="text1"/>
          <w:sz w:val="24"/>
          <w:szCs w:val="24"/>
        </w:rPr>
        <w:t>Временные объекты, используемые для строительства (реконструкции, капитального ремонта) объектов капитального строительства, должны соответствовать требованиям технических регламентов (а вплоть до их вступления в установленном порядке в силу – нормативным техническим документам в части, не противореча</w:t>
      </w:r>
      <w:r w:rsidRPr="00BF6D1A">
        <w:rPr>
          <w:rFonts w:ascii="Times New Roman" w:hAnsi="Times New Roman"/>
          <w:color w:val="000000" w:themeColor="text1"/>
          <w:sz w:val="24"/>
          <w:szCs w:val="24"/>
        </w:rPr>
        <w:t xml:space="preserve">щей законодательству Российской </w:t>
      </w:r>
      <w:r w:rsidR="00221025" w:rsidRPr="00BF6D1A">
        <w:rPr>
          <w:rFonts w:ascii="Times New Roman" w:hAnsi="Times New Roman"/>
          <w:color w:val="000000" w:themeColor="text1"/>
          <w:sz w:val="24"/>
          <w:szCs w:val="24"/>
        </w:rPr>
        <w:t xml:space="preserve">Федерации о техническом регулировании и </w:t>
      </w:r>
      <w:r w:rsidRPr="00BF6D1A">
        <w:rPr>
          <w:rFonts w:ascii="Times New Roman" w:hAnsi="Times New Roman"/>
          <w:color w:val="000000" w:themeColor="text1"/>
          <w:sz w:val="24"/>
          <w:szCs w:val="24"/>
        </w:rPr>
        <w:t>Градостроительного кодекса</w:t>
      </w:r>
      <w:r w:rsidR="00221025" w:rsidRPr="00BF6D1A">
        <w:rPr>
          <w:rFonts w:ascii="Times New Roman" w:hAnsi="Times New Roman"/>
          <w:color w:val="000000" w:themeColor="text1"/>
          <w:sz w:val="24"/>
          <w:szCs w:val="24"/>
        </w:rPr>
        <w:t xml:space="preserve"> </w:t>
      </w:r>
      <w:r w:rsidRPr="00BF6D1A">
        <w:rPr>
          <w:rFonts w:ascii="Times New Roman" w:hAnsi="Times New Roman"/>
          <w:color w:val="000000" w:themeColor="text1"/>
          <w:sz w:val="24"/>
          <w:szCs w:val="24"/>
        </w:rPr>
        <w:t>Российской Федерации</w:t>
      </w:r>
      <w:r w:rsidR="00221025" w:rsidRPr="00BF6D1A">
        <w:rPr>
          <w:rFonts w:ascii="Times New Roman" w:hAnsi="Times New Roman"/>
          <w:color w:val="000000" w:themeColor="text1"/>
          <w:sz w:val="24"/>
          <w:szCs w:val="24"/>
        </w:rPr>
        <w:t>), предъявляемым к бытовым, производственным, административным и жилым зданиям, сооружениям и помещениям.</w:t>
      </w:r>
    </w:p>
    <w:p w:rsidR="00221025" w:rsidRPr="00BF6D1A" w:rsidRDefault="00110C32"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2. </w:t>
      </w:r>
      <w:r w:rsidR="00221025" w:rsidRPr="00BF6D1A">
        <w:rPr>
          <w:rFonts w:ascii="Times New Roman" w:hAnsi="Times New Roman"/>
          <w:color w:val="000000" w:themeColor="text1"/>
          <w:sz w:val="24"/>
          <w:szCs w:val="24"/>
        </w:rPr>
        <w:t>Состав временных объектов, размещаемых на территории строительной площадки, определяется проектом организации строительства, разработанным в составе проектной документации.</w:t>
      </w:r>
    </w:p>
    <w:p w:rsidR="00221025" w:rsidRPr="00BF6D1A" w:rsidRDefault="00110C32"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3. </w:t>
      </w:r>
      <w:r w:rsidR="00221025" w:rsidRPr="00BF6D1A">
        <w:rPr>
          <w:rFonts w:ascii="Times New Roman" w:hAnsi="Times New Roman"/>
          <w:color w:val="000000" w:themeColor="text1"/>
          <w:sz w:val="24"/>
          <w:szCs w:val="24"/>
        </w:rPr>
        <w:t>Запрещается возведение на отведенных для строительства земельных участках временных объектов, за исключением объектов, непосредственно связанных с производством строительных работ, допускаемых строительными нормами и правилами.</w:t>
      </w:r>
    </w:p>
    <w:p w:rsidR="00221025" w:rsidRPr="00BF6D1A" w:rsidRDefault="00110C32"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4. </w:t>
      </w:r>
      <w:r w:rsidR="00221025" w:rsidRPr="00BF6D1A">
        <w:rPr>
          <w:rFonts w:ascii="Times New Roman" w:hAnsi="Times New Roman"/>
          <w:color w:val="000000" w:themeColor="text1"/>
          <w:sz w:val="24"/>
          <w:szCs w:val="24"/>
        </w:rPr>
        <w:t>По окончании строительства временные объекты, размещенные на территории строительной площадки, в том числе временные подъездные пути, должны быть демонтированы, территория приведена застройщиком в порядок в соответствии с проектом организации строительства.</w:t>
      </w:r>
    </w:p>
    <w:p w:rsidR="00110C32" w:rsidRPr="00BF6D1A" w:rsidRDefault="00110C32" w:rsidP="00110C32">
      <w:pPr>
        <w:pStyle w:val="3"/>
        <w:spacing w:before="200" w:after="120"/>
        <w:ind w:left="0" w:firstLine="0"/>
        <w:jc w:val="center"/>
        <w:rPr>
          <w:color w:val="000000" w:themeColor="text1"/>
          <w:szCs w:val="24"/>
          <w:lang w:val="ru-RU"/>
        </w:rPr>
      </w:pPr>
      <w:bookmarkStart w:id="46" w:name="_Toc164320879"/>
      <w:r w:rsidRPr="00BF6D1A">
        <w:rPr>
          <w:color w:val="000000" w:themeColor="text1"/>
          <w:szCs w:val="24"/>
        </w:rPr>
        <w:t xml:space="preserve">Статья </w:t>
      </w:r>
      <w:r w:rsidRPr="00BF6D1A">
        <w:rPr>
          <w:color w:val="000000" w:themeColor="text1"/>
          <w:szCs w:val="24"/>
          <w:lang w:val="ru-RU"/>
        </w:rPr>
        <w:t>24</w:t>
      </w:r>
      <w:r w:rsidRPr="00BF6D1A">
        <w:rPr>
          <w:color w:val="000000" w:themeColor="text1"/>
          <w:szCs w:val="24"/>
        </w:rPr>
        <w:t xml:space="preserve">. </w:t>
      </w:r>
      <w:r w:rsidR="00B461CB" w:rsidRPr="00BF6D1A">
        <w:rPr>
          <w:color w:val="000000" w:themeColor="text1"/>
          <w:szCs w:val="24"/>
          <w:lang w:val="ru-RU"/>
        </w:rPr>
        <w:t>Ограничение точечного строительства</w:t>
      </w:r>
      <w:r w:rsidR="00957E8C" w:rsidRPr="00BF6D1A">
        <w:rPr>
          <w:color w:val="000000" w:themeColor="text1"/>
          <w:szCs w:val="24"/>
          <w:lang w:val="ru-RU"/>
        </w:rPr>
        <w:t>.</w:t>
      </w:r>
      <w:bookmarkEnd w:id="46"/>
    </w:p>
    <w:p w:rsidR="00221025" w:rsidRPr="00BF6D1A" w:rsidRDefault="00591538"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1. </w:t>
      </w:r>
      <w:r w:rsidR="00221025" w:rsidRPr="00BF6D1A">
        <w:rPr>
          <w:rFonts w:ascii="Times New Roman" w:hAnsi="Times New Roman"/>
          <w:color w:val="000000" w:themeColor="text1"/>
          <w:sz w:val="24"/>
          <w:szCs w:val="24"/>
        </w:rPr>
        <w:t xml:space="preserve">Размещение вновь создаваемых объектов капитального строительства на территории муниципального образования осуществляется в соответствии с утвержденными в установленном порядке проектами планировки территории, </w:t>
      </w:r>
      <w:r w:rsidR="00221025" w:rsidRPr="00BF6D1A">
        <w:rPr>
          <w:rFonts w:ascii="Times New Roman" w:hAnsi="Times New Roman"/>
          <w:color w:val="000000" w:themeColor="text1"/>
          <w:sz w:val="24"/>
          <w:szCs w:val="24"/>
        </w:rPr>
        <w:lastRenderedPageBreak/>
        <w:t>региональными нормативами градостроительного проектирования Калужской области иными нормативными правовыми актами.</w:t>
      </w:r>
    </w:p>
    <w:p w:rsidR="00221025" w:rsidRPr="00BF6D1A" w:rsidRDefault="00591538"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2. </w:t>
      </w:r>
      <w:r w:rsidR="00221025" w:rsidRPr="00BF6D1A">
        <w:rPr>
          <w:rFonts w:ascii="Times New Roman" w:hAnsi="Times New Roman"/>
          <w:color w:val="000000" w:themeColor="text1"/>
          <w:sz w:val="24"/>
          <w:szCs w:val="24"/>
        </w:rPr>
        <w:t>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на территории муниципального образования может осуществляться с соблюдением ограничений точечного строительства, а именно следующих условий:</w:t>
      </w:r>
    </w:p>
    <w:p w:rsidR="00221025" w:rsidRPr="00BF6D1A" w:rsidRDefault="00591538"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а) </w:t>
      </w:r>
      <w:r w:rsidR="00221025" w:rsidRPr="00BF6D1A">
        <w:rPr>
          <w:rFonts w:ascii="Times New Roman" w:hAnsi="Times New Roman"/>
          <w:color w:val="000000" w:themeColor="text1"/>
          <w:sz w:val="24"/>
          <w:szCs w:val="24"/>
        </w:rPr>
        <w:t>наличие необходимости размещения объекта капитального строительства в соответствии с программами развития муниципального образования;</w:t>
      </w:r>
    </w:p>
    <w:p w:rsidR="00221025" w:rsidRPr="00BF6D1A" w:rsidRDefault="00591538"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б) </w:t>
      </w:r>
      <w:r w:rsidR="00221025" w:rsidRPr="00BF6D1A">
        <w:rPr>
          <w:rFonts w:ascii="Times New Roman" w:hAnsi="Times New Roman"/>
          <w:color w:val="000000" w:themeColor="text1"/>
          <w:sz w:val="24"/>
          <w:szCs w:val="24"/>
        </w:rPr>
        <w:t>наличие резервных мощностей объектов инженерной инфраструктуры;</w:t>
      </w:r>
    </w:p>
    <w:p w:rsidR="00221025" w:rsidRPr="00BF6D1A" w:rsidRDefault="00591538"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в) </w:t>
      </w:r>
      <w:r w:rsidR="00221025" w:rsidRPr="00BF6D1A">
        <w:rPr>
          <w:rFonts w:ascii="Times New Roman" w:hAnsi="Times New Roman"/>
          <w:color w:val="000000" w:themeColor="text1"/>
          <w:sz w:val="24"/>
          <w:szCs w:val="24"/>
        </w:rPr>
        <w:t>обеспеченность планируемого к размещению объекта капитального строительства нормативной социальной инфраструктурой, в том числе объектами детских дошкольных учреждений, в соответствии с региональными нормативами градостроительного проектирования;</w:t>
      </w:r>
    </w:p>
    <w:p w:rsidR="00221025" w:rsidRPr="00BF6D1A" w:rsidRDefault="004A67B2"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г) </w:t>
      </w:r>
      <w:r w:rsidR="00221025" w:rsidRPr="00BF6D1A">
        <w:rPr>
          <w:rFonts w:ascii="Times New Roman" w:hAnsi="Times New Roman"/>
          <w:color w:val="000000" w:themeColor="text1"/>
          <w:sz w:val="24"/>
          <w:szCs w:val="24"/>
        </w:rPr>
        <w:t>наличие свободной нормативной территории для обслуживания планируемого к размещению объекта капитального строительства.</w:t>
      </w:r>
    </w:p>
    <w:p w:rsidR="00221025" w:rsidRPr="00BF6D1A" w:rsidRDefault="00591538"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3. </w:t>
      </w:r>
      <w:r w:rsidR="00221025" w:rsidRPr="00BF6D1A">
        <w:rPr>
          <w:rFonts w:ascii="Times New Roman" w:hAnsi="Times New Roman"/>
          <w:color w:val="000000" w:themeColor="text1"/>
          <w:sz w:val="24"/>
          <w:szCs w:val="24"/>
        </w:rPr>
        <w:t>Требования, предусмотренные частью 2 настоящей статьи, учитываются при подготовке градостроительного плана земельного участка.</w:t>
      </w:r>
    </w:p>
    <w:p w:rsidR="00591538" w:rsidRPr="00BF6D1A" w:rsidRDefault="00591538" w:rsidP="00591538">
      <w:pPr>
        <w:pStyle w:val="3"/>
        <w:spacing w:before="200" w:after="120"/>
        <w:ind w:left="0" w:firstLine="0"/>
        <w:jc w:val="center"/>
        <w:rPr>
          <w:color w:val="000000" w:themeColor="text1"/>
          <w:szCs w:val="24"/>
          <w:lang w:val="ru-RU"/>
        </w:rPr>
      </w:pPr>
      <w:bookmarkStart w:id="47" w:name="_Toc164320880"/>
      <w:r w:rsidRPr="00BF6D1A">
        <w:rPr>
          <w:color w:val="000000" w:themeColor="text1"/>
          <w:szCs w:val="24"/>
        </w:rPr>
        <w:t xml:space="preserve">Статья </w:t>
      </w:r>
      <w:r w:rsidRPr="00BF6D1A">
        <w:rPr>
          <w:color w:val="000000" w:themeColor="text1"/>
          <w:szCs w:val="24"/>
          <w:lang w:val="ru-RU"/>
        </w:rPr>
        <w:t>2</w:t>
      </w:r>
      <w:r w:rsidR="004A67B2" w:rsidRPr="00BF6D1A">
        <w:rPr>
          <w:color w:val="000000" w:themeColor="text1"/>
          <w:szCs w:val="24"/>
          <w:lang w:val="ru-RU"/>
        </w:rPr>
        <w:t>5</w:t>
      </w:r>
      <w:r w:rsidRPr="00BF6D1A">
        <w:rPr>
          <w:color w:val="000000" w:themeColor="text1"/>
          <w:szCs w:val="24"/>
        </w:rPr>
        <w:t xml:space="preserve">. </w:t>
      </w:r>
      <w:r w:rsidR="004A67B2" w:rsidRPr="00BF6D1A">
        <w:rPr>
          <w:color w:val="000000" w:themeColor="text1"/>
          <w:szCs w:val="24"/>
          <w:lang w:val="ru-RU"/>
        </w:rPr>
        <w:t>Обустройство строительной площадки при строительстве, реконструкции объектов капитального строительства</w:t>
      </w:r>
      <w:r w:rsidR="00957E8C" w:rsidRPr="00BF6D1A">
        <w:rPr>
          <w:color w:val="000000" w:themeColor="text1"/>
          <w:szCs w:val="24"/>
          <w:lang w:val="ru-RU"/>
        </w:rPr>
        <w:t>.</w:t>
      </w:r>
      <w:bookmarkEnd w:id="47"/>
    </w:p>
    <w:p w:rsidR="00221025" w:rsidRPr="00BF6D1A" w:rsidRDefault="004A67B2" w:rsidP="004A67B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1. </w:t>
      </w:r>
      <w:r w:rsidR="00221025" w:rsidRPr="00BF6D1A">
        <w:rPr>
          <w:rFonts w:ascii="Times New Roman" w:hAnsi="Times New Roman"/>
          <w:color w:val="000000" w:themeColor="text1"/>
          <w:sz w:val="24"/>
          <w:szCs w:val="24"/>
        </w:rPr>
        <w:t>Застройщик (заказчик) до начала строительства, реконструкции обязан обустроить строительную площадку, обеспечить вынос на площадку геодезической</w:t>
      </w:r>
      <w:r w:rsidRPr="00BF6D1A">
        <w:rPr>
          <w:rFonts w:ascii="Times New Roman" w:hAnsi="Times New Roman"/>
          <w:color w:val="000000" w:themeColor="text1"/>
          <w:sz w:val="24"/>
          <w:szCs w:val="24"/>
        </w:rPr>
        <w:t xml:space="preserve"> разбивочной основы, обеспечить </w:t>
      </w:r>
      <w:r w:rsidR="00221025" w:rsidRPr="00BF6D1A">
        <w:rPr>
          <w:rFonts w:ascii="Times New Roman" w:hAnsi="Times New Roman"/>
          <w:color w:val="000000" w:themeColor="text1"/>
          <w:sz w:val="24"/>
          <w:szCs w:val="24"/>
        </w:rPr>
        <w:t>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rsidR="00221025" w:rsidRPr="00BF6D1A" w:rsidRDefault="004A67B2"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2. </w:t>
      </w:r>
      <w:r w:rsidR="00221025" w:rsidRPr="00BF6D1A">
        <w:rPr>
          <w:rFonts w:ascii="Times New Roman" w:hAnsi="Times New Roman"/>
          <w:color w:val="000000" w:themeColor="text1"/>
          <w:sz w:val="24"/>
          <w:szCs w:val="24"/>
        </w:rPr>
        <w:t>Обустройство строительной площадки осуществляется застройщиком (заказчиком) в соответствии с действующим законодательством, настоящими Правилами, Правилами благоустройства, иными нормативными правовыми актами.</w:t>
      </w:r>
    </w:p>
    <w:p w:rsidR="004A67B2" w:rsidRPr="00BF6D1A" w:rsidRDefault="004A67B2" w:rsidP="004A67B2">
      <w:pPr>
        <w:pStyle w:val="3"/>
        <w:spacing w:before="200" w:after="120"/>
        <w:ind w:left="0" w:firstLine="0"/>
        <w:jc w:val="center"/>
        <w:rPr>
          <w:color w:val="000000" w:themeColor="text1"/>
          <w:szCs w:val="24"/>
          <w:lang w:val="ru-RU"/>
        </w:rPr>
      </w:pPr>
      <w:bookmarkStart w:id="48" w:name="_Toc164320881"/>
      <w:r w:rsidRPr="00BF6D1A">
        <w:rPr>
          <w:color w:val="000000" w:themeColor="text1"/>
          <w:szCs w:val="24"/>
        </w:rPr>
        <w:t xml:space="preserve">Статья </w:t>
      </w:r>
      <w:r w:rsidRPr="00BF6D1A">
        <w:rPr>
          <w:color w:val="000000" w:themeColor="text1"/>
          <w:szCs w:val="24"/>
          <w:lang w:val="ru-RU"/>
        </w:rPr>
        <w:t>26</w:t>
      </w:r>
      <w:r w:rsidRPr="00BF6D1A">
        <w:rPr>
          <w:color w:val="000000" w:themeColor="text1"/>
          <w:szCs w:val="24"/>
        </w:rPr>
        <w:t xml:space="preserve">. </w:t>
      </w:r>
      <w:r w:rsidR="00452467" w:rsidRPr="00BF6D1A">
        <w:rPr>
          <w:color w:val="000000" w:themeColor="text1"/>
          <w:szCs w:val="24"/>
          <w:lang w:val="ru-RU"/>
        </w:rPr>
        <w:t>Организация рельефа и мощения</w:t>
      </w:r>
      <w:r w:rsidR="00957E8C" w:rsidRPr="00BF6D1A">
        <w:rPr>
          <w:color w:val="000000" w:themeColor="text1"/>
          <w:szCs w:val="24"/>
          <w:lang w:val="ru-RU"/>
        </w:rPr>
        <w:t>.</w:t>
      </w:r>
      <w:bookmarkEnd w:id="48"/>
    </w:p>
    <w:p w:rsidR="00221025" w:rsidRPr="00BF6D1A" w:rsidRDefault="004A67B2"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1. </w:t>
      </w:r>
      <w:r w:rsidR="00221025" w:rsidRPr="00BF6D1A">
        <w:rPr>
          <w:rFonts w:ascii="Times New Roman" w:hAnsi="Times New Roman"/>
          <w:color w:val="000000" w:themeColor="text1"/>
          <w:sz w:val="24"/>
          <w:szCs w:val="24"/>
        </w:rPr>
        <w:t>Организация рельефа, покрытие и мощение являются обязательной составной частью внешнего благоустройства территорий и осуществляются на основе комплексных проектов, согласованных администрацией муниципального образования.</w:t>
      </w:r>
    </w:p>
    <w:p w:rsidR="00221025" w:rsidRPr="00BF6D1A" w:rsidRDefault="004A67B2"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2. </w:t>
      </w:r>
      <w:r w:rsidR="00221025" w:rsidRPr="00BF6D1A">
        <w:rPr>
          <w:rFonts w:ascii="Times New Roman" w:hAnsi="Times New Roman"/>
          <w:color w:val="000000" w:themeColor="text1"/>
          <w:sz w:val="24"/>
          <w:szCs w:val="24"/>
        </w:rPr>
        <w:t>Вертикальные отметки дорог, тротуаров, набережных, колодцев ливневой канализации должны исключать возможность застаивания поверхностных вод и подтапливание территорий.</w:t>
      </w:r>
    </w:p>
    <w:p w:rsidR="00221025" w:rsidRPr="00BF6D1A" w:rsidRDefault="00221025"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Уклоны поверхностей определяются проектной документацией в соответствии с действующими нормативами.</w:t>
      </w:r>
    </w:p>
    <w:p w:rsidR="00221025" w:rsidRPr="00BF6D1A" w:rsidRDefault="004A67B2"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3. </w:t>
      </w:r>
      <w:r w:rsidR="00221025" w:rsidRPr="00BF6D1A">
        <w:rPr>
          <w:rFonts w:ascii="Times New Roman" w:hAnsi="Times New Roman"/>
          <w:color w:val="000000" w:themeColor="text1"/>
          <w:sz w:val="24"/>
          <w:szCs w:val="24"/>
        </w:rPr>
        <w:t>При вертикальном перепаде отметок более 5 см в местах пешеходного движения должны оборудоваться специальные спуски (пандусы) для инвалидных и детских колясок.</w:t>
      </w:r>
    </w:p>
    <w:p w:rsidR="00221025" w:rsidRPr="00BF6D1A" w:rsidRDefault="004A67B2"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4. </w:t>
      </w:r>
      <w:r w:rsidR="00221025" w:rsidRPr="00BF6D1A">
        <w:rPr>
          <w:rFonts w:ascii="Times New Roman" w:hAnsi="Times New Roman"/>
          <w:color w:val="000000" w:themeColor="text1"/>
          <w:sz w:val="24"/>
          <w:szCs w:val="24"/>
        </w:rPr>
        <w:t>Террасы на территориях со значительным уклоном создаются при помощи откосов или подпорных стенок. Архитектурное решение подпорных стенок должно быть единым в границах территории, соответствовать архитектурному окружению, способствовать сохранению и выразительности природного ландшафта.</w:t>
      </w:r>
    </w:p>
    <w:p w:rsidR="00221025" w:rsidRPr="00BF6D1A" w:rsidRDefault="004A67B2" w:rsidP="004A67B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5. </w:t>
      </w:r>
      <w:r w:rsidR="00221025" w:rsidRPr="00BF6D1A">
        <w:rPr>
          <w:rFonts w:ascii="Times New Roman" w:hAnsi="Times New Roman"/>
          <w:color w:val="000000" w:themeColor="text1"/>
          <w:sz w:val="24"/>
          <w:szCs w:val="24"/>
        </w:rPr>
        <w:t>Все территории населенного пункта преимущественно должны иметь покрытие, мощение или растительный грунт с высеянными травами или зелены</w:t>
      </w:r>
      <w:r w:rsidRPr="00BF6D1A">
        <w:rPr>
          <w:rFonts w:ascii="Times New Roman" w:hAnsi="Times New Roman"/>
          <w:color w:val="000000" w:themeColor="text1"/>
          <w:sz w:val="24"/>
          <w:szCs w:val="24"/>
        </w:rPr>
        <w:t xml:space="preserve">ми насаждениями. Открытый грунт </w:t>
      </w:r>
      <w:r w:rsidR="00221025" w:rsidRPr="00BF6D1A">
        <w:rPr>
          <w:rFonts w:ascii="Times New Roman" w:hAnsi="Times New Roman"/>
          <w:color w:val="000000" w:themeColor="text1"/>
          <w:sz w:val="24"/>
          <w:szCs w:val="24"/>
        </w:rPr>
        <w:t>допускается только на строительных площадках, песчаных пляжах и территориях специального назначения.</w:t>
      </w:r>
    </w:p>
    <w:p w:rsidR="00221025" w:rsidRPr="00BF6D1A" w:rsidRDefault="004A67B2"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6. </w:t>
      </w:r>
      <w:r w:rsidR="00221025" w:rsidRPr="00BF6D1A">
        <w:rPr>
          <w:rFonts w:ascii="Times New Roman" w:hAnsi="Times New Roman"/>
          <w:color w:val="000000" w:themeColor="text1"/>
          <w:sz w:val="24"/>
          <w:szCs w:val="24"/>
        </w:rPr>
        <w:t xml:space="preserve">Материалы и характер покрытия должны отвечать техническим требованиям к содержанию и эксплуатации городских территорий, обеспечивать удобство и </w:t>
      </w:r>
      <w:r w:rsidR="00221025" w:rsidRPr="00BF6D1A">
        <w:rPr>
          <w:rFonts w:ascii="Times New Roman" w:hAnsi="Times New Roman"/>
          <w:color w:val="000000" w:themeColor="text1"/>
          <w:sz w:val="24"/>
          <w:szCs w:val="24"/>
        </w:rPr>
        <w:lastRenderedPageBreak/>
        <w:t>безопасность пешеходного и транспортного движения. Покрытие и мощение городских территорий осуществляются комплексно, включая устройство отмостки, водостоков, подпорных и ограждающих стенок, защитных ограждений деревьев.</w:t>
      </w:r>
    </w:p>
    <w:p w:rsidR="00221025" w:rsidRPr="00BF6D1A" w:rsidRDefault="004A67B2" w:rsidP="004A67B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7. </w:t>
      </w:r>
      <w:r w:rsidR="00221025" w:rsidRPr="00BF6D1A">
        <w:rPr>
          <w:rFonts w:ascii="Times New Roman" w:hAnsi="Times New Roman"/>
          <w:color w:val="000000" w:themeColor="text1"/>
          <w:sz w:val="24"/>
          <w:szCs w:val="24"/>
        </w:rPr>
        <w:t>Асфальтовое покрытие используется на проезжей части магистралей, транзитных площадей, улиц, набережных, на внутри</w:t>
      </w:r>
      <w:r w:rsidRPr="00BF6D1A">
        <w:rPr>
          <w:rFonts w:ascii="Times New Roman" w:hAnsi="Times New Roman"/>
          <w:color w:val="000000" w:themeColor="text1"/>
          <w:sz w:val="24"/>
          <w:szCs w:val="24"/>
        </w:rPr>
        <w:t xml:space="preserve">квартальных проездах и участках </w:t>
      </w:r>
      <w:r w:rsidR="00221025" w:rsidRPr="00BF6D1A">
        <w:rPr>
          <w:rFonts w:ascii="Times New Roman" w:hAnsi="Times New Roman"/>
          <w:color w:val="000000" w:themeColor="text1"/>
          <w:sz w:val="24"/>
          <w:szCs w:val="24"/>
        </w:rPr>
        <w:t>автостоянок, парковок, пешеходных тротуарах.</w:t>
      </w:r>
    </w:p>
    <w:p w:rsidR="00221025" w:rsidRPr="00BF6D1A" w:rsidRDefault="00221025"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Для территорий с повышенными требованиями к комфорту пешеходного движения (пешеходных зон, тротуаров центральных улиц и площадей, территорий памятников истории и культуры, внутриквартальных территорий) рекомендуется использование плиточного мощения.</w:t>
      </w:r>
    </w:p>
    <w:p w:rsidR="00221025" w:rsidRPr="00BF6D1A" w:rsidRDefault="004A67B2"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8. </w:t>
      </w:r>
      <w:r w:rsidR="00221025" w:rsidRPr="00BF6D1A">
        <w:rPr>
          <w:rFonts w:ascii="Times New Roman" w:hAnsi="Times New Roman"/>
          <w:color w:val="000000" w:themeColor="text1"/>
          <w:sz w:val="24"/>
          <w:szCs w:val="24"/>
        </w:rPr>
        <w:t>Характер покрытия и мощения должен отвечать планировочному и функциональному зонированию территорий, вертикальной планировке, архитектурному и природному окружению.</w:t>
      </w:r>
    </w:p>
    <w:p w:rsidR="00221025" w:rsidRPr="00BF6D1A" w:rsidRDefault="004A67B2"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9. </w:t>
      </w:r>
      <w:r w:rsidR="00221025" w:rsidRPr="00BF6D1A">
        <w:rPr>
          <w:rFonts w:ascii="Times New Roman" w:hAnsi="Times New Roman"/>
          <w:color w:val="000000" w:themeColor="text1"/>
          <w:sz w:val="24"/>
          <w:szCs w:val="24"/>
        </w:rPr>
        <w:t>Участки с растительным грунтом должны отделяться от участков с твердым покрытием бордюрным камнем.</w:t>
      </w:r>
    </w:p>
    <w:p w:rsidR="00221025" w:rsidRPr="00BF6D1A" w:rsidRDefault="00221025" w:rsidP="004A67B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xml:space="preserve">В местах интенсивного пешеходного движения участки с растительным грунтом вокруг стволов деревьев должны быть покрыты в </w:t>
      </w:r>
      <w:r w:rsidR="004A67B2" w:rsidRPr="00BF6D1A">
        <w:rPr>
          <w:rFonts w:ascii="Times New Roman" w:hAnsi="Times New Roman"/>
          <w:color w:val="000000" w:themeColor="text1"/>
          <w:sz w:val="24"/>
          <w:szCs w:val="24"/>
        </w:rPr>
        <w:t xml:space="preserve">уровень мощения горизонтальными </w:t>
      </w:r>
      <w:r w:rsidRPr="00BF6D1A">
        <w:rPr>
          <w:rFonts w:ascii="Times New Roman" w:hAnsi="Times New Roman"/>
          <w:color w:val="000000" w:themeColor="text1"/>
          <w:sz w:val="24"/>
          <w:szCs w:val="24"/>
        </w:rPr>
        <w:t xml:space="preserve">решетками из литого или кованого </w:t>
      </w:r>
      <w:r w:rsidR="004A67B2" w:rsidRPr="00BF6D1A">
        <w:rPr>
          <w:rFonts w:ascii="Times New Roman" w:hAnsi="Times New Roman"/>
          <w:color w:val="000000" w:themeColor="text1"/>
          <w:sz w:val="24"/>
          <w:szCs w:val="24"/>
        </w:rPr>
        <w:t>металла,</w:t>
      </w:r>
      <w:r w:rsidRPr="00BF6D1A">
        <w:rPr>
          <w:rFonts w:ascii="Times New Roman" w:hAnsi="Times New Roman"/>
          <w:color w:val="000000" w:themeColor="text1"/>
          <w:sz w:val="24"/>
          <w:szCs w:val="24"/>
        </w:rPr>
        <w:t xml:space="preserve"> или ограждаться от плоскости мощения поребриком.</w:t>
      </w:r>
    </w:p>
    <w:p w:rsidR="00221025" w:rsidRPr="00BF6D1A" w:rsidRDefault="004A67B2"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10. </w:t>
      </w:r>
      <w:r w:rsidR="00221025" w:rsidRPr="00BF6D1A">
        <w:rPr>
          <w:rFonts w:ascii="Times New Roman" w:hAnsi="Times New Roman"/>
          <w:color w:val="000000" w:themeColor="text1"/>
          <w:sz w:val="24"/>
          <w:szCs w:val="24"/>
        </w:rPr>
        <w:t>Производство земляных работ осуществляется с соблюдением требований государственных и ведомственных нормативных документов в порядке, установленном Правилами благоустройства и озеленения муниципального образования.</w:t>
      </w:r>
    </w:p>
    <w:p w:rsidR="00221025" w:rsidRPr="00BF6D1A" w:rsidRDefault="004A67B2"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11. </w:t>
      </w:r>
      <w:r w:rsidR="00221025" w:rsidRPr="00BF6D1A">
        <w:rPr>
          <w:rFonts w:ascii="Times New Roman" w:hAnsi="Times New Roman"/>
          <w:color w:val="000000" w:themeColor="text1"/>
          <w:sz w:val="24"/>
          <w:szCs w:val="24"/>
        </w:rPr>
        <w:t>При разработке проектов планировки и застройки населенных мест следует исходить из необходимости создания условий для полноценной жизнедеятельности инвалидов и маломобильных групп населения.</w:t>
      </w:r>
    </w:p>
    <w:p w:rsidR="004A67B2" w:rsidRPr="00BF6D1A" w:rsidRDefault="004A67B2" w:rsidP="004A67B2">
      <w:pPr>
        <w:pStyle w:val="3"/>
        <w:spacing w:before="200" w:after="120"/>
        <w:ind w:left="0" w:firstLine="0"/>
        <w:jc w:val="center"/>
        <w:rPr>
          <w:color w:val="000000" w:themeColor="text1"/>
          <w:szCs w:val="24"/>
          <w:lang w:val="ru-RU"/>
        </w:rPr>
      </w:pPr>
      <w:bookmarkStart w:id="49" w:name="_Toc164320882"/>
      <w:r w:rsidRPr="00BF6D1A">
        <w:rPr>
          <w:color w:val="000000" w:themeColor="text1"/>
          <w:szCs w:val="24"/>
        </w:rPr>
        <w:t xml:space="preserve">Статья </w:t>
      </w:r>
      <w:r w:rsidRPr="00BF6D1A">
        <w:rPr>
          <w:color w:val="000000" w:themeColor="text1"/>
          <w:szCs w:val="24"/>
          <w:lang w:val="ru-RU"/>
        </w:rPr>
        <w:t>27</w:t>
      </w:r>
      <w:r w:rsidRPr="00BF6D1A">
        <w:rPr>
          <w:color w:val="000000" w:themeColor="text1"/>
          <w:szCs w:val="24"/>
        </w:rPr>
        <w:t xml:space="preserve">. </w:t>
      </w:r>
      <w:r w:rsidRPr="00BF6D1A">
        <w:rPr>
          <w:color w:val="000000" w:themeColor="text1"/>
          <w:szCs w:val="24"/>
          <w:lang w:val="ru-RU"/>
        </w:rPr>
        <w:t>Порядок оформления разрешений на переустройство и перепланировок у жилых помещений в жилых домах</w:t>
      </w:r>
      <w:r w:rsidR="00957E8C" w:rsidRPr="00BF6D1A">
        <w:rPr>
          <w:color w:val="000000" w:themeColor="text1"/>
          <w:szCs w:val="24"/>
          <w:lang w:val="ru-RU"/>
        </w:rPr>
        <w:t>.</w:t>
      </w:r>
      <w:bookmarkEnd w:id="49"/>
    </w:p>
    <w:p w:rsidR="00221025" w:rsidRPr="00BF6D1A" w:rsidRDefault="00BD7B63"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1. </w:t>
      </w:r>
      <w:r w:rsidR="00221025" w:rsidRPr="00BF6D1A">
        <w:rPr>
          <w:rFonts w:ascii="Times New Roman" w:hAnsi="Times New Roman"/>
          <w:color w:val="000000" w:themeColor="text1"/>
          <w:sz w:val="24"/>
          <w:szCs w:val="24"/>
        </w:rPr>
        <w:t xml:space="preserve">Настоящая статья устанавливает общие требования к оформлению разрешений на переустройство и перепланировку жилых и нежилых помещений в жилых домах </w:t>
      </w:r>
      <w:r w:rsidRPr="00BF6D1A">
        <w:rPr>
          <w:rFonts w:ascii="Times New Roman" w:hAnsi="Times New Roman"/>
          <w:color w:val="000000" w:themeColor="text1"/>
          <w:sz w:val="24"/>
          <w:szCs w:val="24"/>
        </w:rPr>
        <w:t>вне</w:t>
      </w:r>
      <w:r w:rsidR="00221025" w:rsidRPr="00BF6D1A">
        <w:rPr>
          <w:rFonts w:ascii="Times New Roman" w:hAnsi="Times New Roman"/>
          <w:color w:val="000000" w:themeColor="text1"/>
          <w:sz w:val="24"/>
          <w:szCs w:val="24"/>
        </w:rPr>
        <w:t xml:space="preserve"> зависимости от нахождения их в государственной или муниципальной собственности, собственности общественных объединений, частных лиц, а также в хозяйственном ведении или оперативном управлении предприятий или иных организаций и в соответствии со </w:t>
      </w:r>
      <w:r w:rsidRPr="00BF6D1A">
        <w:rPr>
          <w:rFonts w:ascii="Times New Roman" w:hAnsi="Times New Roman"/>
          <w:color w:val="000000" w:themeColor="text1"/>
          <w:sz w:val="24"/>
          <w:szCs w:val="24"/>
        </w:rPr>
        <w:t>статьями</w:t>
      </w:r>
      <w:r w:rsidR="00221025" w:rsidRPr="00BF6D1A">
        <w:rPr>
          <w:rFonts w:ascii="Times New Roman" w:hAnsi="Times New Roman"/>
          <w:color w:val="000000" w:themeColor="text1"/>
          <w:sz w:val="24"/>
          <w:szCs w:val="24"/>
        </w:rPr>
        <w:t xml:space="preserve"> 25,26,27,28 Жилищного кодекса Российской Федерации.</w:t>
      </w:r>
    </w:p>
    <w:p w:rsidR="00221025" w:rsidRPr="00BF6D1A" w:rsidRDefault="00BD7B63"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2. </w:t>
      </w:r>
      <w:r w:rsidR="00221025" w:rsidRPr="00BF6D1A">
        <w:rPr>
          <w:rFonts w:ascii="Times New Roman" w:hAnsi="Times New Roman"/>
          <w:color w:val="000000" w:themeColor="text1"/>
          <w:sz w:val="24"/>
          <w:szCs w:val="24"/>
        </w:rPr>
        <w:t xml:space="preserve">Переустройство и перепланировку жилых помещений в жилых домах разрешается после рассмотрения вопроса (при необходимости) на собрании </w:t>
      </w:r>
      <w:r w:rsidRPr="00BF6D1A">
        <w:rPr>
          <w:rFonts w:ascii="Times New Roman" w:hAnsi="Times New Roman"/>
          <w:color w:val="000000" w:themeColor="text1"/>
          <w:sz w:val="24"/>
          <w:szCs w:val="24"/>
        </w:rPr>
        <w:t>собственников</w:t>
      </w:r>
      <w:r w:rsidR="00221025" w:rsidRPr="00BF6D1A">
        <w:rPr>
          <w:rFonts w:ascii="Times New Roman" w:hAnsi="Times New Roman"/>
          <w:color w:val="000000" w:themeColor="text1"/>
          <w:sz w:val="24"/>
          <w:szCs w:val="24"/>
        </w:rPr>
        <w:t xml:space="preserve"> жилых помещений многоквартирного жилого дома и получения документально оформленного разрешения, подготовленного на основании Постановления администрации муниципального образования.</w:t>
      </w:r>
    </w:p>
    <w:p w:rsidR="00221025" w:rsidRPr="00BF6D1A" w:rsidRDefault="00BD7B63"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3. </w:t>
      </w:r>
      <w:r w:rsidR="00221025" w:rsidRPr="00BF6D1A">
        <w:rPr>
          <w:rFonts w:ascii="Times New Roman" w:hAnsi="Times New Roman"/>
          <w:color w:val="000000" w:themeColor="text1"/>
          <w:sz w:val="24"/>
          <w:szCs w:val="24"/>
        </w:rPr>
        <w:t>Вопросы переустройства жилого помещения включают установку, замену или перенос инженерных сетей, санитарно-технического, электрического и другого оборудования, требующие внесения изменения в технический паспорт жилого помещения.</w:t>
      </w:r>
    </w:p>
    <w:p w:rsidR="00221025" w:rsidRPr="00BF6D1A" w:rsidRDefault="00221025"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Перепланировка жилого помещения представляет собой изменение его конфигурации, требующее внесения изменения в технический паспорт жилого помещения.</w:t>
      </w:r>
    </w:p>
    <w:p w:rsidR="00221025" w:rsidRPr="00BF6D1A" w:rsidRDefault="00BD7B63"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4. </w:t>
      </w:r>
      <w:r w:rsidR="00221025" w:rsidRPr="00BF6D1A">
        <w:rPr>
          <w:rFonts w:ascii="Times New Roman" w:hAnsi="Times New Roman"/>
          <w:color w:val="000000" w:themeColor="text1"/>
          <w:sz w:val="24"/>
          <w:szCs w:val="24"/>
        </w:rPr>
        <w:t>Условия переоборудования и перепланировки жилых и нежилых помещений в жилых домах.</w:t>
      </w:r>
    </w:p>
    <w:p w:rsidR="00ED1D6C" w:rsidRPr="00BF6D1A" w:rsidRDefault="00ED1D6C" w:rsidP="00221025">
      <w:pPr>
        <w:spacing w:after="0" w:line="240" w:lineRule="auto"/>
        <w:ind w:firstLine="567"/>
        <w:jc w:val="both"/>
        <w:rPr>
          <w:rFonts w:ascii="Times New Roman" w:hAnsi="Times New Roman"/>
          <w:b/>
          <w:color w:val="000000" w:themeColor="text1"/>
          <w:sz w:val="24"/>
          <w:szCs w:val="24"/>
        </w:rPr>
      </w:pPr>
    </w:p>
    <w:p w:rsidR="00ED1D6C" w:rsidRPr="00BF6D1A" w:rsidRDefault="00ED1D6C" w:rsidP="00221025">
      <w:pPr>
        <w:spacing w:after="0" w:line="240" w:lineRule="auto"/>
        <w:ind w:firstLine="567"/>
        <w:jc w:val="both"/>
        <w:rPr>
          <w:rFonts w:ascii="Times New Roman" w:hAnsi="Times New Roman"/>
          <w:b/>
          <w:color w:val="000000" w:themeColor="text1"/>
          <w:sz w:val="24"/>
          <w:szCs w:val="24"/>
        </w:rPr>
      </w:pPr>
    </w:p>
    <w:p w:rsidR="00221025" w:rsidRPr="00BF6D1A" w:rsidRDefault="00221025" w:rsidP="00221025">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lastRenderedPageBreak/>
        <w:t>Не допускается:</w:t>
      </w:r>
    </w:p>
    <w:p w:rsidR="00221025" w:rsidRPr="00BF6D1A" w:rsidRDefault="00BD7B63"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4.1. </w:t>
      </w:r>
      <w:r w:rsidR="00221025" w:rsidRPr="00BF6D1A">
        <w:rPr>
          <w:rFonts w:ascii="Times New Roman" w:hAnsi="Times New Roman"/>
          <w:color w:val="000000" w:themeColor="text1"/>
          <w:sz w:val="24"/>
          <w:szCs w:val="24"/>
        </w:rPr>
        <w:t>Переустройство и перепланировка помещений, ведущие к нарушению прочности или разрушению несущих конструкций здания, ухудшению сохранности и внешнего вида фасадов, нарушению противопожарных устройств, затрудняющие доступ к инженерным коммуникациям и отключающим устройствам.</w:t>
      </w:r>
    </w:p>
    <w:p w:rsidR="00221025" w:rsidRPr="00BF6D1A" w:rsidRDefault="00BD7B63"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4.2. </w:t>
      </w:r>
      <w:r w:rsidR="00221025" w:rsidRPr="00BF6D1A">
        <w:rPr>
          <w:rFonts w:ascii="Times New Roman" w:hAnsi="Times New Roman"/>
          <w:color w:val="000000" w:themeColor="text1"/>
          <w:sz w:val="24"/>
          <w:szCs w:val="24"/>
        </w:rPr>
        <w:t>Перепланировка квартир, ухудшающая условия эксплуатации и проживания всех или отдельных граждан дома или квартиры.</w:t>
      </w:r>
    </w:p>
    <w:p w:rsidR="00221025" w:rsidRPr="00BF6D1A" w:rsidRDefault="00BD7B63"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4.3. </w:t>
      </w:r>
      <w:r w:rsidR="00221025" w:rsidRPr="00BF6D1A">
        <w:rPr>
          <w:rFonts w:ascii="Times New Roman" w:hAnsi="Times New Roman"/>
          <w:color w:val="000000" w:themeColor="text1"/>
          <w:sz w:val="24"/>
          <w:szCs w:val="24"/>
        </w:rPr>
        <w:t>Установка или переустройство перегородок, если в результате образуется жилая комната без естественного освещения или без приборов отопления.</w:t>
      </w:r>
    </w:p>
    <w:p w:rsidR="00221025" w:rsidRPr="00BF6D1A" w:rsidRDefault="00BD7B63"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4.4. </w:t>
      </w:r>
      <w:r w:rsidR="00221025" w:rsidRPr="00BF6D1A">
        <w:rPr>
          <w:rFonts w:ascii="Times New Roman" w:hAnsi="Times New Roman"/>
          <w:color w:val="000000" w:themeColor="text1"/>
          <w:sz w:val="24"/>
          <w:szCs w:val="24"/>
        </w:rPr>
        <w:t>Перепланировка, в результате которой образуется жилая комната площадью менее 9 м или шириной менее 2,25 м.</w:t>
      </w:r>
    </w:p>
    <w:p w:rsidR="00221025" w:rsidRPr="00BF6D1A" w:rsidRDefault="00BD7B63"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4.5. </w:t>
      </w:r>
      <w:r w:rsidR="00221025" w:rsidRPr="00BF6D1A">
        <w:rPr>
          <w:rFonts w:ascii="Times New Roman" w:hAnsi="Times New Roman"/>
          <w:color w:val="000000" w:themeColor="text1"/>
          <w:sz w:val="24"/>
          <w:szCs w:val="24"/>
        </w:rPr>
        <w:t>Увеличение подсобной площади квартир за счет жилой</w:t>
      </w:r>
    </w:p>
    <w:p w:rsidR="00221025" w:rsidRPr="00BF6D1A" w:rsidRDefault="00BD7B63"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4.6. </w:t>
      </w:r>
      <w:r w:rsidR="00221025" w:rsidRPr="00BF6D1A">
        <w:rPr>
          <w:rFonts w:ascii="Times New Roman" w:hAnsi="Times New Roman"/>
          <w:color w:val="000000" w:themeColor="text1"/>
          <w:sz w:val="24"/>
          <w:szCs w:val="24"/>
        </w:rPr>
        <w:t>Переустройство и перепланировка при отсутствии согласования всех заинтересованных совершеннолетних жильцов квартиры и ее собственников</w:t>
      </w:r>
    </w:p>
    <w:p w:rsidR="00221025" w:rsidRPr="00BF6D1A" w:rsidRDefault="00BD7B63"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4.7. </w:t>
      </w:r>
      <w:r w:rsidR="00221025" w:rsidRPr="00BF6D1A">
        <w:rPr>
          <w:rFonts w:ascii="Times New Roman" w:hAnsi="Times New Roman"/>
          <w:color w:val="000000" w:themeColor="text1"/>
          <w:sz w:val="24"/>
          <w:szCs w:val="24"/>
        </w:rPr>
        <w:t>Переустройство и перепланировка строений, предназначенных к сносу в ближайшие три года и включенных в соответствующие постановления и распоряжения, если такое переустройство не является необходимым для обеспечения безопасности проживания.</w:t>
      </w:r>
    </w:p>
    <w:p w:rsidR="00221025" w:rsidRPr="00BF6D1A" w:rsidRDefault="00BD7B63"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5. </w:t>
      </w:r>
      <w:r w:rsidR="00221025" w:rsidRPr="00BF6D1A">
        <w:rPr>
          <w:rFonts w:ascii="Times New Roman" w:hAnsi="Times New Roman"/>
          <w:color w:val="000000" w:themeColor="text1"/>
          <w:sz w:val="24"/>
          <w:szCs w:val="24"/>
        </w:rPr>
        <w:t>Порядок получения разрешения на переустройство и перепланировку жилых и нежилых помещений в жилых домах.</w:t>
      </w:r>
    </w:p>
    <w:p w:rsidR="00221025" w:rsidRPr="00BF6D1A" w:rsidRDefault="00BD7B63"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5.1. </w:t>
      </w:r>
      <w:r w:rsidR="00221025" w:rsidRPr="00BF6D1A">
        <w:rPr>
          <w:rFonts w:ascii="Times New Roman" w:hAnsi="Times New Roman"/>
          <w:color w:val="000000" w:themeColor="text1"/>
          <w:sz w:val="24"/>
          <w:szCs w:val="24"/>
        </w:rPr>
        <w:t>Для рассмотрения вопросов о переустройстве и перепланировке помещений в жилых домах их собственник или владелец (балансодержатель) помещений либо наниматель (арендатор) по согласованию с собственником представляют в администрацию муниципального образования:</w:t>
      </w:r>
    </w:p>
    <w:p w:rsidR="00221025" w:rsidRPr="00BF6D1A" w:rsidRDefault="00BD7B63"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 </w:t>
      </w:r>
      <w:r w:rsidR="00221025" w:rsidRPr="00BF6D1A">
        <w:rPr>
          <w:rFonts w:ascii="Times New Roman" w:hAnsi="Times New Roman"/>
          <w:color w:val="000000" w:themeColor="text1"/>
          <w:sz w:val="24"/>
          <w:szCs w:val="24"/>
        </w:rPr>
        <w:t>Заявление о переустройстве и (или) перепланировке</w:t>
      </w:r>
      <w:r w:rsidRPr="00BF6D1A">
        <w:rPr>
          <w:rFonts w:ascii="Times New Roman" w:hAnsi="Times New Roman"/>
          <w:color w:val="000000" w:themeColor="text1"/>
          <w:sz w:val="24"/>
          <w:szCs w:val="24"/>
        </w:rPr>
        <w:t>;</w:t>
      </w:r>
    </w:p>
    <w:p w:rsidR="00221025" w:rsidRPr="00BF6D1A" w:rsidRDefault="00BD7B63"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2) </w:t>
      </w:r>
      <w:r w:rsidR="00221025" w:rsidRPr="00BF6D1A">
        <w:rPr>
          <w:rFonts w:ascii="Times New Roman" w:hAnsi="Times New Roman"/>
          <w:color w:val="000000" w:themeColor="text1"/>
          <w:sz w:val="24"/>
          <w:szCs w:val="24"/>
        </w:rPr>
        <w:t xml:space="preserve">Правоустанавливающие документы на переустраиваемое и (или) </w:t>
      </w:r>
      <w:r w:rsidRPr="00BF6D1A">
        <w:rPr>
          <w:rFonts w:ascii="Times New Roman" w:hAnsi="Times New Roman"/>
          <w:color w:val="000000" w:themeColor="text1"/>
          <w:sz w:val="24"/>
          <w:szCs w:val="24"/>
        </w:rPr>
        <w:t>перепланируемое жилое помещение;</w:t>
      </w:r>
    </w:p>
    <w:p w:rsidR="00221025" w:rsidRPr="00BF6D1A" w:rsidRDefault="00BD7B63"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3) </w:t>
      </w:r>
      <w:r w:rsidR="00221025" w:rsidRPr="00BF6D1A">
        <w:rPr>
          <w:rFonts w:ascii="Times New Roman" w:hAnsi="Times New Roman"/>
          <w:color w:val="000000" w:themeColor="text1"/>
          <w:sz w:val="24"/>
          <w:szCs w:val="24"/>
        </w:rPr>
        <w:t>Подготовленный и оформленный в установленном порядке проект переустройства и (или) перепланировки переустраиваемого и (или) пе</w:t>
      </w:r>
      <w:r w:rsidRPr="00BF6D1A">
        <w:rPr>
          <w:rFonts w:ascii="Times New Roman" w:hAnsi="Times New Roman"/>
          <w:color w:val="000000" w:themeColor="text1"/>
          <w:sz w:val="24"/>
          <w:szCs w:val="24"/>
        </w:rPr>
        <w:t>репланируемого жилого помещения;</w:t>
      </w:r>
    </w:p>
    <w:p w:rsidR="00221025" w:rsidRPr="00BF6D1A" w:rsidRDefault="00221025"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xml:space="preserve"> </w:t>
      </w:r>
      <w:r w:rsidR="00BD7B63" w:rsidRPr="00BF6D1A">
        <w:rPr>
          <w:rFonts w:ascii="Times New Roman" w:hAnsi="Times New Roman"/>
          <w:color w:val="000000" w:themeColor="text1"/>
          <w:sz w:val="24"/>
          <w:szCs w:val="24"/>
        </w:rPr>
        <w:t>4) </w:t>
      </w:r>
      <w:r w:rsidRPr="00BF6D1A">
        <w:rPr>
          <w:rFonts w:ascii="Times New Roman" w:hAnsi="Times New Roman"/>
          <w:color w:val="000000" w:themeColor="text1"/>
          <w:sz w:val="24"/>
          <w:szCs w:val="24"/>
        </w:rPr>
        <w:t>Технический паспорт переустраиваемого и (или) пе</w:t>
      </w:r>
      <w:r w:rsidR="00BD7B63" w:rsidRPr="00BF6D1A">
        <w:rPr>
          <w:rFonts w:ascii="Times New Roman" w:hAnsi="Times New Roman"/>
          <w:color w:val="000000" w:themeColor="text1"/>
          <w:sz w:val="24"/>
          <w:szCs w:val="24"/>
        </w:rPr>
        <w:t>репланируемого жилого помещения;</w:t>
      </w:r>
    </w:p>
    <w:p w:rsidR="00221025" w:rsidRPr="00BF6D1A" w:rsidRDefault="00BD7B63"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5) </w:t>
      </w:r>
      <w:r w:rsidR="00221025" w:rsidRPr="00BF6D1A">
        <w:rPr>
          <w:rFonts w:ascii="Times New Roman" w:hAnsi="Times New Roman"/>
          <w:color w:val="000000" w:themeColor="text1"/>
          <w:sz w:val="24"/>
          <w:szCs w:val="24"/>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221025" w:rsidRPr="00BF6D1A" w:rsidRDefault="00BD7B63"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6) </w:t>
      </w:r>
      <w:r w:rsidR="00221025" w:rsidRPr="00BF6D1A">
        <w:rPr>
          <w:rFonts w:ascii="Times New Roman" w:hAnsi="Times New Roman"/>
          <w:color w:val="000000" w:themeColor="text1"/>
          <w:sz w:val="24"/>
          <w:szCs w:val="24"/>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221025" w:rsidRPr="00BF6D1A" w:rsidRDefault="00221025" w:rsidP="00BD7B63">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Администрация не вправе требовать представление других документов кроме документов, установленных настоящей статьей. Заявител</w:t>
      </w:r>
      <w:r w:rsidR="00BD7B63" w:rsidRPr="00BF6D1A">
        <w:rPr>
          <w:rFonts w:ascii="Times New Roman" w:hAnsi="Times New Roman"/>
          <w:color w:val="000000" w:themeColor="text1"/>
          <w:sz w:val="24"/>
          <w:szCs w:val="24"/>
        </w:rPr>
        <w:t xml:space="preserve">ю выдается расписка в получении </w:t>
      </w:r>
      <w:r w:rsidRPr="00BF6D1A">
        <w:rPr>
          <w:rFonts w:ascii="Times New Roman" w:hAnsi="Times New Roman"/>
          <w:color w:val="000000" w:themeColor="text1"/>
          <w:sz w:val="24"/>
          <w:szCs w:val="24"/>
        </w:rPr>
        <w:t>документов с указанием их перечня и даты их получения.</w:t>
      </w:r>
    </w:p>
    <w:p w:rsidR="00221025" w:rsidRPr="00BF6D1A" w:rsidRDefault="00BD7B63"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5.2. </w:t>
      </w:r>
      <w:r w:rsidR="00221025" w:rsidRPr="00BF6D1A">
        <w:rPr>
          <w:rFonts w:ascii="Times New Roman" w:hAnsi="Times New Roman"/>
          <w:color w:val="000000" w:themeColor="text1"/>
          <w:sz w:val="24"/>
          <w:szCs w:val="24"/>
        </w:rPr>
        <w:t>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документов не позднее чем через сорок пять дней со дня представления указанных документов.</w:t>
      </w:r>
    </w:p>
    <w:p w:rsidR="00221025" w:rsidRPr="00BF6D1A" w:rsidRDefault="00BD7B63"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5.3. </w:t>
      </w:r>
      <w:r w:rsidR="00221025" w:rsidRPr="00BF6D1A">
        <w:rPr>
          <w:rFonts w:ascii="Times New Roman" w:hAnsi="Times New Roman"/>
          <w:color w:val="000000" w:themeColor="text1"/>
          <w:sz w:val="24"/>
          <w:szCs w:val="24"/>
        </w:rPr>
        <w:t xml:space="preserve">Администрация не позднее чем через три рабочих дня со дня принятия решения о согласовании выдает или направляет по адресу, указанному в заявлении, заявителю </w:t>
      </w:r>
      <w:r w:rsidR="00221025" w:rsidRPr="00BF6D1A">
        <w:rPr>
          <w:rFonts w:ascii="Times New Roman" w:hAnsi="Times New Roman"/>
          <w:color w:val="000000" w:themeColor="text1"/>
          <w:sz w:val="24"/>
          <w:szCs w:val="24"/>
        </w:rPr>
        <w:lastRenderedPageBreak/>
        <w:t>документ, подтверждающий принятие такого решения. Форма и содержание указанного документа устанавливаются Правительством Российской Федерации.</w:t>
      </w:r>
    </w:p>
    <w:p w:rsidR="00221025" w:rsidRPr="00BF6D1A" w:rsidRDefault="00BD7B63"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5.4. </w:t>
      </w:r>
      <w:r w:rsidR="00221025" w:rsidRPr="00BF6D1A">
        <w:rPr>
          <w:rFonts w:ascii="Times New Roman" w:hAnsi="Times New Roman"/>
          <w:color w:val="000000" w:themeColor="text1"/>
          <w:sz w:val="24"/>
          <w:szCs w:val="24"/>
        </w:rPr>
        <w:t>Предусмотренный пунктом 5.3. настоящей статьи документ является основанием проведения переустройства и (или) перепланировки жилого помещения.</w:t>
      </w:r>
    </w:p>
    <w:p w:rsidR="00221025" w:rsidRPr="00BF6D1A" w:rsidRDefault="00BD7B63"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6. </w:t>
      </w:r>
      <w:r w:rsidR="00221025" w:rsidRPr="00BF6D1A">
        <w:rPr>
          <w:rFonts w:ascii="Times New Roman" w:hAnsi="Times New Roman"/>
          <w:color w:val="000000" w:themeColor="text1"/>
          <w:sz w:val="24"/>
          <w:szCs w:val="24"/>
        </w:rPr>
        <w:t>Отказ в согласовании переустройства и (или) перепланировки жилого помещения.</w:t>
      </w:r>
    </w:p>
    <w:p w:rsidR="00221025" w:rsidRPr="00BF6D1A" w:rsidRDefault="00BD7B63"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6.1. </w:t>
      </w:r>
      <w:r w:rsidR="00221025" w:rsidRPr="00BF6D1A">
        <w:rPr>
          <w:rFonts w:ascii="Times New Roman" w:hAnsi="Times New Roman"/>
          <w:color w:val="000000" w:themeColor="text1"/>
          <w:sz w:val="24"/>
          <w:szCs w:val="24"/>
        </w:rPr>
        <w:t>Отказ в согласовании переустройства и (или) перепланировки жилого помещения допускается в случаях:</w:t>
      </w:r>
    </w:p>
    <w:p w:rsidR="00BD7B63" w:rsidRPr="00BF6D1A" w:rsidRDefault="00BD7B63"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а) </w:t>
      </w:r>
      <w:r w:rsidR="00221025" w:rsidRPr="00BF6D1A">
        <w:rPr>
          <w:rFonts w:ascii="Times New Roman" w:hAnsi="Times New Roman"/>
          <w:color w:val="000000" w:themeColor="text1"/>
          <w:sz w:val="24"/>
          <w:szCs w:val="24"/>
        </w:rPr>
        <w:t>непредставления определенных пунктом 5.</w:t>
      </w:r>
      <w:r w:rsidRPr="00BF6D1A">
        <w:rPr>
          <w:rFonts w:ascii="Times New Roman" w:hAnsi="Times New Roman"/>
          <w:color w:val="000000" w:themeColor="text1"/>
          <w:sz w:val="24"/>
          <w:szCs w:val="24"/>
        </w:rPr>
        <w:t>1. настоящей статьи документов;</w:t>
      </w:r>
    </w:p>
    <w:p w:rsidR="00221025" w:rsidRPr="00BF6D1A" w:rsidRDefault="00BD7B63"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б) </w:t>
      </w:r>
      <w:r w:rsidR="00221025" w:rsidRPr="00BF6D1A">
        <w:rPr>
          <w:rFonts w:ascii="Times New Roman" w:hAnsi="Times New Roman"/>
          <w:color w:val="000000" w:themeColor="text1"/>
          <w:sz w:val="24"/>
          <w:szCs w:val="24"/>
        </w:rPr>
        <w:t>представления документов в ненадлежащий орган;</w:t>
      </w:r>
    </w:p>
    <w:p w:rsidR="00221025" w:rsidRPr="00BF6D1A" w:rsidRDefault="00221025"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в) несоответствия проекта переустройства и (или) перепланировки жилого помещения требованиям законодательства.</w:t>
      </w:r>
    </w:p>
    <w:p w:rsidR="00221025" w:rsidRPr="00BF6D1A" w:rsidRDefault="00BD7B63"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6.2. </w:t>
      </w:r>
      <w:r w:rsidR="00221025" w:rsidRPr="00BF6D1A">
        <w:rPr>
          <w:rFonts w:ascii="Times New Roman" w:hAnsi="Times New Roman"/>
          <w:color w:val="000000" w:themeColor="text1"/>
          <w:sz w:val="24"/>
          <w:szCs w:val="24"/>
        </w:rPr>
        <w:t>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пунктом 6.1. настоящей статьи.</w:t>
      </w:r>
    </w:p>
    <w:p w:rsidR="00221025" w:rsidRPr="00BF6D1A" w:rsidRDefault="00130692"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6.3. </w:t>
      </w:r>
      <w:r w:rsidR="00221025" w:rsidRPr="00BF6D1A">
        <w:rPr>
          <w:rFonts w:ascii="Times New Roman" w:hAnsi="Times New Roman"/>
          <w:color w:val="000000" w:themeColor="text1"/>
          <w:sz w:val="24"/>
          <w:szCs w:val="24"/>
        </w:rPr>
        <w:t>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221025" w:rsidRPr="00BF6D1A" w:rsidRDefault="00471515"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7. </w:t>
      </w:r>
      <w:r w:rsidR="00221025" w:rsidRPr="00BF6D1A">
        <w:rPr>
          <w:rFonts w:ascii="Times New Roman" w:hAnsi="Times New Roman"/>
          <w:color w:val="000000" w:themeColor="text1"/>
          <w:sz w:val="24"/>
          <w:szCs w:val="24"/>
        </w:rPr>
        <w:t>Завершение переустройства и (или) перепланировки жилого помещения.</w:t>
      </w:r>
    </w:p>
    <w:p w:rsidR="00221025" w:rsidRPr="00BF6D1A" w:rsidRDefault="00471515"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7.1. </w:t>
      </w:r>
      <w:r w:rsidR="00221025" w:rsidRPr="00BF6D1A">
        <w:rPr>
          <w:rFonts w:ascii="Times New Roman" w:hAnsi="Times New Roman"/>
          <w:color w:val="000000" w:themeColor="text1"/>
          <w:sz w:val="24"/>
          <w:szCs w:val="24"/>
        </w:rPr>
        <w:t>Завершение переустройства и (или) перепланировки жилого помещения подтверждается актом приемки законченного переустройства и (или) перепланировки жилого помещения.</w:t>
      </w:r>
    </w:p>
    <w:p w:rsidR="00221025" w:rsidRPr="00BF6D1A" w:rsidRDefault="00471515"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7.2. </w:t>
      </w:r>
      <w:r w:rsidR="00221025" w:rsidRPr="00BF6D1A">
        <w:rPr>
          <w:rFonts w:ascii="Times New Roman" w:hAnsi="Times New Roman"/>
          <w:color w:val="000000" w:themeColor="text1"/>
          <w:sz w:val="24"/>
          <w:szCs w:val="24"/>
        </w:rPr>
        <w:t>Акт приемки законченного переустройства и (или) перепланировки жилого помещения должен быть направлен Собственником жилого помещения в организацию (орган) по учету объектов недвижимого имущества.</w:t>
      </w:r>
    </w:p>
    <w:p w:rsidR="00471515" w:rsidRPr="00BF6D1A" w:rsidRDefault="00471515" w:rsidP="00471515">
      <w:pPr>
        <w:pStyle w:val="3"/>
        <w:spacing w:before="200" w:after="120"/>
        <w:ind w:left="0" w:firstLine="0"/>
        <w:jc w:val="center"/>
        <w:rPr>
          <w:color w:val="000000" w:themeColor="text1"/>
          <w:szCs w:val="24"/>
          <w:lang w:val="ru-RU"/>
        </w:rPr>
      </w:pPr>
      <w:bookmarkStart w:id="50" w:name="_Toc164320883"/>
      <w:r w:rsidRPr="00BF6D1A">
        <w:rPr>
          <w:color w:val="000000" w:themeColor="text1"/>
          <w:szCs w:val="24"/>
        </w:rPr>
        <w:t xml:space="preserve">Статья </w:t>
      </w:r>
      <w:r w:rsidRPr="00BF6D1A">
        <w:rPr>
          <w:color w:val="000000" w:themeColor="text1"/>
          <w:szCs w:val="24"/>
          <w:lang w:val="ru-RU"/>
        </w:rPr>
        <w:t>28</w:t>
      </w:r>
      <w:r w:rsidRPr="00BF6D1A">
        <w:rPr>
          <w:color w:val="000000" w:themeColor="text1"/>
          <w:szCs w:val="24"/>
        </w:rPr>
        <w:t xml:space="preserve">. </w:t>
      </w:r>
      <w:r w:rsidRPr="00BF6D1A">
        <w:rPr>
          <w:color w:val="000000" w:themeColor="text1"/>
          <w:szCs w:val="24"/>
          <w:lang w:val="ru-RU"/>
        </w:rPr>
        <w:t>Ограждение земельных участков</w:t>
      </w:r>
      <w:r w:rsidR="00957E8C" w:rsidRPr="00BF6D1A">
        <w:rPr>
          <w:color w:val="000000" w:themeColor="text1"/>
          <w:szCs w:val="24"/>
          <w:lang w:val="ru-RU"/>
        </w:rPr>
        <w:t>.</w:t>
      </w:r>
      <w:bookmarkEnd w:id="50"/>
    </w:p>
    <w:p w:rsidR="00DB4F57" w:rsidRPr="00BF6D1A" w:rsidRDefault="00471515"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1. </w:t>
      </w:r>
      <w:r w:rsidR="00221025" w:rsidRPr="00BF6D1A">
        <w:rPr>
          <w:rFonts w:ascii="Times New Roman" w:hAnsi="Times New Roman"/>
          <w:color w:val="000000" w:themeColor="text1"/>
          <w:sz w:val="24"/>
          <w:szCs w:val="24"/>
        </w:rPr>
        <w:t xml:space="preserve">Ограды и ограждения являются составной частью внешнего благоустройства территорий </w:t>
      </w:r>
      <w:r w:rsidRPr="00BF6D1A">
        <w:rPr>
          <w:rFonts w:ascii="Times New Roman" w:hAnsi="Times New Roman"/>
          <w:color w:val="000000" w:themeColor="text1"/>
          <w:sz w:val="24"/>
          <w:szCs w:val="24"/>
        </w:rPr>
        <w:t>города</w:t>
      </w:r>
      <w:r w:rsidR="00221025" w:rsidRPr="00BF6D1A">
        <w:rPr>
          <w:rFonts w:ascii="Times New Roman" w:hAnsi="Times New Roman"/>
          <w:color w:val="000000" w:themeColor="text1"/>
          <w:sz w:val="24"/>
          <w:szCs w:val="24"/>
        </w:rPr>
        <w:t xml:space="preserve">. </w:t>
      </w:r>
    </w:p>
    <w:p w:rsidR="00221025" w:rsidRPr="00BF6D1A" w:rsidRDefault="00221025"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Архитектурно-художественное решение оград и ограждений должно соответствовать масштабу и характеру архитектурного окружения.</w:t>
      </w:r>
    </w:p>
    <w:p w:rsidR="00DB4F57" w:rsidRPr="00BF6D1A" w:rsidRDefault="00DB4F57" w:rsidP="00DB4F57">
      <w:pPr>
        <w:autoSpaceDE w:val="0"/>
        <w:autoSpaceDN w:val="0"/>
        <w:adjustRightInd w:val="0"/>
        <w:spacing w:after="0" w:line="240" w:lineRule="auto"/>
        <w:ind w:firstLine="540"/>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Ограды и ограждения, которые устанавливаются на основании комплексных проектов, подлежат согласованию с администрацией г. Боровска.</w:t>
      </w:r>
    </w:p>
    <w:p w:rsidR="00221025" w:rsidRPr="00BF6D1A" w:rsidRDefault="006F4C0B" w:rsidP="00471515">
      <w:pPr>
        <w:spacing w:after="0" w:line="240" w:lineRule="auto"/>
        <w:ind w:firstLine="567"/>
        <w:jc w:val="both"/>
        <w:rPr>
          <w:color w:val="000000" w:themeColor="text1"/>
        </w:rPr>
      </w:pPr>
      <w:r w:rsidRPr="00BF6D1A">
        <w:rPr>
          <w:rFonts w:ascii="Times New Roman" w:hAnsi="Times New Roman"/>
          <w:color w:val="000000" w:themeColor="text1"/>
          <w:sz w:val="24"/>
          <w:szCs w:val="24"/>
        </w:rPr>
        <w:t>2</w:t>
      </w:r>
      <w:r w:rsidR="00471515"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Требования, установленные настоящей статьей, применяются в части, не противоречащей Правилам благоустройства и озеленения террит</w:t>
      </w:r>
      <w:r w:rsidR="00471515" w:rsidRPr="00BF6D1A">
        <w:rPr>
          <w:rFonts w:ascii="Times New Roman" w:hAnsi="Times New Roman"/>
          <w:color w:val="000000" w:themeColor="text1"/>
          <w:sz w:val="24"/>
          <w:szCs w:val="24"/>
        </w:rPr>
        <w:t xml:space="preserve">орий муниципального образования и требованиям к градостроительным регламентам в границах территории исторического поселения </w:t>
      </w:r>
      <w:r w:rsidR="008E1894" w:rsidRPr="00BF6D1A">
        <w:rPr>
          <w:rFonts w:ascii="Times New Roman" w:hAnsi="Times New Roman"/>
          <w:color w:val="000000" w:themeColor="text1"/>
          <w:sz w:val="24"/>
          <w:szCs w:val="24"/>
        </w:rPr>
        <w:t>ф</w:t>
      </w:r>
      <w:r w:rsidR="00471515" w:rsidRPr="00BF6D1A">
        <w:rPr>
          <w:rFonts w:ascii="Times New Roman" w:hAnsi="Times New Roman"/>
          <w:color w:val="000000" w:themeColor="text1"/>
          <w:sz w:val="24"/>
          <w:szCs w:val="24"/>
        </w:rPr>
        <w:t>едерального значения город Боровск Калужской области.</w:t>
      </w:r>
      <w:r w:rsidR="008B42B1" w:rsidRPr="00BF6D1A">
        <w:rPr>
          <w:rFonts w:ascii="Times New Roman" w:hAnsi="Times New Roman"/>
          <w:color w:val="000000" w:themeColor="text1"/>
          <w:sz w:val="24"/>
          <w:szCs w:val="24"/>
        </w:rPr>
        <w:t xml:space="preserve"> </w:t>
      </w:r>
    </w:p>
    <w:p w:rsidR="00710DDD" w:rsidRPr="00BF6D1A" w:rsidRDefault="006F4C0B" w:rsidP="00710DDD">
      <w:pPr>
        <w:autoSpaceDE w:val="0"/>
        <w:autoSpaceDN w:val="0"/>
        <w:adjustRightInd w:val="0"/>
        <w:spacing w:after="0" w:line="240" w:lineRule="auto"/>
        <w:ind w:firstLine="540"/>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3</w:t>
      </w:r>
      <w:r w:rsidR="00710DDD" w:rsidRPr="00BF6D1A">
        <w:rPr>
          <w:rFonts w:ascii="Times New Roman" w:hAnsi="Times New Roman"/>
          <w:color w:val="000000" w:themeColor="text1"/>
          <w:sz w:val="24"/>
          <w:szCs w:val="24"/>
        </w:rPr>
        <w:t xml:space="preserve">. Требования </w:t>
      </w:r>
      <w:r w:rsidRPr="00BF6D1A">
        <w:rPr>
          <w:rFonts w:ascii="Times New Roman" w:hAnsi="Times New Roman"/>
          <w:color w:val="000000" w:themeColor="text1"/>
          <w:sz w:val="24"/>
          <w:szCs w:val="24"/>
        </w:rPr>
        <w:t>к ограждению земельных участков:</w:t>
      </w:r>
    </w:p>
    <w:p w:rsidR="00710DDD" w:rsidRPr="00BF6D1A" w:rsidRDefault="00584F5B" w:rsidP="00710DDD">
      <w:pPr>
        <w:autoSpaceDE w:val="0"/>
        <w:autoSpaceDN w:val="0"/>
        <w:adjustRightInd w:val="0"/>
        <w:spacing w:after="0" w:line="240" w:lineRule="auto"/>
        <w:ind w:firstLine="540"/>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AE2F01" w:rsidRPr="00BF6D1A">
        <w:rPr>
          <w:rFonts w:ascii="Times New Roman" w:hAnsi="Times New Roman"/>
          <w:color w:val="000000" w:themeColor="text1"/>
          <w:sz w:val="24"/>
          <w:szCs w:val="24"/>
        </w:rPr>
        <w:t>ограждение</w:t>
      </w:r>
      <w:r w:rsidR="00710DDD" w:rsidRPr="00BF6D1A">
        <w:rPr>
          <w:rFonts w:ascii="Times New Roman" w:hAnsi="Times New Roman"/>
          <w:color w:val="000000" w:themeColor="text1"/>
          <w:sz w:val="24"/>
          <w:szCs w:val="24"/>
        </w:rPr>
        <w:t xml:space="preserve"> не должно ухудшать ансамбля застройки</w:t>
      </w:r>
      <w:r w:rsidRPr="00BF6D1A">
        <w:rPr>
          <w:rFonts w:ascii="Times New Roman" w:hAnsi="Times New Roman"/>
          <w:color w:val="000000" w:themeColor="text1"/>
          <w:sz w:val="24"/>
          <w:szCs w:val="24"/>
        </w:rPr>
        <w:t>;</w:t>
      </w:r>
    </w:p>
    <w:p w:rsidR="00AE2F01" w:rsidRPr="00BF6D1A" w:rsidRDefault="00AE2F01" w:rsidP="00710DDD">
      <w:pPr>
        <w:autoSpaceDE w:val="0"/>
        <w:autoSpaceDN w:val="0"/>
        <w:adjustRightInd w:val="0"/>
        <w:spacing w:after="0" w:line="240" w:lineRule="auto"/>
        <w:ind w:firstLine="540"/>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характер ограждения и его высота должны быть единообразными как минимум на протяжении одного квартала с обеих сторон улицы;</w:t>
      </w:r>
    </w:p>
    <w:p w:rsidR="006F4C0B" w:rsidRPr="00BF6D1A" w:rsidRDefault="00584F5B" w:rsidP="006F4C0B">
      <w:pPr>
        <w:autoSpaceDE w:val="0"/>
        <w:autoSpaceDN w:val="0"/>
        <w:adjustRightInd w:val="0"/>
        <w:spacing w:after="0" w:line="240" w:lineRule="auto"/>
        <w:ind w:firstLine="540"/>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AE2F01" w:rsidRPr="00BF6D1A">
        <w:rPr>
          <w:rFonts w:ascii="Times New Roman" w:hAnsi="Times New Roman"/>
          <w:color w:val="000000" w:themeColor="text1"/>
          <w:sz w:val="24"/>
          <w:szCs w:val="24"/>
        </w:rPr>
        <w:t>с</w:t>
      </w:r>
      <w:r w:rsidRPr="00BF6D1A">
        <w:rPr>
          <w:rFonts w:ascii="Times New Roman" w:hAnsi="Times New Roman"/>
          <w:color w:val="000000" w:themeColor="text1"/>
          <w:sz w:val="24"/>
          <w:szCs w:val="24"/>
        </w:rPr>
        <w:t>о стороны улиц, за пределами исторического поселения, ограждения должны быть решетчатые или глухие, высотой не более 2,0 м</w:t>
      </w:r>
      <w:r w:rsidR="006F4C0B" w:rsidRPr="00BF6D1A">
        <w:rPr>
          <w:rFonts w:ascii="Times New Roman" w:hAnsi="Times New Roman"/>
          <w:color w:val="000000" w:themeColor="text1"/>
          <w:sz w:val="24"/>
          <w:szCs w:val="24"/>
        </w:rPr>
        <w:t xml:space="preserve">. </w:t>
      </w:r>
      <w:r w:rsidR="00710DDD" w:rsidRPr="00BF6D1A">
        <w:rPr>
          <w:rFonts w:ascii="Times New Roman" w:hAnsi="Times New Roman"/>
          <w:color w:val="000000" w:themeColor="text1"/>
          <w:sz w:val="24"/>
          <w:szCs w:val="24"/>
        </w:rPr>
        <w:t>Между участками соседних домовладений устраиваются ограждения, не затеняющие земельные участки (сетчатые или решетчатые) высотой не</w:t>
      </w:r>
      <w:r w:rsidR="006F4C0B" w:rsidRPr="00BF6D1A">
        <w:rPr>
          <w:rFonts w:ascii="Times New Roman" w:hAnsi="Times New Roman"/>
          <w:color w:val="000000" w:themeColor="text1"/>
          <w:sz w:val="24"/>
          <w:szCs w:val="24"/>
        </w:rPr>
        <w:t xml:space="preserve"> более 2,0 м. Ограждения между земельными участками могут быть сплошными при письменной договоренности между владельцами соседних земельных участков</w:t>
      </w:r>
      <w:r w:rsidR="00AE2F01" w:rsidRPr="00BF6D1A">
        <w:rPr>
          <w:rFonts w:ascii="Times New Roman" w:hAnsi="Times New Roman"/>
          <w:color w:val="000000" w:themeColor="text1"/>
          <w:sz w:val="24"/>
          <w:szCs w:val="24"/>
        </w:rPr>
        <w:t xml:space="preserve"> и высотой</w:t>
      </w:r>
      <w:r w:rsidR="006F4C0B" w:rsidRPr="00BF6D1A">
        <w:rPr>
          <w:rFonts w:ascii="Times New Roman" w:hAnsi="Times New Roman"/>
          <w:color w:val="000000" w:themeColor="text1"/>
          <w:sz w:val="24"/>
          <w:szCs w:val="24"/>
        </w:rPr>
        <w:t xml:space="preserve"> не более 2,0 м.;</w:t>
      </w:r>
    </w:p>
    <w:p w:rsidR="00710DDD" w:rsidRPr="00BF6D1A" w:rsidRDefault="00AE2F01" w:rsidP="00710DDD">
      <w:pPr>
        <w:autoSpaceDE w:val="0"/>
        <w:autoSpaceDN w:val="0"/>
        <w:adjustRightInd w:val="0"/>
        <w:spacing w:after="0" w:line="240" w:lineRule="auto"/>
        <w:ind w:firstLine="540"/>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п</w:t>
      </w:r>
      <w:r w:rsidR="00710DDD" w:rsidRPr="00BF6D1A">
        <w:rPr>
          <w:rFonts w:ascii="Times New Roman" w:hAnsi="Times New Roman"/>
          <w:color w:val="000000" w:themeColor="text1"/>
          <w:sz w:val="24"/>
          <w:szCs w:val="24"/>
        </w:rPr>
        <w:t xml:space="preserve">еред фасадами жилых домов допускается устройство палисадов для улучшения эстетического восприятия, </w:t>
      </w:r>
      <w:r w:rsidRPr="00BF6D1A">
        <w:rPr>
          <w:rFonts w:ascii="Times New Roman" w:hAnsi="Times New Roman"/>
          <w:color w:val="000000" w:themeColor="text1"/>
          <w:sz w:val="24"/>
          <w:szCs w:val="24"/>
        </w:rPr>
        <w:t xml:space="preserve">его ограждение должно быть прозрачным, решетчатым, </w:t>
      </w:r>
      <w:r w:rsidRPr="00BF6D1A">
        <w:rPr>
          <w:rFonts w:ascii="Times New Roman" w:hAnsi="Times New Roman"/>
          <w:color w:val="000000" w:themeColor="text1"/>
          <w:sz w:val="24"/>
          <w:szCs w:val="24"/>
        </w:rPr>
        <w:lastRenderedPageBreak/>
        <w:t xml:space="preserve">деревянным, выполненным из штакетника, </w:t>
      </w:r>
      <w:r w:rsidR="00710DDD" w:rsidRPr="00BF6D1A">
        <w:rPr>
          <w:rFonts w:ascii="Times New Roman" w:hAnsi="Times New Roman"/>
          <w:color w:val="000000" w:themeColor="text1"/>
          <w:sz w:val="24"/>
          <w:szCs w:val="24"/>
        </w:rPr>
        <w:t>высотой не более 1,5 м., не выступающих</w:t>
      </w:r>
      <w:r w:rsidR="008B42B1" w:rsidRPr="00BF6D1A">
        <w:rPr>
          <w:rFonts w:ascii="Times New Roman" w:hAnsi="Times New Roman"/>
          <w:color w:val="000000" w:themeColor="text1"/>
          <w:sz w:val="24"/>
          <w:szCs w:val="24"/>
        </w:rPr>
        <w:t xml:space="preserve"> за границу земельного участка.</w:t>
      </w:r>
    </w:p>
    <w:p w:rsidR="00710DDD" w:rsidRPr="00BF6D1A" w:rsidRDefault="006F4C0B" w:rsidP="00710DDD">
      <w:pPr>
        <w:autoSpaceDE w:val="0"/>
        <w:autoSpaceDN w:val="0"/>
        <w:adjustRightInd w:val="0"/>
        <w:spacing w:after="0" w:line="240" w:lineRule="auto"/>
        <w:ind w:firstLine="540"/>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4</w:t>
      </w:r>
      <w:r w:rsidR="00710DDD" w:rsidRPr="00BF6D1A">
        <w:rPr>
          <w:rFonts w:ascii="Times New Roman" w:hAnsi="Times New Roman"/>
          <w:color w:val="000000" w:themeColor="text1"/>
          <w:sz w:val="24"/>
          <w:szCs w:val="24"/>
        </w:rPr>
        <w:t>. 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710DDD" w:rsidRPr="00BF6D1A" w:rsidRDefault="006F4C0B" w:rsidP="006F4C0B">
      <w:pPr>
        <w:autoSpaceDE w:val="0"/>
        <w:autoSpaceDN w:val="0"/>
        <w:adjustRightInd w:val="0"/>
        <w:spacing w:after="0" w:line="240" w:lineRule="auto"/>
        <w:ind w:firstLine="540"/>
        <w:jc w:val="both"/>
        <w:rPr>
          <w:rFonts w:ascii="Times New Roman" w:hAnsi="Times New Roman"/>
          <w:i/>
          <w:color w:val="000000" w:themeColor="text1"/>
          <w:sz w:val="24"/>
          <w:szCs w:val="24"/>
        </w:rPr>
      </w:pPr>
      <w:r w:rsidRPr="00BF6D1A">
        <w:rPr>
          <w:rFonts w:ascii="Times New Roman" w:hAnsi="Times New Roman"/>
          <w:color w:val="000000" w:themeColor="text1"/>
          <w:sz w:val="24"/>
          <w:szCs w:val="24"/>
        </w:rPr>
        <w:t>5</w:t>
      </w:r>
      <w:r w:rsidR="00710DDD" w:rsidRPr="00BF6D1A">
        <w:rPr>
          <w:rFonts w:ascii="Times New Roman" w:hAnsi="Times New Roman"/>
          <w:color w:val="000000" w:themeColor="text1"/>
          <w:sz w:val="24"/>
          <w:szCs w:val="24"/>
        </w:rPr>
        <w:t>. Запрещается устанавливать ограждения, закрывающие главный фасад здания</w:t>
      </w:r>
      <w:r w:rsidRPr="00BF6D1A">
        <w:rPr>
          <w:rFonts w:ascii="Times New Roman" w:hAnsi="Times New Roman"/>
          <w:color w:val="000000" w:themeColor="text1"/>
          <w:sz w:val="24"/>
          <w:szCs w:val="24"/>
        </w:rPr>
        <w:t>.</w:t>
      </w:r>
      <w:r w:rsidR="0002632C" w:rsidRPr="00BF6D1A">
        <w:rPr>
          <w:rFonts w:ascii="Times New Roman" w:hAnsi="Times New Roman"/>
          <w:color w:val="000000" w:themeColor="text1"/>
          <w:sz w:val="24"/>
          <w:szCs w:val="24"/>
        </w:rPr>
        <w:t xml:space="preserve"> </w:t>
      </w:r>
    </w:p>
    <w:p w:rsidR="006F4C0B" w:rsidRPr="00BF6D1A" w:rsidRDefault="00270DB1" w:rsidP="00270DB1">
      <w:pPr>
        <w:spacing w:after="0" w:line="240" w:lineRule="auto"/>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xml:space="preserve">        </w:t>
      </w:r>
      <w:r w:rsidR="006F4C0B" w:rsidRPr="00BF6D1A">
        <w:rPr>
          <w:rFonts w:ascii="Times New Roman" w:hAnsi="Times New Roman"/>
          <w:color w:val="000000" w:themeColor="text1"/>
          <w:sz w:val="24"/>
          <w:szCs w:val="24"/>
        </w:rPr>
        <w:t>6. Строительные площадки реконструкции и капитального ремонта должны ограждаться на период строительства сплошным (глухим) забором высотой не менее 2,0 м, выполненным в едином конструктивно-дизайнерском решении.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ГИБДД УВД устраивать в соответствии с проектной документацией временный тротуар с разделяющим ограждением на проезжей части улицы.</w:t>
      </w:r>
    </w:p>
    <w:p w:rsidR="00270DB1" w:rsidRPr="00BF6D1A" w:rsidRDefault="006828E2" w:rsidP="00270DB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7.</w:t>
      </w:r>
      <w:r w:rsidR="00270DB1" w:rsidRPr="00BF6D1A">
        <w:rPr>
          <w:rFonts w:ascii="Times New Roman" w:hAnsi="Times New Roman"/>
          <w:color w:val="000000" w:themeColor="text1"/>
          <w:sz w:val="24"/>
          <w:szCs w:val="24"/>
        </w:rPr>
        <w:t xml:space="preserve"> </w:t>
      </w:r>
      <w:r w:rsidRPr="00BF6D1A">
        <w:rPr>
          <w:rFonts w:ascii="Times New Roman" w:hAnsi="Times New Roman"/>
          <w:color w:val="000000" w:themeColor="text1"/>
          <w:sz w:val="24"/>
          <w:szCs w:val="24"/>
        </w:rPr>
        <w:t>В зоне исторической жилой застройки требования к ограждению земельных участков</w:t>
      </w:r>
      <w:r w:rsidR="00270DB1" w:rsidRPr="00BF6D1A">
        <w:rPr>
          <w:rFonts w:ascii="Times New Roman" w:hAnsi="Times New Roman"/>
          <w:color w:val="000000" w:themeColor="text1"/>
          <w:sz w:val="24"/>
          <w:szCs w:val="24"/>
        </w:rPr>
        <w:t xml:space="preserve"> применяются согласно требований Приказа Минкультуры России от 07.10.2020 г. N 1196 «О включении города Боровска Калужской области в перечень исторических поселений федерального значения, утверждении предмета охраны, границ территории и требований к градостроительным регламентам в границах территории исторического поселения федерального значения город Боровск Калужской области», </w:t>
      </w:r>
      <w:r w:rsidR="004013B2" w:rsidRPr="00BF6D1A">
        <w:rPr>
          <w:rFonts w:ascii="Times New Roman" w:hAnsi="Times New Roman"/>
          <w:color w:val="000000" w:themeColor="text1"/>
          <w:sz w:val="24"/>
          <w:szCs w:val="24"/>
        </w:rPr>
        <w:t>к каждой территориальной зоне (</w:t>
      </w:r>
      <w:r w:rsidR="00E944BF" w:rsidRPr="00BF6D1A">
        <w:rPr>
          <w:rFonts w:ascii="Times New Roman" w:hAnsi="Times New Roman"/>
          <w:color w:val="000000" w:themeColor="text1"/>
          <w:sz w:val="24"/>
          <w:szCs w:val="24"/>
        </w:rPr>
        <w:t xml:space="preserve">см. </w:t>
      </w:r>
      <w:r w:rsidR="00270DB1" w:rsidRPr="00BF6D1A">
        <w:rPr>
          <w:rFonts w:ascii="Times New Roman" w:hAnsi="Times New Roman"/>
          <w:color w:val="000000" w:themeColor="text1"/>
          <w:sz w:val="24"/>
          <w:szCs w:val="24"/>
        </w:rPr>
        <w:t>раздел 10 настоящих Правил</w:t>
      </w:r>
      <w:r w:rsidR="004013B2" w:rsidRPr="00BF6D1A">
        <w:rPr>
          <w:rFonts w:ascii="Times New Roman" w:hAnsi="Times New Roman"/>
          <w:color w:val="000000" w:themeColor="text1"/>
          <w:sz w:val="24"/>
          <w:szCs w:val="24"/>
        </w:rPr>
        <w:t>)</w:t>
      </w:r>
      <w:r w:rsidR="00270DB1" w:rsidRPr="00BF6D1A">
        <w:rPr>
          <w:rFonts w:ascii="Times New Roman" w:hAnsi="Times New Roman"/>
          <w:color w:val="000000" w:themeColor="text1"/>
          <w:sz w:val="24"/>
          <w:szCs w:val="24"/>
        </w:rPr>
        <w:t>.</w:t>
      </w:r>
    </w:p>
    <w:p w:rsidR="00471515" w:rsidRPr="00BF6D1A" w:rsidRDefault="00471515" w:rsidP="00471515">
      <w:pPr>
        <w:pStyle w:val="3"/>
        <w:spacing w:before="200" w:after="120"/>
        <w:ind w:left="0" w:firstLine="0"/>
        <w:jc w:val="center"/>
        <w:rPr>
          <w:color w:val="000000" w:themeColor="text1"/>
          <w:szCs w:val="24"/>
          <w:lang w:val="ru-RU"/>
        </w:rPr>
      </w:pPr>
      <w:bookmarkStart w:id="51" w:name="_Toc164320884"/>
      <w:r w:rsidRPr="00BF6D1A">
        <w:rPr>
          <w:color w:val="000000" w:themeColor="text1"/>
          <w:szCs w:val="24"/>
        </w:rPr>
        <w:t xml:space="preserve">Статья </w:t>
      </w:r>
      <w:r w:rsidRPr="00BF6D1A">
        <w:rPr>
          <w:color w:val="000000" w:themeColor="text1"/>
          <w:szCs w:val="24"/>
          <w:lang w:val="ru-RU"/>
        </w:rPr>
        <w:t>29</w:t>
      </w:r>
      <w:r w:rsidRPr="00BF6D1A">
        <w:rPr>
          <w:color w:val="000000" w:themeColor="text1"/>
          <w:szCs w:val="24"/>
        </w:rPr>
        <w:t xml:space="preserve">. </w:t>
      </w:r>
      <w:r w:rsidRPr="00BF6D1A">
        <w:rPr>
          <w:color w:val="000000" w:themeColor="text1"/>
          <w:szCs w:val="24"/>
          <w:lang w:val="ru-RU"/>
        </w:rPr>
        <w:t>Оформление и обустройство фасадов зданий</w:t>
      </w:r>
      <w:r w:rsidR="00957E8C" w:rsidRPr="00BF6D1A">
        <w:rPr>
          <w:color w:val="000000" w:themeColor="text1"/>
          <w:szCs w:val="24"/>
          <w:lang w:val="ru-RU"/>
        </w:rPr>
        <w:t>.</w:t>
      </w:r>
      <w:bookmarkEnd w:id="51"/>
    </w:p>
    <w:p w:rsidR="00221025" w:rsidRPr="00BF6D1A" w:rsidRDefault="006F4C0B" w:rsidP="006F4C0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1. </w:t>
      </w:r>
      <w:r w:rsidR="00221025" w:rsidRPr="00BF6D1A">
        <w:rPr>
          <w:rFonts w:ascii="Times New Roman" w:hAnsi="Times New Roman"/>
          <w:color w:val="000000" w:themeColor="text1"/>
          <w:sz w:val="24"/>
          <w:szCs w:val="24"/>
        </w:rPr>
        <w:t>Оформление и оборудование всех фасадов зданий является составной частью</w:t>
      </w:r>
      <w:r w:rsidRPr="00BF6D1A">
        <w:rPr>
          <w:rFonts w:ascii="Times New Roman" w:hAnsi="Times New Roman"/>
          <w:color w:val="000000" w:themeColor="text1"/>
          <w:sz w:val="24"/>
          <w:szCs w:val="24"/>
        </w:rPr>
        <w:t xml:space="preserve"> </w:t>
      </w:r>
      <w:r w:rsidR="00221025" w:rsidRPr="00BF6D1A">
        <w:rPr>
          <w:rFonts w:ascii="Times New Roman" w:hAnsi="Times New Roman"/>
          <w:color w:val="000000" w:themeColor="text1"/>
          <w:sz w:val="24"/>
          <w:szCs w:val="24"/>
        </w:rPr>
        <w:t xml:space="preserve">архитектурного решения зданий и внешнего благоустройства </w:t>
      </w:r>
      <w:r w:rsidR="00FD08BD" w:rsidRPr="00BF6D1A">
        <w:rPr>
          <w:rFonts w:ascii="Times New Roman" w:hAnsi="Times New Roman"/>
          <w:color w:val="000000" w:themeColor="text1"/>
          <w:sz w:val="24"/>
          <w:szCs w:val="24"/>
        </w:rPr>
        <w:t>города</w:t>
      </w:r>
      <w:r w:rsidR="00221025" w:rsidRPr="00BF6D1A">
        <w:rPr>
          <w:rFonts w:ascii="Times New Roman" w:hAnsi="Times New Roman"/>
          <w:color w:val="000000" w:themeColor="text1"/>
          <w:sz w:val="24"/>
          <w:szCs w:val="24"/>
        </w:rPr>
        <w:t xml:space="preserve"> и выполняется на основе комплексных проектов, утвержденных администрацией муниципального образования.</w:t>
      </w:r>
    </w:p>
    <w:p w:rsidR="00221025" w:rsidRPr="00BF6D1A" w:rsidRDefault="00FD08BD"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2. </w:t>
      </w:r>
      <w:r w:rsidR="00221025" w:rsidRPr="00BF6D1A">
        <w:rPr>
          <w:rFonts w:ascii="Times New Roman" w:hAnsi="Times New Roman"/>
          <w:color w:val="000000" w:themeColor="text1"/>
          <w:sz w:val="24"/>
          <w:szCs w:val="24"/>
        </w:rPr>
        <w:t>Оформление и оборудование фасадов зданий включает:</w:t>
      </w:r>
    </w:p>
    <w:p w:rsidR="00221025" w:rsidRPr="00BF6D1A" w:rsidRDefault="00FD08BD"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колористическое решение и отделку фасада;</w:t>
      </w:r>
    </w:p>
    <w:p w:rsidR="00221025" w:rsidRPr="00BF6D1A" w:rsidRDefault="00FD08BD"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архитектурные и декоративные элементы фасадов (навесы, козырьки, входы, лестницы, крыльца, витринные конструкции);</w:t>
      </w:r>
    </w:p>
    <w:p w:rsidR="00221025" w:rsidRPr="00BF6D1A" w:rsidRDefault="00FD08BD"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мемориальные доски.</w:t>
      </w:r>
    </w:p>
    <w:p w:rsidR="00221025" w:rsidRPr="00BF6D1A" w:rsidRDefault="00FD08BD"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3. </w:t>
      </w:r>
      <w:r w:rsidR="00221025" w:rsidRPr="00BF6D1A">
        <w:rPr>
          <w:rFonts w:ascii="Times New Roman" w:hAnsi="Times New Roman"/>
          <w:color w:val="000000" w:themeColor="text1"/>
          <w:sz w:val="24"/>
          <w:szCs w:val="24"/>
        </w:rPr>
        <w:t xml:space="preserve">На зданиях и сооружениях, расположенных на территории </w:t>
      </w:r>
      <w:r w:rsidR="00232C92" w:rsidRPr="00BF6D1A">
        <w:rPr>
          <w:rFonts w:ascii="Times New Roman" w:hAnsi="Times New Roman"/>
          <w:color w:val="000000" w:themeColor="text1"/>
          <w:sz w:val="24"/>
          <w:szCs w:val="24"/>
        </w:rPr>
        <w:t>города</w:t>
      </w:r>
      <w:r w:rsidR="00221025" w:rsidRPr="00BF6D1A">
        <w:rPr>
          <w:rFonts w:ascii="Times New Roman" w:hAnsi="Times New Roman"/>
          <w:color w:val="000000" w:themeColor="text1"/>
          <w:sz w:val="24"/>
          <w:szCs w:val="24"/>
        </w:rPr>
        <w:t>, следует предусматривать размещение следующих домовых знаков: указатель наименования элемента улично-дорожной сети, указатель номера дома и корпуса, указатель номера подъезда и квартир, флагодержатели, памятные доски,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221025" w:rsidRPr="00BF6D1A" w:rsidRDefault="00FD08BD"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4. </w:t>
      </w:r>
      <w:r w:rsidR="00221025" w:rsidRPr="00BF6D1A">
        <w:rPr>
          <w:rFonts w:ascii="Times New Roman" w:hAnsi="Times New Roman"/>
          <w:color w:val="000000" w:themeColor="text1"/>
          <w:sz w:val="24"/>
          <w:szCs w:val="24"/>
        </w:rPr>
        <w:t>Проектирование и производство работ по оформлению фасадов (реставрации, ремонту, покраске главных и дворовых фасадов) следует производить на основании паспорта колористического решения установленного образца.</w:t>
      </w:r>
    </w:p>
    <w:p w:rsidR="00221025" w:rsidRPr="00BF6D1A" w:rsidRDefault="00FD08BD"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5. </w:t>
      </w:r>
      <w:r w:rsidR="00221025" w:rsidRPr="00BF6D1A">
        <w:rPr>
          <w:rFonts w:ascii="Times New Roman" w:hAnsi="Times New Roman"/>
          <w:color w:val="000000" w:themeColor="text1"/>
          <w:sz w:val="24"/>
          <w:szCs w:val="24"/>
        </w:rPr>
        <w:t>Общими требованиями к внешнему виду и размещению элементов оборудования фасадов являются:</w:t>
      </w:r>
    </w:p>
    <w:p w:rsidR="00221025" w:rsidRPr="00BF6D1A" w:rsidRDefault="00FD08BD"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безопасность для людей;</w:t>
      </w:r>
    </w:p>
    <w:p w:rsidR="00221025" w:rsidRPr="00BF6D1A" w:rsidRDefault="00FD08BD"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согласованность с общим архитектурным решением фасада;</w:t>
      </w:r>
    </w:p>
    <w:p w:rsidR="00221025" w:rsidRPr="00BF6D1A" w:rsidRDefault="00FD08BD"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lastRenderedPageBreak/>
        <w:t>- </w:t>
      </w:r>
      <w:r w:rsidR="00221025" w:rsidRPr="00BF6D1A">
        <w:rPr>
          <w:rFonts w:ascii="Times New Roman" w:hAnsi="Times New Roman"/>
          <w:color w:val="000000" w:themeColor="text1"/>
          <w:sz w:val="24"/>
          <w:szCs w:val="24"/>
        </w:rPr>
        <w:t>единый характер и принцип размещения в пределах фасада;</w:t>
      </w:r>
    </w:p>
    <w:p w:rsidR="00221025" w:rsidRPr="00BF6D1A" w:rsidRDefault="00FD08BD"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установка без ущерба внешнему виду и физическому состоянию фасада;</w:t>
      </w:r>
    </w:p>
    <w:p w:rsidR="00221025" w:rsidRPr="00BF6D1A" w:rsidRDefault="00FD08BD"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высокое качество материалов, длительный срок сохранения их декоративных и эксплуатационных свойств;</w:t>
      </w:r>
    </w:p>
    <w:p w:rsidR="00221025" w:rsidRPr="00BF6D1A" w:rsidRDefault="00FD08BD"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удобство эксплуатации, обслуживания, ремонта.</w:t>
      </w:r>
    </w:p>
    <w:p w:rsidR="00221025" w:rsidRPr="00BF6D1A" w:rsidRDefault="00221025"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Наиболее строго названные требования предъявляются к фасадам, обращенным к главным магистралям, площадям, в границах зон действия особых ограничений по условиям охран</w:t>
      </w:r>
      <w:r w:rsidR="00FD08BD" w:rsidRPr="00BF6D1A">
        <w:rPr>
          <w:rFonts w:ascii="Times New Roman" w:hAnsi="Times New Roman"/>
          <w:color w:val="000000" w:themeColor="text1"/>
          <w:sz w:val="24"/>
          <w:szCs w:val="24"/>
        </w:rPr>
        <w:t>ы памятников истории и культуры.</w:t>
      </w:r>
    </w:p>
    <w:p w:rsidR="00221025" w:rsidRPr="00BF6D1A" w:rsidRDefault="00221025"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Входные группы зданий должны быть оборудованы осветительными приборами, устройствами и приспособлениями для перемещения инвалидов и маломобильных групп населения (пандусы, перила и знаки).</w:t>
      </w:r>
    </w:p>
    <w:p w:rsidR="00221025" w:rsidRPr="00BF6D1A" w:rsidRDefault="00FD08BD"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6. </w:t>
      </w:r>
      <w:r w:rsidR="00221025" w:rsidRPr="00BF6D1A">
        <w:rPr>
          <w:rFonts w:ascii="Times New Roman" w:hAnsi="Times New Roman"/>
          <w:color w:val="000000" w:themeColor="text1"/>
          <w:sz w:val="24"/>
          <w:szCs w:val="24"/>
        </w:rPr>
        <w:t>Данные требования должны учитываться при проведении следующих мероприятий:</w:t>
      </w:r>
    </w:p>
    <w:p w:rsidR="00221025" w:rsidRPr="00BF6D1A" w:rsidRDefault="00FD08BD"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w:t>
      </w:r>
      <w:r w:rsidRPr="00BF6D1A">
        <w:rPr>
          <w:rFonts w:ascii="Times New Roman" w:hAnsi="Times New Roman"/>
          <w:color w:val="000000" w:themeColor="text1"/>
          <w:sz w:val="24"/>
          <w:szCs w:val="24"/>
          <w:lang w:val="en-US"/>
        </w:rPr>
        <w:t> </w:t>
      </w:r>
      <w:r w:rsidR="00221025" w:rsidRPr="00BF6D1A">
        <w:rPr>
          <w:rFonts w:ascii="Times New Roman" w:hAnsi="Times New Roman"/>
          <w:color w:val="000000" w:themeColor="text1"/>
          <w:sz w:val="24"/>
          <w:szCs w:val="24"/>
        </w:rPr>
        <w:t>ремонт и реконструкция фасадов зданий, входов, декоративных решеток, водосточных труб и т.п.;</w:t>
      </w:r>
    </w:p>
    <w:p w:rsidR="00221025" w:rsidRPr="00BF6D1A" w:rsidRDefault="00FD08BD"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ремонт, замена, окраска оконных, витринных, дверных блоков;</w:t>
      </w:r>
    </w:p>
    <w:p w:rsidR="00221025" w:rsidRPr="00BF6D1A" w:rsidRDefault="00FD08BD"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установка на наружных фасадах защитных устройств и технологического оборудования;</w:t>
      </w:r>
    </w:p>
    <w:p w:rsidR="00221025" w:rsidRPr="00BF6D1A" w:rsidRDefault="00FD08BD"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оформление витрин, установка вывесок и прочее декоративное оформление фасадов;</w:t>
      </w:r>
    </w:p>
    <w:p w:rsidR="00221025" w:rsidRPr="00BF6D1A" w:rsidRDefault="00FD08BD"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установка информации, мемориальных досок.</w:t>
      </w:r>
    </w:p>
    <w:p w:rsidR="00221025" w:rsidRPr="00BF6D1A" w:rsidRDefault="00221025"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Названные требования должны соблюдаться всеми собственниками, арендаторами, пользователями здания и отдельных помещений.</w:t>
      </w:r>
    </w:p>
    <w:p w:rsidR="00221025" w:rsidRPr="00BF6D1A" w:rsidRDefault="00FD08BD"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7. </w:t>
      </w:r>
      <w:r w:rsidR="00221025" w:rsidRPr="00BF6D1A">
        <w:rPr>
          <w:rFonts w:ascii="Times New Roman" w:hAnsi="Times New Roman"/>
          <w:color w:val="000000" w:themeColor="text1"/>
          <w:sz w:val="24"/>
          <w:szCs w:val="24"/>
        </w:rPr>
        <w:t>Элементы архитектурного и декоративного оформления фасадов являются частью архитектурного решения здания. Их характер должен соответствовать первоначальному архитектурному проекту здания или выполняться на основе комплексного проекта реконструкции, оборудования, оформления фасада.</w:t>
      </w:r>
    </w:p>
    <w:p w:rsidR="00221025" w:rsidRPr="00BF6D1A" w:rsidRDefault="00221025"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Переустройство отдельных входов, окон, витрин допускается при условии соответствия общему архитектурному решению фасада, а также соблюдения единого характера в отношении материалов, цвета, рисунка переплетов, остекления, оформления оконных, витринных и дверных ниш, устройств водоотвода и т.п.</w:t>
      </w:r>
    </w:p>
    <w:p w:rsidR="00221025" w:rsidRPr="00BF6D1A" w:rsidRDefault="00221025" w:rsidP="008E1894">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Конструкции козырьков и навесов, решеток выполняются из кованого или литого металла, других современных материалов с применени</w:t>
      </w:r>
      <w:r w:rsidR="008E1894" w:rsidRPr="00BF6D1A">
        <w:rPr>
          <w:rFonts w:ascii="Times New Roman" w:hAnsi="Times New Roman"/>
          <w:color w:val="000000" w:themeColor="text1"/>
          <w:sz w:val="24"/>
          <w:szCs w:val="24"/>
        </w:rPr>
        <w:t xml:space="preserve">ем новых технологий. Для зданий </w:t>
      </w:r>
      <w:r w:rsidRPr="00BF6D1A">
        <w:rPr>
          <w:rFonts w:ascii="Times New Roman" w:hAnsi="Times New Roman"/>
          <w:color w:val="000000" w:themeColor="text1"/>
          <w:sz w:val="24"/>
          <w:szCs w:val="24"/>
        </w:rPr>
        <w:t>современной постройки допускается испол</w:t>
      </w:r>
      <w:r w:rsidR="008E1894" w:rsidRPr="00BF6D1A">
        <w:rPr>
          <w:rFonts w:ascii="Times New Roman" w:hAnsi="Times New Roman"/>
          <w:color w:val="000000" w:themeColor="text1"/>
          <w:sz w:val="24"/>
          <w:szCs w:val="24"/>
        </w:rPr>
        <w:t xml:space="preserve">ьзование сварных конструкций из </w:t>
      </w:r>
      <w:r w:rsidRPr="00BF6D1A">
        <w:rPr>
          <w:rFonts w:ascii="Times New Roman" w:hAnsi="Times New Roman"/>
          <w:color w:val="000000" w:themeColor="text1"/>
          <w:sz w:val="24"/>
          <w:szCs w:val="24"/>
        </w:rPr>
        <w:t>высококачественного металлического профиля. Размер, очертания, цвет, рисунок элементов и деталей должны соответствовать архитектурной стилистике фасада и носить согласованный характер независимо от принадлежности участков фасада.</w:t>
      </w:r>
    </w:p>
    <w:p w:rsidR="00221025" w:rsidRPr="00BF6D1A" w:rsidRDefault="00221025" w:rsidP="008E1894">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Расположение наружных лестниц не должно ум</w:t>
      </w:r>
      <w:r w:rsidR="008E1894" w:rsidRPr="00BF6D1A">
        <w:rPr>
          <w:rFonts w:ascii="Times New Roman" w:hAnsi="Times New Roman"/>
          <w:color w:val="000000" w:themeColor="text1"/>
          <w:sz w:val="24"/>
          <w:szCs w:val="24"/>
        </w:rPr>
        <w:t xml:space="preserve">еньшать пропускную пешеходную </w:t>
      </w:r>
      <w:r w:rsidRPr="00BF6D1A">
        <w:rPr>
          <w:rFonts w:ascii="Times New Roman" w:hAnsi="Times New Roman"/>
          <w:color w:val="000000" w:themeColor="text1"/>
          <w:sz w:val="24"/>
          <w:szCs w:val="24"/>
        </w:rPr>
        <w:t>способность тротуаров, установленную для данной категории улиц действующими нормативами. Геометрические параметры тротуара должны соответствовать нормативным.</w:t>
      </w:r>
    </w:p>
    <w:p w:rsidR="00221025" w:rsidRPr="00BF6D1A" w:rsidRDefault="00221025"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Конструкции и ограждения лестниц выполняются из естественного камня, литого или кованого металла, других современных материалов с применением новых технологий; в случае реставрации объекта возможно использование дерева.</w:t>
      </w:r>
    </w:p>
    <w:p w:rsidR="00221025" w:rsidRPr="00BF6D1A" w:rsidRDefault="00221025"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Не допускается произвольное изменение характера фасада, снос декоративных кронштейнов и элементов, поддерживающих балконы.</w:t>
      </w:r>
    </w:p>
    <w:p w:rsidR="00221025" w:rsidRPr="00BF6D1A" w:rsidRDefault="00221025"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Осветительное оборудование на фасадах размещается на кронштейнах у входных узлов или под козырьками, их внешний вид должен соответствовать стилистике фасада.</w:t>
      </w:r>
    </w:p>
    <w:p w:rsidR="00221025" w:rsidRPr="00BF6D1A" w:rsidRDefault="00221025"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lastRenderedPageBreak/>
        <w:t>Для объектов культурного наследия допускаются действия по сохранению объектов культурного наследия в строгом соответствии с требованиями законодательства об охране и использовании объектов культурного наследия.</w:t>
      </w:r>
    </w:p>
    <w:p w:rsidR="00221025" w:rsidRPr="00BF6D1A" w:rsidRDefault="008C1031"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8. </w:t>
      </w:r>
      <w:r w:rsidR="00221025" w:rsidRPr="00BF6D1A">
        <w:rPr>
          <w:rFonts w:ascii="Times New Roman" w:hAnsi="Times New Roman"/>
          <w:color w:val="000000" w:themeColor="text1"/>
          <w:sz w:val="24"/>
          <w:szCs w:val="24"/>
        </w:rPr>
        <w:t>Требования, установленные настоящей статьей, применяются в части, не противоречащей Правилам благоустройства и озеленения террит</w:t>
      </w:r>
      <w:r w:rsidRPr="00BF6D1A">
        <w:rPr>
          <w:rFonts w:ascii="Times New Roman" w:hAnsi="Times New Roman"/>
          <w:color w:val="000000" w:themeColor="text1"/>
          <w:sz w:val="24"/>
          <w:szCs w:val="24"/>
        </w:rPr>
        <w:t>орий муниципального образования и требованиям к градостроительным регламентам в границах территории исторического поселения федерального значения город Боровск Калужской области.</w:t>
      </w:r>
    </w:p>
    <w:p w:rsidR="008C1031" w:rsidRPr="00BF6D1A" w:rsidRDefault="008C1031" w:rsidP="008C1031">
      <w:pPr>
        <w:pStyle w:val="3"/>
        <w:spacing w:before="200" w:after="120"/>
        <w:ind w:left="0" w:firstLine="0"/>
        <w:jc w:val="center"/>
        <w:rPr>
          <w:color w:val="000000" w:themeColor="text1"/>
          <w:szCs w:val="24"/>
          <w:lang w:val="ru-RU"/>
        </w:rPr>
      </w:pPr>
      <w:bookmarkStart w:id="52" w:name="_Toc164320885"/>
      <w:r w:rsidRPr="00BF6D1A">
        <w:rPr>
          <w:color w:val="000000" w:themeColor="text1"/>
          <w:szCs w:val="24"/>
        </w:rPr>
        <w:t xml:space="preserve">Статья </w:t>
      </w:r>
      <w:r w:rsidRPr="00BF6D1A">
        <w:rPr>
          <w:color w:val="000000" w:themeColor="text1"/>
          <w:szCs w:val="24"/>
          <w:lang w:val="ru-RU"/>
        </w:rPr>
        <w:t>30</w:t>
      </w:r>
      <w:r w:rsidRPr="00BF6D1A">
        <w:rPr>
          <w:color w:val="000000" w:themeColor="text1"/>
          <w:szCs w:val="24"/>
        </w:rPr>
        <w:t xml:space="preserve">. </w:t>
      </w:r>
      <w:r w:rsidRPr="00BF6D1A">
        <w:rPr>
          <w:color w:val="000000" w:themeColor="text1"/>
          <w:szCs w:val="24"/>
          <w:lang w:val="ru-RU"/>
        </w:rPr>
        <w:t>Уличное оборудование малых форм</w:t>
      </w:r>
      <w:r w:rsidR="00957E8C" w:rsidRPr="00BF6D1A">
        <w:rPr>
          <w:color w:val="000000" w:themeColor="text1"/>
          <w:szCs w:val="24"/>
          <w:lang w:val="ru-RU"/>
        </w:rPr>
        <w:t>.</w:t>
      </w:r>
      <w:bookmarkEnd w:id="52"/>
    </w:p>
    <w:p w:rsidR="00221025" w:rsidRPr="00BF6D1A" w:rsidRDefault="008C1031" w:rsidP="008C103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1. </w:t>
      </w:r>
      <w:r w:rsidR="00221025" w:rsidRPr="00BF6D1A">
        <w:rPr>
          <w:rFonts w:ascii="Times New Roman" w:hAnsi="Times New Roman"/>
          <w:color w:val="000000" w:themeColor="text1"/>
          <w:sz w:val="24"/>
          <w:szCs w:val="24"/>
        </w:rPr>
        <w:t>Уличное оборудование и малые формы явл</w:t>
      </w:r>
      <w:r w:rsidRPr="00BF6D1A">
        <w:rPr>
          <w:rFonts w:ascii="Times New Roman" w:hAnsi="Times New Roman"/>
          <w:color w:val="000000" w:themeColor="text1"/>
          <w:sz w:val="24"/>
          <w:szCs w:val="24"/>
        </w:rPr>
        <w:t xml:space="preserve">яются составной частью внешнего </w:t>
      </w:r>
      <w:r w:rsidR="00221025" w:rsidRPr="00BF6D1A">
        <w:rPr>
          <w:rFonts w:ascii="Times New Roman" w:hAnsi="Times New Roman"/>
          <w:color w:val="000000" w:themeColor="text1"/>
          <w:sz w:val="24"/>
          <w:szCs w:val="24"/>
        </w:rPr>
        <w:t xml:space="preserve">благоустройства территорий </w:t>
      </w:r>
      <w:r w:rsidRPr="00BF6D1A">
        <w:rPr>
          <w:rFonts w:ascii="Times New Roman" w:hAnsi="Times New Roman"/>
          <w:color w:val="000000" w:themeColor="text1"/>
          <w:sz w:val="24"/>
          <w:szCs w:val="24"/>
        </w:rPr>
        <w:t>города</w:t>
      </w:r>
      <w:r w:rsidR="00221025" w:rsidRPr="00BF6D1A">
        <w:rPr>
          <w:rFonts w:ascii="Times New Roman" w:hAnsi="Times New Roman"/>
          <w:color w:val="000000" w:themeColor="text1"/>
          <w:sz w:val="24"/>
          <w:szCs w:val="24"/>
        </w:rPr>
        <w:t xml:space="preserve"> (улиц, магистралей, площадей, скверов, садов, парков). Размещаются на основе комплексных проектов и</w:t>
      </w:r>
      <w:r w:rsidRPr="00BF6D1A">
        <w:rPr>
          <w:rFonts w:ascii="Times New Roman" w:hAnsi="Times New Roman"/>
          <w:color w:val="000000" w:themeColor="text1"/>
          <w:sz w:val="24"/>
          <w:szCs w:val="24"/>
        </w:rPr>
        <w:t xml:space="preserve"> </w:t>
      </w:r>
      <w:r w:rsidR="00221025" w:rsidRPr="00BF6D1A">
        <w:rPr>
          <w:rFonts w:ascii="Times New Roman" w:hAnsi="Times New Roman"/>
          <w:color w:val="000000" w:themeColor="text1"/>
          <w:sz w:val="24"/>
          <w:szCs w:val="24"/>
        </w:rPr>
        <w:t>рекомендованных образцов, утвержденных администрацией муниципального образования.</w:t>
      </w:r>
    </w:p>
    <w:p w:rsidR="00221025" w:rsidRPr="00BF6D1A" w:rsidRDefault="00221025"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Уличное оборудование является временным сооружением.</w:t>
      </w:r>
    </w:p>
    <w:p w:rsidR="00221025" w:rsidRPr="00BF6D1A" w:rsidRDefault="008C1031"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2. </w:t>
      </w:r>
      <w:r w:rsidR="00221025" w:rsidRPr="00BF6D1A">
        <w:rPr>
          <w:rFonts w:ascii="Times New Roman" w:hAnsi="Times New Roman"/>
          <w:color w:val="000000" w:themeColor="text1"/>
          <w:sz w:val="24"/>
          <w:szCs w:val="24"/>
        </w:rPr>
        <w:t>Уличное оборудование включает следующие виды оборудования:</w:t>
      </w:r>
    </w:p>
    <w:p w:rsidR="00221025" w:rsidRPr="00BF6D1A" w:rsidRDefault="008C1031"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оборудование для мелкорозничной торговли (павильоны, киоски, лотки, палатки, прилавки); оборудование летних кафе (навесы, зонты, мебель, ограждения, торговое оборудование);</w:t>
      </w:r>
    </w:p>
    <w:p w:rsidR="00221025" w:rsidRPr="00BF6D1A" w:rsidRDefault="008C1031"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оборудование магистралей (остановки общественного транспорта, посты ГИБДД, парковки);</w:t>
      </w:r>
    </w:p>
    <w:p w:rsidR="00221025" w:rsidRPr="00BF6D1A" w:rsidRDefault="008C1031"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ограды, ограждения;</w:t>
      </w:r>
    </w:p>
    <w:p w:rsidR="00221025" w:rsidRPr="00BF6D1A" w:rsidRDefault="008C1031"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уличная мебель (скамьи, театральные тумбы, доски объявлений и т.д.);</w:t>
      </w:r>
    </w:p>
    <w:p w:rsidR="00221025" w:rsidRPr="00BF6D1A" w:rsidRDefault="008C1031"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хозяйственное и санитарно-техническое оборудование (уличные контейнеры для мусора, мусоросборники, кабины общественных туалетов);</w:t>
      </w:r>
    </w:p>
    <w:p w:rsidR="00221025" w:rsidRPr="00BF6D1A" w:rsidRDefault="008C1031"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элементы благоустройства садов и парков (беседки, навесы и т.д.).</w:t>
      </w:r>
    </w:p>
    <w:p w:rsidR="00221025" w:rsidRPr="00BF6D1A" w:rsidRDefault="008C1031"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3. </w:t>
      </w:r>
      <w:r w:rsidR="00221025" w:rsidRPr="00BF6D1A">
        <w:rPr>
          <w:rFonts w:ascii="Times New Roman" w:hAnsi="Times New Roman"/>
          <w:color w:val="000000" w:themeColor="text1"/>
          <w:sz w:val="24"/>
          <w:szCs w:val="24"/>
        </w:rPr>
        <w:t>Общими требованиями к размещению уличного оборудования являются:</w:t>
      </w:r>
    </w:p>
    <w:p w:rsidR="00221025" w:rsidRPr="00BF6D1A" w:rsidRDefault="008C1031"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упорядоченность размещения в соответствии с планировочным и функциональным зонированием территорий, разрешенными видами их использования;</w:t>
      </w:r>
    </w:p>
    <w:p w:rsidR="00221025" w:rsidRPr="00BF6D1A" w:rsidRDefault="008C1031"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согласованность с архитектурно-пространственным окружением;</w:t>
      </w:r>
    </w:p>
    <w:p w:rsidR="00221025" w:rsidRPr="00BF6D1A" w:rsidRDefault="008C1031"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удобство, безопасность эксплуатации, использования, обслуживания.</w:t>
      </w:r>
    </w:p>
    <w:p w:rsidR="00221025" w:rsidRPr="00BF6D1A" w:rsidRDefault="00221025"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Объекты уличного оборудования и малые формы не должны:</w:t>
      </w:r>
    </w:p>
    <w:p w:rsidR="00221025" w:rsidRPr="00BF6D1A" w:rsidRDefault="008C1031"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искажать внешний вид архитектурных ансамблей, памятников истории и культуры, памятников природы и ценных ландшафтов;</w:t>
      </w:r>
    </w:p>
    <w:p w:rsidR="00221025" w:rsidRPr="00BF6D1A" w:rsidRDefault="008C1031"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нарушать архитектурно-планировочную организацию и зонирование территорий;</w:t>
      </w:r>
    </w:p>
    <w:p w:rsidR="00221025" w:rsidRPr="00BF6D1A" w:rsidRDefault="008C1031"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препятствовать пешеходному и транспортному движению;</w:t>
      </w:r>
    </w:p>
    <w:p w:rsidR="00221025" w:rsidRPr="00BF6D1A" w:rsidRDefault="008C1031"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наносить физический ущерб архитектурным объектам, элементам благоустройства, зеленым насаждениям, инженерному оборудованию территорий.</w:t>
      </w:r>
    </w:p>
    <w:p w:rsidR="00221025" w:rsidRPr="00BF6D1A" w:rsidRDefault="008C1031"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4. </w:t>
      </w:r>
      <w:r w:rsidR="00221025" w:rsidRPr="00BF6D1A">
        <w:rPr>
          <w:rFonts w:ascii="Times New Roman" w:hAnsi="Times New Roman"/>
          <w:color w:val="000000" w:themeColor="text1"/>
          <w:sz w:val="24"/>
          <w:szCs w:val="24"/>
        </w:rPr>
        <w:t>Общими требованиями к дизайну уличного оборудования и малым формам являются:</w:t>
      </w:r>
    </w:p>
    <w:p w:rsidR="00221025" w:rsidRPr="00BF6D1A" w:rsidRDefault="00EB74D9"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унификация, разработка на основе установленных образцов;</w:t>
      </w:r>
    </w:p>
    <w:p w:rsidR="00221025" w:rsidRPr="00BF6D1A" w:rsidRDefault="00EB74D9"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221025" w:rsidRPr="00BF6D1A" w:rsidRDefault="00EB74D9"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современные технологии изготовления;</w:t>
      </w:r>
    </w:p>
    <w:p w:rsidR="00221025" w:rsidRPr="00BF6D1A" w:rsidRDefault="00EB74D9"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прочность, надежность конструкции, устойчивость к механическим воздействиям;</w:t>
      </w:r>
    </w:p>
    <w:p w:rsidR="00221025" w:rsidRPr="00BF6D1A" w:rsidRDefault="00EB74D9"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удобство монтажа и демонтажа, сборно-разборное устройство, транспортабельность.</w:t>
      </w:r>
    </w:p>
    <w:p w:rsidR="00221025" w:rsidRPr="00BF6D1A" w:rsidRDefault="00221025"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221025" w:rsidRPr="00BF6D1A" w:rsidRDefault="00EB74D9"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lastRenderedPageBreak/>
        <w:t>5. </w:t>
      </w:r>
      <w:r w:rsidR="00221025" w:rsidRPr="00BF6D1A">
        <w:rPr>
          <w:rFonts w:ascii="Times New Roman" w:hAnsi="Times New Roman"/>
          <w:color w:val="000000" w:themeColor="text1"/>
          <w:sz w:val="24"/>
          <w:szCs w:val="24"/>
        </w:rPr>
        <w:t>Оборудование для мелкорозничной торговли (павильоны, киоски, лотки, палатки, прилавки и т.п.) размещаются в обозначенных границах на кратковременный период.</w:t>
      </w:r>
    </w:p>
    <w:p w:rsidR="00221025" w:rsidRPr="00BF6D1A" w:rsidRDefault="00221025"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Стационарное размещение павильонов и киосков, требующее устройства фундаментов, не допускается.</w:t>
      </w:r>
    </w:p>
    <w:p w:rsidR="00221025" w:rsidRPr="00BF6D1A" w:rsidRDefault="00221025"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Общая площадь павильонов, вновь размещаемых на территории муниципального образования, не должна превышать 30 кв. м.</w:t>
      </w:r>
    </w:p>
    <w:p w:rsidR="00221025" w:rsidRPr="00BF6D1A" w:rsidRDefault="00221025"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Разрешительная документация на установку объектов мелкорозничной торговли выдается администрацией муниципального образования.</w:t>
      </w:r>
    </w:p>
    <w:p w:rsidR="00221025" w:rsidRPr="00BF6D1A" w:rsidRDefault="00221025"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Местами комплексного размещения оборудования для мелкорозничной торговли являются торговые зоны.</w:t>
      </w:r>
    </w:p>
    <w:p w:rsidR="00221025" w:rsidRPr="00BF6D1A" w:rsidRDefault="00221025"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Передвижное и переносное оборудование для мелкорозничной торговли должно устанавливаться, не повреждая покрытия тротуаров, дорожек, площадок.</w:t>
      </w:r>
    </w:p>
    <w:p w:rsidR="00221025" w:rsidRPr="00BF6D1A" w:rsidRDefault="00221025"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Цветовое решение оборудования должно быть согласовано со сложившейся колористикой архитектурного окружения.</w:t>
      </w:r>
    </w:p>
    <w:p w:rsidR="00221025" w:rsidRPr="00BF6D1A" w:rsidRDefault="00EB74D9" w:rsidP="00EB74D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6. </w:t>
      </w:r>
      <w:r w:rsidR="00221025" w:rsidRPr="00BF6D1A">
        <w:rPr>
          <w:rFonts w:ascii="Times New Roman" w:hAnsi="Times New Roman"/>
          <w:color w:val="000000" w:themeColor="text1"/>
          <w:sz w:val="24"/>
          <w:szCs w:val="24"/>
        </w:rPr>
        <w:t>Летние кафе размещаются как временные, сезонные объекты питания и отдыха и представляют собой комплекс специального оборуд</w:t>
      </w:r>
      <w:r w:rsidRPr="00BF6D1A">
        <w:rPr>
          <w:rFonts w:ascii="Times New Roman" w:hAnsi="Times New Roman"/>
          <w:color w:val="000000" w:themeColor="text1"/>
          <w:sz w:val="24"/>
          <w:szCs w:val="24"/>
        </w:rPr>
        <w:t xml:space="preserve">ования и элементов </w:t>
      </w:r>
      <w:r w:rsidR="00221025" w:rsidRPr="00BF6D1A">
        <w:rPr>
          <w:rFonts w:ascii="Times New Roman" w:hAnsi="Times New Roman"/>
          <w:color w:val="000000" w:themeColor="text1"/>
          <w:sz w:val="24"/>
          <w:szCs w:val="24"/>
        </w:rPr>
        <w:t>благоустройства (навесов, зонтов, ограждений, мебели, торгового и хозяйственного оборудования, декоративного озеленения, освещения).</w:t>
      </w:r>
    </w:p>
    <w:p w:rsidR="00221025" w:rsidRPr="00BF6D1A" w:rsidRDefault="00221025"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Размещение летних кафе допускается на период, установленный договором, при объектах питания или торговли при наличии разрешения администрации муниципального образования.</w:t>
      </w:r>
    </w:p>
    <w:p w:rsidR="00221025" w:rsidRPr="00BF6D1A" w:rsidRDefault="00221025" w:rsidP="00EB74D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Размещение объектов мелкорозничной торговли и летних кафе предусматривает со стороны владельцев благоустройство территории</w:t>
      </w:r>
      <w:r w:rsidR="00EB74D9" w:rsidRPr="00BF6D1A">
        <w:rPr>
          <w:rFonts w:ascii="Times New Roman" w:hAnsi="Times New Roman"/>
          <w:color w:val="000000" w:themeColor="text1"/>
          <w:sz w:val="24"/>
          <w:szCs w:val="24"/>
        </w:rPr>
        <w:t xml:space="preserve"> в соответствии с архитектурно-</w:t>
      </w:r>
      <w:r w:rsidRPr="00BF6D1A">
        <w:rPr>
          <w:rFonts w:ascii="Times New Roman" w:hAnsi="Times New Roman"/>
          <w:color w:val="000000" w:themeColor="text1"/>
          <w:sz w:val="24"/>
          <w:szCs w:val="24"/>
        </w:rPr>
        <w:t>планировочным требованием. При эксплуатаци</w:t>
      </w:r>
      <w:r w:rsidR="00EB74D9" w:rsidRPr="00BF6D1A">
        <w:rPr>
          <w:rFonts w:ascii="Times New Roman" w:hAnsi="Times New Roman"/>
          <w:color w:val="000000" w:themeColor="text1"/>
          <w:sz w:val="24"/>
          <w:szCs w:val="24"/>
        </w:rPr>
        <w:t xml:space="preserve">и названных объектов необходимо </w:t>
      </w:r>
      <w:r w:rsidRPr="00BF6D1A">
        <w:rPr>
          <w:rFonts w:ascii="Times New Roman" w:hAnsi="Times New Roman"/>
          <w:color w:val="000000" w:themeColor="text1"/>
          <w:sz w:val="24"/>
          <w:szCs w:val="24"/>
        </w:rPr>
        <w:t>производить регулярное обслуживание и уборку прилегающей территории. Открытое складирование тары запрещается.</w:t>
      </w:r>
    </w:p>
    <w:p w:rsidR="00221025" w:rsidRPr="00BF6D1A" w:rsidRDefault="00221025"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Монтаж и демонтаж оборудования должны осуществляться в кратчайшие сроки.</w:t>
      </w:r>
    </w:p>
    <w:p w:rsidR="00221025" w:rsidRPr="00BF6D1A" w:rsidRDefault="00EB74D9"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7. </w:t>
      </w:r>
      <w:r w:rsidR="00221025" w:rsidRPr="00BF6D1A">
        <w:rPr>
          <w:rFonts w:ascii="Times New Roman" w:hAnsi="Times New Roman"/>
          <w:color w:val="000000" w:themeColor="text1"/>
          <w:sz w:val="24"/>
          <w:szCs w:val="24"/>
        </w:rPr>
        <w:t>Навесы и павильоны остановок городского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221025" w:rsidRPr="00BF6D1A" w:rsidRDefault="00EB74D9"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8. </w:t>
      </w:r>
      <w:r w:rsidR="00221025" w:rsidRPr="00BF6D1A">
        <w:rPr>
          <w:rFonts w:ascii="Times New Roman" w:hAnsi="Times New Roman"/>
          <w:color w:val="000000" w:themeColor="text1"/>
          <w:sz w:val="24"/>
          <w:szCs w:val="24"/>
        </w:rPr>
        <w:t>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221025" w:rsidRPr="00BF6D1A" w:rsidRDefault="00221025"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221025" w:rsidRPr="00BF6D1A" w:rsidRDefault="00EB74D9"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9.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 и требованиям к градостроительным регламентам в границах территории исторического поселения федерального значения город Боровск Калужской области.</w:t>
      </w:r>
    </w:p>
    <w:p w:rsidR="00EB74D9" w:rsidRPr="00BF6D1A" w:rsidRDefault="00EB74D9" w:rsidP="00EB74D9">
      <w:pPr>
        <w:pStyle w:val="3"/>
        <w:spacing w:before="200" w:after="120"/>
        <w:ind w:left="0" w:firstLine="0"/>
        <w:jc w:val="center"/>
        <w:rPr>
          <w:color w:val="000000" w:themeColor="text1"/>
          <w:szCs w:val="24"/>
          <w:lang w:val="ru-RU"/>
        </w:rPr>
      </w:pPr>
      <w:bookmarkStart w:id="53" w:name="_Toc164320886"/>
      <w:r w:rsidRPr="00BF6D1A">
        <w:rPr>
          <w:color w:val="000000" w:themeColor="text1"/>
          <w:szCs w:val="24"/>
        </w:rPr>
        <w:t xml:space="preserve">Статья </w:t>
      </w:r>
      <w:r w:rsidRPr="00BF6D1A">
        <w:rPr>
          <w:color w:val="000000" w:themeColor="text1"/>
          <w:szCs w:val="24"/>
          <w:lang w:val="ru-RU"/>
        </w:rPr>
        <w:t>31</w:t>
      </w:r>
      <w:r w:rsidRPr="00BF6D1A">
        <w:rPr>
          <w:color w:val="000000" w:themeColor="text1"/>
          <w:szCs w:val="24"/>
        </w:rPr>
        <w:t xml:space="preserve">. </w:t>
      </w:r>
      <w:r w:rsidRPr="00BF6D1A">
        <w:rPr>
          <w:color w:val="000000" w:themeColor="text1"/>
          <w:szCs w:val="24"/>
          <w:lang w:val="ru-RU"/>
        </w:rPr>
        <w:t>Условия применения и использования рекламных носителей</w:t>
      </w:r>
      <w:r w:rsidR="00957E8C" w:rsidRPr="00BF6D1A">
        <w:rPr>
          <w:color w:val="000000" w:themeColor="text1"/>
          <w:szCs w:val="24"/>
          <w:lang w:val="ru-RU"/>
        </w:rPr>
        <w:t>.</w:t>
      </w:r>
      <w:bookmarkEnd w:id="53"/>
    </w:p>
    <w:p w:rsidR="00221025" w:rsidRPr="00BF6D1A" w:rsidRDefault="001328FC" w:rsidP="001328FC">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1. </w:t>
      </w:r>
      <w:r w:rsidR="00221025" w:rsidRPr="00BF6D1A">
        <w:rPr>
          <w:rFonts w:ascii="Times New Roman" w:hAnsi="Times New Roman"/>
          <w:color w:val="000000" w:themeColor="text1"/>
          <w:sz w:val="24"/>
          <w:szCs w:val="24"/>
        </w:rPr>
        <w:t>Уполномоченный орган на выдачу разреш</w:t>
      </w:r>
      <w:r w:rsidRPr="00BF6D1A">
        <w:rPr>
          <w:rFonts w:ascii="Times New Roman" w:hAnsi="Times New Roman"/>
          <w:color w:val="000000" w:themeColor="text1"/>
          <w:sz w:val="24"/>
          <w:szCs w:val="24"/>
        </w:rPr>
        <w:t xml:space="preserve">ения на рекламу согласовывает с </w:t>
      </w:r>
      <w:r w:rsidR="00221025" w:rsidRPr="00BF6D1A">
        <w:rPr>
          <w:rFonts w:ascii="Times New Roman" w:hAnsi="Times New Roman"/>
          <w:color w:val="000000" w:themeColor="text1"/>
          <w:sz w:val="24"/>
          <w:szCs w:val="24"/>
        </w:rPr>
        <w:t>администрацией Муниципального образования города Боровск выдачу разрешения на установку рекламных конструкций, расположенных на территории и объектах муниципального образования с приложением следующих документов:</w:t>
      </w:r>
    </w:p>
    <w:p w:rsidR="00221025" w:rsidRPr="00BF6D1A" w:rsidRDefault="001328FC"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а) </w:t>
      </w:r>
      <w:r w:rsidR="00221025" w:rsidRPr="00BF6D1A">
        <w:rPr>
          <w:rFonts w:ascii="Times New Roman" w:hAnsi="Times New Roman"/>
          <w:color w:val="000000" w:themeColor="text1"/>
          <w:sz w:val="24"/>
          <w:szCs w:val="24"/>
        </w:rPr>
        <w:t>лист согласований;</w:t>
      </w:r>
    </w:p>
    <w:p w:rsidR="001328FC" w:rsidRPr="00BF6D1A" w:rsidRDefault="001328FC"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б) </w:t>
      </w:r>
      <w:r w:rsidR="00221025" w:rsidRPr="00BF6D1A">
        <w:rPr>
          <w:rFonts w:ascii="Times New Roman" w:hAnsi="Times New Roman"/>
          <w:color w:val="000000" w:themeColor="text1"/>
          <w:sz w:val="24"/>
          <w:szCs w:val="24"/>
        </w:rPr>
        <w:t xml:space="preserve">эскизный проект рекламы в М 1:50, 1:100 </w:t>
      </w:r>
      <w:r w:rsidRPr="00BF6D1A">
        <w:rPr>
          <w:rFonts w:ascii="Times New Roman" w:hAnsi="Times New Roman"/>
          <w:color w:val="000000" w:themeColor="text1"/>
          <w:sz w:val="24"/>
          <w:szCs w:val="24"/>
        </w:rPr>
        <w:t>(в зависимости от ее размеров);</w:t>
      </w:r>
    </w:p>
    <w:p w:rsidR="00221025" w:rsidRPr="00BF6D1A" w:rsidRDefault="001328FC"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в) </w:t>
      </w:r>
      <w:r w:rsidR="00221025" w:rsidRPr="00BF6D1A">
        <w:rPr>
          <w:rFonts w:ascii="Times New Roman" w:hAnsi="Times New Roman"/>
          <w:color w:val="000000" w:themeColor="text1"/>
          <w:sz w:val="24"/>
          <w:szCs w:val="24"/>
        </w:rPr>
        <w:t>цветовое решение рекламы;</w:t>
      </w:r>
    </w:p>
    <w:p w:rsidR="00221025" w:rsidRPr="00BF6D1A" w:rsidRDefault="001328FC"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г) </w:t>
      </w:r>
      <w:r w:rsidR="00221025" w:rsidRPr="00BF6D1A">
        <w:rPr>
          <w:rFonts w:ascii="Times New Roman" w:hAnsi="Times New Roman"/>
          <w:color w:val="000000" w:themeColor="text1"/>
          <w:sz w:val="24"/>
          <w:szCs w:val="24"/>
        </w:rPr>
        <w:t>проект монтажа рекламы.</w:t>
      </w:r>
    </w:p>
    <w:p w:rsidR="00221025" w:rsidRPr="00BF6D1A" w:rsidRDefault="001328FC"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lastRenderedPageBreak/>
        <w:t>1.1. </w:t>
      </w:r>
      <w:r w:rsidR="00221025" w:rsidRPr="00BF6D1A">
        <w:rPr>
          <w:rFonts w:ascii="Times New Roman" w:hAnsi="Times New Roman"/>
          <w:color w:val="000000" w:themeColor="text1"/>
          <w:sz w:val="24"/>
          <w:szCs w:val="24"/>
        </w:rPr>
        <w:t xml:space="preserve">В случае установки нового рекламного носителя помимо документов, указанных в </w:t>
      </w:r>
      <w:r w:rsidRPr="00BF6D1A">
        <w:rPr>
          <w:rFonts w:ascii="Times New Roman" w:hAnsi="Times New Roman"/>
          <w:color w:val="000000" w:themeColor="text1"/>
          <w:sz w:val="24"/>
          <w:szCs w:val="24"/>
        </w:rPr>
        <w:t>подпунктах,</w:t>
      </w:r>
      <w:r w:rsidR="00221025" w:rsidRPr="00BF6D1A">
        <w:rPr>
          <w:rFonts w:ascii="Times New Roman" w:hAnsi="Times New Roman"/>
          <w:color w:val="000000" w:themeColor="text1"/>
          <w:sz w:val="24"/>
          <w:szCs w:val="24"/>
        </w:rPr>
        <w:t xml:space="preserve"> а), б), в), г) п. 1 настоящей статьи необходим акт выбора земельного участка и план отвода под установку рекламного носителя.</w:t>
      </w:r>
    </w:p>
    <w:p w:rsidR="00221025" w:rsidRPr="00BF6D1A" w:rsidRDefault="001328FC"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2. </w:t>
      </w:r>
      <w:r w:rsidR="00221025" w:rsidRPr="00BF6D1A">
        <w:rPr>
          <w:rFonts w:ascii="Times New Roman" w:hAnsi="Times New Roman"/>
          <w:color w:val="000000" w:themeColor="text1"/>
          <w:sz w:val="24"/>
          <w:szCs w:val="24"/>
        </w:rPr>
        <w:t>Поданные материалы рассматриваются Комиссией в течение тридцати дней с момента регистрации заявления. В случае положительного решения по размещению или использованию рекламного носителя администрация муниципального образования согласовывает использование рекламного носителя и информирует заявителя. При отсутствии возможности для размещения или использования рекламного носителя заявителю выдается отрицательное заключение с мотивировкой отказа.</w:t>
      </w:r>
    </w:p>
    <w:p w:rsidR="00221025" w:rsidRPr="00BF6D1A" w:rsidRDefault="001328FC"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3. </w:t>
      </w:r>
      <w:r w:rsidR="00221025" w:rsidRPr="00BF6D1A">
        <w:rPr>
          <w:rFonts w:ascii="Times New Roman" w:hAnsi="Times New Roman"/>
          <w:color w:val="000000" w:themeColor="text1"/>
          <w:sz w:val="24"/>
          <w:szCs w:val="24"/>
        </w:rPr>
        <w:t>Размещение и установка рекламы производится заявителем только после получения в уполномоченном органе местного самоуправления на выдачу разрешения на рекламу соответствующего разрешения на рекламу.</w:t>
      </w:r>
    </w:p>
    <w:p w:rsidR="00221025" w:rsidRPr="00BF6D1A" w:rsidRDefault="001328FC"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4. </w:t>
      </w:r>
      <w:r w:rsidR="00221025" w:rsidRPr="00BF6D1A">
        <w:rPr>
          <w:rFonts w:ascii="Times New Roman" w:hAnsi="Times New Roman"/>
          <w:color w:val="000000" w:themeColor="text1"/>
          <w:sz w:val="24"/>
          <w:szCs w:val="24"/>
        </w:rPr>
        <w:t>Размещение и установка рекламы без разрешения и с отступлением от проекта не допускается.</w:t>
      </w:r>
    </w:p>
    <w:p w:rsidR="00221025" w:rsidRPr="00BF6D1A" w:rsidRDefault="001328FC"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5. </w:t>
      </w:r>
      <w:r w:rsidR="00221025" w:rsidRPr="00BF6D1A">
        <w:rPr>
          <w:rFonts w:ascii="Times New Roman" w:hAnsi="Times New Roman"/>
          <w:color w:val="000000" w:themeColor="text1"/>
          <w:sz w:val="24"/>
          <w:szCs w:val="24"/>
        </w:rPr>
        <w:t>Содержание и ремонт рекламы и рекламной конструкции производится заявителем за свой счет.</w:t>
      </w:r>
    </w:p>
    <w:p w:rsidR="00221025" w:rsidRPr="00BF6D1A" w:rsidRDefault="001328FC" w:rsidP="001328FC">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6. </w:t>
      </w:r>
      <w:r w:rsidR="00221025" w:rsidRPr="00BF6D1A">
        <w:rPr>
          <w:rFonts w:ascii="Times New Roman" w:hAnsi="Times New Roman"/>
          <w:color w:val="000000" w:themeColor="text1"/>
          <w:sz w:val="24"/>
          <w:szCs w:val="24"/>
        </w:rPr>
        <w:t>Необходимые заявителю изменения объемных,</w:t>
      </w:r>
      <w:r w:rsidRPr="00BF6D1A">
        <w:rPr>
          <w:rFonts w:ascii="Times New Roman" w:hAnsi="Times New Roman"/>
          <w:color w:val="000000" w:themeColor="text1"/>
          <w:sz w:val="24"/>
          <w:szCs w:val="24"/>
        </w:rPr>
        <w:t xml:space="preserve"> конструктивных характеристик и </w:t>
      </w:r>
      <w:r w:rsidR="00221025" w:rsidRPr="00BF6D1A">
        <w:rPr>
          <w:rFonts w:ascii="Times New Roman" w:hAnsi="Times New Roman"/>
          <w:color w:val="000000" w:themeColor="text1"/>
          <w:sz w:val="24"/>
          <w:szCs w:val="24"/>
        </w:rPr>
        <w:t>эстетических качеств рекламного носителя допускаются по предварительному и обязательному согласованию с администрацией муниципального образования.</w:t>
      </w:r>
    </w:p>
    <w:p w:rsidR="00221025" w:rsidRPr="00BF6D1A" w:rsidRDefault="001328FC"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7. </w:t>
      </w:r>
      <w:r w:rsidR="00221025" w:rsidRPr="00BF6D1A">
        <w:rPr>
          <w:rFonts w:ascii="Times New Roman" w:hAnsi="Times New Roman"/>
          <w:color w:val="000000" w:themeColor="text1"/>
          <w:sz w:val="24"/>
          <w:szCs w:val="24"/>
        </w:rPr>
        <w:t>После завершения срока действия разрешения на рекламу собственник рекламного носителя обязан провести его демонтаж.</w:t>
      </w:r>
    </w:p>
    <w:p w:rsidR="00221025" w:rsidRPr="00BF6D1A" w:rsidRDefault="007A5505"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8. </w:t>
      </w:r>
      <w:r w:rsidR="00221025" w:rsidRPr="00BF6D1A">
        <w:rPr>
          <w:rFonts w:ascii="Times New Roman" w:hAnsi="Times New Roman"/>
          <w:color w:val="000000" w:themeColor="text1"/>
          <w:sz w:val="24"/>
          <w:szCs w:val="24"/>
        </w:rPr>
        <w:t>Самовольно установленные рекламные конструкции подлежат демонтажу за счет средств собственника рекламы.</w:t>
      </w:r>
    </w:p>
    <w:p w:rsidR="007A5505" w:rsidRPr="00BF6D1A" w:rsidRDefault="007A5505" w:rsidP="007A5505">
      <w:pPr>
        <w:pStyle w:val="3"/>
        <w:spacing w:before="200" w:after="120"/>
        <w:ind w:left="0" w:firstLine="0"/>
        <w:jc w:val="center"/>
        <w:rPr>
          <w:color w:val="000000" w:themeColor="text1"/>
          <w:szCs w:val="24"/>
          <w:lang w:val="ru-RU"/>
        </w:rPr>
      </w:pPr>
      <w:bookmarkStart w:id="54" w:name="_Toc164320887"/>
      <w:r w:rsidRPr="00BF6D1A">
        <w:rPr>
          <w:color w:val="000000" w:themeColor="text1"/>
          <w:szCs w:val="24"/>
        </w:rPr>
        <w:t xml:space="preserve">Статья </w:t>
      </w:r>
      <w:r w:rsidRPr="00BF6D1A">
        <w:rPr>
          <w:color w:val="000000" w:themeColor="text1"/>
          <w:szCs w:val="24"/>
          <w:lang w:val="ru-RU"/>
        </w:rPr>
        <w:t>32</w:t>
      </w:r>
      <w:r w:rsidRPr="00BF6D1A">
        <w:rPr>
          <w:color w:val="000000" w:themeColor="text1"/>
          <w:szCs w:val="24"/>
        </w:rPr>
        <w:t xml:space="preserve">. </w:t>
      </w:r>
      <w:r w:rsidRPr="00BF6D1A">
        <w:rPr>
          <w:color w:val="000000" w:themeColor="text1"/>
          <w:szCs w:val="24"/>
          <w:lang w:val="ru-RU"/>
        </w:rPr>
        <w:t>Контроль за использованием земельных участков и объектов капитального строительства</w:t>
      </w:r>
      <w:r w:rsidR="00957E8C" w:rsidRPr="00BF6D1A">
        <w:rPr>
          <w:color w:val="000000" w:themeColor="text1"/>
          <w:szCs w:val="24"/>
          <w:lang w:val="ru-RU"/>
        </w:rPr>
        <w:t>.</w:t>
      </w:r>
      <w:bookmarkEnd w:id="54"/>
    </w:p>
    <w:p w:rsidR="00221025" w:rsidRPr="00BF6D1A" w:rsidRDefault="007A5505"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1. </w:t>
      </w:r>
      <w:r w:rsidR="00221025" w:rsidRPr="00BF6D1A">
        <w:rPr>
          <w:rFonts w:ascii="Times New Roman" w:hAnsi="Times New Roman"/>
          <w:color w:val="000000" w:themeColor="text1"/>
          <w:sz w:val="24"/>
          <w:szCs w:val="24"/>
        </w:rPr>
        <w:t>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221025" w:rsidRPr="00BF6D1A" w:rsidRDefault="007A5505" w:rsidP="007A550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2. </w:t>
      </w:r>
      <w:r w:rsidR="00221025" w:rsidRPr="00BF6D1A">
        <w:rPr>
          <w:rFonts w:ascii="Times New Roman" w:hAnsi="Times New Roman"/>
          <w:color w:val="000000" w:themeColor="text1"/>
          <w:sz w:val="24"/>
          <w:szCs w:val="24"/>
        </w:rPr>
        <w:t>Муниципальный земельный контроль - система мер, направленная на предотвращение, выявление и пресечение нарушений за</w:t>
      </w:r>
      <w:r w:rsidRPr="00BF6D1A">
        <w:rPr>
          <w:rFonts w:ascii="Times New Roman" w:hAnsi="Times New Roman"/>
          <w:color w:val="000000" w:themeColor="text1"/>
          <w:sz w:val="24"/>
          <w:szCs w:val="24"/>
        </w:rPr>
        <w:t xml:space="preserve">конодательства в области охраны </w:t>
      </w:r>
      <w:r w:rsidR="00221025" w:rsidRPr="00BF6D1A">
        <w:rPr>
          <w:rFonts w:ascii="Times New Roman" w:hAnsi="Times New Roman"/>
          <w:color w:val="000000" w:themeColor="text1"/>
          <w:sz w:val="24"/>
          <w:szCs w:val="24"/>
        </w:rPr>
        <w:t>землепользования, обеспечения соблюдения субъектами хозяйственной и иной деятельности требований, в том числе нормативов и нормативных документов в области охраны землепользования.</w:t>
      </w:r>
    </w:p>
    <w:p w:rsidR="00221025" w:rsidRPr="00BF6D1A" w:rsidRDefault="007A5505" w:rsidP="007A550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3. </w:t>
      </w:r>
      <w:r w:rsidR="00221025" w:rsidRPr="00BF6D1A">
        <w:rPr>
          <w:rFonts w:ascii="Times New Roman" w:hAnsi="Times New Roman"/>
          <w:color w:val="000000" w:themeColor="text1"/>
          <w:sz w:val="24"/>
          <w:szCs w:val="24"/>
        </w:rPr>
        <w:t>Муниципальный земельный контроль ведется для обеспечения соблюдения всеми</w:t>
      </w:r>
      <w:r w:rsidRPr="00BF6D1A">
        <w:rPr>
          <w:rFonts w:ascii="Times New Roman" w:hAnsi="Times New Roman"/>
          <w:color w:val="000000" w:themeColor="text1"/>
          <w:sz w:val="24"/>
          <w:szCs w:val="24"/>
        </w:rPr>
        <w:t xml:space="preserve"> </w:t>
      </w:r>
      <w:r w:rsidR="00221025" w:rsidRPr="00BF6D1A">
        <w:rPr>
          <w:rFonts w:ascii="Times New Roman" w:hAnsi="Times New Roman"/>
          <w:color w:val="000000" w:themeColor="text1"/>
          <w:sz w:val="24"/>
          <w:szCs w:val="24"/>
        </w:rPr>
        <w:t>физическими и юридическими лицами требований нормативных правовых актов в целях эффективного использования земель, защиты государственных, муниципальных и общественных интересов в сфере земельных правоотношений, а также конституционных прав граждан и юридических лиц на землю, осуществление мероприятий по изучению состояния земель, планированию и организации рационального использования земель, образованию новых и упорядочению</w:t>
      </w:r>
      <w:r w:rsidRPr="00BF6D1A">
        <w:rPr>
          <w:rFonts w:ascii="Times New Roman" w:hAnsi="Times New Roman"/>
          <w:color w:val="000000" w:themeColor="text1"/>
          <w:sz w:val="24"/>
          <w:szCs w:val="24"/>
        </w:rPr>
        <w:t xml:space="preserve"> </w:t>
      </w:r>
      <w:r w:rsidR="00221025" w:rsidRPr="00BF6D1A">
        <w:rPr>
          <w:rFonts w:ascii="Times New Roman" w:hAnsi="Times New Roman"/>
          <w:color w:val="000000" w:themeColor="text1"/>
          <w:sz w:val="24"/>
          <w:szCs w:val="24"/>
        </w:rPr>
        <w:t>существующих объектов землеустройства и установлению их границ на местности (территориальное землеустройство).</w:t>
      </w:r>
    </w:p>
    <w:p w:rsidR="007A5505" w:rsidRPr="00BF6D1A" w:rsidRDefault="007A5505" w:rsidP="007A5505">
      <w:pPr>
        <w:pStyle w:val="22"/>
        <w:keepNext/>
        <w:keepLines/>
        <w:shd w:val="clear" w:color="auto" w:fill="auto"/>
        <w:spacing w:before="240" w:after="100" w:line="276" w:lineRule="auto"/>
        <w:ind w:firstLine="0"/>
        <w:rPr>
          <w:color w:val="000000" w:themeColor="text1"/>
          <w:sz w:val="24"/>
          <w:szCs w:val="24"/>
          <w:lang w:eastAsia="ru-RU" w:bidi="ru-RU"/>
        </w:rPr>
      </w:pPr>
      <w:bookmarkStart w:id="55" w:name="_Toc164320888"/>
      <w:r w:rsidRPr="00BF6D1A">
        <w:rPr>
          <w:color w:val="000000" w:themeColor="text1"/>
          <w:sz w:val="24"/>
          <w:szCs w:val="24"/>
          <w:lang w:eastAsia="ru-RU" w:bidi="ru-RU"/>
        </w:rPr>
        <w:lastRenderedPageBreak/>
        <w:t>РАЗДЕЛ 7. ОСУЩЕСТВЛЕНИЕ СТРОИТЕЛЬСТВА, РЕКОНСТРУКЦИИ ОБЪЕКТОВ КАПИТАЛЬНОГО СТРОИТЕЛЬСТВА</w:t>
      </w:r>
      <w:bookmarkEnd w:id="55"/>
    </w:p>
    <w:p w:rsidR="007A5505" w:rsidRPr="00BF6D1A" w:rsidRDefault="007A5505" w:rsidP="007A5505">
      <w:pPr>
        <w:pStyle w:val="3"/>
        <w:spacing w:before="200" w:after="120"/>
        <w:ind w:left="0" w:firstLine="0"/>
        <w:jc w:val="center"/>
        <w:rPr>
          <w:color w:val="000000" w:themeColor="text1"/>
          <w:szCs w:val="24"/>
          <w:lang w:val="ru-RU"/>
        </w:rPr>
      </w:pPr>
      <w:bookmarkStart w:id="56" w:name="_Toc164320889"/>
      <w:r w:rsidRPr="00BF6D1A">
        <w:rPr>
          <w:color w:val="000000" w:themeColor="text1"/>
          <w:szCs w:val="24"/>
        </w:rPr>
        <w:t xml:space="preserve">Статья </w:t>
      </w:r>
      <w:r w:rsidRPr="00BF6D1A">
        <w:rPr>
          <w:color w:val="000000" w:themeColor="text1"/>
          <w:szCs w:val="24"/>
          <w:lang w:val="ru-RU"/>
        </w:rPr>
        <w:t>3</w:t>
      </w:r>
      <w:r w:rsidR="007452D2" w:rsidRPr="00BF6D1A">
        <w:rPr>
          <w:color w:val="000000" w:themeColor="text1"/>
          <w:szCs w:val="24"/>
          <w:lang w:val="ru-RU"/>
        </w:rPr>
        <w:t>3</w:t>
      </w:r>
      <w:r w:rsidRPr="00BF6D1A">
        <w:rPr>
          <w:color w:val="000000" w:themeColor="text1"/>
          <w:szCs w:val="24"/>
        </w:rPr>
        <w:t xml:space="preserve">. </w:t>
      </w:r>
      <w:r w:rsidR="007452D2" w:rsidRPr="00BF6D1A">
        <w:rPr>
          <w:color w:val="000000" w:themeColor="text1"/>
          <w:szCs w:val="24"/>
          <w:lang w:val="ru-RU"/>
        </w:rPr>
        <w:t>Общие условия осуществления строительства, реконструкции объектов капитального строительства</w:t>
      </w:r>
      <w:r w:rsidR="00957E8C" w:rsidRPr="00BF6D1A">
        <w:rPr>
          <w:color w:val="000000" w:themeColor="text1"/>
          <w:szCs w:val="24"/>
          <w:lang w:val="ru-RU"/>
        </w:rPr>
        <w:t>.</w:t>
      </w:r>
      <w:bookmarkEnd w:id="56"/>
    </w:p>
    <w:p w:rsidR="00221025" w:rsidRPr="00BF6D1A" w:rsidRDefault="007452D2"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1. </w:t>
      </w:r>
      <w:r w:rsidR="00221025" w:rsidRPr="00BF6D1A">
        <w:rPr>
          <w:rFonts w:ascii="Times New Roman" w:hAnsi="Times New Roman"/>
          <w:color w:val="000000" w:themeColor="text1"/>
          <w:sz w:val="24"/>
          <w:szCs w:val="24"/>
        </w:rPr>
        <w:t>Строительство, реконструкция объектов капитального строительства на территории г. Боровска осуществляется правообладателями земельных участков, в границах объектов их прав при условиях, что:</w:t>
      </w:r>
    </w:p>
    <w:p w:rsidR="00221025" w:rsidRPr="00BF6D1A" w:rsidRDefault="007452D2"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земельные участки, иные объекты прав сформированы и зарегистрированы в соответствии с требованиям</w:t>
      </w:r>
      <w:r w:rsidRPr="00BF6D1A">
        <w:rPr>
          <w:rFonts w:ascii="Times New Roman" w:hAnsi="Times New Roman"/>
          <w:color w:val="000000" w:themeColor="text1"/>
          <w:sz w:val="24"/>
          <w:szCs w:val="24"/>
        </w:rPr>
        <w:t>и федерального законодательства;</w:t>
      </w:r>
    </w:p>
    <w:p w:rsidR="00221025" w:rsidRPr="00BF6D1A" w:rsidRDefault="007452D2"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строительство, реконструкция объектов капитального строительства осуществляется в соответствии с градостроительным регламентом и при условии соблюдения требований технических регламентов.</w:t>
      </w:r>
    </w:p>
    <w:p w:rsidR="00221025" w:rsidRPr="00BF6D1A" w:rsidRDefault="007452D2" w:rsidP="007452D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2. </w:t>
      </w:r>
      <w:r w:rsidR="00221025" w:rsidRPr="00BF6D1A">
        <w:rPr>
          <w:rFonts w:ascii="Times New Roman" w:hAnsi="Times New Roman"/>
          <w:color w:val="000000" w:themeColor="text1"/>
          <w:sz w:val="24"/>
          <w:szCs w:val="24"/>
        </w:rPr>
        <w:t>Правообладатели земельных участков, разме</w:t>
      </w:r>
      <w:r w:rsidRPr="00BF6D1A">
        <w:rPr>
          <w:rFonts w:ascii="Times New Roman" w:hAnsi="Times New Roman"/>
          <w:color w:val="000000" w:themeColor="text1"/>
          <w:sz w:val="24"/>
          <w:szCs w:val="24"/>
        </w:rPr>
        <w:t xml:space="preserve">ры которых меньше установленных </w:t>
      </w:r>
      <w:r w:rsidR="00221025" w:rsidRPr="00BF6D1A">
        <w:rPr>
          <w:rFonts w:ascii="Times New Roman" w:hAnsi="Times New Roman"/>
          <w:color w:val="000000" w:themeColor="text1"/>
          <w:sz w:val="24"/>
          <w:szCs w:val="24"/>
        </w:rPr>
        <w:t xml:space="preserve">градостроительным регламентом минимальных размеров, либо конфигурация, инженерно-геологические, или </w:t>
      </w:r>
      <w:r w:rsidRPr="00BF6D1A">
        <w:rPr>
          <w:rFonts w:ascii="Times New Roman" w:hAnsi="Times New Roman"/>
          <w:color w:val="000000" w:themeColor="text1"/>
          <w:sz w:val="24"/>
          <w:szCs w:val="24"/>
        </w:rPr>
        <w:t>иные характеристики,</w:t>
      </w:r>
      <w:r w:rsidR="00221025" w:rsidRPr="00BF6D1A">
        <w:rPr>
          <w:rFonts w:ascii="Times New Roman" w:hAnsi="Times New Roman"/>
          <w:color w:val="000000" w:themeColor="text1"/>
          <w:sz w:val="24"/>
          <w:szCs w:val="24"/>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21025" w:rsidRPr="00BF6D1A" w:rsidRDefault="00221025"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Указанное разрешение может быть выдано только для отдельного земельного участка. Выдача указанного разрешения осуществляется Главой Администрации муниципального образования город Боровск в порядке, приведенном в статье 1</w:t>
      </w:r>
      <w:r w:rsidR="007452D2" w:rsidRPr="00BF6D1A">
        <w:rPr>
          <w:rFonts w:ascii="Times New Roman" w:hAnsi="Times New Roman"/>
          <w:color w:val="000000" w:themeColor="text1"/>
          <w:sz w:val="24"/>
          <w:szCs w:val="24"/>
        </w:rPr>
        <w:t>6</w:t>
      </w:r>
      <w:r w:rsidRPr="00BF6D1A">
        <w:rPr>
          <w:rFonts w:ascii="Times New Roman" w:hAnsi="Times New Roman"/>
          <w:color w:val="000000" w:themeColor="text1"/>
          <w:sz w:val="24"/>
          <w:szCs w:val="24"/>
        </w:rPr>
        <w:t xml:space="preserve"> настоящих Правил.</w:t>
      </w:r>
    </w:p>
    <w:p w:rsidR="00221025" w:rsidRPr="00BF6D1A" w:rsidRDefault="007452D2"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3. </w:t>
      </w:r>
      <w:r w:rsidR="00221025" w:rsidRPr="00BF6D1A">
        <w:rPr>
          <w:rFonts w:ascii="Times New Roman" w:hAnsi="Times New Roman"/>
          <w:color w:val="000000" w:themeColor="text1"/>
          <w:sz w:val="24"/>
          <w:szCs w:val="24"/>
        </w:rPr>
        <w:t>Строительство, реконструкция объектов капитального строительства, а также их капитальный ремонт, если при их проведении затрагиваются конструктивные и другие характеристики надежности и безопасности таких объектов, осуществляются:</w:t>
      </w:r>
    </w:p>
    <w:p w:rsidR="00221025" w:rsidRPr="00BF6D1A" w:rsidRDefault="007452D2"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в соответствии с проектной документацией, за исключением строительства, реконструкции, капитального ремонта объектов индивидуального жилищного строительства, когда разработка проектной документации не требуется;</w:t>
      </w:r>
    </w:p>
    <w:p w:rsidR="00221025" w:rsidRPr="00BF6D1A" w:rsidRDefault="007452D2"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на основании разрешения на строительство (за исключением случаев, предусмотренных законодательством Российской Федерации).</w:t>
      </w:r>
    </w:p>
    <w:p w:rsidR="00221025" w:rsidRPr="00BF6D1A" w:rsidRDefault="007452D2" w:rsidP="007452D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4. </w:t>
      </w:r>
      <w:r w:rsidR="00221025" w:rsidRPr="00BF6D1A">
        <w:rPr>
          <w:rFonts w:ascii="Times New Roman" w:hAnsi="Times New Roman"/>
          <w:color w:val="000000" w:themeColor="text1"/>
          <w:sz w:val="24"/>
          <w:szCs w:val="24"/>
        </w:rPr>
        <w:t>Лица, осуществляющие действия, не требующие разрешения на строительство, несут ответственность в соответствии с законодательством за последствия, могущие возникнуть в результате осуществления таких действий. Указанные ли</w:t>
      </w:r>
      <w:r w:rsidRPr="00BF6D1A">
        <w:rPr>
          <w:rFonts w:ascii="Times New Roman" w:hAnsi="Times New Roman"/>
          <w:color w:val="000000" w:themeColor="text1"/>
          <w:sz w:val="24"/>
          <w:szCs w:val="24"/>
        </w:rPr>
        <w:t xml:space="preserve">ца вправе запросить и в течение </w:t>
      </w:r>
      <w:r w:rsidR="00221025" w:rsidRPr="00BF6D1A">
        <w:rPr>
          <w:rFonts w:ascii="Times New Roman" w:hAnsi="Times New Roman"/>
          <w:color w:val="000000" w:themeColor="text1"/>
          <w:sz w:val="24"/>
          <w:szCs w:val="24"/>
        </w:rPr>
        <w:t>двух недель получить заключение Администрации муниципального образования город</w:t>
      </w:r>
      <w:r w:rsidRPr="00BF6D1A">
        <w:rPr>
          <w:rFonts w:ascii="Times New Roman" w:hAnsi="Times New Roman"/>
          <w:color w:val="000000" w:themeColor="text1"/>
          <w:sz w:val="24"/>
          <w:szCs w:val="24"/>
        </w:rPr>
        <w:t xml:space="preserve"> </w:t>
      </w:r>
      <w:r w:rsidR="00221025" w:rsidRPr="00BF6D1A">
        <w:rPr>
          <w:rFonts w:ascii="Times New Roman" w:hAnsi="Times New Roman"/>
          <w:color w:val="000000" w:themeColor="text1"/>
          <w:sz w:val="24"/>
          <w:szCs w:val="24"/>
        </w:rPr>
        <w:t>Боровск (Службы, осуществляющей градостроительную деятельность) о том, что планируемые ими действия не требуют разрешения на строительство.</w:t>
      </w:r>
    </w:p>
    <w:p w:rsidR="00221025" w:rsidRPr="00BF6D1A" w:rsidRDefault="007452D2"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5. </w:t>
      </w:r>
      <w:r w:rsidR="00221025" w:rsidRPr="00BF6D1A">
        <w:rPr>
          <w:rFonts w:ascii="Times New Roman" w:hAnsi="Times New Roman"/>
          <w:color w:val="000000" w:themeColor="text1"/>
          <w:sz w:val="24"/>
          <w:szCs w:val="24"/>
        </w:rPr>
        <w:t>Строительство, реконструкция, капитальный ремонт объектов капитального строительства, государственный строительный надзор на территории г. Боровска осуществляются в соответствии с Градостроительным кодексом Российской Федерации, федеральным законодательством, законодательством Калужской области и принятыми в соответствии с ними местными нормативными правовыми актами.</w:t>
      </w:r>
    </w:p>
    <w:p w:rsidR="00221025" w:rsidRPr="00BF6D1A" w:rsidRDefault="007452D2"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6. </w:t>
      </w:r>
      <w:r w:rsidR="00221025" w:rsidRPr="00BF6D1A">
        <w:rPr>
          <w:rFonts w:ascii="Times New Roman" w:hAnsi="Times New Roman"/>
          <w:color w:val="000000" w:themeColor="text1"/>
          <w:sz w:val="24"/>
          <w:szCs w:val="24"/>
        </w:rPr>
        <w:t>Подготовка и выдача технических условий осуществляется в порядке, определяемом Градостроительным Кодексом РФ.</w:t>
      </w:r>
    </w:p>
    <w:p w:rsidR="00221025" w:rsidRPr="00BF6D1A" w:rsidRDefault="007452D2" w:rsidP="007452D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7. </w:t>
      </w:r>
      <w:r w:rsidR="00221025" w:rsidRPr="00BF6D1A">
        <w:rPr>
          <w:rFonts w:ascii="Times New Roman" w:hAnsi="Times New Roman"/>
          <w:color w:val="000000" w:themeColor="text1"/>
          <w:sz w:val="24"/>
          <w:szCs w:val="24"/>
        </w:rPr>
        <w:t>Подготовка проектной документации, ее утверждение, прохождение государственной экспертизы осуществляется в порядке, установленном Градос</w:t>
      </w:r>
      <w:r w:rsidRPr="00BF6D1A">
        <w:rPr>
          <w:rFonts w:ascii="Times New Roman" w:hAnsi="Times New Roman"/>
          <w:color w:val="000000" w:themeColor="text1"/>
          <w:sz w:val="24"/>
          <w:szCs w:val="24"/>
        </w:rPr>
        <w:t xml:space="preserve">троительным кодексом Российской </w:t>
      </w:r>
      <w:r w:rsidR="00221025" w:rsidRPr="00BF6D1A">
        <w:rPr>
          <w:rFonts w:ascii="Times New Roman" w:hAnsi="Times New Roman"/>
          <w:color w:val="000000" w:themeColor="text1"/>
          <w:sz w:val="24"/>
          <w:szCs w:val="24"/>
        </w:rPr>
        <w:t>Федерации.</w:t>
      </w:r>
    </w:p>
    <w:p w:rsidR="00221025" w:rsidRPr="00BF6D1A" w:rsidRDefault="007452D2" w:rsidP="007452D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8. </w:t>
      </w:r>
      <w:r w:rsidR="00221025" w:rsidRPr="00BF6D1A">
        <w:rPr>
          <w:rFonts w:ascii="Times New Roman" w:hAnsi="Times New Roman"/>
          <w:color w:val="000000" w:themeColor="text1"/>
          <w:sz w:val="24"/>
          <w:szCs w:val="24"/>
        </w:rPr>
        <w:t xml:space="preserve">Разрешения на строительство выдается (продляется) Администрацией муниципального образования город Боровск (Службой, осуществляющей </w:t>
      </w:r>
      <w:r w:rsidR="00221025" w:rsidRPr="00BF6D1A">
        <w:rPr>
          <w:rFonts w:ascii="Times New Roman" w:hAnsi="Times New Roman"/>
          <w:color w:val="000000" w:themeColor="text1"/>
          <w:sz w:val="24"/>
          <w:szCs w:val="24"/>
        </w:rPr>
        <w:lastRenderedPageBreak/>
        <w:t xml:space="preserve">градостроительную деятельность) </w:t>
      </w:r>
      <w:r w:rsidRPr="00BF6D1A">
        <w:rPr>
          <w:rFonts w:ascii="Times New Roman" w:hAnsi="Times New Roman"/>
          <w:color w:val="000000" w:themeColor="text1"/>
          <w:sz w:val="24"/>
          <w:szCs w:val="24"/>
        </w:rPr>
        <w:t>в порядке,</w:t>
      </w:r>
      <w:r w:rsidR="00221025" w:rsidRPr="00BF6D1A">
        <w:rPr>
          <w:rFonts w:ascii="Times New Roman" w:hAnsi="Times New Roman"/>
          <w:color w:val="000000" w:themeColor="text1"/>
          <w:sz w:val="24"/>
          <w:szCs w:val="24"/>
        </w:rPr>
        <w:t xml:space="preserve"> установленном ст. 51 Градостроительног</w:t>
      </w:r>
      <w:r w:rsidRPr="00BF6D1A">
        <w:rPr>
          <w:rFonts w:ascii="Times New Roman" w:hAnsi="Times New Roman"/>
          <w:color w:val="000000" w:themeColor="text1"/>
          <w:sz w:val="24"/>
          <w:szCs w:val="24"/>
        </w:rPr>
        <w:t xml:space="preserve">о кодекса Российской Федерации, </w:t>
      </w:r>
      <w:r w:rsidR="00221025" w:rsidRPr="00BF6D1A">
        <w:rPr>
          <w:rFonts w:ascii="Times New Roman" w:hAnsi="Times New Roman"/>
          <w:color w:val="000000" w:themeColor="text1"/>
          <w:sz w:val="24"/>
          <w:szCs w:val="24"/>
        </w:rPr>
        <w:t>местными нормативными актами.</w:t>
      </w:r>
    </w:p>
    <w:p w:rsidR="00221025" w:rsidRPr="00BF6D1A" w:rsidRDefault="007452D2"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9. </w:t>
      </w:r>
      <w:r w:rsidR="00221025" w:rsidRPr="00BF6D1A">
        <w:rPr>
          <w:rFonts w:ascii="Times New Roman" w:hAnsi="Times New Roman"/>
          <w:color w:val="000000" w:themeColor="text1"/>
          <w:sz w:val="24"/>
          <w:szCs w:val="24"/>
        </w:rPr>
        <w:t>Разрешение на строительство может выдаваться на отдельные этапы строительства или реконструкции. Под этапами строительства следует понимать следующие виды работ:</w:t>
      </w:r>
    </w:p>
    <w:p w:rsidR="00221025" w:rsidRPr="00BF6D1A" w:rsidRDefault="007452D2"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подготовительные работы, связанные со сносом сооружений для нового строительства;</w:t>
      </w:r>
    </w:p>
    <w:p w:rsidR="00221025" w:rsidRPr="00BF6D1A" w:rsidRDefault="007452D2"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работы по демонтажу отдельных конструкций при реконструкции;</w:t>
      </w:r>
    </w:p>
    <w:p w:rsidR="00221025" w:rsidRPr="00BF6D1A" w:rsidRDefault="007452D2"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земляные работы по устройству фундаментов (строительно-монтажные работы);</w:t>
      </w:r>
    </w:p>
    <w:p w:rsidR="00221025" w:rsidRPr="00BF6D1A" w:rsidRDefault="007452D2" w:rsidP="002210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221025" w:rsidRPr="00BF6D1A">
        <w:rPr>
          <w:rFonts w:ascii="Times New Roman" w:hAnsi="Times New Roman"/>
          <w:color w:val="000000" w:themeColor="text1"/>
          <w:sz w:val="24"/>
          <w:szCs w:val="24"/>
        </w:rPr>
        <w:t>строительство отдельных блоков объекта.</w:t>
      </w:r>
    </w:p>
    <w:p w:rsidR="00B05031" w:rsidRPr="00BF6D1A" w:rsidRDefault="007452D2" w:rsidP="006828E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10. </w:t>
      </w:r>
      <w:r w:rsidR="00221025" w:rsidRPr="00BF6D1A">
        <w:rPr>
          <w:rFonts w:ascii="Times New Roman" w:hAnsi="Times New Roman"/>
          <w:color w:val="000000" w:themeColor="text1"/>
          <w:sz w:val="24"/>
          <w:szCs w:val="24"/>
        </w:rPr>
        <w:t xml:space="preserve">Разрешение на ввод объекта в эксплуатацию выдается Администрацией муниципального образования город Боровск </w:t>
      </w:r>
      <w:r w:rsidRPr="00BF6D1A">
        <w:rPr>
          <w:rFonts w:ascii="Times New Roman" w:hAnsi="Times New Roman"/>
          <w:color w:val="000000" w:themeColor="text1"/>
          <w:sz w:val="24"/>
          <w:szCs w:val="24"/>
        </w:rPr>
        <w:t>в порядке,</w:t>
      </w:r>
      <w:r w:rsidR="00221025" w:rsidRPr="00BF6D1A">
        <w:rPr>
          <w:rFonts w:ascii="Times New Roman" w:hAnsi="Times New Roman"/>
          <w:color w:val="000000" w:themeColor="text1"/>
          <w:sz w:val="24"/>
          <w:szCs w:val="24"/>
        </w:rPr>
        <w:t xml:space="preserve"> установленном </w:t>
      </w:r>
      <w:r w:rsidR="005213D7" w:rsidRPr="00BF6D1A">
        <w:rPr>
          <w:rFonts w:ascii="Times New Roman" w:hAnsi="Times New Roman"/>
          <w:color w:val="000000" w:themeColor="text1"/>
          <w:sz w:val="24"/>
          <w:szCs w:val="24"/>
        </w:rPr>
        <w:t>статьей</w:t>
      </w:r>
      <w:r w:rsidR="00221025" w:rsidRPr="00BF6D1A">
        <w:rPr>
          <w:rFonts w:ascii="Times New Roman" w:hAnsi="Times New Roman"/>
          <w:color w:val="000000" w:themeColor="text1"/>
          <w:sz w:val="24"/>
          <w:szCs w:val="24"/>
        </w:rPr>
        <w:t xml:space="preserve"> 55 Градостроительного кодекса Российской Федерации, федеральным законодательством, законодательством Калужской области, настоящими Правилами.</w:t>
      </w:r>
      <w:r w:rsidR="006828E2" w:rsidRPr="00BF6D1A">
        <w:rPr>
          <w:rFonts w:ascii="Times New Roman" w:hAnsi="Times New Roman"/>
          <w:color w:val="000000" w:themeColor="text1"/>
          <w:sz w:val="24"/>
          <w:szCs w:val="24"/>
        </w:rPr>
        <w:t xml:space="preserve"> </w:t>
      </w:r>
    </w:p>
    <w:p w:rsidR="001E389F" w:rsidRPr="00BF6D1A" w:rsidRDefault="001E389F" w:rsidP="006828E2">
      <w:pPr>
        <w:spacing w:after="0" w:line="240" w:lineRule="auto"/>
        <w:ind w:firstLine="567"/>
        <w:jc w:val="both"/>
        <w:rPr>
          <w:color w:val="000000" w:themeColor="text1"/>
          <w:sz w:val="28"/>
          <w:szCs w:val="28"/>
          <w:lang w:eastAsia="ru-RU" w:bidi="ru-RU"/>
        </w:rPr>
      </w:pPr>
    </w:p>
    <w:p w:rsidR="00221025" w:rsidRPr="00BF6D1A" w:rsidRDefault="00221025" w:rsidP="00221025">
      <w:pPr>
        <w:pStyle w:val="22"/>
        <w:keepNext/>
        <w:keepLines/>
        <w:shd w:val="clear" w:color="auto" w:fill="auto"/>
        <w:tabs>
          <w:tab w:val="right" w:leader="dot" w:pos="9639"/>
        </w:tabs>
        <w:spacing w:after="100" w:line="240" w:lineRule="auto"/>
        <w:ind w:left="-709" w:right="-425" w:firstLine="0"/>
        <w:rPr>
          <w:color w:val="000000" w:themeColor="text1"/>
          <w:sz w:val="28"/>
          <w:szCs w:val="28"/>
          <w:lang w:eastAsia="ru-RU" w:bidi="ru-RU"/>
        </w:rPr>
      </w:pPr>
      <w:bookmarkStart w:id="57" w:name="_Toc164320890"/>
      <w:r w:rsidRPr="00BF6D1A">
        <w:rPr>
          <w:color w:val="000000" w:themeColor="text1"/>
          <w:sz w:val="28"/>
          <w:szCs w:val="28"/>
          <w:lang w:eastAsia="ru-RU" w:bidi="ru-RU"/>
        </w:rPr>
        <w:t>ЧАСТЬ I</w:t>
      </w:r>
      <w:r w:rsidRPr="00BF6D1A">
        <w:rPr>
          <w:color w:val="000000" w:themeColor="text1"/>
          <w:sz w:val="28"/>
          <w:szCs w:val="28"/>
          <w:lang w:val="en-US" w:eastAsia="ru-RU" w:bidi="ru-RU"/>
        </w:rPr>
        <w:t>I</w:t>
      </w:r>
      <w:r w:rsidRPr="00BF6D1A">
        <w:rPr>
          <w:color w:val="000000" w:themeColor="text1"/>
          <w:sz w:val="28"/>
          <w:szCs w:val="28"/>
          <w:lang w:eastAsia="ru-RU" w:bidi="ru-RU"/>
        </w:rPr>
        <w:t>. ГРАДОСТРОИТЕЛЬНЫЕ РЕГЛАМЕНТЫ</w:t>
      </w:r>
      <w:bookmarkEnd w:id="57"/>
    </w:p>
    <w:p w:rsidR="00221025" w:rsidRPr="00BF6D1A" w:rsidRDefault="00221025" w:rsidP="00221025">
      <w:pPr>
        <w:pStyle w:val="22"/>
        <w:keepNext/>
        <w:keepLines/>
        <w:shd w:val="clear" w:color="auto" w:fill="auto"/>
        <w:spacing w:before="240" w:after="100" w:line="276" w:lineRule="auto"/>
        <w:ind w:firstLine="0"/>
        <w:rPr>
          <w:color w:val="000000" w:themeColor="text1"/>
          <w:sz w:val="24"/>
          <w:szCs w:val="24"/>
          <w:lang w:eastAsia="ru-RU" w:bidi="ru-RU"/>
        </w:rPr>
      </w:pPr>
      <w:bookmarkStart w:id="58" w:name="_Toc164320891"/>
      <w:r w:rsidRPr="00BF6D1A">
        <w:rPr>
          <w:color w:val="000000" w:themeColor="text1"/>
          <w:sz w:val="24"/>
          <w:szCs w:val="24"/>
          <w:lang w:eastAsia="ru-RU" w:bidi="ru-RU"/>
        </w:rPr>
        <w:t>РАЗДЕЛ 8. ВИДЫ РАЗРЕШЕННОГО ИСПОЛЬЗОВАНИЯ ЗЕМЕЛЬНЫХ УЧАСТКОВ И ОБЪЕКТОВ КАПИТАЛЬНОГО СТРОИТЕЛЬСТВА</w:t>
      </w:r>
      <w:bookmarkEnd w:id="58"/>
    </w:p>
    <w:p w:rsidR="00221025" w:rsidRPr="00BF6D1A" w:rsidRDefault="00221025" w:rsidP="00221025">
      <w:pPr>
        <w:pStyle w:val="3"/>
        <w:spacing w:before="200" w:after="120"/>
        <w:ind w:left="0" w:firstLine="0"/>
        <w:jc w:val="center"/>
        <w:rPr>
          <w:color w:val="000000" w:themeColor="text1"/>
          <w:szCs w:val="24"/>
          <w:lang w:val="ru-RU"/>
        </w:rPr>
      </w:pPr>
      <w:bookmarkStart w:id="59" w:name="_Toc164320892"/>
      <w:r w:rsidRPr="00BF6D1A">
        <w:rPr>
          <w:color w:val="000000" w:themeColor="text1"/>
          <w:szCs w:val="24"/>
        </w:rPr>
        <w:t xml:space="preserve">Статья </w:t>
      </w:r>
      <w:r w:rsidRPr="00BF6D1A">
        <w:rPr>
          <w:color w:val="000000" w:themeColor="text1"/>
          <w:szCs w:val="24"/>
          <w:lang w:val="ru-RU"/>
        </w:rPr>
        <w:t>34</w:t>
      </w:r>
      <w:r w:rsidRPr="00BF6D1A">
        <w:rPr>
          <w:color w:val="000000" w:themeColor="text1"/>
          <w:szCs w:val="24"/>
        </w:rPr>
        <w:t xml:space="preserve">. </w:t>
      </w:r>
      <w:r w:rsidRPr="00BF6D1A">
        <w:rPr>
          <w:color w:val="000000" w:themeColor="text1"/>
          <w:szCs w:val="24"/>
          <w:lang w:val="ru-RU"/>
        </w:rPr>
        <w:t xml:space="preserve">Перечень </w:t>
      </w:r>
      <w:r w:rsidR="00A21F39" w:rsidRPr="00BF6D1A">
        <w:rPr>
          <w:color w:val="000000" w:themeColor="text1"/>
          <w:szCs w:val="24"/>
          <w:lang w:val="ru-RU"/>
        </w:rPr>
        <w:t>территориальных</w:t>
      </w:r>
      <w:r w:rsidRPr="00BF6D1A">
        <w:rPr>
          <w:color w:val="000000" w:themeColor="text1"/>
          <w:szCs w:val="24"/>
          <w:lang w:val="ru-RU"/>
        </w:rPr>
        <w:t xml:space="preserve"> зон</w:t>
      </w:r>
      <w:r w:rsidR="00957E8C" w:rsidRPr="00BF6D1A">
        <w:rPr>
          <w:color w:val="000000" w:themeColor="text1"/>
          <w:szCs w:val="24"/>
          <w:lang w:val="ru-RU"/>
        </w:rPr>
        <w:t>.</w:t>
      </w:r>
      <w:bookmarkEnd w:id="59"/>
    </w:p>
    <w:p w:rsidR="00BD2262" w:rsidRPr="00BF6D1A" w:rsidRDefault="00BD2262" w:rsidP="00BD226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В соответствии с Градостроительным кодексом Российской Федерации на карте градостроительного зонирования в пределах поселения, установлены следующие виды территориальных зон:</w:t>
      </w:r>
    </w:p>
    <w:p w:rsidR="009163F2" w:rsidRPr="00BF6D1A" w:rsidRDefault="009163F2" w:rsidP="00605882">
      <w:pPr>
        <w:numPr>
          <w:ilvl w:val="0"/>
          <w:numId w:val="1"/>
        </w:numPr>
        <w:autoSpaceDE w:val="0"/>
        <w:autoSpaceDN w:val="0"/>
        <w:adjustRightInd w:val="0"/>
        <w:spacing w:after="0"/>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Жилые зоны:</w:t>
      </w:r>
    </w:p>
    <w:p w:rsidR="009163F2" w:rsidRPr="00BF6D1A" w:rsidRDefault="00BD2262" w:rsidP="009163F2">
      <w:pPr>
        <w:autoSpaceDE w:val="0"/>
        <w:autoSpaceDN w:val="0"/>
        <w:adjustRightInd w:val="0"/>
        <w:spacing w:after="0"/>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Ж1 - зона застройки индивидуальными жилыми домами;</w:t>
      </w:r>
    </w:p>
    <w:p w:rsidR="00BD2262" w:rsidRPr="00BF6D1A" w:rsidRDefault="00BD2262" w:rsidP="00BD2262">
      <w:pPr>
        <w:autoSpaceDE w:val="0"/>
        <w:autoSpaceDN w:val="0"/>
        <w:adjustRightInd w:val="0"/>
        <w:spacing w:after="0"/>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xml:space="preserve">Ж2 - зона застройки малоэтажными </w:t>
      </w:r>
      <w:r w:rsidR="00C40EC9" w:rsidRPr="00BF6D1A">
        <w:rPr>
          <w:rFonts w:ascii="Times New Roman" w:hAnsi="Times New Roman"/>
          <w:color w:val="000000" w:themeColor="text1"/>
          <w:sz w:val="24"/>
          <w:szCs w:val="24"/>
        </w:rPr>
        <w:t xml:space="preserve">многоквартирными </w:t>
      </w:r>
      <w:r w:rsidRPr="00BF6D1A">
        <w:rPr>
          <w:rFonts w:ascii="Times New Roman" w:hAnsi="Times New Roman"/>
          <w:color w:val="000000" w:themeColor="text1"/>
          <w:sz w:val="24"/>
          <w:szCs w:val="24"/>
        </w:rPr>
        <w:t xml:space="preserve">жилыми домами; </w:t>
      </w:r>
    </w:p>
    <w:p w:rsidR="00BD2262" w:rsidRPr="00BF6D1A" w:rsidRDefault="00BD2262" w:rsidP="00BD2262">
      <w:pPr>
        <w:autoSpaceDE w:val="0"/>
        <w:autoSpaceDN w:val="0"/>
        <w:adjustRightInd w:val="0"/>
        <w:spacing w:after="0"/>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xml:space="preserve">Ж3 - зона застройки среднеэтажными жилыми домами; </w:t>
      </w:r>
    </w:p>
    <w:p w:rsidR="009163F2" w:rsidRPr="00BF6D1A" w:rsidRDefault="009163F2" w:rsidP="009163F2">
      <w:pPr>
        <w:autoSpaceDE w:val="0"/>
        <w:autoSpaceDN w:val="0"/>
        <w:adjustRightInd w:val="0"/>
        <w:spacing w:after="0"/>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Ж</w:t>
      </w:r>
      <w:r w:rsidR="00BD2262" w:rsidRPr="00BF6D1A">
        <w:rPr>
          <w:rFonts w:ascii="Times New Roman" w:hAnsi="Times New Roman"/>
          <w:color w:val="000000" w:themeColor="text1"/>
          <w:sz w:val="24"/>
          <w:szCs w:val="24"/>
        </w:rPr>
        <w:t>5</w:t>
      </w:r>
      <w:r w:rsidRPr="00BF6D1A">
        <w:rPr>
          <w:rFonts w:ascii="Times New Roman" w:hAnsi="Times New Roman"/>
          <w:color w:val="000000" w:themeColor="text1"/>
          <w:sz w:val="24"/>
          <w:szCs w:val="24"/>
        </w:rPr>
        <w:t xml:space="preserve"> - </w:t>
      </w:r>
      <w:r w:rsidR="00BD2262" w:rsidRPr="00BF6D1A">
        <w:rPr>
          <w:rFonts w:ascii="Times New Roman" w:hAnsi="Times New Roman"/>
          <w:color w:val="000000" w:themeColor="text1"/>
          <w:sz w:val="24"/>
          <w:szCs w:val="24"/>
        </w:rPr>
        <w:t>зона исторической жилой застройки</w:t>
      </w:r>
      <w:r w:rsidRPr="00BF6D1A">
        <w:rPr>
          <w:rFonts w:ascii="Times New Roman" w:hAnsi="Times New Roman"/>
          <w:color w:val="000000" w:themeColor="text1"/>
          <w:sz w:val="24"/>
          <w:szCs w:val="24"/>
        </w:rPr>
        <w:t>.</w:t>
      </w:r>
    </w:p>
    <w:p w:rsidR="009163F2" w:rsidRPr="00BF6D1A" w:rsidRDefault="009163F2" w:rsidP="00605882">
      <w:pPr>
        <w:numPr>
          <w:ilvl w:val="0"/>
          <w:numId w:val="1"/>
        </w:numPr>
        <w:autoSpaceDE w:val="0"/>
        <w:autoSpaceDN w:val="0"/>
        <w:adjustRightInd w:val="0"/>
        <w:spacing w:after="0"/>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Общественно-деловые зоны:</w:t>
      </w:r>
    </w:p>
    <w:p w:rsidR="009163F2" w:rsidRPr="00BF6D1A" w:rsidRDefault="009F2DC0" w:rsidP="009163F2">
      <w:pPr>
        <w:autoSpaceDE w:val="0"/>
        <w:autoSpaceDN w:val="0"/>
        <w:adjustRightInd w:val="0"/>
        <w:spacing w:after="0"/>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О</w:t>
      </w:r>
      <w:r w:rsidR="009163F2" w:rsidRPr="00BF6D1A">
        <w:rPr>
          <w:rFonts w:ascii="Times New Roman" w:hAnsi="Times New Roman"/>
          <w:color w:val="000000" w:themeColor="text1"/>
          <w:sz w:val="24"/>
          <w:szCs w:val="24"/>
        </w:rPr>
        <w:t xml:space="preserve">1 - </w:t>
      </w:r>
      <w:r w:rsidRPr="00BF6D1A">
        <w:rPr>
          <w:rFonts w:ascii="Times New Roman" w:hAnsi="Times New Roman"/>
          <w:color w:val="000000" w:themeColor="text1"/>
          <w:sz w:val="24"/>
          <w:szCs w:val="24"/>
        </w:rPr>
        <w:t>зона делового, общественного и коммерческого назначения;</w:t>
      </w:r>
    </w:p>
    <w:p w:rsidR="009F2DC0" w:rsidRPr="00BF6D1A" w:rsidRDefault="009F2DC0" w:rsidP="009F2DC0">
      <w:pPr>
        <w:autoSpaceDE w:val="0"/>
        <w:autoSpaceDN w:val="0"/>
        <w:adjustRightInd w:val="0"/>
        <w:spacing w:after="0"/>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О2 - зона размещения объектов социального и коммунально-бытового назначения;</w:t>
      </w:r>
    </w:p>
    <w:p w:rsidR="009F2DC0" w:rsidRPr="00BF6D1A" w:rsidRDefault="009F2DC0" w:rsidP="009F2DC0">
      <w:pPr>
        <w:autoSpaceDE w:val="0"/>
        <w:autoSpaceDN w:val="0"/>
        <w:adjustRightInd w:val="0"/>
        <w:spacing w:after="0"/>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О4 - общественно-деловая зона специального вида;</w:t>
      </w:r>
    </w:p>
    <w:p w:rsidR="009163F2" w:rsidRPr="00BF6D1A" w:rsidRDefault="009163F2" w:rsidP="00605882">
      <w:pPr>
        <w:numPr>
          <w:ilvl w:val="0"/>
          <w:numId w:val="1"/>
        </w:numPr>
        <w:autoSpaceDE w:val="0"/>
        <w:autoSpaceDN w:val="0"/>
        <w:adjustRightInd w:val="0"/>
        <w:spacing w:after="0"/>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Зоны промышленности:</w:t>
      </w:r>
    </w:p>
    <w:p w:rsidR="009163F2" w:rsidRPr="00BF6D1A" w:rsidRDefault="009163F2" w:rsidP="009163F2">
      <w:pPr>
        <w:autoSpaceDE w:val="0"/>
        <w:autoSpaceDN w:val="0"/>
        <w:adjustRightInd w:val="0"/>
        <w:spacing w:after="0"/>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xml:space="preserve">П1 - </w:t>
      </w:r>
      <w:r w:rsidR="009F2DC0" w:rsidRPr="00BF6D1A">
        <w:rPr>
          <w:rFonts w:ascii="Times New Roman" w:hAnsi="Times New Roman"/>
          <w:color w:val="000000" w:themeColor="text1"/>
          <w:sz w:val="24"/>
          <w:szCs w:val="24"/>
        </w:rPr>
        <w:t>производственная зона.</w:t>
      </w:r>
    </w:p>
    <w:p w:rsidR="009163F2" w:rsidRPr="00BF6D1A" w:rsidRDefault="009163F2" w:rsidP="00605882">
      <w:pPr>
        <w:numPr>
          <w:ilvl w:val="0"/>
          <w:numId w:val="1"/>
        </w:numPr>
        <w:autoSpaceDE w:val="0"/>
        <w:autoSpaceDN w:val="0"/>
        <w:adjustRightInd w:val="0"/>
        <w:spacing w:after="0"/>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Зон</w:t>
      </w:r>
      <w:r w:rsidR="009F2DC0" w:rsidRPr="00BF6D1A">
        <w:rPr>
          <w:rFonts w:ascii="Times New Roman" w:hAnsi="Times New Roman"/>
          <w:b/>
          <w:color w:val="000000" w:themeColor="text1"/>
          <w:sz w:val="24"/>
          <w:szCs w:val="24"/>
        </w:rPr>
        <w:t>ы</w:t>
      </w:r>
      <w:r w:rsidRPr="00BF6D1A">
        <w:rPr>
          <w:rFonts w:ascii="Times New Roman" w:hAnsi="Times New Roman"/>
          <w:b/>
          <w:color w:val="000000" w:themeColor="text1"/>
          <w:sz w:val="24"/>
          <w:szCs w:val="24"/>
        </w:rPr>
        <w:t xml:space="preserve"> инженерно-транспортной инфраструктуры:</w:t>
      </w:r>
    </w:p>
    <w:p w:rsidR="009163F2" w:rsidRPr="00BF6D1A" w:rsidRDefault="009F2DC0" w:rsidP="009163F2">
      <w:pPr>
        <w:autoSpaceDE w:val="0"/>
        <w:autoSpaceDN w:val="0"/>
        <w:adjustRightInd w:val="0"/>
        <w:spacing w:after="0"/>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ИТ</w:t>
      </w:r>
      <w:r w:rsidR="009163F2" w:rsidRPr="00BF6D1A">
        <w:rPr>
          <w:rFonts w:ascii="Times New Roman" w:hAnsi="Times New Roman"/>
          <w:color w:val="000000" w:themeColor="text1"/>
          <w:sz w:val="24"/>
          <w:szCs w:val="24"/>
        </w:rPr>
        <w:t xml:space="preserve"> - </w:t>
      </w:r>
      <w:r w:rsidRPr="00BF6D1A">
        <w:rPr>
          <w:rFonts w:ascii="Times New Roman" w:hAnsi="Times New Roman"/>
          <w:color w:val="000000" w:themeColor="text1"/>
          <w:sz w:val="24"/>
          <w:szCs w:val="24"/>
        </w:rPr>
        <w:t>зона инженерно-транспортной инфраструктуры.</w:t>
      </w:r>
    </w:p>
    <w:p w:rsidR="009163F2" w:rsidRPr="00BF6D1A" w:rsidRDefault="009163F2" w:rsidP="00605882">
      <w:pPr>
        <w:numPr>
          <w:ilvl w:val="0"/>
          <w:numId w:val="1"/>
        </w:numPr>
        <w:autoSpaceDE w:val="0"/>
        <w:autoSpaceDN w:val="0"/>
        <w:adjustRightInd w:val="0"/>
        <w:spacing w:after="0"/>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Зоны сельскохозяйственного использования:</w:t>
      </w:r>
    </w:p>
    <w:p w:rsidR="009163F2" w:rsidRPr="00BF6D1A" w:rsidRDefault="009163F2" w:rsidP="009163F2">
      <w:pPr>
        <w:autoSpaceDE w:val="0"/>
        <w:autoSpaceDN w:val="0"/>
        <w:adjustRightInd w:val="0"/>
        <w:spacing w:after="0"/>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С</w:t>
      </w:r>
      <w:r w:rsidR="009F2DC0" w:rsidRPr="00BF6D1A">
        <w:rPr>
          <w:rFonts w:ascii="Times New Roman" w:hAnsi="Times New Roman"/>
          <w:color w:val="000000" w:themeColor="text1"/>
          <w:sz w:val="24"/>
          <w:szCs w:val="24"/>
        </w:rPr>
        <w:t>х1</w:t>
      </w:r>
      <w:r w:rsidRPr="00BF6D1A">
        <w:rPr>
          <w:rFonts w:ascii="Times New Roman" w:hAnsi="Times New Roman"/>
          <w:color w:val="000000" w:themeColor="text1"/>
          <w:sz w:val="24"/>
          <w:szCs w:val="24"/>
        </w:rPr>
        <w:t xml:space="preserve"> - </w:t>
      </w:r>
      <w:r w:rsidR="009F2DC0" w:rsidRPr="00BF6D1A">
        <w:rPr>
          <w:rFonts w:ascii="Times New Roman" w:hAnsi="Times New Roman"/>
          <w:color w:val="000000" w:themeColor="text1"/>
          <w:sz w:val="24"/>
          <w:szCs w:val="24"/>
        </w:rPr>
        <w:t>зона сельскохозяйственных угодий</w:t>
      </w:r>
      <w:r w:rsidRPr="00BF6D1A">
        <w:rPr>
          <w:rFonts w:ascii="Times New Roman" w:hAnsi="Times New Roman"/>
          <w:color w:val="000000" w:themeColor="text1"/>
          <w:sz w:val="24"/>
          <w:szCs w:val="24"/>
        </w:rPr>
        <w:t>;</w:t>
      </w:r>
    </w:p>
    <w:p w:rsidR="009163F2" w:rsidRPr="00BF6D1A" w:rsidRDefault="009163F2" w:rsidP="009163F2">
      <w:pPr>
        <w:autoSpaceDE w:val="0"/>
        <w:autoSpaceDN w:val="0"/>
        <w:adjustRightInd w:val="0"/>
        <w:spacing w:after="0"/>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С</w:t>
      </w:r>
      <w:r w:rsidR="009F2DC0" w:rsidRPr="00BF6D1A">
        <w:rPr>
          <w:rFonts w:ascii="Times New Roman" w:hAnsi="Times New Roman"/>
          <w:color w:val="000000" w:themeColor="text1"/>
          <w:sz w:val="24"/>
          <w:szCs w:val="24"/>
        </w:rPr>
        <w:t>х</w:t>
      </w:r>
      <w:r w:rsidR="002E606F" w:rsidRPr="00BF6D1A">
        <w:rPr>
          <w:rFonts w:ascii="Times New Roman" w:hAnsi="Times New Roman"/>
          <w:color w:val="000000" w:themeColor="text1"/>
          <w:sz w:val="24"/>
          <w:szCs w:val="24"/>
        </w:rPr>
        <w:t>3</w:t>
      </w:r>
      <w:r w:rsidRPr="00BF6D1A">
        <w:rPr>
          <w:rFonts w:ascii="Times New Roman" w:hAnsi="Times New Roman"/>
          <w:color w:val="000000" w:themeColor="text1"/>
          <w:sz w:val="24"/>
          <w:szCs w:val="24"/>
        </w:rPr>
        <w:t xml:space="preserve"> - </w:t>
      </w:r>
      <w:r w:rsidR="009F2DC0" w:rsidRPr="00BF6D1A">
        <w:rPr>
          <w:rFonts w:ascii="Times New Roman" w:hAnsi="Times New Roman"/>
          <w:color w:val="000000" w:themeColor="text1"/>
          <w:sz w:val="24"/>
          <w:szCs w:val="24"/>
        </w:rPr>
        <w:t>зона садоводческих или огороднических некоммерческих товариществ</w:t>
      </w:r>
      <w:r w:rsidRPr="00BF6D1A">
        <w:rPr>
          <w:rFonts w:ascii="Times New Roman" w:hAnsi="Times New Roman"/>
          <w:color w:val="000000" w:themeColor="text1"/>
          <w:sz w:val="24"/>
          <w:szCs w:val="24"/>
        </w:rPr>
        <w:t>.</w:t>
      </w:r>
    </w:p>
    <w:p w:rsidR="009163F2" w:rsidRPr="00BF6D1A" w:rsidRDefault="00EB04CB" w:rsidP="00605882">
      <w:pPr>
        <w:numPr>
          <w:ilvl w:val="0"/>
          <w:numId w:val="1"/>
        </w:numPr>
        <w:autoSpaceDE w:val="0"/>
        <w:autoSpaceDN w:val="0"/>
        <w:adjustRightInd w:val="0"/>
        <w:spacing w:after="0"/>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Рекреационно-туристические зоны</w:t>
      </w:r>
      <w:r w:rsidR="009163F2" w:rsidRPr="00BF6D1A">
        <w:rPr>
          <w:rFonts w:ascii="Times New Roman" w:hAnsi="Times New Roman"/>
          <w:b/>
          <w:color w:val="000000" w:themeColor="text1"/>
          <w:sz w:val="24"/>
          <w:szCs w:val="24"/>
        </w:rPr>
        <w:t>:</w:t>
      </w:r>
    </w:p>
    <w:p w:rsidR="009163F2" w:rsidRPr="00BF6D1A" w:rsidRDefault="009163F2" w:rsidP="009163F2">
      <w:pPr>
        <w:autoSpaceDE w:val="0"/>
        <w:autoSpaceDN w:val="0"/>
        <w:adjustRightInd w:val="0"/>
        <w:spacing w:after="0"/>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xml:space="preserve">Р1 - </w:t>
      </w:r>
      <w:r w:rsidR="00EB04CB" w:rsidRPr="00BF6D1A">
        <w:rPr>
          <w:rFonts w:ascii="Times New Roman" w:hAnsi="Times New Roman"/>
          <w:color w:val="000000" w:themeColor="text1"/>
          <w:sz w:val="24"/>
          <w:szCs w:val="24"/>
        </w:rPr>
        <w:t>зоны рекреационного назначения</w:t>
      </w:r>
      <w:r w:rsidRPr="00BF6D1A">
        <w:rPr>
          <w:rFonts w:ascii="Times New Roman" w:hAnsi="Times New Roman"/>
          <w:color w:val="000000" w:themeColor="text1"/>
          <w:sz w:val="24"/>
          <w:szCs w:val="24"/>
        </w:rPr>
        <w:t xml:space="preserve">; </w:t>
      </w:r>
    </w:p>
    <w:p w:rsidR="009163F2" w:rsidRPr="00BF6D1A" w:rsidRDefault="009163F2" w:rsidP="009163F2">
      <w:pPr>
        <w:autoSpaceDE w:val="0"/>
        <w:autoSpaceDN w:val="0"/>
        <w:adjustRightInd w:val="0"/>
        <w:spacing w:after="0"/>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xml:space="preserve">Р3 - </w:t>
      </w:r>
      <w:r w:rsidR="00EB04CB" w:rsidRPr="00BF6D1A">
        <w:rPr>
          <w:rFonts w:ascii="Times New Roman" w:hAnsi="Times New Roman"/>
          <w:color w:val="000000" w:themeColor="text1"/>
          <w:sz w:val="24"/>
          <w:szCs w:val="24"/>
        </w:rPr>
        <w:t>зоны рекреационных объектов</w:t>
      </w:r>
      <w:r w:rsidRPr="00BF6D1A">
        <w:rPr>
          <w:rFonts w:ascii="Times New Roman" w:hAnsi="Times New Roman"/>
          <w:color w:val="000000" w:themeColor="text1"/>
          <w:sz w:val="24"/>
          <w:szCs w:val="24"/>
        </w:rPr>
        <w:t>.</w:t>
      </w:r>
    </w:p>
    <w:p w:rsidR="00955285" w:rsidRPr="00BF6D1A" w:rsidRDefault="00955285" w:rsidP="00605882">
      <w:pPr>
        <w:numPr>
          <w:ilvl w:val="0"/>
          <w:numId w:val="1"/>
        </w:numPr>
        <w:autoSpaceDE w:val="0"/>
        <w:autoSpaceDN w:val="0"/>
        <w:adjustRightInd w:val="0"/>
        <w:spacing w:after="0"/>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Зоны специального назначения:</w:t>
      </w:r>
    </w:p>
    <w:p w:rsidR="00955285" w:rsidRPr="00BF6D1A" w:rsidRDefault="00955285" w:rsidP="00955285">
      <w:pPr>
        <w:autoSpaceDE w:val="0"/>
        <w:autoSpaceDN w:val="0"/>
        <w:adjustRightInd w:val="0"/>
        <w:spacing w:after="0"/>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xml:space="preserve">Сп1 - зоны специального назначения, связанные с захоронениями; </w:t>
      </w:r>
    </w:p>
    <w:p w:rsidR="00955285" w:rsidRPr="00BF6D1A" w:rsidRDefault="00955285" w:rsidP="00955285">
      <w:pPr>
        <w:autoSpaceDE w:val="0"/>
        <w:autoSpaceDN w:val="0"/>
        <w:adjustRightInd w:val="0"/>
        <w:spacing w:after="0"/>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Сп2 - зоны специального назначения, связанные с государственными объектами.</w:t>
      </w:r>
    </w:p>
    <w:p w:rsidR="009163F2" w:rsidRPr="00BF6D1A" w:rsidRDefault="009163F2" w:rsidP="00605882">
      <w:pPr>
        <w:numPr>
          <w:ilvl w:val="0"/>
          <w:numId w:val="1"/>
        </w:numPr>
        <w:autoSpaceDE w:val="0"/>
        <w:autoSpaceDN w:val="0"/>
        <w:adjustRightInd w:val="0"/>
        <w:spacing w:after="0"/>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lastRenderedPageBreak/>
        <w:t>Зоны особо охраняемых территорий:</w:t>
      </w:r>
    </w:p>
    <w:p w:rsidR="009163F2" w:rsidRPr="00BF6D1A" w:rsidRDefault="00955285" w:rsidP="009163F2">
      <w:pPr>
        <w:autoSpaceDE w:val="0"/>
        <w:autoSpaceDN w:val="0"/>
        <w:adjustRightInd w:val="0"/>
        <w:spacing w:after="0"/>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Ох1</w:t>
      </w:r>
      <w:r w:rsidR="009163F2" w:rsidRPr="00BF6D1A">
        <w:rPr>
          <w:rFonts w:ascii="Times New Roman" w:hAnsi="Times New Roman"/>
          <w:color w:val="000000" w:themeColor="text1"/>
          <w:sz w:val="24"/>
          <w:szCs w:val="24"/>
        </w:rPr>
        <w:t xml:space="preserve"> - </w:t>
      </w:r>
      <w:r w:rsidRPr="00BF6D1A">
        <w:rPr>
          <w:rFonts w:ascii="Times New Roman" w:hAnsi="Times New Roman"/>
          <w:color w:val="000000" w:themeColor="text1"/>
          <w:sz w:val="24"/>
          <w:szCs w:val="24"/>
        </w:rPr>
        <w:t>зона размещения особо охраняемых природных территорий</w:t>
      </w:r>
      <w:r w:rsidR="009163F2" w:rsidRPr="00BF6D1A">
        <w:rPr>
          <w:rFonts w:ascii="Times New Roman" w:hAnsi="Times New Roman"/>
          <w:color w:val="000000" w:themeColor="text1"/>
          <w:sz w:val="24"/>
          <w:szCs w:val="24"/>
        </w:rPr>
        <w:t>.</w:t>
      </w:r>
    </w:p>
    <w:p w:rsidR="009163F2" w:rsidRPr="00BF6D1A" w:rsidRDefault="002E606F" w:rsidP="00605882">
      <w:pPr>
        <w:numPr>
          <w:ilvl w:val="0"/>
          <w:numId w:val="1"/>
        </w:numPr>
        <w:autoSpaceDE w:val="0"/>
        <w:autoSpaceDN w:val="0"/>
        <w:adjustRightInd w:val="0"/>
        <w:spacing w:after="0"/>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 xml:space="preserve">Иные зоны: </w:t>
      </w:r>
      <w:r w:rsidRPr="00BF6D1A">
        <w:rPr>
          <w:rFonts w:ascii="Times New Roman" w:hAnsi="Times New Roman"/>
          <w:color w:val="000000" w:themeColor="text1"/>
          <w:sz w:val="24"/>
          <w:szCs w:val="24"/>
        </w:rPr>
        <w:t>Зона иного назначения, в соответствии с местными условиями (территория общего пользования)</w:t>
      </w:r>
      <w:r w:rsidR="009163F2" w:rsidRPr="00BF6D1A">
        <w:rPr>
          <w:rFonts w:ascii="Times New Roman" w:hAnsi="Times New Roman"/>
          <w:color w:val="000000" w:themeColor="text1"/>
          <w:sz w:val="24"/>
          <w:szCs w:val="24"/>
        </w:rPr>
        <w:t>.</w:t>
      </w:r>
    </w:p>
    <w:p w:rsidR="00EB2DD9" w:rsidRPr="00BF6D1A" w:rsidRDefault="00EB2DD9" w:rsidP="00EB2DD9">
      <w:pPr>
        <w:pStyle w:val="3"/>
        <w:spacing w:before="200" w:after="120"/>
        <w:ind w:left="0" w:firstLine="0"/>
        <w:jc w:val="center"/>
        <w:rPr>
          <w:color w:val="000000" w:themeColor="text1"/>
          <w:szCs w:val="24"/>
          <w:lang w:val="ru-RU"/>
        </w:rPr>
      </w:pPr>
      <w:bookmarkStart w:id="60" w:name="_Toc164320893"/>
      <w:r w:rsidRPr="00BF6D1A">
        <w:rPr>
          <w:color w:val="000000" w:themeColor="text1"/>
          <w:szCs w:val="24"/>
        </w:rPr>
        <w:t xml:space="preserve">Статья </w:t>
      </w:r>
      <w:r w:rsidRPr="00BF6D1A">
        <w:rPr>
          <w:color w:val="000000" w:themeColor="text1"/>
          <w:szCs w:val="24"/>
          <w:lang w:val="ru-RU"/>
        </w:rPr>
        <w:t>35</w:t>
      </w:r>
      <w:r w:rsidRPr="00BF6D1A">
        <w:rPr>
          <w:color w:val="000000" w:themeColor="text1"/>
          <w:szCs w:val="24"/>
        </w:rPr>
        <w:t xml:space="preserve">. </w:t>
      </w:r>
      <w:r w:rsidRPr="00BF6D1A">
        <w:rPr>
          <w:color w:val="000000" w:themeColor="text1"/>
          <w:szCs w:val="24"/>
          <w:lang w:val="ru-RU"/>
        </w:rPr>
        <w:t>Градостроительные регламенты в части разрешенного использования земельных участков и объектов капитального строительства</w:t>
      </w:r>
      <w:r w:rsidR="00957E8C" w:rsidRPr="00BF6D1A">
        <w:rPr>
          <w:color w:val="000000" w:themeColor="text1"/>
          <w:szCs w:val="24"/>
          <w:lang w:val="ru-RU"/>
        </w:rPr>
        <w:t>.</w:t>
      </w:r>
      <w:bookmarkEnd w:id="60"/>
    </w:p>
    <w:p w:rsidR="00EB2DD9" w:rsidRPr="00BF6D1A" w:rsidRDefault="00EB2DD9" w:rsidP="00EB2DD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 Применительно к поименованным в статье 34 настоящих Правил территориальным зонам устанавливаются нижеследующие перечни видов разрешенного использования земельных участков, включая:</w:t>
      </w:r>
    </w:p>
    <w:p w:rsidR="00EB2DD9" w:rsidRPr="00BF6D1A" w:rsidRDefault="00EB2DD9" w:rsidP="00EB2DD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а) основные разрешенные виды использования земельных участков и объектов капитального строительства;</w:t>
      </w:r>
    </w:p>
    <w:p w:rsidR="00EB2DD9" w:rsidRPr="00BF6D1A" w:rsidRDefault="00EB2DD9" w:rsidP="00EB2DD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б)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rsidR="00EB2DD9" w:rsidRPr="00BF6D1A" w:rsidRDefault="00EB2DD9" w:rsidP="00EB2DD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в) условно разрешенные виды использования земельных участков и объектов капитального строительства.</w:t>
      </w:r>
    </w:p>
    <w:p w:rsidR="00706328" w:rsidRPr="00BF6D1A" w:rsidRDefault="00706328" w:rsidP="00EB2DD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xml:space="preserve">Коды и виды разрешенного использования </w:t>
      </w:r>
      <w:r w:rsidR="00FB6E05" w:rsidRPr="00BF6D1A">
        <w:rPr>
          <w:rFonts w:ascii="Times New Roman" w:hAnsi="Times New Roman"/>
          <w:color w:val="000000" w:themeColor="text1"/>
          <w:sz w:val="24"/>
          <w:szCs w:val="24"/>
        </w:rPr>
        <w:t xml:space="preserve">земельных участков </w:t>
      </w:r>
      <w:r w:rsidRPr="00BF6D1A">
        <w:rPr>
          <w:rFonts w:ascii="Times New Roman" w:hAnsi="Times New Roman"/>
          <w:color w:val="000000" w:themeColor="text1"/>
          <w:sz w:val="24"/>
          <w:szCs w:val="24"/>
        </w:rPr>
        <w:t>(далее по тексту ВРИ) представлены согласно классификатора видов разрешенного использования земельных участков, утвержденного Приказом от 10 ноября 2020 г. № П/0412 «Об утверждении классификатора видов разрешенного использования земельных участков»</w:t>
      </w:r>
      <w:r w:rsidR="007A6FD4" w:rsidRPr="00BF6D1A">
        <w:rPr>
          <w:rFonts w:ascii="Times New Roman" w:hAnsi="Times New Roman"/>
          <w:color w:val="000000" w:themeColor="text1"/>
          <w:sz w:val="24"/>
          <w:szCs w:val="24"/>
        </w:rPr>
        <w:t xml:space="preserve"> (с последующими изменениями).</w:t>
      </w:r>
    </w:p>
    <w:p w:rsidR="00EB2DD9" w:rsidRPr="00BF6D1A" w:rsidRDefault="00EB2DD9" w:rsidP="00EB2DD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2. Любые допускаемые в пределах одной территориальной зоны основные виды использования, а также условно разрешенные виды использования при их согласовании, при условии соблюдения градостроительных регламентов и действующих нормативов, могут применяться на одном земельном участке одновременно.</w:t>
      </w:r>
    </w:p>
    <w:p w:rsidR="00EB2DD9" w:rsidRPr="00BF6D1A" w:rsidRDefault="00EB2DD9" w:rsidP="00EB2DD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3. 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основных и вспомогательных видов разрешенного использования означает, что его применение не требует получения согласований.</w:t>
      </w:r>
    </w:p>
    <w:p w:rsidR="00EB2DD9" w:rsidRPr="00BF6D1A" w:rsidRDefault="00EB2DD9" w:rsidP="00EB2DD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4. 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условно разрешенных означает, что для его применения необходимо получение разрешения на условно разрешенный вид использования земельного участка, выдача которого осуществляется в порядке, предусмотренном Градостроительным кодексом Российской Федерации и настоящими Правилами. Указанное разрешение может сопровождаться установлением условий, выполнение которых направлено на предотвращение ущерба соседним землепользователям и недопущение существенного снижения стоимости соседних объектов недвижимости.</w:t>
      </w:r>
    </w:p>
    <w:p w:rsidR="00EB2DD9" w:rsidRPr="00BF6D1A" w:rsidRDefault="00EB2DD9" w:rsidP="00EB2DD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5. 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вспомогательных видов разрешенного использования означает, что его применение возможно только в качестве дополнительного по отношению к основному или условно разрешенному виду использования и осуществляется совместно с ним на территории одного земельного участка.</w:t>
      </w:r>
    </w:p>
    <w:p w:rsidR="00EB2DD9" w:rsidRPr="00BF6D1A" w:rsidRDefault="00EB2DD9" w:rsidP="00EB2DD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6. Допускается размещение вспомогательных видов использования на самостоятельных земельных участках, обслуживающих два и более земельных участка, на которых осуществляются основные виды использования.</w:t>
      </w:r>
    </w:p>
    <w:p w:rsidR="00EB2DD9" w:rsidRPr="00BF6D1A" w:rsidRDefault="00EB2DD9" w:rsidP="00EB2DD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xml:space="preserve">7. Применение видов использования земельных участков, не указанных в градостроительном регламенте в качестве разрешенных, не допускается, за исключением </w:t>
      </w:r>
      <w:r w:rsidRPr="00BF6D1A">
        <w:rPr>
          <w:rFonts w:ascii="Times New Roman" w:hAnsi="Times New Roman"/>
          <w:color w:val="000000" w:themeColor="text1"/>
          <w:sz w:val="24"/>
          <w:szCs w:val="24"/>
        </w:rPr>
        <w:lastRenderedPageBreak/>
        <w:t>случая, когда такие виды использования признаются аналогичными видам разрешенного использования, указанным в составе градостроительного регламента, по последствиям их применения для характеристик городской среды. Заключение об указанной аналогии представляет администрация муниципального образования город Боровск. Выдача разрешения на применение соответствующего вида использования осуществляется в порядке, предусмотренном для предоставления разрешения на условно разрешенный вид использования земельных участков.</w:t>
      </w:r>
    </w:p>
    <w:p w:rsidR="00EB2DD9" w:rsidRPr="00BF6D1A" w:rsidRDefault="00EB2DD9" w:rsidP="00EB2DD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8. 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EB2DD9" w:rsidRPr="00BF6D1A" w:rsidRDefault="00EB2DD9" w:rsidP="00EB2DD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размеры (в том числе площадь) земельных участков;</w:t>
      </w:r>
    </w:p>
    <w:p w:rsidR="00EB2DD9" w:rsidRPr="00BF6D1A" w:rsidRDefault="00EB2DD9" w:rsidP="00EB2DD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отступы строений (основных и вспомогательных) от границ земельных участков;</w:t>
      </w:r>
    </w:p>
    <w:p w:rsidR="00EB2DD9" w:rsidRPr="00BF6D1A" w:rsidRDefault="00EB2DD9" w:rsidP="00EB2DD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противопожарные просветы между строениями (основными и вспомогательными);</w:t>
      </w:r>
    </w:p>
    <w:p w:rsidR="00EB2DD9" w:rsidRPr="00BF6D1A" w:rsidRDefault="00EB2DD9" w:rsidP="00EB2DD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требования к высоте строений (основных и вспомогательных), оформлению фасадов и ограждений, формирующих городскую среду;</w:t>
      </w:r>
    </w:p>
    <w:p w:rsidR="00EB2DD9" w:rsidRPr="00BF6D1A" w:rsidRDefault="00EB2DD9" w:rsidP="00EB2DD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численные характеристики использования поверхности земельного участка.</w:t>
      </w:r>
    </w:p>
    <w:p w:rsidR="00EB2DD9" w:rsidRPr="00BF6D1A" w:rsidRDefault="00EB2DD9" w:rsidP="00EB2DD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w:t>
      </w:r>
    </w:p>
    <w:p w:rsidR="00EB2DD9" w:rsidRPr="00BF6D1A" w:rsidRDefault="00EB2DD9" w:rsidP="00EB2DD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xml:space="preserve">8. Озелененные территории общего пользования - парки, скверы, бульвары, а также дороги, проезды и иные пешеходно-транспортные коммуникации разрешены </w:t>
      </w:r>
      <w:r w:rsidR="0054335D" w:rsidRPr="00BF6D1A">
        <w:rPr>
          <w:rFonts w:ascii="Times New Roman" w:hAnsi="Times New Roman"/>
          <w:color w:val="000000" w:themeColor="text1"/>
          <w:sz w:val="24"/>
          <w:szCs w:val="24"/>
        </w:rPr>
        <w:t>на территориях,</w:t>
      </w:r>
      <w:r w:rsidRPr="00BF6D1A">
        <w:rPr>
          <w:rFonts w:ascii="Times New Roman" w:hAnsi="Times New Roman"/>
          <w:color w:val="000000" w:themeColor="text1"/>
          <w:sz w:val="24"/>
          <w:szCs w:val="24"/>
        </w:rPr>
        <w:t xml:space="preserve"> всех выделенных на карте градостроительного зонирования зон.</w:t>
      </w:r>
    </w:p>
    <w:p w:rsidR="00EB2DD9" w:rsidRPr="00BF6D1A" w:rsidRDefault="00EB2DD9" w:rsidP="00EB2DD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10. На территориях общего пользования допускаются:</w:t>
      </w:r>
    </w:p>
    <w:p w:rsidR="00EB2DD9" w:rsidRPr="00BF6D1A" w:rsidRDefault="00EB2DD9" w:rsidP="00EB2DD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внутриквартальные проезды, подъезды, разворотные площадки, парковки;</w:t>
      </w:r>
    </w:p>
    <w:p w:rsidR="00EB2DD9" w:rsidRPr="00BF6D1A" w:rsidRDefault="00EB2DD9" w:rsidP="00EB2DD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газоны, иные озелененные территории;</w:t>
      </w:r>
    </w:p>
    <w:p w:rsidR="00EB2DD9" w:rsidRPr="00BF6D1A" w:rsidRDefault="00EB2DD9" w:rsidP="00EB2DD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инженерные коммуникации;</w:t>
      </w:r>
    </w:p>
    <w:p w:rsidR="00EB2DD9" w:rsidRPr="00BF6D1A" w:rsidRDefault="00EB2DD9" w:rsidP="00EB2DD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спортивные площадки;</w:t>
      </w:r>
    </w:p>
    <w:p w:rsidR="00EB2DD9" w:rsidRPr="00BF6D1A" w:rsidRDefault="00EB2DD9" w:rsidP="00EB2DD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общественные туалеты;</w:t>
      </w:r>
    </w:p>
    <w:p w:rsidR="00EB2DD9" w:rsidRPr="00BF6D1A" w:rsidRDefault="00EB2DD9" w:rsidP="00EB2DD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площадки для мусоросборников;</w:t>
      </w:r>
    </w:p>
    <w:p w:rsidR="00EB2DD9" w:rsidRPr="00BF6D1A" w:rsidRDefault="00EB2DD9" w:rsidP="00EB2DD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санитарно-защитные полосы.</w:t>
      </w:r>
    </w:p>
    <w:p w:rsidR="00EB2DD9" w:rsidRPr="00BF6D1A" w:rsidRDefault="00EB2DD9" w:rsidP="00EB2DD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На территориях общего пользования в жилых зонах, кроме того, допускаются:</w:t>
      </w:r>
    </w:p>
    <w:p w:rsidR="00EB2DD9" w:rsidRPr="00BF6D1A" w:rsidRDefault="00EB2DD9" w:rsidP="00EB2DD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детские площадки;</w:t>
      </w:r>
    </w:p>
    <w:p w:rsidR="00221025" w:rsidRPr="00BF6D1A" w:rsidRDefault="00EB2DD9" w:rsidP="00EB2DD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площадки для выгула собак.</w:t>
      </w:r>
    </w:p>
    <w:p w:rsidR="00E340F2" w:rsidRPr="00BF6D1A" w:rsidRDefault="004C3C58" w:rsidP="00CB5CF3">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11</w:t>
      </w:r>
      <w:r w:rsidR="00E340F2" w:rsidRPr="00BF6D1A">
        <w:rPr>
          <w:rFonts w:ascii="Times New Roman" w:hAnsi="Times New Roman"/>
          <w:color w:val="000000" w:themeColor="text1"/>
          <w:sz w:val="24"/>
          <w:szCs w:val="24"/>
        </w:rPr>
        <w:t>. </w:t>
      </w:r>
      <w:r w:rsidR="00CB5CF3" w:rsidRPr="00BF6D1A">
        <w:rPr>
          <w:rFonts w:ascii="Times New Roman" w:hAnsi="Times New Roman"/>
          <w:color w:val="000000" w:themeColor="text1"/>
          <w:sz w:val="24"/>
          <w:szCs w:val="24"/>
        </w:rPr>
        <w:t>В случае если земельный участок (его часть) и объект капитального строительства расположены в границах особо охраняемой природной территории, использование земельного участка (его части) и объекта капитального строительства определяется положением об особо охраняемой природной территории в соответствии с законодательством об особо охраняемых природных территориях.</w:t>
      </w:r>
    </w:p>
    <w:p w:rsidR="004C3C58" w:rsidRPr="00BF6D1A" w:rsidRDefault="004C3C58" w:rsidP="004C3C5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12. В случае совпадения части территориальной зоны с зонами с особыми требованиями к градостроительным регламентам исторического поселения федерального значения город Боровск Калужской области, установленные в соответствии с законодательством ограничения на использование земельных участков в зонах с особыми требованиями к градостроительным регламентам, указанные в разделе 10 настоящих Правил, ограничивают действие установленного Правилами градостроительного регламента на соответствующей части территориальной зоны.</w:t>
      </w:r>
    </w:p>
    <w:p w:rsidR="004C3C58" w:rsidRPr="00BF6D1A" w:rsidRDefault="004C3C58" w:rsidP="004C3C5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xml:space="preserve">К земельным участкам и объектам капитального строительства, расположенным в границах исторического поселения федерального значения город Боровск Калужской </w:t>
      </w:r>
      <w:r w:rsidRPr="00BF6D1A">
        <w:rPr>
          <w:rFonts w:ascii="Times New Roman" w:hAnsi="Times New Roman"/>
          <w:color w:val="000000" w:themeColor="text1"/>
          <w:sz w:val="24"/>
          <w:szCs w:val="24"/>
        </w:rPr>
        <w:lastRenderedPageBreak/>
        <w:t>области, применяются и являются приоритетными регламенты установленные Приказом Минкультуры России от 07.10.2020 г. N 1196 «О включении города Боровска Калужской области в перечень исторических поселений федерального значения, утверждении предмета охраны, границ территории и требований к градостроительным регламентам в границах территории исторического поселения федерального значения город Боровск Калужской области».</w:t>
      </w:r>
    </w:p>
    <w:p w:rsidR="00F20B4A" w:rsidRPr="00BF6D1A" w:rsidRDefault="00F20B4A" w:rsidP="00CB5CF3">
      <w:pPr>
        <w:spacing w:after="0" w:line="240" w:lineRule="auto"/>
        <w:ind w:firstLine="567"/>
        <w:jc w:val="both"/>
        <w:rPr>
          <w:rFonts w:ascii="Times New Roman" w:hAnsi="Times New Roman"/>
          <w:b/>
          <w:color w:val="000000" w:themeColor="text1"/>
          <w:sz w:val="24"/>
          <w:szCs w:val="24"/>
        </w:rPr>
      </w:pPr>
    </w:p>
    <w:p w:rsidR="00CB5CF3" w:rsidRPr="00BF6D1A" w:rsidRDefault="00CB5CF3" w:rsidP="00301716">
      <w:pPr>
        <w:spacing w:after="0" w:line="240" w:lineRule="auto"/>
        <w:rPr>
          <w:rFonts w:ascii="Times New Roman" w:hAnsi="Times New Roman"/>
          <w:b/>
          <w:color w:val="000000" w:themeColor="text1"/>
          <w:sz w:val="24"/>
          <w:szCs w:val="24"/>
        </w:rPr>
      </w:pPr>
      <w:r w:rsidRPr="00BF6D1A">
        <w:rPr>
          <w:rFonts w:ascii="Times New Roman" w:hAnsi="Times New Roman"/>
          <w:b/>
          <w:color w:val="000000" w:themeColor="text1"/>
          <w:sz w:val="24"/>
          <w:szCs w:val="24"/>
        </w:rPr>
        <w:t>Таблица 1.</w:t>
      </w:r>
    </w:p>
    <w:p w:rsidR="00CB5CF3" w:rsidRPr="00BF6D1A" w:rsidRDefault="00CB5CF3" w:rsidP="00BF7B04">
      <w:pPr>
        <w:spacing w:after="0" w:line="240" w:lineRule="auto"/>
        <w:jc w:val="center"/>
        <w:rPr>
          <w:rFonts w:ascii="Times New Roman" w:hAnsi="Times New Roman"/>
          <w:b/>
          <w:color w:val="000000" w:themeColor="text1"/>
          <w:sz w:val="24"/>
          <w:szCs w:val="24"/>
        </w:rPr>
      </w:pPr>
      <w:r w:rsidRPr="00BF6D1A">
        <w:rPr>
          <w:rFonts w:ascii="Times New Roman" w:hAnsi="Times New Roman"/>
          <w:b/>
          <w:color w:val="000000" w:themeColor="text1"/>
          <w:sz w:val="24"/>
          <w:szCs w:val="24"/>
        </w:rPr>
        <w:t>Основные, вспомогательные и условно разрешенные виды использования земельных участков жилых</w:t>
      </w:r>
      <w:r w:rsidR="00D86BC6" w:rsidRPr="00BF6D1A">
        <w:rPr>
          <w:rFonts w:ascii="Times New Roman" w:hAnsi="Times New Roman"/>
          <w:b/>
          <w:color w:val="000000" w:themeColor="text1"/>
          <w:sz w:val="24"/>
          <w:szCs w:val="24"/>
        </w:rPr>
        <w:t xml:space="preserve"> зон</w:t>
      </w:r>
    </w:p>
    <w:p w:rsidR="00CB5CF3" w:rsidRPr="00BF6D1A" w:rsidRDefault="00CB5CF3" w:rsidP="00CB5CF3">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О - основные виды разрешенного использования земельных участков;</w:t>
      </w:r>
    </w:p>
    <w:p w:rsidR="00CB5CF3" w:rsidRPr="00BF6D1A" w:rsidRDefault="00CB5CF3" w:rsidP="00CB5CF3">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В </w:t>
      </w:r>
      <w:r w:rsidR="005F2D4E" w:rsidRPr="00BF6D1A">
        <w:rPr>
          <w:rFonts w:ascii="Times New Roman" w:hAnsi="Times New Roman"/>
          <w:color w:val="000000" w:themeColor="text1"/>
          <w:sz w:val="24"/>
          <w:szCs w:val="24"/>
        </w:rPr>
        <w:t>-</w:t>
      </w:r>
      <w:r w:rsidRPr="00BF6D1A">
        <w:rPr>
          <w:rFonts w:ascii="Times New Roman" w:hAnsi="Times New Roman"/>
          <w:color w:val="000000" w:themeColor="text1"/>
          <w:sz w:val="24"/>
          <w:szCs w:val="24"/>
        </w:rP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rsidR="00EB2DD9" w:rsidRPr="00BF6D1A" w:rsidRDefault="00CB5CF3" w:rsidP="00CB5CF3">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У - условно разрешенные виды использования земельных участков.</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410"/>
        <w:gridCol w:w="3260"/>
        <w:gridCol w:w="567"/>
        <w:gridCol w:w="567"/>
        <w:gridCol w:w="567"/>
        <w:gridCol w:w="566"/>
      </w:tblGrid>
      <w:tr w:rsidR="00BF6D1A" w:rsidRPr="00BF6D1A" w:rsidTr="00F77D04">
        <w:trPr>
          <w:tblHeader/>
        </w:trPr>
        <w:tc>
          <w:tcPr>
            <w:tcW w:w="1413" w:type="dxa"/>
            <w:shd w:val="clear" w:color="auto" w:fill="EDEDED" w:themeFill="accent3" w:themeFillTint="33"/>
            <w:vAlign w:val="center"/>
          </w:tcPr>
          <w:p w:rsidR="006C5F42" w:rsidRPr="00BF6D1A" w:rsidRDefault="00F061FA" w:rsidP="006368AF">
            <w:pPr>
              <w:pStyle w:val="TableParagraph"/>
              <w:ind w:left="0" w:hanging="23"/>
              <w:jc w:val="center"/>
              <w:rPr>
                <w:b/>
                <w:color w:val="000000" w:themeColor="text1"/>
                <w:sz w:val="20"/>
                <w:szCs w:val="20"/>
                <w:lang w:bidi="ru-RU"/>
              </w:rPr>
            </w:pPr>
            <w:r w:rsidRPr="00BF6D1A">
              <w:rPr>
                <w:b/>
                <w:color w:val="000000" w:themeColor="text1"/>
                <w:sz w:val="20"/>
                <w:szCs w:val="20"/>
                <w:lang w:bidi="ru-RU"/>
              </w:rPr>
              <w:t>Код (числовое обозначение ВРИ)</w:t>
            </w:r>
          </w:p>
        </w:tc>
        <w:tc>
          <w:tcPr>
            <w:tcW w:w="2410" w:type="dxa"/>
            <w:shd w:val="clear" w:color="auto" w:fill="EDEDED" w:themeFill="accent3" w:themeFillTint="33"/>
            <w:vAlign w:val="center"/>
          </w:tcPr>
          <w:p w:rsidR="006C5F42" w:rsidRPr="00BF6D1A" w:rsidRDefault="00F061FA" w:rsidP="006368AF">
            <w:pPr>
              <w:pStyle w:val="TableParagraph"/>
              <w:ind w:left="0" w:hanging="23"/>
              <w:jc w:val="center"/>
              <w:rPr>
                <w:b/>
                <w:color w:val="000000" w:themeColor="text1"/>
                <w:sz w:val="20"/>
                <w:szCs w:val="20"/>
                <w:lang w:bidi="ru-RU"/>
              </w:rPr>
            </w:pPr>
            <w:r w:rsidRPr="00BF6D1A">
              <w:rPr>
                <w:b/>
                <w:color w:val="000000" w:themeColor="text1"/>
                <w:sz w:val="20"/>
                <w:szCs w:val="20"/>
                <w:lang w:bidi="ru-RU"/>
              </w:rPr>
              <w:t>Наименование ВРИ</w:t>
            </w:r>
          </w:p>
        </w:tc>
        <w:tc>
          <w:tcPr>
            <w:tcW w:w="3260" w:type="dxa"/>
            <w:shd w:val="clear" w:color="auto" w:fill="EDEDED" w:themeFill="accent3" w:themeFillTint="33"/>
            <w:vAlign w:val="center"/>
          </w:tcPr>
          <w:p w:rsidR="00104B54" w:rsidRPr="00BF6D1A" w:rsidRDefault="00F061FA" w:rsidP="00FC049D">
            <w:pPr>
              <w:pStyle w:val="TableParagraph"/>
              <w:ind w:left="0" w:hanging="23"/>
              <w:jc w:val="center"/>
              <w:rPr>
                <w:b/>
                <w:color w:val="000000" w:themeColor="text1"/>
                <w:sz w:val="20"/>
                <w:szCs w:val="20"/>
                <w:lang w:bidi="ru-RU"/>
              </w:rPr>
            </w:pPr>
            <w:r w:rsidRPr="00BF6D1A">
              <w:rPr>
                <w:b/>
                <w:color w:val="000000" w:themeColor="text1"/>
                <w:sz w:val="20"/>
                <w:szCs w:val="20"/>
                <w:lang w:bidi="ru-RU"/>
              </w:rPr>
              <w:t xml:space="preserve">Описание ВРИ </w:t>
            </w:r>
          </w:p>
          <w:p w:rsidR="006C5F42" w:rsidRPr="00BF6D1A" w:rsidRDefault="00F061FA" w:rsidP="00FC049D">
            <w:pPr>
              <w:pStyle w:val="TableParagraph"/>
              <w:ind w:left="0" w:hanging="23"/>
              <w:jc w:val="center"/>
              <w:rPr>
                <w:b/>
                <w:color w:val="000000" w:themeColor="text1"/>
                <w:sz w:val="20"/>
                <w:szCs w:val="20"/>
                <w:lang w:bidi="ru-RU"/>
              </w:rPr>
            </w:pPr>
            <w:r w:rsidRPr="00BF6D1A">
              <w:rPr>
                <w:b/>
                <w:color w:val="000000" w:themeColor="text1"/>
                <w:sz w:val="20"/>
                <w:szCs w:val="20"/>
                <w:lang w:bidi="ru-RU"/>
              </w:rPr>
              <w:t>земельного участка</w:t>
            </w:r>
          </w:p>
        </w:tc>
        <w:tc>
          <w:tcPr>
            <w:tcW w:w="567" w:type="dxa"/>
            <w:shd w:val="clear" w:color="auto" w:fill="EDEDED" w:themeFill="accent3" w:themeFillTint="33"/>
            <w:vAlign w:val="center"/>
          </w:tcPr>
          <w:p w:rsidR="006C5F42" w:rsidRPr="00BF6D1A" w:rsidRDefault="00F061FA" w:rsidP="006368AF">
            <w:pPr>
              <w:pStyle w:val="TableParagraph"/>
              <w:ind w:left="0" w:hanging="23"/>
              <w:jc w:val="center"/>
              <w:rPr>
                <w:b/>
                <w:color w:val="000000" w:themeColor="text1"/>
                <w:sz w:val="20"/>
                <w:szCs w:val="20"/>
                <w:lang w:bidi="ru-RU"/>
              </w:rPr>
            </w:pPr>
            <w:r w:rsidRPr="00BF6D1A">
              <w:rPr>
                <w:b/>
                <w:color w:val="000000" w:themeColor="text1"/>
                <w:sz w:val="20"/>
                <w:szCs w:val="20"/>
                <w:lang w:bidi="ru-RU"/>
              </w:rPr>
              <w:t>Ж1</w:t>
            </w:r>
            <w:r w:rsidR="00231978" w:rsidRPr="00BF6D1A">
              <w:rPr>
                <w:b/>
                <w:color w:val="000000" w:themeColor="text1"/>
                <w:sz w:val="20"/>
                <w:szCs w:val="20"/>
                <w:lang w:bidi="ru-RU"/>
              </w:rPr>
              <w:t>*</w:t>
            </w:r>
          </w:p>
        </w:tc>
        <w:tc>
          <w:tcPr>
            <w:tcW w:w="567" w:type="dxa"/>
            <w:shd w:val="clear" w:color="auto" w:fill="EDEDED" w:themeFill="accent3" w:themeFillTint="33"/>
            <w:vAlign w:val="center"/>
          </w:tcPr>
          <w:p w:rsidR="006C5F42" w:rsidRPr="00BF6D1A" w:rsidRDefault="00F061FA" w:rsidP="006368AF">
            <w:pPr>
              <w:pStyle w:val="TableParagraph"/>
              <w:ind w:left="0" w:hanging="23"/>
              <w:jc w:val="center"/>
              <w:rPr>
                <w:b/>
                <w:color w:val="000000" w:themeColor="text1"/>
                <w:sz w:val="20"/>
                <w:szCs w:val="20"/>
                <w:lang w:bidi="ru-RU"/>
              </w:rPr>
            </w:pPr>
            <w:r w:rsidRPr="00BF6D1A">
              <w:rPr>
                <w:b/>
                <w:color w:val="000000" w:themeColor="text1"/>
                <w:sz w:val="20"/>
                <w:szCs w:val="20"/>
                <w:lang w:bidi="ru-RU"/>
              </w:rPr>
              <w:t>Ж2</w:t>
            </w:r>
            <w:r w:rsidR="00231978" w:rsidRPr="00BF6D1A">
              <w:rPr>
                <w:b/>
                <w:color w:val="000000" w:themeColor="text1"/>
                <w:sz w:val="20"/>
                <w:szCs w:val="20"/>
                <w:lang w:bidi="ru-RU"/>
              </w:rPr>
              <w:t>*</w:t>
            </w:r>
          </w:p>
        </w:tc>
        <w:tc>
          <w:tcPr>
            <w:tcW w:w="567" w:type="dxa"/>
            <w:shd w:val="clear" w:color="auto" w:fill="EDEDED" w:themeFill="accent3" w:themeFillTint="33"/>
            <w:vAlign w:val="center"/>
          </w:tcPr>
          <w:p w:rsidR="006C5F42" w:rsidRPr="00BF6D1A" w:rsidRDefault="00F061FA" w:rsidP="006368AF">
            <w:pPr>
              <w:pStyle w:val="TableParagraph"/>
              <w:ind w:left="0" w:hanging="23"/>
              <w:jc w:val="center"/>
              <w:rPr>
                <w:b/>
                <w:color w:val="000000" w:themeColor="text1"/>
                <w:sz w:val="20"/>
                <w:szCs w:val="20"/>
                <w:lang w:bidi="ru-RU"/>
              </w:rPr>
            </w:pPr>
            <w:r w:rsidRPr="00BF6D1A">
              <w:rPr>
                <w:b/>
                <w:color w:val="000000" w:themeColor="text1"/>
                <w:sz w:val="20"/>
                <w:szCs w:val="20"/>
                <w:lang w:bidi="ru-RU"/>
              </w:rPr>
              <w:t>Ж3</w:t>
            </w:r>
            <w:r w:rsidR="00231978" w:rsidRPr="00BF6D1A">
              <w:rPr>
                <w:b/>
                <w:color w:val="000000" w:themeColor="text1"/>
                <w:sz w:val="20"/>
                <w:szCs w:val="20"/>
                <w:lang w:bidi="ru-RU"/>
              </w:rPr>
              <w:t>*</w:t>
            </w:r>
          </w:p>
        </w:tc>
        <w:tc>
          <w:tcPr>
            <w:tcW w:w="566" w:type="dxa"/>
            <w:shd w:val="clear" w:color="auto" w:fill="EDEDED" w:themeFill="accent3" w:themeFillTint="33"/>
            <w:vAlign w:val="center"/>
          </w:tcPr>
          <w:p w:rsidR="006C5F42" w:rsidRPr="00BF6D1A" w:rsidRDefault="00F061FA" w:rsidP="006368AF">
            <w:pPr>
              <w:pStyle w:val="TableParagraph"/>
              <w:ind w:left="0" w:hanging="23"/>
              <w:jc w:val="center"/>
              <w:rPr>
                <w:b/>
                <w:color w:val="000000" w:themeColor="text1"/>
                <w:sz w:val="20"/>
                <w:szCs w:val="20"/>
                <w:lang w:bidi="ru-RU"/>
              </w:rPr>
            </w:pPr>
            <w:r w:rsidRPr="00BF6D1A">
              <w:rPr>
                <w:b/>
                <w:color w:val="000000" w:themeColor="text1"/>
                <w:sz w:val="20"/>
                <w:szCs w:val="20"/>
                <w:lang w:bidi="ru-RU"/>
              </w:rPr>
              <w:t>Ж5</w:t>
            </w:r>
          </w:p>
          <w:p w:rsidR="002D4674" w:rsidRPr="00BF6D1A" w:rsidRDefault="002D4674" w:rsidP="006368AF">
            <w:pPr>
              <w:pStyle w:val="TableParagraph"/>
              <w:ind w:left="0" w:hanging="23"/>
              <w:jc w:val="center"/>
              <w:rPr>
                <w:b/>
                <w:color w:val="000000" w:themeColor="text1"/>
                <w:sz w:val="20"/>
                <w:szCs w:val="20"/>
                <w:lang w:bidi="ru-RU"/>
              </w:rPr>
            </w:pPr>
          </w:p>
        </w:tc>
      </w:tr>
      <w:tr w:rsidR="00BF6D1A" w:rsidRPr="00BF6D1A" w:rsidTr="00BA2533">
        <w:trPr>
          <w:trHeight w:val="4276"/>
        </w:trPr>
        <w:tc>
          <w:tcPr>
            <w:tcW w:w="1413" w:type="dxa"/>
          </w:tcPr>
          <w:p w:rsidR="006C5F42" w:rsidRPr="00BF6D1A" w:rsidRDefault="00F061FA" w:rsidP="00F061FA">
            <w:pPr>
              <w:pStyle w:val="TableParagraph"/>
              <w:ind w:left="0" w:hanging="23"/>
              <w:jc w:val="center"/>
              <w:rPr>
                <w:color w:val="000000" w:themeColor="text1"/>
                <w:sz w:val="20"/>
                <w:szCs w:val="20"/>
                <w:lang w:bidi="ru-RU"/>
              </w:rPr>
            </w:pPr>
            <w:r w:rsidRPr="00BF6D1A">
              <w:rPr>
                <w:color w:val="000000" w:themeColor="text1"/>
                <w:sz w:val="20"/>
                <w:szCs w:val="20"/>
                <w:lang w:bidi="ru-RU"/>
              </w:rPr>
              <w:t>2.1</w:t>
            </w:r>
          </w:p>
        </w:tc>
        <w:tc>
          <w:tcPr>
            <w:tcW w:w="2410" w:type="dxa"/>
          </w:tcPr>
          <w:p w:rsidR="006C5F42" w:rsidRPr="00BF6D1A" w:rsidRDefault="00F061FA" w:rsidP="00F061FA">
            <w:pPr>
              <w:pStyle w:val="TableParagraph"/>
              <w:ind w:left="0" w:hanging="23"/>
              <w:jc w:val="center"/>
              <w:rPr>
                <w:color w:val="000000" w:themeColor="text1"/>
                <w:sz w:val="20"/>
                <w:szCs w:val="20"/>
                <w:lang w:bidi="ru-RU"/>
              </w:rPr>
            </w:pPr>
            <w:r w:rsidRPr="00BF6D1A">
              <w:rPr>
                <w:color w:val="000000" w:themeColor="text1"/>
                <w:sz w:val="20"/>
                <w:szCs w:val="20"/>
                <w:lang w:bidi="ru-RU"/>
              </w:rPr>
              <w:t>Для индивидуального жилищного строительства</w:t>
            </w:r>
          </w:p>
        </w:tc>
        <w:tc>
          <w:tcPr>
            <w:tcW w:w="3260" w:type="dxa"/>
          </w:tcPr>
          <w:p w:rsidR="00947747" w:rsidRPr="00BF6D1A" w:rsidRDefault="00947747" w:rsidP="008D1F74">
            <w:pPr>
              <w:pStyle w:val="TableParagraph"/>
              <w:ind w:left="0" w:hanging="23"/>
              <w:jc w:val="center"/>
              <w:rPr>
                <w:color w:val="000000" w:themeColor="text1"/>
                <w:sz w:val="20"/>
                <w:szCs w:val="20"/>
                <w:lang w:bidi="ru-RU"/>
              </w:rPr>
            </w:pPr>
            <w:r w:rsidRPr="00BF6D1A">
              <w:rPr>
                <w:rFonts w:eastAsiaTheme="minorHAnsi"/>
                <w:color w:val="000000" w:themeColor="text1"/>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567" w:type="dxa"/>
          </w:tcPr>
          <w:p w:rsidR="006C5F42" w:rsidRPr="00BF6D1A" w:rsidRDefault="00F061FA" w:rsidP="00F061FA">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c>
          <w:tcPr>
            <w:tcW w:w="567" w:type="dxa"/>
          </w:tcPr>
          <w:p w:rsidR="006C5F42" w:rsidRPr="00BF6D1A" w:rsidRDefault="00F061FA" w:rsidP="00F061FA">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c>
          <w:tcPr>
            <w:tcW w:w="567" w:type="dxa"/>
          </w:tcPr>
          <w:p w:rsidR="006C5F42" w:rsidRPr="00BF6D1A" w:rsidRDefault="00BE0CAF" w:rsidP="00F061FA">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c>
          <w:tcPr>
            <w:tcW w:w="566" w:type="dxa"/>
          </w:tcPr>
          <w:p w:rsidR="006C5F42" w:rsidRPr="00BF6D1A" w:rsidRDefault="00231978" w:rsidP="00F061FA">
            <w:pPr>
              <w:pStyle w:val="TableParagraph"/>
              <w:ind w:left="0" w:hanging="23"/>
              <w:jc w:val="center"/>
              <w:rPr>
                <w:color w:val="000000" w:themeColor="text1"/>
                <w:sz w:val="20"/>
                <w:szCs w:val="20"/>
                <w:lang w:bidi="ru-RU"/>
              </w:rPr>
            </w:pPr>
            <w:r w:rsidRPr="00BF6D1A">
              <w:rPr>
                <w:color w:val="000000" w:themeColor="text1"/>
                <w:sz w:val="20"/>
                <w:szCs w:val="20"/>
                <w:lang w:bidi="ru-RU"/>
              </w:rPr>
              <w:t>*</w:t>
            </w:r>
            <w:r w:rsidR="002D4674" w:rsidRPr="00BF6D1A">
              <w:rPr>
                <w:color w:val="000000" w:themeColor="text1"/>
                <w:sz w:val="20"/>
                <w:szCs w:val="20"/>
                <w:lang w:bidi="ru-RU"/>
              </w:rPr>
              <w:t>*</w:t>
            </w:r>
          </w:p>
        </w:tc>
      </w:tr>
      <w:tr w:rsidR="00BF6D1A" w:rsidRPr="00BF6D1A" w:rsidTr="00BA2533">
        <w:trPr>
          <w:trHeight w:val="4342"/>
        </w:trPr>
        <w:tc>
          <w:tcPr>
            <w:tcW w:w="1413" w:type="dxa"/>
          </w:tcPr>
          <w:p w:rsidR="00F061FA" w:rsidRPr="00BF6D1A" w:rsidRDefault="00F061FA" w:rsidP="00F061FA">
            <w:pPr>
              <w:pStyle w:val="TableParagraph"/>
              <w:ind w:left="0" w:hanging="23"/>
              <w:jc w:val="center"/>
              <w:rPr>
                <w:color w:val="000000" w:themeColor="text1"/>
                <w:sz w:val="20"/>
                <w:szCs w:val="20"/>
                <w:lang w:bidi="ru-RU"/>
              </w:rPr>
            </w:pPr>
            <w:r w:rsidRPr="00BF6D1A">
              <w:rPr>
                <w:color w:val="000000" w:themeColor="text1"/>
                <w:sz w:val="20"/>
                <w:szCs w:val="20"/>
                <w:lang w:bidi="ru-RU"/>
              </w:rPr>
              <w:t>2.1.1</w:t>
            </w:r>
          </w:p>
        </w:tc>
        <w:tc>
          <w:tcPr>
            <w:tcW w:w="2410" w:type="dxa"/>
          </w:tcPr>
          <w:p w:rsidR="00F061FA" w:rsidRPr="00BF6D1A" w:rsidRDefault="00F061FA" w:rsidP="00F061FA">
            <w:pPr>
              <w:pStyle w:val="TableParagraph"/>
              <w:ind w:left="0" w:hanging="23"/>
              <w:jc w:val="center"/>
              <w:rPr>
                <w:color w:val="000000" w:themeColor="text1"/>
                <w:sz w:val="20"/>
                <w:szCs w:val="20"/>
                <w:lang w:bidi="ru-RU"/>
              </w:rPr>
            </w:pPr>
            <w:r w:rsidRPr="00BF6D1A">
              <w:rPr>
                <w:color w:val="000000" w:themeColor="text1"/>
                <w:sz w:val="20"/>
                <w:szCs w:val="20"/>
                <w:lang w:bidi="ru-RU"/>
              </w:rPr>
              <w:t>Малоэтажная многоквартирная жилая застройка</w:t>
            </w:r>
          </w:p>
        </w:tc>
        <w:tc>
          <w:tcPr>
            <w:tcW w:w="3260" w:type="dxa"/>
          </w:tcPr>
          <w:p w:rsidR="00F061FA" w:rsidRPr="00BF6D1A" w:rsidRDefault="00947747" w:rsidP="00CC193B">
            <w:pPr>
              <w:jc w:val="center"/>
              <w:rPr>
                <w:color w:val="000000" w:themeColor="text1"/>
                <w:sz w:val="20"/>
                <w:szCs w:val="20"/>
                <w:lang w:bidi="ru-RU"/>
              </w:rPr>
            </w:pPr>
            <w:r w:rsidRPr="00BF6D1A">
              <w:rPr>
                <w:rFonts w:ascii="Times New Roman" w:eastAsiaTheme="minorHAnsi" w:hAnsi="Times New Roman"/>
                <w:color w:val="000000" w:themeColor="text1"/>
                <w:sz w:val="20"/>
                <w:szCs w:val="2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567" w:type="dxa"/>
          </w:tcPr>
          <w:p w:rsidR="00301716" w:rsidRPr="00BF6D1A" w:rsidRDefault="00301716" w:rsidP="00F061FA">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c>
          <w:tcPr>
            <w:tcW w:w="567" w:type="dxa"/>
          </w:tcPr>
          <w:p w:rsidR="00F061FA" w:rsidRPr="00BF6D1A" w:rsidRDefault="00F061FA" w:rsidP="00F061FA">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c>
          <w:tcPr>
            <w:tcW w:w="567" w:type="dxa"/>
          </w:tcPr>
          <w:p w:rsidR="00F061FA" w:rsidRPr="00BF6D1A" w:rsidRDefault="00F061FA" w:rsidP="00F061FA">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c>
          <w:tcPr>
            <w:tcW w:w="566" w:type="dxa"/>
          </w:tcPr>
          <w:p w:rsidR="00F061FA" w:rsidRPr="00BF6D1A" w:rsidRDefault="00231978" w:rsidP="00F061FA">
            <w:pPr>
              <w:pStyle w:val="TableParagraph"/>
              <w:ind w:left="0" w:hanging="23"/>
              <w:jc w:val="center"/>
              <w:rPr>
                <w:color w:val="000000" w:themeColor="text1"/>
                <w:sz w:val="20"/>
                <w:szCs w:val="20"/>
                <w:lang w:bidi="ru-RU"/>
              </w:rPr>
            </w:pPr>
            <w:r w:rsidRPr="00BF6D1A">
              <w:rPr>
                <w:color w:val="000000" w:themeColor="text1"/>
                <w:sz w:val="20"/>
                <w:szCs w:val="20"/>
                <w:lang w:bidi="ru-RU"/>
              </w:rPr>
              <w:t>*</w:t>
            </w:r>
            <w:r w:rsidR="002D4674" w:rsidRPr="00BF6D1A">
              <w:rPr>
                <w:color w:val="000000" w:themeColor="text1"/>
                <w:sz w:val="20"/>
                <w:szCs w:val="20"/>
                <w:lang w:bidi="ru-RU"/>
              </w:rPr>
              <w:t>*</w:t>
            </w:r>
          </w:p>
        </w:tc>
      </w:tr>
      <w:tr w:rsidR="00BF6D1A" w:rsidRPr="00BF6D1A" w:rsidTr="0029696C">
        <w:trPr>
          <w:trHeight w:val="2146"/>
        </w:trPr>
        <w:tc>
          <w:tcPr>
            <w:tcW w:w="1413" w:type="dxa"/>
          </w:tcPr>
          <w:p w:rsidR="00F061FA" w:rsidRPr="00BF6D1A" w:rsidRDefault="00F061FA" w:rsidP="00F061FA">
            <w:pPr>
              <w:pStyle w:val="TableParagraph"/>
              <w:ind w:left="0" w:hanging="23"/>
              <w:jc w:val="center"/>
              <w:rPr>
                <w:color w:val="000000" w:themeColor="text1"/>
                <w:sz w:val="20"/>
                <w:szCs w:val="20"/>
                <w:lang w:bidi="ru-RU"/>
              </w:rPr>
            </w:pPr>
            <w:r w:rsidRPr="00BF6D1A">
              <w:rPr>
                <w:color w:val="000000" w:themeColor="text1"/>
                <w:sz w:val="20"/>
                <w:szCs w:val="20"/>
                <w:lang w:bidi="ru-RU"/>
              </w:rPr>
              <w:lastRenderedPageBreak/>
              <w:t>2.2</w:t>
            </w:r>
          </w:p>
        </w:tc>
        <w:tc>
          <w:tcPr>
            <w:tcW w:w="2410" w:type="dxa"/>
          </w:tcPr>
          <w:p w:rsidR="00F061FA" w:rsidRPr="00BF6D1A" w:rsidRDefault="00F061FA" w:rsidP="00F061FA">
            <w:pPr>
              <w:pStyle w:val="TableParagraph"/>
              <w:ind w:left="0" w:hanging="23"/>
              <w:jc w:val="center"/>
              <w:rPr>
                <w:color w:val="000000" w:themeColor="text1"/>
                <w:sz w:val="20"/>
                <w:szCs w:val="20"/>
                <w:lang w:bidi="ru-RU"/>
              </w:rPr>
            </w:pPr>
            <w:r w:rsidRPr="00BF6D1A">
              <w:rPr>
                <w:color w:val="000000" w:themeColor="text1"/>
                <w:sz w:val="20"/>
                <w:szCs w:val="20"/>
                <w:lang w:bidi="ru-RU"/>
              </w:rPr>
              <w:t>Для ведения личного подсобного хозяйства (приусадебный земельный участок)</w:t>
            </w:r>
          </w:p>
        </w:tc>
        <w:tc>
          <w:tcPr>
            <w:tcW w:w="3260" w:type="dxa"/>
          </w:tcPr>
          <w:p w:rsidR="0029696C" w:rsidRPr="00BF6D1A" w:rsidRDefault="0029696C" w:rsidP="008D1F74">
            <w:pPr>
              <w:pStyle w:val="TableParagraph"/>
              <w:ind w:left="0" w:hanging="23"/>
              <w:jc w:val="center"/>
              <w:rPr>
                <w:color w:val="000000" w:themeColor="text1"/>
                <w:sz w:val="20"/>
                <w:szCs w:val="20"/>
                <w:lang w:bidi="ru-RU"/>
              </w:rPr>
            </w:pPr>
            <w:r w:rsidRPr="00BF6D1A">
              <w:rPr>
                <w:rFonts w:eastAsiaTheme="minorHAnsi" w:cs="Calibri"/>
                <w:color w:val="000000" w:themeColor="text1"/>
                <w:sz w:val="20"/>
                <w:szCs w:val="20"/>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567" w:type="dxa"/>
          </w:tcPr>
          <w:p w:rsidR="00F061FA" w:rsidRPr="00BF6D1A" w:rsidRDefault="00F061FA" w:rsidP="00F061FA">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c>
          <w:tcPr>
            <w:tcW w:w="567" w:type="dxa"/>
          </w:tcPr>
          <w:p w:rsidR="00F061FA" w:rsidRPr="00BF6D1A" w:rsidRDefault="00F061FA" w:rsidP="00F061FA">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c>
          <w:tcPr>
            <w:tcW w:w="567" w:type="dxa"/>
          </w:tcPr>
          <w:p w:rsidR="00F061FA" w:rsidRPr="00BF6D1A" w:rsidRDefault="00F061FA" w:rsidP="00F061FA">
            <w:pPr>
              <w:pStyle w:val="TableParagraph"/>
              <w:ind w:left="0" w:hanging="23"/>
              <w:jc w:val="center"/>
              <w:rPr>
                <w:color w:val="000000" w:themeColor="text1"/>
                <w:sz w:val="20"/>
                <w:szCs w:val="20"/>
                <w:lang w:bidi="ru-RU"/>
              </w:rPr>
            </w:pPr>
            <w:r w:rsidRPr="00BF6D1A">
              <w:rPr>
                <w:color w:val="000000" w:themeColor="text1"/>
                <w:sz w:val="20"/>
                <w:szCs w:val="20"/>
                <w:lang w:bidi="ru-RU"/>
              </w:rPr>
              <w:t>-</w:t>
            </w:r>
          </w:p>
        </w:tc>
        <w:tc>
          <w:tcPr>
            <w:tcW w:w="566" w:type="dxa"/>
          </w:tcPr>
          <w:p w:rsidR="00F061FA" w:rsidRPr="00BF6D1A" w:rsidRDefault="00231978" w:rsidP="00F061FA">
            <w:pPr>
              <w:pStyle w:val="TableParagraph"/>
              <w:ind w:left="0" w:hanging="23"/>
              <w:jc w:val="center"/>
              <w:rPr>
                <w:color w:val="000000" w:themeColor="text1"/>
                <w:sz w:val="20"/>
                <w:szCs w:val="20"/>
                <w:lang w:bidi="ru-RU"/>
              </w:rPr>
            </w:pPr>
            <w:r w:rsidRPr="00BF6D1A">
              <w:rPr>
                <w:color w:val="000000" w:themeColor="text1"/>
                <w:sz w:val="20"/>
                <w:szCs w:val="20"/>
                <w:lang w:bidi="ru-RU"/>
              </w:rPr>
              <w:t>*</w:t>
            </w:r>
            <w:r w:rsidR="002D4674" w:rsidRPr="00BF6D1A">
              <w:rPr>
                <w:color w:val="000000" w:themeColor="text1"/>
                <w:sz w:val="20"/>
                <w:szCs w:val="20"/>
                <w:lang w:bidi="ru-RU"/>
              </w:rPr>
              <w:t>*</w:t>
            </w:r>
          </w:p>
        </w:tc>
      </w:tr>
      <w:tr w:rsidR="00BF6D1A" w:rsidRPr="00BF6D1A" w:rsidTr="0029696C">
        <w:trPr>
          <w:trHeight w:val="3564"/>
        </w:trPr>
        <w:tc>
          <w:tcPr>
            <w:tcW w:w="1413" w:type="dxa"/>
          </w:tcPr>
          <w:p w:rsidR="00F061FA" w:rsidRPr="00BF6D1A" w:rsidRDefault="00F061FA" w:rsidP="00F061FA">
            <w:pPr>
              <w:pStyle w:val="TableParagraph"/>
              <w:ind w:left="0" w:hanging="23"/>
              <w:jc w:val="center"/>
              <w:rPr>
                <w:color w:val="000000" w:themeColor="text1"/>
                <w:sz w:val="20"/>
                <w:szCs w:val="20"/>
                <w:lang w:bidi="ru-RU"/>
              </w:rPr>
            </w:pPr>
            <w:r w:rsidRPr="00BF6D1A">
              <w:rPr>
                <w:color w:val="000000" w:themeColor="text1"/>
                <w:sz w:val="20"/>
                <w:szCs w:val="20"/>
                <w:lang w:bidi="ru-RU"/>
              </w:rPr>
              <w:t>2.3</w:t>
            </w:r>
          </w:p>
        </w:tc>
        <w:tc>
          <w:tcPr>
            <w:tcW w:w="2410" w:type="dxa"/>
          </w:tcPr>
          <w:p w:rsidR="00F061FA" w:rsidRPr="00BF6D1A" w:rsidRDefault="00F061FA" w:rsidP="00F061FA">
            <w:pPr>
              <w:pStyle w:val="TableParagraph"/>
              <w:ind w:left="0" w:hanging="23"/>
              <w:jc w:val="center"/>
              <w:rPr>
                <w:color w:val="000000" w:themeColor="text1"/>
                <w:sz w:val="20"/>
                <w:szCs w:val="20"/>
                <w:lang w:bidi="ru-RU"/>
              </w:rPr>
            </w:pPr>
            <w:r w:rsidRPr="00BF6D1A">
              <w:rPr>
                <w:color w:val="000000" w:themeColor="text1"/>
                <w:sz w:val="20"/>
                <w:szCs w:val="20"/>
                <w:lang w:bidi="ru-RU"/>
              </w:rPr>
              <w:t>Блокированная жилая застройка</w:t>
            </w:r>
          </w:p>
        </w:tc>
        <w:tc>
          <w:tcPr>
            <w:tcW w:w="3260" w:type="dxa"/>
          </w:tcPr>
          <w:p w:rsidR="0029696C" w:rsidRPr="00BF6D1A" w:rsidRDefault="0029696C" w:rsidP="00F061FA">
            <w:pPr>
              <w:pStyle w:val="TableParagraph"/>
              <w:ind w:left="0" w:hanging="23"/>
              <w:jc w:val="center"/>
              <w:rPr>
                <w:color w:val="000000" w:themeColor="text1"/>
                <w:sz w:val="20"/>
                <w:szCs w:val="20"/>
                <w:lang w:bidi="ru-RU"/>
              </w:rPr>
            </w:pPr>
            <w:r w:rsidRPr="00BF6D1A">
              <w:rPr>
                <w:rFonts w:eastAsiaTheme="minorHAnsi" w:cs="Calibri"/>
                <w:color w:val="000000" w:themeColor="text1"/>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567" w:type="dxa"/>
          </w:tcPr>
          <w:p w:rsidR="00F061FA" w:rsidRPr="00BF6D1A" w:rsidRDefault="00F061FA" w:rsidP="0003532A">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c>
          <w:tcPr>
            <w:tcW w:w="567" w:type="dxa"/>
          </w:tcPr>
          <w:p w:rsidR="00F061FA" w:rsidRPr="00BF6D1A" w:rsidRDefault="00F061FA" w:rsidP="0003532A">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c>
          <w:tcPr>
            <w:tcW w:w="567" w:type="dxa"/>
          </w:tcPr>
          <w:p w:rsidR="00F061FA" w:rsidRPr="00BF6D1A" w:rsidRDefault="00BE0CAF" w:rsidP="0003532A">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c>
          <w:tcPr>
            <w:tcW w:w="566" w:type="dxa"/>
          </w:tcPr>
          <w:p w:rsidR="00F061FA" w:rsidRPr="00BF6D1A" w:rsidRDefault="00231978" w:rsidP="0003532A">
            <w:pPr>
              <w:pStyle w:val="TableParagraph"/>
              <w:ind w:left="0" w:hanging="23"/>
              <w:jc w:val="center"/>
              <w:rPr>
                <w:color w:val="000000" w:themeColor="text1"/>
                <w:sz w:val="20"/>
                <w:szCs w:val="20"/>
                <w:lang w:bidi="ru-RU"/>
              </w:rPr>
            </w:pPr>
            <w:r w:rsidRPr="00BF6D1A">
              <w:rPr>
                <w:color w:val="000000" w:themeColor="text1"/>
                <w:sz w:val="20"/>
                <w:szCs w:val="20"/>
                <w:lang w:bidi="ru-RU"/>
              </w:rPr>
              <w:t>*</w:t>
            </w:r>
            <w:r w:rsidR="002D4674" w:rsidRPr="00BF6D1A">
              <w:rPr>
                <w:color w:val="000000" w:themeColor="text1"/>
                <w:sz w:val="20"/>
                <w:szCs w:val="20"/>
                <w:lang w:bidi="ru-RU"/>
              </w:rPr>
              <w:t>*</w:t>
            </w:r>
          </w:p>
        </w:tc>
      </w:tr>
      <w:tr w:rsidR="00BF6D1A" w:rsidRPr="00BF6D1A" w:rsidTr="00FB7265">
        <w:trPr>
          <w:trHeight w:val="3119"/>
        </w:trPr>
        <w:tc>
          <w:tcPr>
            <w:tcW w:w="1413" w:type="dxa"/>
          </w:tcPr>
          <w:p w:rsidR="0003532A" w:rsidRPr="00BF6D1A" w:rsidRDefault="0003532A" w:rsidP="0003532A">
            <w:pPr>
              <w:pStyle w:val="TableParagraph"/>
              <w:ind w:left="0" w:hanging="23"/>
              <w:jc w:val="center"/>
              <w:rPr>
                <w:color w:val="000000" w:themeColor="text1"/>
                <w:sz w:val="20"/>
                <w:szCs w:val="20"/>
                <w:lang w:bidi="ru-RU"/>
              </w:rPr>
            </w:pPr>
            <w:r w:rsidRPr="00BF6D1A">
              <w:rPr>
                <w:color w:val="000000" w:themeColor="text1"/>
                <w:sz w:val="20"/>
                <w:szCs w:val="20"/>
                <w:lang w:bidi="ru-RU"/>
              </w:rPr>
              <w:t>2.4</w:t>
            </w:r>
          </w:p>
        </w:tc>
        <w:tc>
          <w:tcPr>
            <w:tcW w:w="2410" w:type="dxa"/>
          </w:tcPr>
          <w:p w:rsidR="0003532A" w:rsidRPr="00BF6D1A" w:rsidRDefault="0003532A" w:rsidP="0003532A">
            <w:pPr>
              <w:pStyle w:val="TableParagraph"/>
              <w:ind w:left="0" w:hanging="23"/>
              <w:jc w:val="center"/>
              <w:rPr>
                <w:color w:val="000000" w:themeColor="text1"/>
                <w:sz w:val="20"/>
                <w:szCs w:val="20"/>
                <w:lang w:bidi="ru-RU"/>
              </w:rPr>
            </w:pPr>
            <w:r w:rsidRPr="00BF6D1A">
              <w:rPr>
                <w:color w:val="000000" w:themeColor="text1"/>
                <w:sz w:val="20"/>
                <w:szCs w:val="20"/>
                <w:lang w:bidi="ru-RU"/>
              </w:rPr>
              <w:t>Передвижное жилье</w:t>
            </w:r>
          </w:p>
        </w:tc>
        <w:tc>
          <w:tcPr>
            <w:tcW w:w="3260" w:type="dxa"/>
          </w:tcPr>
          <w:p w:rsidR="00FB7265" w:rsidRPr="00BF6D1A" w:rsidRDefault="00FB7265" w:rsidP="0003532A">
            <w:pPr>
              <w:pStyle w:val="TableParagraph"/>
              <w:ind w:left="0" w:hanging="23"/>
              <w:jc w:val="center"/>
              <w:rPr>
                <w:color w:val="000000" w:themeColor="text1"/>
                <w:sz w:val="20"/>
                <w:szCs w:val="20"/>
                <w:lang w:bidi="ru-RU"/>
              </w:rPr>
            </w:pPr>
            <w:r w:rsidRPr="00BF6D1A">
              <w:rPr>
                <w:rFonts w:eastAsiaTheme="minorHAnsi"/>
                <w:color w:val="000000" w:themeColor="text1"/>
                <w:sz w:val="20"/>
                <w:szCs w:val="20"/>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567" w:type="dxa"/>
          </w:tcPr>
          <w:p w:rsidR="0003532A" w:rsidRPr="00BF6D1A" w:rsidRDefault="0003532A" w:rsidP="0003532A">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c>
          <w:tcPr>
            <w:tcW w:w="567" w:type="dxa"/>
          </w:tcPr>
          <w:p w:rsidR="0003532A" w:rsidRPr="00BF6D1A" w:rsidRDefault="0003532A" w:rsidP="0003532A">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c>
          <w:tcPr>
            <w:tcW w:w="567" w:type="dxa"/>
          </w:tcPr>
          <w:p w:rsidR="0003532A" w:rsidRPr="00BF6D1A" w:rsidRDefault="0003532A" w:rsidP="0003532A">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c>
          <w:tcPr>
            <w:tcW w:w="566" w:type="dxa"/>
          </w:tcPr>
          <w:p w:rsidR="0003532A" w:rsidRPr="00BF6D1A" w:rsidRDefault="00231978" w:rsidP="0003532A">
            <w:pPr>
              <w:pStyle w:val="TableParagraph"/>
              <w:ind w:left="0" w:hanging="23"/>
              <w:jc w:val="center"/>
              <w:rPr>
                <w:color w:val="000000" w:themeColor="text1"/>
                <w:sz w:val="20"/>
                <w:szCs w:val="20"/>
                <w:lang w:bidi="ru-RU"/>
              </w:rPr>
            </w:pPr>
            <w:r w:rsidRPr="00BF6D1A">
              <w:rPr>
                <w:color w:val="000000" w:themeColor="text1"/>
                <w:sz w:val="20"/>
                <w:szCs w:val="20"/>
                <w:lang w:bidi="ru-RU"/>
              </w:rPr>
              <w:t>*</w:t>
            </w:r>
            <w:r w:rsidR="002D4674" w:rsidRPr="00BF6D1A">
              <w:rPr>
                <w:color w:val="000000" w:themeColor="text1"/>
                <w:sz w:val="20"/>
                <w:szCs w:val="20"/>
                <w:lang w:bidi="ru-RU"/>
              </w:rPr>
              <w:t>*</w:t>
            </w:r>
          </w:p>
        </w:tc>
      </w:tr>
      <w:tr w:rsidR="00BF6D1A" w:rsidRPr="00BF6D1A" w:rsidTr="00C416AE">
        <w:trPr>
          <w:trHeight w:val="1452"/>
        </w:trPr>
        <w:tc>
          <w:tcPr>
            <w:tcW w:w="1413" w:type="dxa"/>
          </w:tcPr>
          <w:p w:rsidR="0003532A" w:rsidRPr="00BF6D1A" w:rsidRDefault="0003532A" w:rsidP="0003532A">
            <w:pPr>
              <w:pStyle w:val="TableParagraph"/>
              <w:ind w:left="0" w:hanging="23"/>
              <w:jc w:val="center"/>
              <w:rPr>
                <w:color w:val="000000" w:themeColor="text1"/>
                <w:sz w:val="20"/>
                <w:szCs w:val="20"/>
                <w:lang w:bidi="ru-RU"/>
              </w:rPr>
            </w:pPr>
            <w:r w:rsidRPr="00BF6D1A">
              <w:rPr>
                <w:color w:val="000000" w:themeColor="text1"/>
                <w:sz w:val="20"/>
                <w:szCs w:val="20"/>
                <w:lang w:bidi="ru-RU"/>
              </w:rPr>
              <w:t>2.5</w:t>
            </w:r>
          </w:p>
        </w:tc>
        <w:tc>
          <w:tcPr>
            <w:tcW w:w="2410" w:type="dxa"/>
          </w:tcPr>
          <w:p w:rsidR="0003532A" w:rsidRPr="00BF6D1A" w:rsidRDefault="0003532A" w:rsidP="0003532A">
            <w:pPr>
              <w:pStyle w:val="TableParagraph"/>
              <w:ind w:left="0" w:hanging="23"/>
              <w:jc w:val="center"/>
              <w:rPr>
                <w:color w:val="000000" w:themeColor="text1"/>
                <w:sz w:val="20"/>
                <w:szCs w:val="20"/>
                <w:lang w:bidi="ru-RU"/>
              </w:rPr>
            </w:pPr>
            <w:r w:rsidRPr="00BF6D1A">
              <w:rPr>
                <w:color w:val="000000" w:themeColor="text1"/>
                <w:sz w:val="20"/>
                <w:szCs w:val="20"/>
                <w:lang w:bidi="ru-RU"/>
              </w:rPr>
              <w:t>Среднеэтажная жилая застройка</w:t>
            </w:r>
          </w:p>
          <w:p w:rsidR="00FA0466" w:rsidRPr="00BF6D1A" w:rsidRDefault="00FA0466" w:rsidP="0003532A">
            <w:pPr>
              <w:pStyle w:val="TableParagraph"/>
              <w:ind w:left="0" w:hanging="23"/>
              <w:jc w:val="center"/>
              <w:rPr>
                <w:color w:val="000000" w:themeColor="text1"/>
                <w:sz w:val="20"/>
                <w:szCs w:val="20"/>
                <w:lang w:bidi="ru-RU"/>
              </w:rPr>
            </w:pPr>
          </w:p>
        </w:tc>
        <w:tc>
          <w:tcPr>
            <w:tcW w:w="3260" w:type="dxa"/>
          </w:tcPr>
          <w:p w:rsidR="00FA0466" w:rsidRPr="00BF6D1A" w:rsidRDefault="00FA0466" w:rsidP="007A6FD4">
            <w:pPr>
              <w:pStyle w:val="TableParagraph"/>
              <w:ind w:left="0" w:hanging="23"/>
              <w:jc w:val="center"/>
              <w:rPr>
                <w:color w:val="000000" w:themeColor="text1"/>
                <w:sz w:val="20"/>
                <w:szCs w:val="20"/>
                <w:lang w:bidi="ru-RU"/>
              </w:rPr>
            </w:pPr>
            <w:r w:rsidRPr="00BF6D1A">
              <w:rPr>
                <w:rFonts w:eastAsiaTheme="minorHAnsi"/>
                <w:color w:val="000000" w:themeColor="text1"/>
                <w:sz w:val="20"/>
                <w:szCs w:val="20"/>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567" w:type="dxa"/>
          </w:tcPr>
          <w:p w:rsidR="0003532A" w:rsidRPr="00BF6D1A" w:rsidRDefault="0003532A" w:rsidP="0003532A">
            <w:pPr>
              <w:pStyle w:val="TableParagraph"/>
              <w:ind w:left="0" w:hanging="23"/>
              <w:jc w:val="center"/>
              <w:rPr>
                <w:color w:val="000000" w:themeColor="text1"/>
                <w:sz w:val="20"/>
                <w:szCs w:val="20"/>
                <w:lang w:bidi="ru-RU"/>
              </w:rPr>
            </w:pPr>
            <w:r w:rsidRPr="00BF6D1A">
              <w:rPr>
                <w:color w:val="000000" w:themeColor="text1"/>
                <w:sz w:val="20"/>
                <w:szCs w:val="20"/>
                <w:lang w:bidi="ru-RU"/>
              </w:rPr>
              <w:t>-</w:t>
            </w:r>
          </w:p>
        </w:tc>
        <w:tc>
          <w:tcPr>
            <w:tcW w:w="567" w:type="dxa"/>
          </w:tcPr>
          <w:p w:rsidR="0003532A" w:rsidRPr="00BF6D1A" w:rsidRDefault="0003532A" w:rsidP="0003532A">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c>
          <w:tcPr>
            <w:tcW w:w="567" w:type="dxa"/>
          </w:tcPr>
          <w:p w:rsidR="0003532A" w:rsidRPr="00BF6D1A" w:rsidRDefault="0003532A" w:rsidP="0003532A">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c>
          <w:tcPr>
            <w:tcW w:w="566" w:type="dxa"/>
          </w:tcPr>
          <w:p w:rsidR="0003532A" w:rsidRPr="00BF6D1A" w:rsidRDefault="00231978" w:rsidP="0003532A">
            <w:pPr>
              <w:pStyle w:val="TableParagraph"/>
              <w:ind w:left="0" w:hanging="23"/>
              <w:jc w:val="center"/>
              <w:rPr>
                <w:color w:val="000000" w:themeColor="text1"/>
                <w:sz w:val="20"/>
                <w:szCs w:val="20"/>
                <w:lang w:bidi="ru-RU"/>
              </w:rPr>
            </w:pPr>
            <w:r w:rsidRPr="00BF6D1A">
              <w:rPr>
                <w:color w:val="000000" w:themeColor="text1"/>
                <w:sz w:val="20"/>
                <w:szCs w:val="20"/>
                <w:lang w:bidi="ru-RU"/>
              </w:rPr>
              <w:t>*</w:t>
            </w:r>
            <w:r w:rsidR="002D4674" w:rsidRPr="00BF6D1A">
              <w:rPr>
                <w:color w:val="000000" w:themeColor="text1"/>
                <w:sz w:val="20"/>
                <w:szCs w:val="20"/>
                <w:lang w:bidi="ru-RU"/>
              </w:rPr>
              <w:t>*</w:t>
            </w:r>
          </w:p>
        </w:tc>
      </w:tr>
      <w:tr w:rsidR="00BF6D1A" w:rsidRPr="00BF6D1A" w:rsidTr="000E23A5">
        <w:trPr>
          <w:trHeight w:val="3706"/>
        </w:trPr>
        <w:tc>
          <w:tcPr>
            <w:tcW w:w="1413" w:type="dxa"/>
          </w:tcPr>
          <w:p w:rsidR="0003532A" w:rsidRPr="00BF6D1A" w:rsidRDefault="0003532A" w:rsidP="0003532A">
            <w:pPr>
              <w:pStyle w:val="TableParagraph"/>
              <w:ind w:left="0" w:hanging="23"/>
              <w:jc w:val="center"/>
              <w:rPr>
                <w:color w:val="000000" w:themeColor="text1"/>
                <w:sz w:val="20"/>
                <w:szCs w:val="20"/>
                <w:lang w:bidi="ru-RU"/>
              </w:rPr>
            </w:pPr>
            <w:r w:rsidRPr="00BF6D1A">
              <w:rPr>
                <w:color w:val="000000" w:themeColor="text1"/>
                <w:sz w:val="20"/>
                <w:szCs w:val="20"/>
                <w:lang w:bidi="ru-RU"/>
              </w:rPr>
              <w:lastRenderedPageBreak/>
              <w:t>2.7</w:t>
            </w:r>
          </w:p>
        </w:tc>
        <w:tc>
          <w:tcPr>
            <w:tcW w:w="2410" w:type="dxa"/>
          </w:tcPr>
          <w:p w:rsidR="0003532A" w:rsidRPr="00BF6D1A" w:rsidRDefault="0003532A" w:rsidP="0003532A">
            <w:pPr>
              <w:pStyle w:val="TableParagraph"/>
              <w:ind w:left="0" w:hanging="23"/>
              <w:jc w:val="center"/>
              <w:rPr>
                <w:color w:val="000000" w:themeColor="text1"/>
                <w:sz w:val="20"/>
                <w:szCs w:val="20"/>
                <w:lang w:bidi="ru-RU"/>
              </w:rPr>
            </w:pPr>
            <w:r w:rsidRPr="00BF6D1A">
              <w:rPr>
                <w:color w:val="000000" w:themeColor="text1"/>
                <w:sz w:val="20"/>
                <w:szCs w:val="20"/>
                <w:lang w:bidi="ru-RU"/>
              </w:rPr>
              <w:t>Обслуживание жилой застройки</w:t>
            </w:r>
          </w:p>
        </w:tc>
        <w:tc>
          <w:tcPr>
            <w:tcW w:w="3260" w:type="dxa"/>
          </w:tcPr>
          <w:p w:rsidR="000E23A5" w:rsidRPr="00BF6D1A" w:rsidRDefault="000E23A5" w:rsidP="00706328">
            <w:pPr>
              <w:pStyle w:val="TableParagraph"/>
              <w:ind w:left="0" w:hanging="23"/>
              <w:jc w:val="center"/>
              <w:rPr>
                <w:color w:val="000000" w:themeColor="text1"/>
                <w:sz w:val="20"/>
                <w:szCs w:val="20"/>
                <w:lang w:bidi="ru-RU"/>
              </w:rPr>
            </w:pPr>
            <w:r w:rsidRPr="00BF6D1A">
              <w:rPr>
                <w:rFonts w:eastAsiaTheme="minorHAnsi"/>
                <w:color w:val="000000" w:themeColor="text1"/>
                <w:sz w:val="20"/>
                <w:szCs w:val="20"/>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567" w:type="dxa"/>
          </w:tcPr>
          <w:p w:rsidR="0003532A" w:rsidRPr="00BF6D1A" w:rsidRDefault="0003532A" w:rsidP="0003532A">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c>
          <w:tcPr>
            <w:tcW w:w="567" w:type="dxa"/>
          </w:tcPr>
          <w:p w:rsidR="0003532A" w:rsidRPr="00BF6D1A" w:rsidRDefault="0003532A" w:rsidP="0003532A">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c>
          <w:tcPr>
            <w:tcW w:w="567" w:type="dxa"/>
          </w:tcPr>
          <w:p w:rsidR="0003532A" w:rsidRPr="00BF6D1A" w:rsidRDefault="0003532A" w:rsidP="0003532A">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c>
          <w:tcPr>
            <w:tcW w:w="566" w:type="dxa"/>
          </w:tcPr>
          <w:p w:rsidR="0003532A" w:rsidRPr="00BF6D1A" w:rsidRDefault="00231978" w:rsidP="0003532A">
            <w:pPr>
              <w:pStyle w:val="TableParagraph"/>
              <w:ind w:left="0" w:hanging="23"/>
              <w:jc w:val="center"/>
              <w:rPr>
                <w:color w:val="000000" w:themeColor="text1"/>
                <w:sz w:val="20"/>
                <w:szCs w:val="20"/>
                <w:lang w:bidi="ru-RU"/>
              </w:rPr>
            </w:pPr>
            <w:r w:rsidRPr="00BF6D1A">
              <w:rPr>
                <w:color w:val="000000" w:themeColor="text1"/>
                <w:sz w:val="20"/>
                <w:szCs w:val="20"/>
                <w:lang w:bidi="ru-RU"/>
              </w:rPr>
              <w:t>*</w:t>
            </w:r>
            <w:r w:rsidR="002D4674" w:rsidRPr="00BF6D1A">
              <w:rPr>
                <w:color w:val="000000" w:themeColor="text1"/>
                <w:sz w:val="20"/>
                <w:szCs w:val="20"/>
                <w:lang w:bidi="ru-RU"/>
              </w:rPr>
              <w:t>*</w:t>
            </w:r>
          </w:p>
        </w:tc>
      </w:tr>
      <w:tr w:rsidR="00BF6D1A" w:rsidRPr="00BF6D1A" w:rsidTr="00BA2533">
        <w:trPr>
          <w:trHeight w:val="2411"/>
        </w:trPr>
        <w:tc>
          <w:tcPr>
            <w:tcW w:w="1413" w:type="dxa"/>
            <w:shd w:val="clear" w:color="auto" w:fill="auto"/>
          </w:tcPr>
          <w:p w:rsidR="0003532A" w:rsidRPr="00BF6D1A" w:rsidRDefault="0003532A" w:rsidP="0003532A">
            <w:pPr>
              <w:pStyle w:val="TableParagraph"/>
              <w:ind w:left="0" w:hanging="23"/>
              <w:jc w:val="center"/>
              <w:rPr>
                <w:color w:val="000000" w:themeColor="text1"/>
                <w:sz w:val="20"/>
                <w:szCs w:val="20"/>
                <w:lang w:bidi="ru-RU"/>
              </w:rPr>
            </w:pPr>
            <w:r w:rsidRPr="00BF6D1A">
              <w:rPr>
                <w:color w:val="000000" w:themeColor="text1"/>
                <w:sz w:val="20"/>
                <w:szCs w:val="20"/>
                <w:lang w:bidi="ru-RU"/>
              </w:rPr>
              <w:t>2.7.1</w:t>
            </w:r>
          </w:p>
        </w:tc>
        <w:tc>
          <w:tcPr>
            <w:tcW w:w="2410" w:type="dxa"/>
            <w:shd w:val="clear" w:color="auto" w:fill="auto"/>
          </w:tcPr>
          <w:p w:rsidR="0003532A" w:rsidRPr="00BF6D1A" w:rsidRDefault="0003532A" w:rsidP="0003532A">
            <w:pPr>
              <w:pStyle w:val="TableParagraph"/>
              <w:ind w:left="0" w:hanging="23"/>
              <w:jc w:val="center"/>
              <w:rPr>
                <w:color w:val="000000" w:themeColor="text1"/>
                <w:sz w:val="20"/>
                <w:szCs w:val="20"/>
                <w:lang w:bidi="ru-RU"/>
              </w:rPr>
            </w:pPr>
            <w:r w:rsidRPr="00BF6D1A">
              <w:rPr>
                <w:color w:val="000000" w:themeColor="text1"/>
                <w:sz w:val="20"/>
                <w:szCs w:val="20"/>
                <w:lang w:bidi="ru-RU"/>
              </w:rPr>
              <w:t>Хранение автотранспорта</w:t>
            </w:r>
          </w:p>
        </w:tc>
        <w:tc>
          <w:tcPr>
            <w:tcW w:w="3260" w:type="dxa"/>
            <w:shd w:val="clear" w:color="auto" w:fill="auto"/>
          </w:tcPr>
          <w:p w:rsidR="00BA2533" w:rsidRPr="00BF6D1A" w:rsidRDefault="00BA2533" w:rsidP="0003532A">
            <w:pPr>
              <w:pStyle w:val="TableParagraph"/>
              <w:ind w:left="0" w:hanging="23"/>
              <w:jc w:val="center"/>
              <w:rPr>
                <w:color w:val="000000" w:themeColor="text1"/>
                <w:sz w:val="20"/>
                <w:szCs w:val="20"/>
                <w:lang w:bidi="ru-RU"/>
              </w:rPr>
            </w:pPr>
            <w:r w:rsidRPr="00BF6D1A">
              <w:rPr>
                <w:rFonts w:eastAsiaTheme="minorHAnsi"/>
                <w:color w:val="000000" w:themeColor="text1"/>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567" w:type="dxa"/>
            <w:shd w:val="clear" w:color="auto" w:fill="auto"/>
          </w:tcPr>
          <w:p w:rsidR="0003532A" w:rsidRPr="00BF6D1A" w:rsidRDefault="0003532A" w:rsidP="0003532A">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c>
          <w:tcPr>
            <w:tcW w:w="567" w:type="dxa"/>
            <w:shd w:val="clear" w:color="auto" w:fill="auto"/>
          </w:tcPr>
          <w:p w:rsidR="0003532A" w:rsidRPr="00BF6D1A" w:rsidRDefault="0003532A" w:rsidP="0003532A">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c>
          <w:tcPr>
            <w:tcW w:w="567" w:type="dxa"/>
            <w:shd w:val="clear" w:color="auto" w:fill="auto"/>
          </w:tcPr>
          <w:p w:rsidR="0003532A" w:rsidRPr="00BF6D1A" w:rsidRDefault="0003532A" w:rsidP="0003532A">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c>
          <w:tcPr>
            <w:tcW w:w="566" w:type="dxa"/>
            <w:shd w:val="clear" w:color="auto" w:fill="auto"/>
          </w:tcPr>
          <w:p w:rsidR="0003532A" w:rsidRPr="00BF6D1A" w:rsidRDefault="00231978" w:rsidP="0003532A">
            <w:pPr>
              <w:pStyle w:val="TableParagraph"/>
              <w:ind w:left="0" w:hanging="23"/>
              <w:jc w:val="center"/>
              <w:rPr>
                <w:color w:val="000000" w:themeColor="text1"/>
                <w:sz w:val="20"/>
                <w:szCs w:val="20"/>
                <w:lang w:bidi="ru-RU"/>
              </w:rPr>
            </w:pPr>
            <w:r w:rsidRPr="00BF6D1A">
              <w:rPr>
                <w:color w:val="000000" w:themeColor="text1"/>
                <w:sz w:val="20"/>
                <w:szCs w:val="20"/>
                <w:lang w:bidi="ru-RU"/>
              </w:rPr>
              <w:t>*</w:t>
            </w:r>
            <w:r w:rsidR="002D4674" w:rsidRPr="00BF6D1A">
              <w:rPr>
                <w:color w:val="000000" w:themeColor="text1"/>
                <w:sz w:val="20"/>
                <w:szCs w:val="20"/>
                <w:lang w:bidi="ru-RU"/>
              </w:rPr>
              <w:t>*</w:t>
            </w:r>
          </w:p>
        </w:tc>
      </w:tr>
      <w:tr w:rsidR="00BF6D1A" w:rsidRPr="00BF6D1A" w:rsidTr="001644BD">
        <w:trPr>
          <w:trHeight w:val="1965"/>
        </w:trPr>
        <w:tc>
          <w:tcPr>
            <w:tcW w:w="1413" w:type="dxa"/>
          </w:tcPr>
          <w:p w:rsidR="0003532A" w:rsidRPr="00BF6D1A" w:rsidRDefault="0003532A" w:rsidP="0003532A">
            <w:pPr>
              <w:pStyle w:val="TableParagraph"/>
              <w:ind w:left="0" w:hanging="23"/>
              <w:jc w:val="center"/>
              <w:rPr>
                <w:color w:val="000000" w:themeColor="text1"/>
                <w:sz w:val="20"/>
                <w:szCs w:val="20"/>
                <w:lang w:bidi="ru-RU"/>
              </w:rPr>
            </w:pPr>
            <w:r w:rsidRPr="00BF6D1A">
              <w:rPr>
                <w:color w:val="000000" w:themeColor="text1"/>
                <w:sz w:val="20"/>
                <w:szCs w:val="20"/>
                <w:lang w:bidi="ru-RU"/>
              </w:rPr>
              <w:t>3.2</w:t>
            </w:r>
          </w:p>
        </w:tc>
        <w:tc>
          <w:tcPr>
            <w:tcW w:w="2410" w:type="dxa"/>
          </w:tcPr>
          <w:p w:rsidR="0003532A" w:rsidRPr="00BF6D1A" w:rsidRDefault="0003532A" w:rsidP="0003532A">
            <w:pPr>
              <w:pStyle w:val="TableParagraph"/>
              <w:ind w:left="0" w:hanging="23"/>
              <w:jc w:val="center"/>
              <w:rPr>
                <w:color w:val="000000" w:themeColor="text1"/>
                <w:sz w:val="20"/>
                <w:szCs w:val="20"/>
                <w:lang w:bidi="ru-RU"/>
              </w:rPr>
            </w:pPr>
            <w:r w:rsidRPr="00BF6D1A">
              <w:rPr>
                <w:color w:val="000000" w:themeColor="text1"/>
                <w:sz w:val="20"/>
                <w:szCs w:val="20"/>
                <w:lang w:bidi="ru-RU"/>
              </w:rPr>
              <w:t>Социальное обслуживание</w:t>
            </w:r>
          </w:p>
        </w:tc>
        <w:tc>
          <w:tcPr>
            <w:tcW w:w="3260" w:type="dxa"/>
          </w:tcPr>
          <w:p w:rsidR="00BA2533" w:rsidRPr="00BF6D1A" w:rsidRDefault="00BA2533" w:rsidP="0003532A">
            <w:pPr>
              <w:pStyle w:val="TableParagraph"/>
              <w:ind w:left="0" w:hanging="23"/>
              <w:jc w:val="center"/>
              <w:rPr>
                <w:color w:val="000000" w:themeColor="text1"/>
                <w:sz w:val="20"/>
                <w:szCs w:val="20"/>
                <w:lang w:bidi="ru-RU"/>
              </w:rPr>
            </w:pPr>
            <w:r w:rsidRPr="00BF6D1A">
              <w:rPr>
                <w:rFonts w:eastAsiaTheme="minorHAnsi"/>
                <w:color w:val="000000" w:themeColor="text1"/>
                <w:sz w:val="20"/>
                <w:szCs w:val="20"/>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567" w:type="dxa"/>
          </w:tcPr>
          <w:p w:rsidR="0003532A" w:rsidRPr="00BF6D1A" w:rsidRDefault="00BE0CAF" w:rsidP="0003532A">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c>
          <w:tcPr>
            <w:tcW w:w="567" w:type="dxa"/>
          </w:tcPr>
          <w:p w:rsidR="0003532A" w:rsidRPr="00BF6D1A" w:rsidRDefault="0003532A" w:rsidP="0003532A">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c>
          <w:tcPr>
            <w:tcW w:w="567" w:type="dxa"/>
          </w:tcPr>
          <w:p w:rsidR="0003532A" w:rsidRPr="00BF6D1A" w:rsidRDefault="0003532A" w:rsidP="0003532A">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c>
          <w:tcPr>
            <w:tcW w:w="566" w:type="dxa"/>
          </w:tcPr>
          <w:p w:rsidR="0003532A" w:rsidRPr="00BF6D1A" w:rsidRDefault="002D4674" w:rsidP="0003532A">
            <w:pPr>
              <w:pStyle w:val="TableParagraph"/>
              <w:ind w:left="0" w:hanging="23"/>
              <w:jc w:val="center"/>
              <w:rPr>
                <w:color w:val="000000" w:themeColor="text1"/>
                <w:sz w:val="20"/>
                <w:szCs w:val="20"/>
                <w:lang w:bidi="ru-RU"/>
              </w:rPr>
            </w:pPr>
            <w:r w:rsidRPr="00BF6D1A">
              <w:rPr>
                <w:color w:val="000000" w:themeColor="text1"/>
                <w:sz w:val="20"/>
                <w:szCs w:val="20"/>
                <w:lang w:bidi="ru-RU"/>
              </w:rPr>
              <w:t>*</w:t>
            </w:r>
            <w:r w:rsidR="00231978" w:rsidRPr="00BF6D1A">
              <w:rPr>
                <w:color w:val="000000" w:themeColor="text1"/>
                <w:sz w:val="20"/>
                <w:szCs w:val="20"/>
                <w:lang w:bidi="ru-RU"/>
              </w:rPr>
              <w:t>*</w:t>
            </w:r>
          </w:p>
        </w:tc>
      </w:tr>
      <w:tr w:rsidR="00BF6D1A" w:rsidRPr="00BF6D1A" w:rsidTr="001644BD">
        <w:trPr>
          <w:trHeight w:val="1837"/>
        </w:trPr>
        <w:tc>
          <w:tcPr>
            <w:tcW w:w="1413" w:type="dxa"/>
          </w:tcPr>
          <w:p w:rsidR="00706328" w:rsidRPr="00BF6D1A" w:rsidRDefault="00706328" w:rsidP="00706328">
            <w:pPr>
              <w:pStyle w:val="TableParagraph"/>
              <w:ind w:left="0" w:hanging="23"/>
              <w:jc w:val="center"/>
              <w:rPr>
                <w:color w:val="000000" w:themeColor="text1"/>
                <w:sz w:val="20"/>
                <w:szCs w:val="20"/>
                <w:lang w:bidi="ru-RU"/>
              </w:rPr>
            </w:pPr>
            <w:r w:rsidRPr="00BF6D1A">
              <w:rPr>
                <w:color w:val="000000" w:themeColor="text1"/>
                <w:sz w:val="20"/>
                <w:szCs w:val="20"/>
                <w:lang w:bidi="ru-RU"/>
              </w:rPr>
              <w:t>3.3</w:t>
            </w:r>
          </w:p>
        </w:tc>
        <w:tc>
          <w:tcPr>
            <w:tcW w:w="2410" w:type="dxa"/>
          </w:tcPr>
          <w:p w:rsidR="00706328" w:rsidRPr="00BF6D1A" w:rsidRDefault="00706328" w:rsidP="00706328">
            <w:pPr>
              <w:pStyle w:val="TableParagraph"/>
              <w:ind w:left="0" w:hanging="23"/>
              <w:jc w:val="center"/>
              <w:rPr>
                <w:color w:val="000000" w:themeColor="text1"/>
                <w:sz w:val="20"/>
                <w:szCs w:val="20"/>
                <w:lang w:bidi="ru-RU"/>
              </w:rPr>
            </w:pPr>
            <w:r w:rsidRPr="00BF6D1A">
              <w:rPr>
                <w:color w:val="000000" w:themeColor="text1"/>
                <w:sz w:val="20"/>
                <w:szCs w:val="20"/>
                <w:lang w:bidi="ru-RU"/>
              </w:rPr>
              <w:t>Бытовое обслуживание</w:t>
            </w:r>
          </w:p>
        </w:tc>
        <w:tc>
          <w:tcPr>
            <w:tcW w:w="3260" w:type="dxa"/>
          </w:tcPr>
          <w:p w:rsidR="001644BD" w:rsidRPr="00BF6D1A" w:rsidRDefault="001644BD" w:rsidP="00706328">
            <w:pPr>
              <w:pStyle w:val="TableParagraph"/>
              <w:ind w:left="0" w:hanging="23"/>
              <w:jc w:val="center"/>
              <w:rPr>
                <w:color w:val="000000" w:themeColor="text1"/>
                <w:sz w:val="20"/>
                <w:szCs w:val="20"/>
                <w:lang w:bidi="ru-RU"/>
              </w:rPr>
            </w:pPr>
            <w:r w:rsidRPr="00BF6D1A">
              <w:rPr>
                <w:rFonts w:eastAsiaTheme="minorHAnsi"/>
                <w:color w:val="000000" w:themeColor="text1"/>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567" w:type="dxa"/>
          </w:tcPr>
          <w:p w:rsidR="00706328" w:rsidRPr="00BF6D1A" w:rsidRDefault="00BE0CAF" w:rsidP="00706328">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c>
          <w:tcPr>
            <w:tcW w:w="567" w:type="dxa"/>
          </w:tcPr>
          <w:p w:rsidR="00706328" w:rsidRPr="00BF6D1A" w:rsidRDefault="00706328" w:rsidP="00706328">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c>
          <w:tcPr>
            <w:tcW w:w="567" w:type="dxa"/>
          </w:tcPr>
          <w:p w:rsidR="00706328" w:rsidRPr="00BF6D1A" w:rsidRDefault="00706328" w:rsidP="00706328">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c>
          <w:tcPr>
            <w:tcW w:w="566" w:type="dxa"/>
          </w:tcPr>
          <w:p w:rsidR="00706328" w:rsidRPr="00BF6D1A" w:rsidRDefault="00231978" w:rsidP="00706328">
            <w:pPr>
              <w:pStyle w:val="TableParagraph"/>
              <w:ind w:left="0" w:hanging="23"/>
              <w:jc w:val="center"/>
              <w:rPr>
                <w:color w:val="000000" w:themeColor="text1"/>
                <w:sz w:val="20"/>
                <w:szCs w:val="20"/>
                <w:lang w:bidi="ru-RU"/>
              </w:rPr>
            </w:pPr>
            <w:r w:rsidRPr="00BF6D1A">
              <w:rPr>
                <w:color w:val="000000" w:themeColor="text1"/>
                <w:sz w:val="20"/>
                <w:szCs w:val="20"/>
                <w:lang w:bidi="ru-RU"/>
              </w:rPr>
              <w:t>*</w:t>
            </w:r>
            <w:r w:rsidR="002D4674" w:rsidRPr="00BF6D1A">
              <w:rPr>
                <w:color w:val="000000" w:themeColor="text1"/>
                <w:sz w:val="20"/>
                <w:szCs w:val="20"/>
                <w:lang w:bidi="ru-RU"/>
              </w:rPr>
              <w:t>*</w:t>
            </w:r>
          </w:p>
        </w:tc>
      </w:tr>
      <w:tr w:rsidR="00BF6D1A" w:rsidRPr="00BF6D1A" w:rsidTr="001644BD">
        <w:trPr>
          <w:trHeight w:val="2118"/>
        </w:trPr>
        <w:tc>
          <w:tcPr>
            <w:tcW w:w="1413" w:type="dxa"/>
          </w:tcPr>
          <w:p w:rsidR="00706328" w:rsidRPr="00BF6D1A" w:rsidRDefault="00706328" w:rsidP="00706328">
            <w:pPr>
              <w:pStyle w:val="TableParagraph"/>
              <w:ind w:left="0" w:hanging="23"/>
              <w:jc w:val="center"/>
              <w:rPr>
                <w:color w:val="000000" w:themeColor="text1"/>
                <w:sz w:val="20"/>
                <w:szCs w:val="20"/>
                <w:lang w:bidi="ru-RU"/>
              </w:rPr>
            </w:pPr>
            <w:r w:rsidRPr="00BF6D1A">
              <w:rPr>
                <w:color w:val="000000" w:themeColor="text1"/>
                <w:sz w:val="20"/>
                <w:szCs w:val="20"/>
                <w:lang w:bidi="ru-RU"/>
              </w:rPr>
              <w:t>3.4</w:t>
            </w:r>
          </w:p>
        </w:tc>
        <w:tc>
          <w:tcPr>
            <w:tcW w:w="2410" w:type="dxa"/>
          </w:tcPr>
          <w:p w:rsidR="00706328" w:rsidRPr="00BF6D1A" w:rsidRDefault="00706328" w:rsidP="00706328">
            <w:pPr>
              <w:pStyle w:val="TableParagraph"/>
              <w:ind w:left="0" w:hanging="23"/>
              <w:jc w:val="center"/>
              <w:rPr>
                <w:color w:val="000000" w:themeColor="text1"/>
                <w:sz w:val="20"/>
                <w:szCs w:val="20"/>
                <w:lang w:bidi="ru-RU"/>
              </w:rPr>
            </w:pPr>
            <w:r w:rsidRPr="00BF6D1A">
              <w:rPr>
                <w:color w:val="000000" w:themeColor="text1"/>
                <w:sz w:val="20"/>
                <w:szCs w:val="20"/>
                <w:lang w:bidi="ru-RU"/>
              </w:rPr>
              <w:t>Здравоохранение</w:t>
            </w:r>
          </w:p>
        </w:tc>
        <w:tc>
          <w:tcPr>
            <w:tcW w:w="3260" w:type="dxa"/>
          </w:tcPr>
          <w:p w:rsidR="001644BD" w:rsidRPr="00BF6D1A" w:rsidRDefault="001644BD" w:rsidP="00706328">
            <w:pPr>
              <w:pStyle w:val="TableParagraph"/>
              <w:ind w:left="0" w:hanging="23"/>
              <w:jc w:val="center"/>
              <w:rPr>
                <w:color w:val="000000" w:themeColor="text1"/>
                <w:sz w:val="20"/>
                <w:szCs w:val="20"/>
                <w:lang w:bidi="ru-RU"/>
              </w:rPr>
            </w:pPr>
            <w:r w:rsidRPr="00BF6D1A">
              <w:rPr>
                <w:rFonts w:eastAsiaTheme="minorHAnsi"/>
                <w:color w:val="000000" w:themeColor="text1"/>
                <w:sz w:val="20"/>
                <w:szCs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567" w:type="dxa"/>
          </w:tcPr>
          <w:p w:rsidR="00706328" w:rsidRPr="00BF6D1A" w:rsidRDefault="00BE0CAF" w:rsidP="00706328">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c>
          <w:tcPr>
            <w:tcW w:w="567" w:type="dxa"/>
          </w:tcPr>
          <w:p w:rsidR="00706328" w:rsidRPr="00BF6D1A" w:rsidRDefault="00706328" w:rsidP="00706328">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c>
          <w:tcPr>
            <w:tcW w:w="567" w:type="dxa"/>
          </w:tcPr>
          <w:p w:rsidR="00706328" w:rsidRPr="00BF6D1A" w:rsidRDefault="00706328" w:rsidP="00706328">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c>
          <w:tcPr>
            <w:tcW w:w="566" w:type="dxa"/>
          </w:tcPr>
          <w:p w:rsidR="00706328" w:rsidRPr="00BF6D1A" w:rsidRDefault="00231978" w:rsidP="00706328">
            <w:pPr>
              <w:pStyle w:val="TableParagraph"/>
              <w:ind w:left="0" w:hanging="23"/>
              <w:jc w:val="center"/>
              <w:rPr>
                <w:color w:val="000000" w:themeColor="text1"/>
                <w:sz w:val="20"/>
                <w:szCs w:val="20"/>
                <w:lang w:bidi="ru-RU"/>
              </w:rPr>
            </w:pPr>
            <w:r w:rsidRPr="00BF6D1A">
              <w:rPr>
                <w:color w:val="000000" w:themeColor="text1"/>
                <w:sz w:val="20"/>
                <w:szCs w:val="20"/>
                <w:lang w:bidi="ru-RU"/>
              </w:rPr>
              <w:t>*</w:t>
            </w:r>
            <w:r w:rsidR="002D4674" w:rsidRPr="00BF6D1A">
              <w:rPr>
                <w:color w:val="000000" w:themeColor="text1"/>
                <w:sz w:val="20"/>
                <w:szCs w:val="20"/>
                <w:lang w:bidi="ru-RU"/>
              </w:rPr>
              <w:t>*</w:t>
            </w:r>
          </w:p>
        </w:tc>
      </w:tr>
      <w:tr w:rsidR="00BF6D1A" w:rsidRPr="00BF6D1A" w:rsidTr="00270DB1">
        <w:trPr>
          <w:trHeight w:val="3281"/>
        </w:trPr>
        <w:tc>
          <w:tcPr>
            <w:tcW w:w="1413" w:type="dxa"/>
          </w:tcPr>
          <w:p w:rsidR="00706328" w:rsidRPr="00BF6D1A" w:rsidRDefault="00706328" w:rsidP="00706328">
            <w:pPr>
              <w:pStyle w:val="TableParagraph"/>
              <w:ind w:left="0" w:hanging="23"/>
              <w:jc w:val="center"/>
              <w:rPr>
                <w:color w:val="000000" w:themeColor="text1"/>
                <w:sz w:val="20"/>
                <w:szCs w:val="20"/>
                <w:lang w:bidi="ru-RU"/>
              </w:rPr>
            </w:pPr>
            <w:r w:rsidRPr="00BF6D1A">
              <w:rPr>
                <w:color w:val="000000" w:themeColor="text1"/>
                <w:sz w:val="20"/>
                <w:szCs w:val="20"/>
                <w:lang w:bidi="ru-RU"/>
              </w:rPr>
              <w:lastRenderedPageBreak/>
              <w:t>3.4.1</w:t>
            </w:r>
          </w:p>
        </w:tc>
        <w:tc>
          <w:tcPr>
            <w:tcW w:w="2410" w:type="dxa"/>
          </w:tcPr>
          <w:p w:rsidR="00706328" w:rsidRPr="00BF6D1A" w:rsidRDefault="00706328" w:rsidP="00706328">
            <w:pPr>
              <w:pStyle w:val="TableParagraph"/>
              <w:ind w:left="0" w:hanging="23"/>
              <w:jc w:val="center"/>
              <w:rPr>
                <w:color w:val="000000" w:themeColor="text1"/>
                <w:sz w:val="20"/>
                <w:szCs w:val="20"/>
                <w:lang w:bidi="ru-RU"/>
              </w:rPr>
            </w:pPr>
            <w:r w:rsidRPr="00BF6D1A">
              <w:rPr>
                <w:color w:val="000000" w:themeColor="text1"/>
                <w:sz w:val="20"/>
                <w:szCs w:val="20"/>
                <w:lang w:bidi="ru-RU"/>
              </w:rPr>
              <w:t>Амбулаторно-поликлиническое обслуживание</w:t>
            </w:r>
          </w:p>
        </w:tc>
        <w:tc>
          <w:tcPr>
            <w:tcW w:w="3260" w:type="dxa"/>
          </w:tcPr>
          <w:p w:rsidR="00706328" w:rsidRPr="00BF6D1A" w:rsidRDefault="000B4B2A" w:rsidP="00706328">
            <w:pPr>
              <w:pStyle w:val="TableParagraph"/>
              <w:ind w:left="0" w:hanging="23"/>
              <w:jc w:val="center"/>
              <w:rPr>
                <w:color w:val="000000" w:themeColor="text1"/>
                <w:sz w:val="20"/>
                <w:szCs w:val="20"/>
                <w:lang w:bidi="ru-RU"/>
              </w:rPr>
            </w:pPr>
            <w:r w:rsidRPr="00BF6D1A">
              <w:rPr>
                <w:rFonts w:eastAsiaTheme="minorHAnsi"/>
                <w:color w:val="000000" w:themeColor="text1"/>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567" w:type="dxa"/>
          </w:tcPr>
          <w:p w:rsidR="00706328" w:rsidRPr="00BF6D1A" w:rsidRDefault="00BE0CAF" w:rsidP="00706328">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c>
          <w:tcPr>
            <w:tcW w:w="567" w:type="dxa"/>
          </w:tcPr>
          <w:p w:rsidR="00706328" w:rsidRPr="00BF6D1A" w:rsidRDefault="00706328" w:rsidP="00706328">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c>
          <w:tcPr>
            <w:tcW w:w="567" w:type="dxa"/>
          </w:tcPr>
          <w:p w:rsidR="00706328" w:rsidRPr="00BF6D1A" w:rsidRDefault="00706328" w:rsidP="00706328">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c>
          <w:tcPr>
            <w:tcW w:w="566" w:type="dxa"/>
          </w:tcPr>
          <w:p w:rsidR="00706328" w:rsidRPr="00BF6D1A" w:rsidRDefault="00231978" w:rsidP="00706328">
            <w:pPr>
              <w:pStyle w:val="TableParagraph"/>
              <w:ind w:left="0" w:hanging="23"/>
              <w:jc w:val="center"/>
              <w:rPr>
                <w:color w:val="000000" w:themeColor="text1"/>
                <w:sz w:val="20"/>
                <w:szCs w:val="20"/>
                <w:lang w:bidi="ru-RU"/>
              </w:rPr>
            </w:pPr>
            <w:r w:rsidRPr="00BF6D1A">
              <w:rPr>
                <w:color w:val="000000" w:themeColor="text1"/>
                <w:sz w:val="20"/>
                <w:szCs w:val="20"/>
                <w:lang w:bidi="ru-RU"/>
              </w:rPr>
              <w:t>*</w:t>
            </w:r>
            <w:r w:rsidR="002D4674" w:rsidRPr="00BF6D1A">
              <w:rPr>
                <w:color w:val="000000" w:themeColor="text1"/>
                <w:sz w:val="20"/>
                <w:szCs w:val="20"/>
                <w:lang w:bidi="ru-RU"/>
              </w:rPr>
              <w:t>*</w:t>
            </w:r>
          </w:p>
        </w:tc>
      </w:tr>
      <w:tr w:rsidR="00BF6D1A" w:rsidRPr="00BF6D1A" w:rsidTr="00270DB1">
        <w:trPr>
          <w:trHeight w:val="2556"/>
        </w:trPr>
        <w:tc>
          <w:tcPr>
            <w:tcW w:w="1413" w:type="dxa"/>
          </w:tcPr>
          <w:p w:rsidR="00706328" w:rsidRPr="00BF6D1A" w:rsidRDefault="00706328" w:rsidP="00706328">
            <w:pPr>
              <w:pStyle w:val="TableParagraph"/>
              <w:ind w:left="0" w:hanging="23"/>
              <w:jc w:val="center"/>
              <w:rPr>
                <w:color w:val="000000" w:themeColor="text1"/>
                <w:sz w:val="20"/>
                <w:szCs w:val="20"/>
                <w:lang w:bidi="ru-RU"/>
              </w:rPr>
            </w:pPr>
            <w:r w:rsidRPr="00BF6D1A">
              <w:rPr>
                <w:color w:val="000000" w:themeColor="text1"/>
                <w:sz w:val="20"/>
                <w:szCs w:val="20"/>
                <w:lang w:bidi="ru-RU"/>
              </w:rPr>
              <w:t>3.5</w:t>
            </w:r>
          </w:p>
        </w:tc>
        <w:tc>
          <w:tcPr>
            <w:tcW w:w="2410" w:type="dxa"/>
          </w:tcPr>
          <w:p w:rsidR="00706328" w:rsidRPr="00BF6D1A" w:rsidRDefault="00706328" w:rsidP="00706328">
            <w:pPr>
              <w:pStyle w:val="TableParagraph"/>
              <w:ind w:left="0" w:hanging="23"/>
              <w:jc w:val="center"/>
              <w:rPr>
                <w:color w:val="000000" w:themeColor="text1"/>
                <w:sz w:val="20"/>
                <w:szCs w:val="20"/>
                <w:lang w:bidi="ru-RU"/>
              </w:rPr>
            </w:pPr>
            <w:r w:rsidRPr="00BF6D1A">
              <w:rPr>
                <w:color w:val="000000" w:themeColor="text1"/>
                <w:sz w:val="20"/>
                <w:szCs w:val="20"/>
                <w:lang w:bidi="ru-RU"/>
              </w:rPr>
              <w:t>Образование и просвещение</w:t>
            </w:r>
          </w:p>
        </w:tc>
        <w:tc>
          <w:tcPr>
            <w:tcW w:w="3260" w:type="dxa"/>
          </w:tcPr>
          <w:p w:rsidR="00F4413D" w:rsidRPr="00BF6D1A" w:rsidRDefault="00F4413D" w:rsidP="00706328">
            <w:pPr>
              <w:pStyle w:val="TableParagraph"/>
              <w:ind w:left="0" w:hanging="23"/>
              <w:jc w:val="center"/>
              <w:rPr>
                <w:color w:val="000000" w:themeColor="text1"/>
                <w:sz w:val="20"/>
                <w:szCs w:val="20"/>
                <w:lang w:bidi="ru-RU"/>
              </w:rPr>
            </w:pPr>
            <w:r w:rsidRPr="00BF6D1A">
              <w:rPr>
                <w:rFonts w:eastAsiaTheme="minorHAnsi"/>
                <w:color w:val="000000" w:themeColor="text1"/>
                <w:sz w:val="20"/>
                <w:szCs w:val="20"/>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c>
          <w:tcPr>
            <w:tcW w:w="567" w:type="dxa"/>
          </w:tcPr>
          <w:p w:rsidR="00706328" w:rsidRPr="00BF6D1A" w:rsidRDefault="00BE0CAF" w:rsidP="00706328">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c>
          <w:tcPr>
            <w:tcW w:w="567" w:type="dxa"/>
          </w:tcPr>
          <w:p w:rsidR="00706328" w:rsidRPr="00BF6D1A" w:rsidRDefault="00706328" w:rsidP="00706328">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c>
          <w:tcPr>
            <w:tcW w:w="567" w:type="dxa"/>
          </w:tcPr>
          <w:p w:rsidR="00706328" w:rsidRPr="00BF6D1A" w:rsidRDefault="00706328" w:rsidP="00706328">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c>
          <w:tcPr>
            <w:tcW w:w="566" w:type="dxa"/>
          </w:tcPr>
          <w:p w:rsidR="00706328" w:rsidRPr="00BF6D1A" w:rsidRDefault="00231978" w:rsidP="00706328">
            <w:pPr>
              <w:pStyle w:val="TableParagraph"/>
              <w:ind w:left="0" w:hanging="23"/>
              <w:jc w:val="center"/>
              <w:rPr>
                <w:color w:val="000000" w:themeColor="text1"/>
                <w:sz w:val="20"/>
                <w:szCs w:val="20"/>
                <w:lang w:bidi="ru-RU"/>
              </w:rPr>
            </w:pPr>
            <w:r w:rsidRPr="00BF6D1A">
              <w:rPr>
                <w:color w:val="000000" w:themeColor="text1"/>
                <w:sz w:val="20"/>
                <w:szCs w:val="20"/>
                <w:lang w:bidi="ru-RU"/>
              </w:rPr>
              <w:t>*</w:t>
            </w:r>
            <w:r w:rsidR="002D4674" w:rsidRPr="00BF6D1A">
              <w:rPr>
                <w:color w:val="000000" w:themeColor="text1"/>
                <w:sz w:val="20"/>
                <w:szCs w:val="20"/>
                <w:lang w:bidi="ru-RU"/>
              </w:rPr>
              <w:t>*</w:t>
            </w:r>
          </w:p>
        </w:tc>
      </w:tr>
      <w:tr w:rsidR="00BF6D1A" w:rsidRPr="00BF6D1A" w:rsidTr="009E240B">
        <w:trPr>
          <w:trHeight w:val="3961"/>
        </w:trPr>
        <w:tc>
          <w:tcPr>
            <w:tcW w:w="1413" w:type="dxa"/>
          </w:tcPr>
          <w:p w:rsidR="00EB4101" w:rsidRPr="00BF6D1A" w:rsidRDefault="00EB4101" w:rsidP="00EB4101">
            <w:pPr>
              <w:pStyle w:val="TableParagraph"/>
              <w:ind w:left="0" w:hanging="23"/>
              <w:jc w:val="center"/>
              <w:rPr>
                <w:color w:val="000000" w:themeColor="text1"/>
                <w:sz w:val="20"/>
                <w:szCs w:val="20"/>
                <w:lang w:bidi="ru-RU"/>
              </w:rPr>
            </w:pPr>
            <w:r w:rsidRPr="00BF6D1A">
              <w:rPr>
                <w:color w:val="000000" w:themeColor="text1"/>
                <w:sz w:val="20"/>
                <w:szCs w:val="20"/>
                <w:lang w:bidi="ru-RU"/>
              </w:rPr>
              <w:t>3.5.1</w:t>
            </w:r>
          </w:p>
        </w:tc>
        <w:tc>
          <w:tcPr>
            <w:tcW w:w="2410" w:type="dxa"/>
          </w:tcPr>
          <w:p w:rsidR="00EB4101" w:rsidRPr="00BF6D1A" w:rsidRDefault="00EB4101" w:rsidP="00EB4101">
            <w:pPr>
              <w:pStyle w:val="TableParagraph"/>
              <w:ind w:left="0" w:hanging="23"/>
              <w:jc w:val="center"/>
              <w:rPr>
                <w:color w:val="000000" w:themeColor="text1"/>
                <w:sz w:val="20"/>
                <w:szCs w:val="20"/>
                <w:lang w:bidi="ru-RU"/>
              </w:rPr>
            </w:pPr>
            <w:r w:rsidRPr="00BF6D1A">
              <w:rPr>
                <w:color w:val="000000" w:themeColor="text1"/>
                <w:sz w:val="20"/>
                <w:szCs w:val="20"/>
                <w:lang w:bidi="ru-RU"/>
              </w:rPr>
              <w:t>Дошкольное, начальное и среднее общее образование</w:t>
            </w:r>
          </w:p>
        </w:tc>
        <w:tc>
          <w:tcPr>
            <w:tcW w:w="3260" w:type="dxa"/>
          </w:tcPr>
          <w:p w:rsidR="00EB4101" w:rsidRPr="00BF6D1A" w:rsidRDefault="00262591" w:rsidP="00EB4101">
            <w:pPr>
              <w:pStyle w:val="TableParagraph"/>
              <w:ind w:left="0" w:hanging="23"/>
              <w:jc w:val="center"/>
              <w:rPr>
                <w:color w:val="000000" w:themeColor="text1"/>
                <w:sz w:val="20"/>
                <w:szCs w:val="20"/>
                <w:lang w:bidi="ru-RU"/>
              </w:rPr>
            </w:pPr>
            <w:r w:rsidRPr="00BF6D1A">
              <w:rPr>
                <w:rFonts w:eastAsiaTheme="minorHAnsi"/>
                <w:color w:val="000000" w:themeColor="text1"/>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p w:rsidR="000B4B2A" w:rsidRPr="00BF6D1A" w:rsidRDefault="000B4B2A" w:rsidP="00EB4101">
            <w:pPr>
              <w:pStyle w:val="TableParagraph"/>
              <w:ind w:left="0" w:hanging="23"/>
              <w:jc w:val="center"/>
              <w:rPr>
                <w:color w:val="000000" w:themeColor="text1"/>
                <w:sz w:val="20"/>
                <w:szCs w:val="20"/>
                <w:lang w:bidi="ru-RU"/>
              </w:rPr>
            </w:pPr>
          </w:p>
        </w:tc>
        <w:tc>
          <w:tcPr>
            <w:tcW w:w="567" w:type="dxa"/>
          </w:tcPr>
          <w:p w:rsidR="00EB4101" w:rsidRPr="00BF6D1A" w:rsidRDefault="00BE0CAF" w:rsidP="00EB4101">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c>
          <w:tcPr>
            <w:tcW w:w="567" w:type="dxa"/>
          </w:tcPr>
          <w:p w:rsidR="00EB4101" w:rsidRPr="00BF6D1A" w:rsidRDefault="00EB4101" w:rsidP="00EB4101">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c>
          <w:tcPr>
            <w:tcW w:w="567" w:type="dxa"/>
          </w:tcPr>
          <w:p w:rsidR="00EB4101" w:rsidRPr="00BF6D1A" w:rsidRDefault="00EB4101" w:rsidP="00EB4101">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c>
          <w:tcPr>
            <w:tcW w:w="566" w:type="dxa"/>
          </w:tcPr>
          <w:p w:rsidR="00EB4101" w:rsidRPr="00BF6D1A" w:rsidRDefault="00231978" w:rsidP="00EB4101">
            <w:pPr>
              <w:pStyle w:val="TableParagraph"/>
              <w:ind w:left="0" w:hanging="23"/>
              <w:jc w:val="center"/>
              <w:rPr>
                <w:color w:val="000000" w:themeColor="text1"/>
                <w:sz w:val="20"/>
                <w:szCs w:val="20"/>
                <w:lang w:bidi="ru-RU"/>
              </w:rPr>
            </w:pPr>
            <w:r w:rsidRPr="00BF6D1A">
              <w:rPr>
                <w:color w:val="000000" w:themeColor="text1"/>
                <w:sz w:val="20"/>
                <w:szCs w:val="20"/>
                <w:lang w:bidi="ru-RU"/>
              </w:rPr>
              <w:t>*</w:t>
            </w:r>
            <w:r w:rsidR="002D4674" w:rsidRPr="00BF6D1A">
              <w:rPr>
                <w:color w:val="000000" w:themeColor="text1"/>
                <w:sz w:val="20"/>
                <w:szCs w:val="20"/>
                <w:lang w:bidi="ru-RU"/>
              </w:rPr>
              <w:t>*</w:t>
            </w:r>
          </w:p>
        </w:tc>
      </w:tr>
      <w:tr w:rsidR="00BF6D1A" w:rsidRPr="00BF6D1A" w:rsidTr="003D6727">
        <w:trPr>
          <w:trHeight w:val="4273"/>
        </w:trPr>
        <w:tc>
          <w:tcPr>
            <w:tcW w:w="1413" w:type="dxa"/>
          </w:tcPr>
          <w:p w:rsidR="00EB4101" w:rsidRPr="00BF6D1A" w:rsidRDefault="00EB4101" w:rsidP="00EB4101">
            <w:pPr>
              <w:pStyle w:val="TableParagraph"/>
              <w:ind w:left="0" w:hanging="23"/>
              <w:jc w:val="center"/>
              <w:rPr>
                <w:color w:val="000000" w:themeColor="text1"/>
                <w:sz w:val="20"/>
                <w:szCs w:val="20"/>
                <w:lang w:bidi="ru-RU"/>
              </w:rPr>
            </w:pPr>
            <w:r w:rsidRPr="00BF6D1A">
              <w:rPr>
                <w:color w:val="000000" w:themeColor="text1"/>
                <w:sz w:val="20"/>
                <w:szCs w:val="20"/>
                <w:lang w:bidi="ru-RU"/>
              </w:rPr>
              <w:lastRenderedPageBreak/>
              <w:t>3.5.2</w:t>
            </w:r>
          </w:p>
        </w:tc>
        <w:tc>
          <w:tcPr>
            <w:tcW w:w="2410" w:type="dxa"/>
          </w:tcPr>
          <w:p w:rsidR="00EB4101" w:rsidRPr="00BF6D1A" w:rsidRDefault="00EB4101" w:rsidP="00EB4101">
            <w:pPr>
              <w:pStyle w:val="TableParagraph"/>
              <w:ind w:left="0" w:hanging="23"/>
              <w:jc w:val="center"/>
              <w:rPr>
                <w:color w:val="000000" w:themeColor="text1"/>
                <w:sz w:val="20"/>
                <w:szCs w:val="20"/>
                <w:lang w:bidi="ru-RU"/>
              </w:rPr>
            </w:pPr>
            <w:r w:rsidRPr="00BF6D1A">
              <w:rPr>
                <w:color w:val="000000" w:themeColor="text1"/>
                <w:sz w:val="20"/>
                <w:szCs w:val="20"/>
                <w:lang w:bidi="ru-RU"/>
              </w:rPr>
              <w:t>Среднее и высшее профессиональное образование</w:t>
            </w:r>
          </w:p>
        </w:tc>
        <w:tc>
          <w:tcPr>
            <w:tcW w:w="3260" w:type="dxa"/>
          </w:tcPr>
          <w:p w:rsidR="009E240B" w:rsidRPr="00BF6D1A" w:rsidRDefault="009E240B" w:rsidP="00EB4101">
            <w:pPr>
              <w:pStyle w:val="TableParagraph"/>
              <w:ind w:left="0" w:hanging="23"/>
              <w:jc w:val="center"/>
              <w:rPr>
                <w:color w:val="000000" w:themeColor="text1"/>
                <w:sz w:val="20"/>
                <w:szCs w:val="20"/>
                <w:lang w:bidi="ru-RU"/>
              </w:rPr>
            </w:pPr>
            <w:r w:rsidRPr="00BF6D1A">
              <w:rPr>
                <w:rFonts w:eastAsiaTheme="minorHAnsi"/>
                <w:color w:val="000000" w:themeColor="text1"/>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567" w:type="dxa"/>
          </w:tcPr>
          <w:p w:rsidR="00EB4101" w:rsidRPr="00BF6D1A" w:rsidRDefault="00BE0CAF" w:rsidP="00EB4101">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c>
          <w:tcPr>
            <w:tcW w:w="567" w:type="dxa"/>
          </w:tcPr>
          <w:p w:rsidR="00EB4101" w:rsidRPr="00BF6D1A" w:rsidRDefault="00EB4101" w:rsidP="00EB4101">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c>
          <w:tcPr>
            <w:tcW w:w="567" w:type="dxa"/>
          </w:tcPr>
          <w:p w:rsidR="00EB4101" w:rsidRPr="00BF6D1A" w:rsidRDefault="00EB4101" w:rsidP="00EB4101">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c>
          <w:tcPr>
            <w:tcW w:w="566" w:type="dxa"/>
          </w:tcPr>
          <w:p w:rsidR="00EB4101" w:rsidRPr="00BF6D1A" w:rsidRDefault="00231978" w:rsidP="00EB4101">
            <w:pPr>
              <w:pStyle w:val="TableParagraph"/>
              <w:ind w:left="0" w:hanging="23"/>
              <w:jc w:val="center"/>
              <w:rPr>
                <w:color w:val="000000" w:themeColor="text1"/>
                <w:sz w:val="20"/>
                <w:szCs w:val="20"/>
                <w:lang w:bidi="ru-RU"/>
              </w:rPr>
            </w:pPr>
            <w:r w:rsidRPr="00BF6D1A">
              <w:rPr>
                <w:color w:val="000000" w:themeColor="text1"/>
                <w:sz w:val="20"/>
                <w:szCs w:val="20"/>
                <w:lang w:bidi="ru-RU"/>
              </w:rPr>
              <w:t>*</w:t>
            </w:r>
            <w:r w:rsidR="00343F82" w:rsidRPr="00BF6D1A">
              <w:rPr>
                <w:color w:val="000000" w:themeColor="text1"/>
                <w:sz w:val="20"/>
                <w:szCs w:val="20"/>
                <w:lang w:bidi="ru-RU"/>
              </w:rPr>
              <w:t>*</w:t>
            </w:r>
          </w:p>
        </w:tc>
      </w:tr>
      <w:tr w:rsidR="00BF6D1A" w:rsidRPr="00BF6D1A" w:rsidTr="00343F82">
        <w:trPr>
          <w:trHeight w:val="1838"/>
        </w:trPr>
        <w:tc>
          <w:tcPr>
            <w:tcW w:w="1413" w:type="dxa"/>
          </w:tcPr>
          <w:p w:rsidR="00D86BC6" w:rsidRPr="00BF6D1A" w:rsidRDefault="00D86BC6" w:rsidP="00D86BC6">
            <w:pPr>
              <w:pStyle w:val="TableParagraph"/>
              <w:ind w:left="0" w:hanging="23"/>
              <w:jc w:val="center"/>
              <w:rPr>
                <w:color w:val="000000" w:themeColor="text1"/>
                <w:sz w:val="20"/>
                <w:szCs w:val="20"/>
                <w:lang w:bidi="ru-RU"/>
              </w:rPr>
            </w:pPr>
            <w:r w:rsidRPr="00BF6D1A">
              <w:rPr>
                <w:color w:val="000000" w:themeColor="text1"/>
                <w:sz w:val="20"/>
                <w:szCs w:val="20"/>
                <w:lang w:bidi="ru-RU"/>
              </w:rPr>
              <w:t>3.6</w:t>
            </w:r>
          </w:p>
        </w:tc>
        <w:tc>
          <w:tcPr>
            <w:tcW w:w="2410" w:type="dxa"/>
          </w:tcPr>
          <w:p w:rsidR="00D86BC6" w:rsidRPr="00BF6D1A" w:rsidRDefault="00D86BC6" w:rsidP="00D86BC6">
            <w:pPr>
              <w:pStyle w:val="TableParagraph"/>
              <w:ind w:left="0" w:hanging="23"/>
              <w:jc w:val="center"/>
              <w:rPr>
                <w:color w:val="000000" w:themeColor="text1"/>
                <w:sz w:val="20"/>
                <w:szCs w:val="20"/>
                <w:lang w:bidi="ru-RU"/>
              </w:rPr>
            </w:pPr>
            <w:r w:rsidRPr="00BF6D1A">
              <w:rPr>
                <w:color w:val="000000" w:themeColor="text1"/>
                <w:sz w:val="20"/>
                <w:szCs w:val="20"/>
                <w:lang w:bidi="ru-RU"/>
              </w:rPr>
              <w:t>Культурное развитие</w:t>
            </w:r>
          </w:p>
        </w:tc>
        <w:tc>
          <w:tcPr>
            <w:tcW w:w="3260" w:type="dxa"/>
          </w:tcPr>
          <w:p w:rsidR="00343F82" w:rsidRPr="00BF6D1A" w:rsidRDefault="00343F82" w:rsidP="00D86BC6">
            <w:pPr>
              <w:pStyle w:val="TableParagraph"/>
              <w:ind w:left="0" w:hanging="23"/>
              <w:jc w:val="center"/>
              <w:rPr>
                <w:color w:val="000000" w:themeColor="text1"/>
                <w:sz w:val="20"/>
                <w:szCs w:val="20"/>
                <w:lang w:bidi="ru-RU"/>
              </w:rPr>
            </w:pPr>
            <w:r w:rsidRPr="00BF6D1A">
              <w:rPr>
                <w:rFonts w:eastAsiaTheme="minorHAnsi"/>
                <w:color w:val="000000" w:themeColor="text1"/>
                <w:sz w:val="20"/>
                <w:szCs w:val="20"/>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567" w:type="dxa"/>
          </w:tcPr>
          <w:p w:rsidR="00D86BC6" w:rsidRPr="00BF6D1A" w:rsidRDefault="00BE0CAF" w:rsidP="00D86BC6">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c>
          <w:tcPr>
            <w:tcW w:w="567" w:type="dxa"/>
          </w:tcPr>
          <w:p w:rsidR="00D86BC6" w:rsidRPr="00BF6D1A" w:rsidRDefault="00D86BC6" w:rsidP="00D86BC6">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c>
          <w:tcPr>
            <w:tcW w:w="567" w:type="dxa"/>
          </w:tcPr>
          <w:p w:rsidR="00D86BC6" w:rsidRPr="00BF6D1A" w:rsidRDefault="00D86BC6" w:rsidP="00D86BC6">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c>
          <w:tcPr>
            <w:tcW w:w="566" w:type="dxa"/>
          </w:tcPr>
          <w:p w:rsidR="00D86BC6" w:rsidRPr="00BF6D1A" w:rsidRDefault="00231978" w:rsidP="00D86BC6">
            <w:pPr>
              <w:pStyle w:val="TableParagraph"/>
              <w:ind w:left="0" w:hanging="23"/>
              <w:jc w:val="center"/>
              <w:rPr>
                <w:color w:val="000000" w:themeColor="text1"/>
                <w:sz w:val="20"/>
                <w:szCs w:val="20"/>
                <w:lang w:bidi="ru-RU"/>
              </w:rPr>
            </w:pPr>
            <w:r w:rsidRPr="00BF6D1A">
              <w:rPr>
                <w:color w:val="000000" w:themeColor="text1"/>
                <w:sz w:val="20"/>
                <w:szCs w:val="20"/>
                <w:lang w:bidi="ru-RU"/>
              </w:rPr>
              <w:t>*</w:t>
            </w:r>
            <w:r w:rsidR="00343F82" w:rsidRPr="00BF6D1A">
              <w:rPr>
                <w:color w:val="000000" w:themeColor="text1"/>
                <w:sz w:val="20"/>
                <w:szCs w:val="20"/>
                <w:lang w:bidi="ru-RU"/>
              </w:rPr>
              <w:t>*</w:t>
            </w:r>
          </w:p>
        </w:tc>
      </w:tr>
      <w:tr w:rsidR="00BF6D1A" w:rsidRPr="00BF6D1A" w:rsidTr="00C416AE">
        <w:trPr>
          <w:trHeight w:val="1392"/>
        </w:trPr>
        <w:tc>
          <w:tcPr>
            <w:tcW w:w="1413" w:type="dxa"/>
          </w:tcPr>
          <w:p w:rsidR="00D86BC6" w:rsidRPr="00BF6D1A" w:rsidRDefault="00D86BC6" w:rsidP="00D86BC6">
            <w:pPr>
              <w:pStyle w:val="TableParagraph"/>
              <w:ind w:left="0" w:hanging="23"/>
              <w:jc w:val="center"/>
              <w:rPr>
                <w:color w:val="000000" w:themeColor="text1"/>
                <w:sz w:val="20"/>
                <w:szCs w:val="20"/>
                <w:lang w:bidi="ru-RU"/>
              </w:rPr>
            </w:pPr>
            <w:r w:rsidRPr="00BF6D1A">
              <w:rPr>
                <w:color w:val="000000" w:themeColor="text1"/>
                <w:sz w:val="20"/>
                <w:szCs w:val="20"/>
                <w:lang w:bidi="ru-RU"/>
              </w:rPr>
              <w:t>4.4</w:t>
            </w:r>
          </w:p>
        </w:tc>
        <w:tc>
          <w:tcPr>
            <w:tcW w:w="2410" w:type="dxa"/>
          </w:tcPr>
          <w:p w:rsidR="00D86BC6" w:rsidRPr="00BF6D1A" w:rsidRDefault="00D86BC6" w:rsidP="00D86BC6">
            <w:pPr>
              <w:pStyle w:val="TableParagraph"/>
              <w:ind w:left="0" w:hanging="23"/>
              <w:jc w:val="center"/>
              <w:rPr>
                <w:color w:val="000000" w:themeColor="text1"/>
                <w:sz w:val="20"/>
                <w:szCs w:val="20"/>
                <w:lang w:bidi="ru-RU"/>
              </w:rPr>
            </w:pPr>
            <w:r w:rsidRPr="00BF6D1A">
              <w:rPr>
                <w:color w:val="000000" w:themeColor="text1"/>
                <w:sz w:val="20"/>
                <w:szCs w:val="20"/>
                <w:lang w:bidi="ru-RU"/>
              </w:rPr>
              <w:t>Магазины</w:t>
            </w:r>
          </w:p>
        </w:tc>
        <w:tc>
          <w:tcPr>
            <w:tcW w:w="3260" w:type="dxa"/>
          </w:tcPr>
          <w:p w:rsidR="00D86BC6" w:rsidRPr="00BF6D1A" w:rsidRDefault="002D4674" w:rsidP="00D86BC6">
            <w:pPr>
              <w:pStyle w:val="TableParagraph"/>
              <w:ind w:left="0" w:hanging="23"/>
              <w:jc w:val="center"/>
              <w:rPr>
                <w:color w:val="000000" w:themeColor="text1"/>
                <w:sz w:val="20"/>
                <w:szCs w:val="20"/>
                <w:lang w:bidi="ru-RU"/>
              </w:rPr>
            </w:pPr>
            <w:r w:rsidRPr="00BF6D1A">
              <w:rPr>
                <w:rFonts w:eastAsiaTheme="minorHAnsi"/>
                <w:color w:val="000000" w:themeColor="text1"/>
                <w:sz w:val="20"/>
                <w:szCs w:val="20"/>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567" w:type="dxa"/>
          </w:tcPr>
          <w:p w:rsidR="00D86BC6" w:rsidRPr="00BF6D1A" w:rsidRDefault="00D86BC6" w:rsidP="00D86BC6">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c>
          <w:tcPr>
            <w:tcW w:w="567" w:type="dxa"/>
          </w:tcPr>
          <w:p w:rsidR="00D86BC6" w:rsidRPr="00BF6D1A" w:rsidRDefault="00D86BC6" w:rsidP="00D86BC6">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c>
          <w:tcPr>
            <w:tcW w:w="567" w:type="dxa"/>
          </w:tcPr>
          <w:p w:rsidR="00D86BC6" w:rsidRPr="00BF6D1A" w:rsidRDefault="00D86BC6" w:rsidP="00D86BC6">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c>
          <w:tcPr>
            <w:tcW w:w="566" w:type="dxa"/>
          </w:tcPr>
          <w:p w:rsidR="00D86BC6" w:rsidRPr="00BF6D1A" w:rsidRDefault="00231978" w:rsidP="00D86BC6">
            <w:pPr>
              <w:pStyle w:val="TableParagraph"/>
              <w:ind w:left="0" w:hanging="23"/>
              <w:jc w:val="center"/>
              <w:rPr>
                <w:color w:val="000000" w:themeColor="text1"/>
                <w:sz w:val="20"/>
                <w:szCs w:val="20"/>
                <w:lang w:bidi="ru-RU"/>
              </w:rPr>
            </w:pPr>
            <w:r w:rsidRPr="00BF6D1A">
              <w:rPr>
                <w:color w:val="000000" w:themeColor="text1"/>
                <w:sz w:val="20"/>
                <w:szCs w:val="20"/>
                <w:lang w:bidi="ru-RU"/>
              </w:rPr>
              <w:t>*</w:t>
            </w:r>
            <w:r w:rsidR="00343F82" w:rsidRPr="00BF6D1A">
              <w:rPr>
                <w:color w:val="000000" w:themeColor="text1"/>
                <w:sz w:val="20"/>
                <w:szCs w:val="20"/>
                <w:lang w:bidi="ru-RU"/>
              </w:rPr>
              <w:t>*</w:t>
            </w:r>
          </w:p>
        </w:tc>
      </w:tr>
      <w:tr w:rsidR="00BF6D1A" w:rsidRPr="00BF6D1A" w:rsidTr="00C416AE">
        <w:trPr>
          <w:trHeight w:val="1426"/>
        </w:trPr>
        <w:tc>
          <w:tcPr>
            <w:tcW w:w="1413" w:type="dxa"/>
          </w:tcPr>
          <w:p w:rsidR="00D86BC6" w:rsidRPr="00BF6D1A" w:rsidRDefault="00D86BC6" w:rsidP="00D86BC6">
            <w:pPr>
              <w:pStyle w:val="TableParagraph"/>
              <w:ind w:left="0" w:hanging="23"/>
              <w:jc w:val="center"/>
              <w:rPr>
                <w:color w:val="000000" w:themeColor="text1"/>
                <w:sz w:val="20"/>
                <w:szCs w:val="20"/>
                <w:lang w:bidi="ru-RU"/>
              </w:rPr>
            </w:pPr>
            <w:r w:rsidRPr="00BF6D1A">
              <w:rPr>
                <w:color w:val="000000" w:themeColor="text1"/>
                <w:sz w:val="20"/>
                <w:szCs w:val="20"/>
                <w:lang w:bidi="ru-RU"/>
              </w:rPr>
              <w:t>4.5</w:t>
            </w:r>
          </w:p>
        </w:tc>
        <w:tc>
          <w:tcPr>
            <w:tcW w:w="2410" w:type="dxa"/>
          </w:tcPr>
          <w:p w:rsidR="00D86BC6" w:rsidRPr="00BF6D1A" w:rsidRDefault="00D86BC6" w:rsidP="00D86BC6">
            <w:pPr>
              <w:pStyle w:val="TableParagraph"/>
              <w:ind w:left="0" w:hanging="23"/>
              <w:jc w:val="center"/>
              <w:rPr>
                <w:color w:val="000000" w:themeColor="text1"/>
                <w:sz w:val="20"/>
                <w:szCs w:val="20"/>
                <w:lang w:bidi="ru-RU"/>
              </w:rPr>
            </w:pPr>
            <w:r w:rsidRPr="00BF6D1A">
              <w:rPr>
                <w:color w:val="000000" w:themeColor="text1"/>
                <w:sz w:val="20"/>
                <w:szCs w:val="20"/>
                <w:lang w:bidi="ru-RU"/>
              </w:rPr>
              <w:t>Банковская и страховая деятельность</w:t>
            </w:r>
          </w:p>
        </w:tc>
        <w:tc>
          <w:tcPr>
            <w:tcW w:w="3260" w:type="dxa"/>
          </w:tcPr>
          <w:p w:rsidR="00D86BC6" w:rsidRPr="00BF6D1A" w:rsidRDefault="00587914" w:rsidP="00D86BC6">
            <w:pPr>
              <w:pStyle w:val="TableParagraph"/>
              <w:ind w:left="0" w:hanging="23"/>
              <w:jc w:val="center"/>
              <w:rPr>
                <w:color w:val="000000" w:themeColor="text1"/>
                <w:sz w:val="20"/>
                <w:szCs w:val="20"/>
                <w:lang w:bidi="ru-RU"/>
              </w:rPr>
            </w:pPr>
            <w:r w:rsidRPr="00BF6D1A">
              <w:rPr>
                <w:rFonts w:eastAsiaTheme="minorHAnsi"/>
                <w:color w:val="000000" w:themeColor="text1"/>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567" w:type="dxa"/>
          </w:tcPr>
          <w:p w:rsidR="00D86BC6" w:rsidRPr="00BF6D1A" w:rsidRDefault="00D86BC6" w:rsidP="00D86BC6">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c>
          <w:tcPr>
            <w:tcW w:w="567" w:type="dxa"/>
          </w:tcPr>
          <w:p w:rsidR="00D86BC6" w:rsidRPr="00BF6D1A" w:rsidRDefault="00D86BC6" w:rsidP="00D86BC6">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c>
          <w:tcPr>
            <w:tcW w:w="567" w:type="dxa"/>
          </w:tcPr>
          <w:p w:rsidR="00D86BC6" w:rsidRPr="00BF6D1A" w:rsidRDefault="00D86BC6" w:rsidP="00D86BC6">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c>
          <w:tcPr>
            <w:tcW w:w="566" w:type="dxa"/>
          </w:tcPr>
          <w:p w:rsidR="00D86BC6" w:rsidRPr="00BF6D1A" w:rsidRDefault="00231978" w:rsidP="00D86BC6">
            <w:pPr>
              <w:pStyle w:val="TableParagraph"/>
              <w:ind w:left="0" w:hanging="23"/>
              <w:jc w:val="center"/>
              <w:rPr>
                <w:color w:val="000000" w:themeColor="text1"/>
                <w:sz w:val="20"/>
                <w:szCs w:val="20"/>
                <w:lang w:bidi="ru-RU"/>
              </w:rPr>
            </w:pPr>
            <w:r w:rsidRPr="00BF6D1A">
              <w:rPr>
                <w:color w:val="000000" w:themeColor="text1"/>
                <w:sz w:val="20"/>
                <w:szCs w:val="20"/>
                <w:lang w:bidi="ru-RU"/>
              </w:rPr>
              <w:t>*</w:t>
            </w:r>
            <w:r w:rsidR="00343F82" w:rsidRPr="00BF6D1A">
              <w:rPr>
                <w:color w:val="000000" w:themeColor="text1"/>
                <w:sz w:val="20"/>
                <w:szCs w:val="20"/>
                <w:lang w:bidi="ru-RU"/>
              </w:rPr>
              <w:t>*</w:t>
            </w:r>
          </w:p>
        </w:tc>
      </w:tr>
      <w:tr w:rsidR="00BF6D1A" w:rsidRPr="00BF6D1A" w:rsidTr="00C416AE">
        <w:trPr>
          <w:trHeight w:val="1546"/>
        </w:trPr>
        <w:tc>
          <w:tcPr>
            <w:tcW w:w="1413" w:type="dxa"/>
          </w:tcPr>
          <w:p w:rsidR="00D86BC6" w:rsidRPr="00BF6D1A" w:rsidRDefault="00D86BC6" w:rsidP="00D86BC6">
            <w:pPr>
              <w:pStyle w:val="TableParagraph"/>
              <w:ind w:left="0" w:hanging="23"/>
              <w:jc w:val="center"/>
              <w:rPr>
                <w:color w:val="000000" w:themeColor="text1"/>
                <w:sz w:val="20"/>
                <w:szCs w:val="20"/>
                <w:lang w:bidi="ru-RU"/>
              </w:rPr>
            </w:pPr>
            <w:r w:rsidRPr="00BF6D1A">
              <w:rPr>
                <w:color w:val="000000" w:themeColor="text1"/>
                <w:sz w:val="20"/>
                <w:szCs w:val="20"/>
                <w:lang w:bidi="ru-RU"/>
              </w:rPr>
              <w:t>4.6</w:t>
            </w:r>
          </w:p>
        </w:tc>
        <w:tc>
          <w:tcPr>
            <w:tcW w:w="2410" w:type="dxa"/>
          </w:tcPr>
          <w:p w:rsidR="00D86BC6" w:rsidRPr="00BF6D1A" w:rsidRDefault="00D86BC6" w:rsidP="00D86BC6">
            <w:pPr>
              <w:pStyle w:val="TableParagraph"/>
              <w:ind w:left="0" w:hanging="23"/>
              <w:jc w:val="center"/>
              <w:rPr>
                <w:color w:val="000000" w:themeColor="text1"/>
                <w:sz w:val="20"/>
                <w:szCs w:val="20"/>
                <w:lang w:bidi="ru-RU"/>
              </w:rPr>
            </w:pPr>
            <w:r w:rsidRPr="00BF6D1A">
              <w:rPr>
                <w:color w:val="000000" w:themeColor="text1"/>
                <w:sz w:val="20"/>
                <w:szCs w:val="20"/>
                <w:lang w:bidi="ru-RU"/>
              </w:rPr>
              <w:t>Общественное питание</w:t>
            </w:r>
          </w:p>
        </w:tc>
        <w:tc>
          <w:tcPr>
            <w:tcW w:w="3260" w:type="dxa"/>
          </w:tcPr>
          <w:p w:rsidR="00587914" w:rsidRPr="00BF6D1A" w:rsidRDefault="00587914" w:rsidP="00D86BC6">
            <w:pPr>
              <w:pStyle w:val="TableParagraph"/>
              <w:ind w:left="0" w:hanging="23"/>
              <w:jc w:val="center"/>
              <w:rPr>
                <w:color w:val="000000" w:themeColor="text1"/>
                <w:sz w:val="20"/>
                <w:szCs w:val="20"/>
                <w:lang w:bidi="ru-RU"/>
              </w:rPr>
            </w:pPr>
            <w:r w:rsidRPr="00BF6D1A">
              <w:rPr>
                <w:rFonts w:eastAsiaTheme="minorHAnsi"/>
                <w:color w:val="000000" w:themeColor="text1"/>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567" w:type="dxa"/>
          </w:tcPr>
          <w:p w:rsidR="00D86BC6" w:rsidRPr="00BF6D1A" w:rsidRDefault="00D86BC6" w:rsidP="00D86BC6">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c>
          <w:tcPr>
            <w:tcW w:w="567" w:type="dxa"/>
          </w:tcPr>
          <w:p w:rsidR="00D86BC6" w:rsidRPr="00BF6D1A" w:rsidRDefault="00D86BC6" w:rsidP="00D86BC6">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c>
          <w:tcPr>
            <w:tcW w:w="567" w:type="dxa"/>
          </w:tcPr>
          <w:p w:rsidR="00D86BC6" w:rsidRPr="00BF6D1A" w:rsidRDefault="00D86BC6" w:rsidP="00D86BC6">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c>
          <w:tcPr>
            <w:tcW w:w="566" w:type="dxa"/>
          </w:tcPr>
          <w:p w:rsidR="00D86BC6" w:rsidRPr="00BF6D1A" w:rsidRDefault="00231978" w:rsidP="00D86BC6">
            <w:pPr>
              <w:pStyle w:val="TableParagraph"/>
              <w:ind w:left="0" w:hanging="23"/>
              <w:jc w:val="center"/>
              <w:rPr>
                <w:color w:val="000000" w:themeColor="text1"/>
                <w:sz w:val="20"/>
                <w:szCs w:val="20"/>
                <w:lang w:bidi="ru-RU"/>
              </w:rPr>
            </w:pPr>
            <w:r w:rsidRPr="00BF6D1A">
              <w:rPr>
                <w:color w:val="000000" w:themeColor="text1"/>
                <w:sz w:val="20"/>
                <w:szCs w:val="20"/>
                <w:lang w:bidi="ru-RU"/>
              </w:rPr>
              <w:t>*</w:t>
            </w:r>
            <w:r w:rsidR="00343F82" w:rsidRPr="00BF6D1A">
              <w:rPr>
                <w:color w:val="000000" w:themeColor="text1"/>
                <w:sz w:val="20"/>
                <w:szCs w:val="20"/>
                <w:lang w:bidi="ru-RU"/>
              </w:rPr>
              <w:t>*</w:t>
            </w:r>
          </w:p>
        </w:tc>
      </w:tr>
      <w:tr w:rsidR="00D86BC6" w:rsidRPr="00BF6D1A" w:rsidTr="00F77D04">
        <w:tc>
          <w:tcPr>
            <w:tcW w:w="1413" w:type="dxa"/>
          </w:tcPr>
          <w:p w:rsidR="00D86BC6" w:rsidRPr="00BF6D1A" w:rsidRDefault="00D86BC6" w:rsidP="00D86BC6">
            <w:pPr>
              <w:pStyle w:val="TableParagraph"/>
              <w:ind w:left="0" w:hanging="23"/>
              <w:jc w:val="center"/>
              <w:rPr>
                <w:color w:val="000000" w:themeColor="text1"/>
                <w:sz w:val="20"/>
                <w:szCs w:val="20"/>
                <w:lang w:bidi="ru-RU"/>
              </w:rPr>
            </w:pPr>
            <w:r w:rsidRPr="00BF6D1A">
              <w:rPr>
                <w:color w:val="000000" w:themeColor="text1"/>
                <w:sz w:val="20"/>
                <w:szCs w:val="20"/>
                <w:lang w:bidi="ru-RU"/>
              </w:rPr>
              <w:t>4.7</w:t>
            </w:r>
          </w:p>
        </w:tc>
        <w:tc>
          <w:tcPr>
            <w:tcW w:w="2410" w:type="dxa"/>
          </w:tcPr>
          <w:p w:rsidR="00D86BC6" w:rsidRPr="00BF6D1A" w:rsidRDefault="00D86BC6" w:rsidP="00D86BC6">
            <w:pPr>
              <w:pStyle w:val="TableParagraph"/>
              <w:ind w:left="0" w:hanging="23"/>
              <w:jc w:val="center"/>
              <w:rPr>
                <w:color w:val="000000" w:themeColor="text1"/>
                <w:sz w:val="20"/>
                <w:szCs w:val="20"/>
                <w:lang w:bidi="ru-RU"/>
              </w:rPr>
            </w:pPr>
            <w:r w:rsidRPr="00BF6D1A">
              <w:rPr>
                <w:color w:val="000000" w:themeColor="text1"/>
                <w:sz w:val="20"/>
                <w:szCs w:val="20"/>
                <w:lang w:bidi="ru-RU"/>
              </w:rPr>
              <w:t>Гостиничное обслуживание</w:t>
            </w:r>
          </w:p>
        </w:tc>
        <w:tc>
          <w:tcPr>
            <w:tcW w:w="3260" w:type="dxa"/>
            <w:vAlign w:val="center"/>
          </w:tcPr>
          <w:p w:rsidR="00D86BC6" w:rsidRPr="00BF6D1A" w:rsidRDefault="004C3C58" w:rsidP="004C3C58">
            <w:pPr>
              <w:pStyle w:val="TableParagraph"/>
              <w:ind w:left="0" w:hanging="23"/>
              <w:jc w:val="center"/>
              <w:rPr>
                <w:color w:val="000000" w:themeColor="text1"/>
                <w:sz w:val="20"/>
                <w:szCs w:val="20"/>
                <w:lang w:bidi="ru-RU"/>
              </w:rPr>
            </w:pPr>
            <w:r w:rsidRPr="00BF6D1A">
              <w:rPr>
                <w:color w:val="000000" w:themeColor="text1"/>
                <w:sz w:val="20"/>
                <w:szCs w:val="20"/>
                <w:lang w:bidi="ru-RU"/>
              </w:rPr>
              <w:t>Размещение гостиниц</w:t>
            </w:r>
          </w:p>
        </w:tc>
        <w:tc>
          <w:tcPr>
            <w:tcW w:w="567" w:type="dxa"/>
          </w:tcPr>
          <w:p w:rsidR="00D86BC6" w:rsidRPr="00BF6D1A" w:rsidRDefault="00D86BC6" w:rsidP="00D86BC6">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c>
          <w:tcPr>
            <w:tcW w:w="567" w:type="dxa"/>
          </w:tcPr>
          <w:p w:rsidR="00D86BC6" w:rsidRPr="00BF6D1A" w:rsidRDefault="00D86BC6" w:rsidP="00D86BC6">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c>
          <w:tcPr>
            <w:tcW w:w="567" w:type="dxa"/>
          </w:tcPr>
          <w:p w:rsidR="00D86BC6" w:rsidRPr="00BF6D1A" w:rsidRDefault="00D86BC6" w:rsidP="00D86BC6">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c>
          <w:tcPr>
            <w:tcW w:w="566" w:type="dxa"/>
          </w:tcPr>
          <w:p w:rsidR="00D86BC6" w:rsidRPr="00BF6D1A" w:rsidRDefault="00231978" w:rsidP="00D86BC6">
            <w:pPr>
              <w:pStyle w:val="TableParagraph"/>
              <w:ind w:left="0" w:hanging="23"/>
              <w:jc w:val="center"/>
              <w:rPr>
                <w:color w:val="000000" w:themeColor="text1"/>
                <w:sz w:val="20"/>
                <w:szCs w:val="20"/>
                <w:lang w:bidi="ru-RU"/>
              </w:rPr>
            </w:pPr>
            <w:r w:rsidRPr="00BF6D1A">
              <w:rPr>
                <w:color w:val="000000" w:themeColor="text1"/>
                <w:sz w:val="20"/>
                <w:szCs w:val="20"/>
                <w:lang w:bidi="ru-RU"/>
              </w:rPr>
              <w:t>*</w:t>
            </w:r>
            <w:r w:rsidR="00343F82" w:rsidRPr="00BF6D1A">
              <w:rPr>
                <w:color w:val="000000" w:themeColor="text1"/>
                <w:sz w:val="20"/>
                <w:szCs w:val="20"/>
                <w:lang w:bidi="ru-RU"/>
              </w:rPr>
              <w:t>*</w:t>
            </w:r>
          </w:p>
        </w:tc>
      </w:tr>
    </w:tbl>
    <w:p w:rsidR="00270DB1" w:rsidRPr="00BF6D1A" w:rsidRDefault="00270DB1" w:rsidP="00D86BC6">
      <w:pPr>
        <w:spacing w:after="0" w:line="240" w:lineRule="auto"/>
        <w:ind w:firstLine="567"/>
        <w:jc w:val="both"/>
        <w:rPr>
          <w:rFonts w:ascii="Times New Roman" w:hAnsi="Times New Roman"/>
          <w:b/>
          <w:color w:val="000000" w:themeColor="text1"/>
          <w:sz w:val="24"/>
          <w:szCs w:val="24"/>
        </w:rPr>
      </w:pPr>
    </w:p>
    <w:p w:rsidR="00D86BC6" w:rsidRPr="00BF6D1A" w:rsidRDefault="00D86BC6" w:rsidP="00D86BC6">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Примечания</w:t>
      </w:r>
      <w:r w:rsidR="00B52251" w:rsidRPr="00BF6D1A">
        <w:rPr>
          <w:rFonts w:ascii="Times New Roman" w:hAnsi="Times New Roman"/>
          <w:b/>
          <w:color w:val="000000" w:themeColor="text1"/>
          <w:sz w:val="24"/>
          <w:szCs w:val="24"/>
        </w:rPr>
        <w:t xml:space="preserve"> к таблице 1</w:t>
      </w:r>
      <w:r w:rsidRPr="00BF6D1A">
        <w:rPr>
          <w:rFonts w:ascii="Times New Roman" w:hAnsi="Times New Roman"/>
          <w:b/>
          <w:color w:val="000000" w:themeColor="text1"/>
          <w:sz w:val="24"/>
          <w:szCs w:val="24"/>
        </w:rPr>
        <w:t>:</w:t>
      </w:r>
    </w:p>
    <w:p w:rsidR="00D86BC6" w:rsidRPr="00BF6D1A" w:rsidRDefault="00D86BC6" w:rsidP="00D86BC6">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 При соблюдении нормативов допускается размещение двух и более основных и условно разрешенных видов использования в пределах одного земельного участка.</w:t>
      </w:r>
    </w:p>
    <w:p w:rsidR="00D86BC6" w:rsidRPr="00BF6D1A" w:rsidRDefault="00D86BC6" w:rsidP="00D86BC6">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xml:space="preserve">2. Условно разрешенные виды использования могут быть допущены в зонах (Ж1) - (Ж3) при отсутствии негативного воздействия на участки, используемые для жилья, </w:t>
      </w:r>
      <w:r w:rsidRPr="00BF6D1A">
        <w:rPr>
          <w:rFonts w:ascii="Times New Roman" w:hAnsi="Times New Roman"/>
          <w:color w:val="000000" w:themeColor="text1"/>
          <w:sz w:val="24"/>
          <w:szCs w:val="24"/>
        </w:rPr>
        <w:lastRenderedPageBreak/>
        <w:t>детских и образовательных учреждений, в зоне исторической застройки (Ж5) - при условии соблюдения регламентов, определенных для этой зоны.</w:t>
      </w:r>
    </w:p>
    <w:p w:rsidR="004C3C58" w:rsidRPr="00BF6D1A" w:rsidRDefault="004C3C58" w:rsidP="00D86BC6">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3. К земельным участкам и объектам капитального строительства, расположенным в границах исторического поселения федерального значения город Боровск Калужской области, применяются и являются приоритетными регламенты установленные Приказом Минкультуры России от 07.10.2020 г. N 1196 «О включении города Боровска Калужской области в перечень исторических поселений федерального значения, утверждении предмета охраны, границ территории и требований к градостроительным регламентам в границах территории исторического поселения федерального значения город Боровск Калужской области».</w:t>
      </w:r>
    </w:p>
    <w:p w:rsidR="00C416AE" w:rsidRPr="00BF6D1A" w:rsidRDefault="008E4B65"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w:t>
      </w:r>
      <w:r w:rsidR="00892609" w:rsidRPr="00BF6D1A">
        <w:rPr>
          <w:rFonts w:ascii="Times New Roman" w:hAnsi="Times New Roman"/>
          <w:color w:val="000000" w:themeColor="text1"/>
          <w:sz w:val="24"/>
          <w:szCs w:val="24"/>
        </w:rPr>
        <w:t>В случае совпадения части территориальной зоны с зонами с особыми требованиями к градостроительным регламентам исторического поселения федерального значения город Боровск Калужской области, установленные в соответствии с законодательством ограничения на использование земельных участков в зонах с особыми требованиями к градостроительным регламентам, указанные в разделе 10 настоящих Правил, ограничивают действие установленного Правилами градостроительного регламента на соответствующей части территориальной зоны.</w:t>
      </w:r>
    </w:p>
    <w:p w:rsidR="008B36A1" w:rsidRPr="00BF6D1A" w:rsidRDefault="00231978" w:rsidP="008B36A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w:t>
      </w:r>
      <w:r w:rsidR="00343F82" w:rsidRPr="00BF6D1A">
        <w:rPr>
          <w:rFonts w:ascii="Times New Roman" w:hAnsi="Times New Roman"/>
          <w:color w:val="000000" w:themeColor="text1"/>
          <w:sz w:val="24"/>
          <w:szCs w:val="24"/>
        </w:rPr>
        <w:t>*</w:t>
      </w:r>
      <w:r w:rsidR="00C416AE" w:rsidRPr="00BF6D1A">
        <w:rPr>
          <w:rFonts w:ascii="Times New Roman" w:hAnsi="Times New Roman"/>
          <w:color w:val="000000" w:themeColor="text1"/>
          <w:sz w:val="24"/>
          <w:szCs w:val="24"/>
        </w:rPr>
        <w:t xml:space="preserve">Виды разрешенного использования земельного участка для территориальной зоны Ж5 (зона исторической жилой застройки) </w:t>
      </w:r>
      <w:r w:rsidR="00330332" w:rsidRPr="00BF6D1A">
        <w:rPr>
          <w:rFonts w:ascii="Times New Roman" w:hAnsi="Times New Roman"/>
          <w:color w:val="000000" w:themeColor="text1"/>
          <w:sz w:val="24"/>
          <w:szCs w:val="24"/>
        </w:rPr>
        <w:t>примен</w:t>
      </w:r>
      <w:r w:rsidR="008B36A1" w:rsidRPr="00BF6D1A">
        <w:rPr>
          <w:rFonts w:ascii="Times New Roman" w:hAnsi="Times New Roman"/>
          <w:color w:val="000000" w:themeColor="text1"/>
          <w:sz w:val="24"/>
          <w:szCs w:val="24"/>
        </w:rPr>
        <w:t>яются согласно требований Приказа Минкультуры России от 07.10.2020 г. N 1196 «О включении города Боровска Калужской области в перечень исторических поселений федерального значения, утверждении предмета охраны, границ территории и требований к градостроительным регламентам в границах территории исторического поселения федерального значения город Боровск Калужской области», указанные в разделе 10 настоящих Правил.</w:t>
      </w:r>
    </w:p>
    <w:p w:rsidR="00D86BC6" w:rsidRPr="00BF6D1A" w:rsidRDefault="00D86BC6" w:rsidP="00D96C11">
      <w:pPr>
        <w:spacing w:after="0" w:line="240" w:lineRule="auto"/>
        <w:ind w:firstLine="567"/>
        <w:jc w:val="both"/>
        <w:rPr>
          <w:rFonts w:ascii="Times New Roman" w:hAnsi="Times New Roman"/>
          <w:color w:val="000000" w:themeColor="text1"/>
          <w:sz w:val="24"/>
          <w:szCs w:val="24"/>
        </w:rPr>
      </w:pPr>
    </w:p>
    <w:p w:rsidR="00D86BC6" w:rsidRPr="00BF6D1A" w:rsidRDefault="0006001D" w:rsidP="0006001D">
      <w:pPr>
        <w:spacing w:after="0" w:line="240" w:lineRule="auto"/>
        <w:rPr>
          <w:rFonts w:ascii="Times New Roman" w:hAnsi="Times New Roman"/>
          <w:b/>
          <w:color w:val="000000" w:themeColor="text1"/>
          <w:sz w:val="24"/>
          <w:szCs w:val="24"/>
        </w:rPr>
      </w:pPr>
      <w:r w:rsidRPr="00BF6D1A">
        <w:rPr>
          <w:rFonts w:ascii="Times New Roman" w:hAnsi="Times New Roman"/>
          <w:b/>
          <w:color w:val="000000" w:themeColor="text1"/>
          <w:sz w:val="24"/>
          <w:szCs w:val="24"/>
        </w:rPr>
        <w:t>Т</w:t>
      </w:r>
      <w:r w:rsidR="00D86BC6" w:rsidRPr="00BF6D1A">
        <w:rPr>
          <w:rFonts w:ascii="Times New Roman" w:hAnsi="Times New Roman"/>
          <w:b/>
          <w:color w:val="000000" w:themeColor="text1"/>
          <w:sz w:val="24"/>
          <w:szCs w:val="24"/>
        </w:rPr>
        <w:t>аблица 2.</w:t>
      </w:r>
    </w:p>
    <w:p w:rsidR="00D86BC6" w:rsidRPr="00BF6D1A" w:rsidRDefault="00D86BC6" w:rsidP="00BF7B04">
      <w:pPr>
        <w:spacing w:after="0" w:line="240" w:lineRule="auto"/>
        <w:jc w:val="center"/>
        <w:rPr>
          <w:rFonts w:ascii="Times New Roman" w:hAnsi="Times New Roman"/>
          <w:b/>
          <w:color w:val="000000" w:themeColor="text1"/>
          <w:sz w:val="24"/>
          <w:szCs w:val="24"/>
        </w:rPr>
      </w:pPr>
      <w:r w:rsidRPr="00BF6D1A">
        <w:rPr>
          <w:rFonts w:ascii="Times New Roman" w:hAnsi="Times New Roman"/>
          <w:b/>
          <w:color w:val="000000" w:themeColor="text1"/>
          <w:sz w:val="24"/>
          <w:szCs w:val="24"/>
        </w:rPr>
        <w:t>Основные, вспомогательные и условно разрешенные виды использования земельных участков общественно-деловых зон</w:t>
      </w:r>
    </w:p>
    <w:p w:rsidR="00D86BC6" w:rsidRPr="00BF6D1A" w:rsidRDefault="00D86BC6" w:rsidP="00D86BC6">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О - основные виды разрешенного использования земельных участков;</w:t>
      </w:r>
    </w:p>
    <w:p w:rsidR="00D86BC6" w:rsidRPr="00BF6D1A" w:rsidRDefault="00D86BC6" w:rsidP="00D86BC6">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В -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rsidR="00D86BC6" w:rsidRPr="00BF6D1A" w:rsidRDefault="00D86BC6" w:rsidP="00D86BC6">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У - условно разрешенные виды использования земельных участков.</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268"/>
        <w:gridCol w:w="4076"/>
        <w:gridCol w:w="567"/>
        <w:gridCol w:w="567"/>
        <w:gridCol w:w="567"/>
      </w:tblGrid>
      <w:tr w:rsidR="00BF6D1A" w:rsidRPr="00BF6D1A" w:rsidTr="00D9125E">
        <w:trPr>
          <w:tblHeader/>
        </w:trPr>
        <w:tc>
          <w:tcPr>
            <w:tcW w:w="1413" w:type="dxa"/>
            <w:shd w:val="clear" w:color="auto" w:fill="EDEDED" w:themeFill="accent3" w:themeFillTint="33"/>
            <w:vAlign w:val="center"/>
          </w:tcPr>
          <w:p w:rsidR="005B570E" w:rsidRPr="00BF6D1A" w:rsidRDefault="005B570E" w:rsidP="006368AF">
            <w:pPr>
              <w:pStyle w:val="TableParagraph"/>
              <w:ind w:left="0" w:hanging="23"/>
              <w:jc w:val="center"/>
              <w:rPr>
                <w:b/>
                <w:color w:val="000000" w:themeColor="text1"/>
                <w:sz w:val="20"/>
                <w:szCs w:val="20"/>
                <w:lang w:bidi="ru-RU"/>
              </w:rPr>
            </w:pPr>
            <w:r w:rsidRPr="00BF6D1A">
              <w:rPr>
                <w:b/>
                <w:color w:val="000000" w:themeColor="text1"/>
                <w:sz w:val="20"/>
                <w:szCs w:val="20"/>
                <w:lang w:bidi="ru-RU"/>
              </w:rPr>
              <w:t>Код (числовое обозначение ВРИ)</w:t>
            </w:r>
          </w:p>
        </w:tc>
        <w:tc>
          <w:tcPr>
            <w:tcW w:w="2268" w:type="dxa"/>
            <w:shd w:val="clear" w:color="auto" w:fill="EDEDED" w:themeFill="accent3" w:themeFillTint="33"/>
            <w:vAlign w:val="center"/>
          </w:tcPr>
          <w:p w:rsidR="005B570E" w:rsidRPr="00BF6D1A" w:rsidRDefault="005B570E" w:rsidP="006368AF">
            <w:pPr>
              <w:pStyle w:val="TableParagraph"/>
              <w:ind w:left="0" w:hanging="23"/>
              <w:jc w:val="center"/>
              <w:rPr>
                <w:b/>
                <w:color w:val="000000" w:themeColor="text1"/>
                <w:sz w:val="20"/>
                <w:szCs w:val="20"/>
                <w:lang w:bidi="ru-RU"/>
              </w:rPr>
            </w:pPr>
            <w:r w:rsidRPr="00BF6D1A">
              <w:rPr>
                <w:b/>
                <w:color w:val="000000" w:themeColor="text1"/>
                <w:sz w:val="20"/>
                <w:szCs w:val="20"/>
                <w:lang w:bidi="ru-RU"/>
              </w:rPr>
              <w:t>Наименование ВРИ</w:t>
            </w:r>
          </w:p>
        </w:tc>
        <w:tc>
          <w:tcPr>
            <w:tcW w:w="4076" w:type="dxa"/>
            <w:shd w:val="clear" w:color="auto" w:fill="EDEDED" w:themeFill="accent3" w:themeFillTint="33"/>
            <w:vAlign w:val="center"/>
          </w:tcPr>
          <w:p w:rsidR="005B570E" w:rsidRPr="00BF6D1A" w:rsidRDefault="005B570E" w:rsidP="006368AF">
            <w:pPr>
              <w:pStyle w:val="TableParagraph"/>
              <w:ind w:left="0" w:hanging="23"/>
              <w:jc w:val="center"/>
              <w:rPr>
                <w:b/>
                <w:color w:val="000000" w:themeColor="text1"/>
                <w:sz w:val="20"/>
                <w:szCs w:val="20"/>
                <w:lang w:bidi="ru-RU"/>
              </w:rPr>
            </w:pPr>
            <w:r w:rsidRPr="00BF6D1A">
              <w:rPr>
                <w:b/>
                <w:color w:val="000000" w:themeColor="text1"/>
                <w:sz w:val="20"/>
                <w:szCs w:val="20"/>
                <w:lang w:bidi="ru-RU"/>
              </w:rPr>
              <w:t>Описание ВРИ земельного участка</w:t>
            </w:r>
          </w:p>
        </w:tc>
        <w:tc>
          <w:tcPr>
            <w:tcW w:w="567" w:type="dxa"/>
            <w:shd w:val="clear" w:color="auto" w:fill="EDEDED" w:themeFill="accent3" w:themeFillTint="33"/>
            <w:vAlign w:val="center"/>
          </w:tcPr>
          <w:p w:rsidR="005B570E" w:rsidRPr="00BF6D1A" w:rsidRDefault="005B570E" w:rsidP="006368AF">
            <w:pPr>
              <w:pStyle w:val="TableParagraph"/>
              <w:ind w:left="0" w:hanging="23"/>
              <w:jc w:val="center"/>
              <w:rPr>
                <w:b/>
                <w:color w:val="000000" w:themeColor="text1"/>
                <w:sz w:val="20"/>
                <w:szCs w:val="20"/>
                <w:lang w:bidi="ru-RU"/>
              </w:rPr>
            </w:pPr>
            <w:r w:rsidRPr="00BF6D1A">
              <w:rPr>
                <w:b/>
                <w:color w:val="000000" w:themeColor="text1"/>
                <w:sz w:val="20"/>
                <w:szCs w:val="20"/>
                <w:lang w:bidi="ru-RU"/>
              </w:rPr>
              <w:t>О1</w:t>
            </w:r>
            <w:r w:rsidR="00BC01F4" w:rsidRPr="00BF6D1A">
              <w:rPr>
                <w:b/>
                <w:color w:val="000000" w:themeColor="text1"/>
                <w:sz w:val="20"/>
                <w:szCs w:val="20"/>
                <w:lang w:bidi="ru-RU"/>
              </w:rPr>
              <w:t>*</w:t>
            </w:r>
          </w:p>
        </w:tc>
        <w:tc>
          <w:tcPr>
            <w:tcW w:w="567" w:type="dxa"/>
            <w:shd w:val="clear" w:color="auto" w:fill="EDEDED" w:themeFill="accent3" w:themeFillTint="33"/>
            <w:vAlign w:val="center"/>
          </w:tcPr>
          <w:p w:rsidR="005B570E" w:rsidRPr="00BF6D1A" w:rsidRDefault="005B570E" w:rsidP="006368AF">
            <w:pPr>
              <w:pStyle w:val="TableParagraph"/>
              <w:ind w:left="0" w:hanging="23"/>
              <w:jc w:val="center"/>
              <w:rPr>
                <w:b/>
                <w:color w:val="000000" w:themeColor="text1"/>
                <w:sz w:val="20"/>
                <w:szCs w:val="20"/>
                <w:lang w:bidi="ru-RU"/>
              </w:rPr>
            </w:pPr>
            <w:r w:rsidRPr="00BF6D1A">
              <w:rPr>
                <w:b/>
                <w:color w:val="000000" w:themeColor="text1"/>
                <w:sz w:val="20"/>
                <w:szCs w:val="20"/>
                <w:lang w:bidi="ru-RU"/>
              </w:rPr>
              <w:t>О2</w:t>
            </w:r>
            <w:r w:rsidR="00BC01F4" w:rsidRPr="00BF6D1A">
              <w:rPr>
                <w:b/>
                <w:color w:val="000000" w:themeColor="text1"/>
                <w:sz w:val="20"/>
                <w:szCs w:val="20"/>
                <w:lang w:bidi="ru-RU"/>
              </w:rPr>
              <w:t>*</w:t>
            </w:r>
          </w:p>
        </w:tc>
        <w:tc>
          <w:tcPr>
            <w:tcW w:w="567" w:type="dxa"/>
            <w:shd w:val="clear" w:color="auto" w:fill="EDEDED" w:themeFill="accent3" w:themeFillTint="33"/>
            <w:vAlign w:val="center"/>
          </w:tcPr>
          <w:p w:rsidR="005B570E" w:rsidRPr="00BF6D1A" w:rsidRDefault="005B570E" w:rsidP="006368AF">
            <w:pPr>
              <w:pStyle w:val="TableParagraph"/>
              <w:ind w:left="0" w:hanging="23"/>
              <w:jc w:val="center"/>
              <w:rPr>
                <w:b/>
                <w:color w:val="000000" w:themeColor="text1"/>
                <w:sz w:val="20"/>
                <w:szCs w:val="20"/>
                <w:lang w:bidi="ru-RU"/>
              </w:rPr>
            </w:pPr>
            <w:r w:rsidRPr="00BF6D1A">
              <w:rPr>
                <w:b/>
                <w:color w:val="000000" w:themeColor="text1"/>
                <w:sz w:val="20"/>
                <w:szCs w:val="20"/>
                <w:lang w:bidi="ru-RU"/>
              </w:rPr>
              <w:t>О4</w:t>
            </w:r>
            <w:r w:rsidR="00BC01F4" w:rsidRPr="00BF6D1A">
              <w:rPr>
                <w:b/>
                <w:color w:val="000000" w:themeColor="text1"/>
                <w:sz w:val="20"/>
                <w:szCs w:val="20"/>
                <w:lang w:bidi="ru-RU"/>
              </w:rPr>
              <w:t>*</w:t>
            </w:r>
          </w:p>
        </w:tc>
      </w:tr>
      <w:tr w:rsidR="00BF6D1A" w:rsidRPr="00BF6D1A" w:rsidTr="00B60F7A">
        <w:trPr>
          <w:trHeight w:val="2060"/>
        </w:trPr>
        <w:tc>
          <w:tcPr>
            <w:tcW w:w="1413" w:type="dxa"/>
          </w:tcPr>
          <w:p w:rsidR="00133A35" w:rsidRPr="00BF6D1A" w:rsidRDefault="00133A35" w:rsidP="00133A35">
            <w:pPr>
              <w:pStyle w:val="TableParagraph"/>
              <w:ind w:left="0" w:hanging="23"/>
              <w:jc w:val="center"/>
              <w:rPr>
                <w:color w:val="000000" w:themeColor="text1"/>
                <w:sz w:val="20"/>
                <w:szCs w:val="20"/>
                <w:lang w:bidi="ru-RU"/>
              </w:rPr>
            </w:pPr>
            <w:r w:rsidRPr="00BF6D1A">
              <w:rPr>
                <w:color w:val="000000" w:themeColor="text1"/>
                <w:sz w:val="20"/>
                <w:szCs w:val="20"/>
                <w:lang w:bidi="ru-RU"/>
              </w:rPr>
              <w:t>3.1</w:t>
            </w:r>
          </w:p>
        </w:tc>
        <w:tc>
          <w:tcPr>
            <w:tcW w:w="2268" w:type="dxa"/>
          </w:tcPr>
          <w:p w:rsidR="00133A35" w:rsidRPr="00BF6D1A" w:rsidRDefault="00133A35" w:rsidP="00133A35">
            <w:pPr>
              <w:pStyle w:val="TableParagraph"/>
              <w:ind w:left="0" w:hanging="23"/>
              <w:jc w:val="center"/>
              <w:rPr>
                <w:color w:val="000000" w:themeColor="text1"/>
                <w:sz w:val="20"/>
                <w:szCs w:val="20"/>
                <w:lang w:bidi="ru-RU"/>
              </w:rPr>
            </w:pPr>
            <w:r w:rsidRPr="00BF6D1A">
              <w:rPr>
                <w:color w:val="000000" w:themeColor="text1"/>
                <w:sz w:val="20"/>
                <w:szCs w:val="20"/>
                <w:lang w:bidi="ru-RU"/>
              </w:rPr>
              <w:t>Коммунальное обслуживание</w:t>
            </w:r>
          </w:p>
        </w:tc>
        <w:tc>
          <w:tcPr>
            <w:tcW w:w="4076" w:type="dxa"/>
          </w:tcPr>
          <w:p w:rsidR="00133A35" w:rsidRPr="00BF6D1A" w:rsidRDefault="00BC01F4" w:rsidP="00133A35">
            <w:pPr>
              <w:pStyle w:val="TableParagraph"/>
              <w:ind w:left="0" w:hanging="23"/>
              <w:jc w:val="center"/>
              <w:rPr>
                <w:color w:val="000000" w:themeColor="text1"/>
                <w:sz w:val="20"/>
                <w:szCs w:val="20"/>
                <w:lang w:bidi="ru-RU"/>
              </w:rPr>
            </w:pPr>
            <w:r w:rsidRPr="00BF6D1A">
              <w:rPr>
                <w:rFonts w:eastAsiaTheme="minorHAnsi"/>
                <w:color w:val="000000" w:themeColor="text1"/>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567" w:type="dxa"/>
          </w:tcPr>
          <w:p w:rsidR="00133A35" w:rsidRPr="00BF6D1A" w:rsidRDefault="00133A35" w:rsidP="00133A35">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c>
          <w:tcPr>
            <w:tcW w:w="567" w:type="dxa"/>
          </w:tcPr>
          <w:p w:rsidR="00133A35" w:rsidRPr="00BF6D1A" w:rsidRDefault="00133A35" w:rsidP="00133A35">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c>
          <w:tcPr>
            <w:tcW w:w="567" w:type="dxa"/>
          </w:tcPr>
          <w:p w:rsidR="00133A35" w:rsidRPr="00BF6D1A" w:rsidRDefault="00133A35" w:rsidP="00133A35">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r>
      <w:tr w:rsidR="00BF6D1A" w:rsidRPr="00BF6D1A" w:rsidTr="00B60F7A">
        <w:trPr>
          <w:trHeight w:val="1689"/>
        </w:trPr>
        <w:tc>
          <w:tcPr>
            <w:tcW w:w="1413" w:type="dxa"/>
          </w:tcPr>
          <w:p w:rsidR="00133A35" w:rsidRPr="00BF6D1A" w:rsidRDefault="00133A35" w:rsidP="00133A35">
            <w:pPr>
              <w:pStyle w:val="TableParagraph"/>
              <w:ind w:left="0" w:hanging="23"/>
              <w:jc w:val="center"/>
              <w:rPr>
                <w:color w:val="000000" w:themeColor="text1"/>
                <w:sz w:val="20"/>
                <w:szCs w:val="20"/>
                <w:lang w:bidi="ru-RU"/>
              </w:rPr>
            </w:pPr>
            <w:r w:rsidRPr="00BF6D1A">
              <w:rPr>
                <w:color w:val="000000" w:themeColor="text1"/>
                <w:sz w:val="20"/>
                <w:szCs w:val="20"/>
                <w:lang w:bidi="ru-RU"/>
              </w:rPr>
              <w:t>3.2</w:t>
            </w:r>
          </w:p>
        </w:tc>
        <w:tc>
          <w:tcPr>
            <w:tcW w:w="2268" w:type="dxa"/>
          </w:tcPr>
          <w:p w:rsidR="00133A35" w:rsidRPr="00BF6D1A" w:rsidRDefault="00133A35" w:rsidP="00133A35">
            <w:pPr>
              <w:pStyle w:val="TableParagraph"/>
              <w:ind w:left="0" w:hanging="23"/>
              <w:jc w:val="center"/>
              <w:rPr>
                <w:color w:val="000000" w:themeColor="text1"/>
                <w:sz w:val="20"/>
                <w:szCs w:val="20"/>
                <w:lang w:bidi="ru-RU"/>
              </w:rPr>
            </w:pPr>
            <w:r w:rsidRPr="00BF6D1A">
              <w:rPr>
                <w:color w:val="000000" w:themeColor="text1"/>
                <w:sz w:val="20"/>
                <w:szCs w:val="20"/>
                <w:lang w:bidi="ru-RU"/>
              </w:rPr>
              <w:t>Социальное обслуживание</w:t>
            </w:r>
          </w:p>
        </w:tc>
        <w:tc>
          <w:tcPr>
            <w:tcW w:w="4076" w:type="dxa"/>
          </w:tcPr>
          <w:p w:rsidR="00133A35" w:rsidRPr="00BF6D1A" w:rsidRDefault="00BC01F4" w:rsidP="008F79AF">
            <w:pPr>
              <w:pStyle w:val="TableParagraph"/>
              <w:ind w:left="0" w:hanging="23"/>
              <w:jc w:val="center"/>
              <w:rPr>
                <w:color w:val="000000" w:themeColor="text1"/>
                <w:sz w:val="20"/>
                <w:szCs w:val="20"/>
                <w:lang w:bidi="ru-RU"/>
              </w:rPr>
            </w:pPr>
            <w:r w:rsidRPr="00BF6D1A">
              <w:rPr>
                <w:rFonts w:eastAsiaTheme="minorHAnsi"/>
                <w:color w:val="000000" w:themeColor="text1"/>
                <w:sz w:val="20"/>
                <w:szCs w:val="20"/>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567" w:type="dxa"/>
          </w:tcPr>
          <w:p w:rsidR="00133A35" w:rsidRPr="00BF6D1A" w:rsidRDefault="00133A35" w:rsidP="00133A35">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c>
          <w:tcPr>
            <w:tcW w:w="567" w:type="dxa"/>
          </w:tcPr>
          <w:p w:rsidR="00133A35" w:rsidRPr="00BF6D1A" w:rsidRDefault="00133A35" w:rsidP="00133A35">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c>
          <w:tcPr>
            <w:tcW w:w="567" w:type="dxa"/>
          </w:tcPr>
          <w:p w:rsidR="00133A35" w:rsidRPr="00BF6D1A" w:rsidRDefault="00133A35" w:rsidP="00133A35">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r>
      <w:tr w:rsidR="00BF6D1A" w:rsidRPr="00BF6D1A" w:rsidTr="00B60F7A">
        <w:trPr>
          <w:trHeight w:val="1697"/>
        </w:trPr>
        <w:tc>
          <w:tcPr>
            <w:tcW w:w="1413" w:type="dxa"/>
          </w:tcPr>
          <w:p w:rsidR="008F79AF" w:rsidRPr="00BF6D1A" w:rsidRDefault="008F79AF" w:rsidP="008F79AF">
            <w:pPr>
              <w:pStyle w:val="TableParagraph"/>
              <w:ind w:left="0" w:hanging="23"/>
              <w:jc w:val="center"/>
              <w:rPr>
                <w:color w:val="000000" w:themeColor="text1"/>
                <w:sz w:val="20"/>
                <w:szCs w:val="20"/>
                <w:lang w:bidi="ru-RU"/>
              </w:rPr>
            </w:pPr>
            <w:r w:rsidRPr="00BF6D1A">
              <w:rPr>
                <w:color w:val="000000" w:themeColor="text1"/>
                <w:sz w:val="20"/>
                <w:szCs w:val="20"/>
                <w:lang w:bidi="ru-RU"/>
              </w:rPr>
              <w:lastRenderedPageBreak/>
              <w:t>3.3</w:t>
            </w:r>
          </w:p>
        </w:tc>
        <w:tc>
          <w:tcPr>
            <w:tcW w:w="2268" w:type="dxa"/>
          </w:tcPr>
          <w:p w:rsidR="008F79AF" w:rsidRPr="00BF6D1A" w:rsidRDefault="008F79AF" w:rsidP="00AB1872">
            <w:pPr>
              <w:pStyle w:val="TableParagraph"/>
              <w:ind w:left="0" w:hanging="23"/>
              <w:jc w:val="center"/>
              <w:rPr>
                <w:color w:val="000000" w:themeColor="text1"/>
                <w:sz w:val="20"/>
                <w:szCs w:val="20"/>
                <w:lang w:bidi="ru-RU"/>
              </w:rPr>
            </w:pPr>
            <w:r w:rsidRPr="00BF6D1A">
              <w:rPr>
                <w:color w:val="000000" w:themeColor="text1"/>
                <w:sz w:val="20"/>
                <w:szCs w:val="20"/>
                <w:lang w:bidi="ru-RU"/>
              </w:rPr>
              <w:t>Бытовое обслуживание</w:t>
            </w:r>
          </w:p>
        </w:tc>
        <w:tc>
          <w:tcPr>
            <w:tcW w:w="4076" w:type="dxa"/>
          </w:tcPr>
          <w:p w:rsidR="00BC01F4" w:rsidRPr="00BF6D1A" w:rsidRDefault="00BC01F4" w:rsidP="008F79AF">
            <w:pPr>
              <w:pStyle w:val="TableParagraph"/>
              <w:ind w:left="0" w:hanging="23"/>
              <w:jc w:val="center"/>
              <w:rPr>
                <w:color w:val="000000" w:themeColor="text1"/>
                <w:sz w:val="20"/>
                <w:szCs w:val="20"/>
                <w:lang w:bidi="ru-RU"/>
              </w:rPr>
            </w:pPr>
            <w:r w:rsidRPr="00BF6D1A">
              <w:rPr>
                <w:rFonts w:eastAsiaTheme="minorHAnsi"/>
                <w:color w:val="000000" w:themeColor="text1"/>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567" w:type="dxa"/>
          </w:tcPr>
          <w:p w:rsidR="008F79AF" w:rsidRPr="00BF6D1A" w:rsidRDefault="008F79AF" w:rsidP="008F79AF">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c>
          <w:tcPr>
            <w:tcW w:w="567" w:type="dxa"/>
          </w:tcPr>
          <w:p w:rsidR="008F79AF" w:rsidRPr="00BF6D1A" w:rsidRDefault="008F79AF" w:rsidP="008F79AF">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c>
          <w:tcPr>
            <w:tcW w:w="567" w:type="dxa"/>
          </w:tcPr>
          <w:p w:rsidR="008F79AF" w:rsidRPr="00BF6D1A" w:rsidRDefault="00BE0CAF" w:rsidP="008F79AF">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r>
      <w:tr w:rsidR="00BF6D1A" w:rsidRPr="00BF6D1A" w:rsidTr="00B60F7A">
        <w:trPr>
          <w:trHeight w:val="1833"/>
        </w:trPr>
        <w:tc>
          <w:tcPr>
            <w:tcW w:w="1413" w:type="dxa"/>
          </w:tcPr>
          <w:p w:rsidR="008F79AF" w:rsidRPr="00BF6D1A" w:rsidRDefault="008F79AF" w:rsidP="008F79AF">
            <w:pPr>
              <w:pStyle w:val="TableParagraph"/>
              <w:ind w:left="0" w:hanging="23"/>
              <w:jc w:val="center"/>
              <w:rPr>
                <w:color w:val="000000" w:themeColor="text1"/>
                <w:sz w:val="20"/>
                <w:szCs w:val="20"/>
                <w:lang w:bidi="ru-RU"/>
              </w:rPr>
            </w:pPr>
            <w:r w:rsidRPr="00BF6D1A">
              <w:rPr>
                <w:color w:val="000000" w:themeColor="text1"/>
                <w:sz w:val="20"/>
                <w:szCs w:val="20"/>
                <w:lang w:bidi="ru-RU"/>
              </w:rPr>
              <w:t>3.4</w:t>
            </w:r>
          </w:p>
        </w:tc>
        <w:tc>
          <w:tcPr>
            <w:tcW w:w="2268" w:type="dxa"/>
          </w:tcPr>
          <w:p w:rsidR="008F79AF" w:rsidRPr="00BF6D1A" w:rsidRDefault="008F79AF" w:rsidP="00AB1872">
            <w:pPr>
              <w:pStyle w:val="TableParagraph"/>
              <w:ind w:left="0" w:hanging="23"/>
              <w:jc w:val="center"/>
              <w:rPr>
                <w:color w:val="000000" w:themeColor="text1"/>
                <w:sz w:val="20"/>
                <w:szCs w:val="20"/>
                <w:lang w:bidi="ru-RU"/>
              </w:rPr>
            </w:pPr>
            <w:r w:rsidRPr="00BF6D1A">
              <w:rPr>
                <w:color w:val="000000" w:themeColor="text1"/>
                <w:sz w:val="20"/>
                <w:szCs w:val="20"/>
                <w:lang w:bidi="ru-RU"/>
              </w:rPr>
              <w:t>Здравоохранение</w:t>
            </w:r>
          </w:p>
        </w:tc>
        <w:tc>
          <w:tcPr>
            <w:tcW w:w="4076" w:type="dxa"/>
          </w:tcPr>
          <w:p w:rsidR="00BC01F4" w:rsidRPr="00BF6D1A" w:rsidRDefault="00BC01F4" w:rsidP="008F79AF">
            <w:pPr>
              <w:pStyle w:val="TableParagraph"/>
              <w:ind w:left="0" w:hanging="23"/>
              <w:jc w:val="center"/>
              <w:rPr>
                <w:color w:val="000000" w:themeColor="text1"/>
                <w:sz w:val="20"/>
                <w:szCs w:val="20"/>
                <w:lang w:bidi="ru-RU"/>
              </w:rPr>
            </w:pPr>
            <w:r w:rsidRPr="00BF6D1A">
              <w:rPr>
                <w:rFonts w:eastAsiaTheme="minorHAnsi"/>
                <w:color w:val="000000" w:themeColor="text1"/>
                <w:sz w:val="20"/>
                <w:szCs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567" w:type="dxa"/>
          </w:tcPr>
          <w:p w:rsidR="008F79AF" w:rsidRPr="00BF6D1A" w:rsidRDefault="008F79AF" w:rsidP="008F79AF">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c>
          <w:tcPr>
            <w:tcW w:w="567" w:type="dxa"/>
          </w:tcPr>
          <w:p w:rsidR="008F79AF" w:rsidRPr="00BF6D1A" w:rsidRDefault="008F79AF" w:rsidP="008F79AF">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c>
          <w:tcPr>
            <w:tcW w:w="567" w:type="dxa"/>
          </w:tcPr>
          <w:p w:rsidR="008F79AF" w:rsidRPr="00BF6D1A" w:rsidRDefault="00BE0CAF" w:rsidP="008F79AF">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r>
      <w:tr w:rsidR="00BF6D1A" w:rsidRPr="00BF6D1A" w:rsidTr="003F6E0E">
        <w:trPr>
          <w:trHeight w:val="2534"/>
        </w:trPr>
        <w:tc>
          <w:tcPr>
            <w:tcW w:w="1413" w:type="dxa"/>
          </w:tcPr>
          <w:p w:rsidR="008F79AF" w:rsidRPr="00BF6D1A" w:rsidRDefault="008F79AF" w:rsidP="008F79AF">
            <w:pPr>
              <w:pStyle w:val="TableParagraph"/>
              <w:ind w:left="0" w:hanging="23"/>
              <w:jc w:val="center"/>
              <w:rPr>
                <w:color w:val="000000" w:themeColor="text1"/>
                <w:sz w:val="20"/>
                <w:szCs w:val="20"/>
                <w:lang w:bidi="ru-RU"/>
              </w:rPr>
            </w:pPr>
            <w:r w:rsidRPr="00BF6D1A">
              <w:rPr>
                <w:color w:val="000000" w:themeColor="text1"/>
                <w:sz w:val="20"/>
                <w:szCs w:val="20"/>
                <w:lang w:bidi="ru-RU"/>
              </w:rPr>
              <w:t>3.4.1</w:t>
            </w:r>
          </w:p>
        </w:tc>
        <w:tc>
          <w:tcPr>
            <w:tcW w:w="2268" w:type="dxa"/>
          </w:tcPr>
          <w:p w:rsidR="008F79AF" w:rsidRPr="00BF6D1A" w:rsidRDefault="008F79AF" w:rsidP="008F79AF">
            <w:pPr>
              <w:pStyle w:val="TableParagraph"/>
              <w:ind w:left="0" w:hanging="23"/>
              <w:jc w:val="center"/>
              <w:rPr>
                <w:color w:val="000000" w:themeColor="text1"/>
                <w:sz w:val="20"/>
                <w:szCs w:val="20"/>
                <w:lang w:bidi="ru-RU"/>
              </w:rPr>
            </w:pPr>
            <w:r w:rsidRPr="00BF6D1A">
              <w:rPr>
                <w:color w:val="000000" w:themeColor="text1"/>
                <w:sz w:val="20"/>
                <w:szCs w:val="20"/>
                <w:lang w:bidi="ru-RU"/>
              </w:rPr>
              <w:t>Амбулаторно- поликлиническое обслуживание</w:t>
            </w:r>
          </w:p>
        </w:tc>
        <w:tc>
          <w:tcPr>
            <w:tcW w:w="4076" w:type="dxa"/>
          </w:tcPr>
          <w:p w:rsidR="00B60F7A" w:rsidRPr="00BF6D1A" w:rsidRDefault="00B60F7A" w:rsidP="008F79AF">
            <w:pPr>
              <w:pStyle w:val="TableParagraph"/>
              <w:ind w:left="0" w:hanging="23"/>
              <w:jc w:val="center"/>
              <w:rPr>
                <w:color w:val="000000" w:themeColor="text1"/>
                <w:sz w:val="20"/>
                <w:szCs w:val="20"/>
                <w:lang w:bidi="ru-RU"/>
              </w:rPr>
            </w:pPr>
            <w:r w:rsidRPr="00BF6D1A">
              <w:rPr>
                <w:rFonts w:eastAsiaTheme="minorHAnsi"/>
                <w:color w:val="000000" w:themeColor="text1"/>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567" w:type="dxa"/>
          </w:tcPr>
          <w:p w:rsidR="008F79AF" w:rsidRPr="00BF6D1A" w:rsidRDefault="008F79AF" w:rsidP="008F79AF">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c>
          <w:tcPr>
            <w:tcW w:w="567" w:type="dxa"/>
          </w:tcPr>
          <w:p w:rsidR="008F79AF" w:rsidRPr="00BF6D1A" w:rsidRDefault="008F79AF" w:rsidP="008F79AF">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c>
          <w:tcPr>
            <w:tcW w:w="567" w:type="dxa"/>
          </w:tcPr>
          <w:p w:rsidR="008F79AF" w:rsidRPr="00BF6D1A" w:rsidRDefault="00BE0CAF" w:rsidP="008F79AF">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r>
      <w:tr w:rsidR="00BF6D1A" w:rsidRPr="00BF6D1A" w:rsidTr="003F6E0E">
        <w:trPr>
          <w:trHeight w:val="1984"/>
        </w:trPr>
        <w:tc>
          <w:tcPr>
            <w:tcW w:w="1413" w:type="dxa"/>
          </w:tcPr>
          <w:p w:rsidR="008F79AF" w:rsidRPr="00BF6D1A" w:rsidRDefault="008F79AF" w:rsidP="008F79AF">
            <w:pPr>
              <w:pStyle w:val="TableParagraph"/>
              <w:ind w:left="0" w:hanging="23"/>
              <w:jc w:val="center"/>
              <w:rPr>
                <w:color w:val="000000" w:themeColor="text1"/>
                <w:sz w:val="20"/>
                <w:szCs w:val="20"/>
                <w:lang w:bidi="ru-RU"/>
              </w:rPr>
            </w:pPr>
            <w:r w:rsidRPr="00BF6D1A">
              <w:rPr>
                <w:color w:val="000000" w:themeColor="text1"/>
                <w:sz w:val="20"/>
                <w:szCs w:val="20"/>
                <w:lang w:bidi="ru-RU"/>
              </w:rPr>
              <w:t>3.4.2</w:t>
            </w:r>
          </w:p>
        </w:tc>
        <w:tc>
          <w:tcPr>
            <w:tcW w:w="2268" w:type="dxa"/>
          </w:tcPr>
          <w:p w:rsidR="008F79AF" w:rsidRPr="00BF6D1A" w:rsidRDefault="008F79AF" w:rsidP="008F79AF">
            <w:pPr>
              <w:pStyle w:val="TableParagraph"/>
              <w:ind w:left="0" w:hanging="23"/>
              <w:jc w:val="center"/>
              <w:rPr>
                <w:color w:val="000000" w:themeColor="text1"/>
                <w:sz w:val="20"/>
                <w:szCs w:val="20"/>
                <w:lang w:bidi="ru-RU"/>
              </w:rPr>
            </w:pPr>
            <w:r w:rsidRPr="00BF6D1A">
              <w:rPr>
                <w:color w:val="000000" w:themeColor="text1"/>
                <w:sz w:val="20"/>
                <w:szCs w:val="20"/>
                <w:lang w:bidi="ru-RU"/>
              </w:rPr>
              <w:t>Стационарное медицинское обслуживание</w:t>
            </w:r>
          </w:p>
        </w:tc>
        <w:tc>
          <w:tcPr>
            <w:tcW w:w="4076" w:type="dxa"/>
          </w:tcPr>
          <w:p w:rsidR="00B60F7A" w:rsidRPr="00BF6D1A" w:rsidRDefault="00B60F7A" w:rsidP="00953EBF">
            <w:pPr>
              <w:pStyle w:val="TableParagraph"/>
              <w:ind w:left="0" w:hanging="23"/>
              <w:jc w:val="center"/>
              <w:rPr>
                <w:color w:val="000000" w:themeColor="text1"/>
                <w:sz w:val="20"/>
                <w:szCs w:val="20"/>
                <w:lang w:bidi="ru-RU"/>
              </w:rPr>
            </w:pPr>
            <w:r w:rsidRPr="00BF6D1A">
              <w:rPr>
                <w:rFonts w:eastAsiaTheme="minorHAnsi"/>
                <w:color w:val="000000" w:themeColor="text1"/>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567" w:type="dxa"/>
          </w:tcPr>
          <w:p w:rsidR="008F79AF" w:rsidRPr="00BF6D1A" w:rsidRDefault="008F79AF" w:rsidP="008F79AF">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c>
          <w:tcPr>
            <w:tcW w:w="567" w:type="dxa"/>
          </w:tcPr>
          <w:p w:rsidR="008F79AF" w:rsidRPr="00BF6D1A" w:rsidRDefault="008F79AF" w:rsidP="008F79AF">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c>
          <w:tcPr>
            <w:tcW w:w="567" w:type="dxa"/>
          </w:tcPr>
          <w:p w:rsidR="008F79AF" w:rsidRPr="00BF6D1A" w:rsidRDefault="00BE0CAF" w:rsidP="008F79AF">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r>
      <w:tr w:rsidR="00BF6D1A" w:rsidRPr="00BF6D1A" w:rsidTr="0047518C">
        <w:trPr>
          <w:trHeight w:val="1825"/>
        </w:trPr>
        <w:tc>
          <w:tcPr>
            <w:tcW w:w="1413" w:type="dxa"/>
          </w:tcPr>
          <w:p w:rsidR="008F79AF" w:rsidRPr="00BF6D1A" w:rsidRDefault="008F79AF" w:rsidP="008F79AF">
            <w:pPr>
              <w:pStyle w:val="TableParagraph"/>
              <w:ind w:left="0" w:hanging="23"/>
              <w:jc w:val="center"/>
              <w:rPr>
                <w:color w:val="000000" w:themeColor="text1"/>
                <w:sz w:val="20"/>
                <w:szCs w:val="20"/>
                <w:lang w:bidi="ru-RU"/>
              </w:rPr>
            </w:pPr>
            <w:r w:rsidRPr="00BF6D1A">
              <w:rPr>
                <w:color w:val="000000" w:themeColor="text1"/>
                <w:sz w:val="20"/>
                <w:szCs w:val="20"/>
                <w:lang w:bidi="ru-RU"/>
              </w:rPr>
              <w:t>3.5</w:t>
            </w:r>
          </w:p>
        </w:tc>
        <w:tc>
          <w:tcPr>
            <w:tcW w:w="2268" w:type="dxa"/>
          </w:tcPr>
          <w:p w:rsidR="008F79AF" w:rsidRPr="00BF6D1A" w:rsidRDefault="008F79AF" w:rsidP="008F79AF">
            <w:pPr>
              <w:pStyle w:val="TableParagraph"/>
              <w:ind w:left="0" w:hanging="23"/>
              <w:jc w:val="center"/>
              <w:rPr>
                <w:color w:val="000000" w:themeColor="text1"/>
                <w:sz w:val="20"/>
                <w:szCs w:val="20"/>
                <w:lang w:bidi="ru-RU"/>
              </w:rPr>
            </w:pPr>
            <w:r w:rsidRPr="00BF6D1A">
              <w:rPr>
                <w:color w:val="000000" w:themeColor="text1"/>
                <w:sz w:val="20"/>
                <w:szCs w:val="20"/>
                <w:lang w:bidi="ru-RU"/>
              </w:rPr>
              <w:t>Образование и просвещение</w:t>
            </w:r>
          </w:p>
        </w:tc>
        <w:tc>
          <w:tcPr>
            <w:tcW w:w="4076" w:type="dxa"/>
          </w:tcPr>
          <w:p w:rsidR="00B60F7A" w:rsidRPr="00BF6D1A" w:rsidRDefault="00B60F7A" w:rsidP="008F79AF">
            <w:pPr>
              <w:pStyle w:val="TableParagraph"/>
              <w:ind w:left="0" w:hanging="23"/>
              <w:jc w:val="center"/>
              <w:rPr>
                <w:color w:val="000000" w:themeColor="text1"/>
                <w:sz w:val="20"/>
                <w:szCs w:val="20"/>
                <w:lang w:bidi="ru-RU"/>
              </w:rPr>
            </w:pPr>
            <w:r w:rsidRPr="00BF6D1A">
              <w:rPr>
                <w:rFonts w:eastAsiaTheme="minorHAnsi"/>
                <w:color w:val="000000" w:themeColor="text1"/>
                <w:sz w:val="20"/>
                <w:szCs w:val="20"/>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c>
          <w:tcPr>
            <w:tcW w:w="567" w:type="dxa"/>
          </w:tcPr>
          <w:p w:rsidR="008F79AF" w:rsidRPr="00BF6D1A" w:rsidRDefault="008F79AF" w:rsidP="008F79AF">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c>
          <w:tcPr>
            <w:tcW w:w="567" w:type="dxa"/>
          </w:tcPr>
          <w:p w:rsidR="008F79AF" w:rsidRPr="00BF6D1A" w:rsidRDefault="008F79AF" w:rsidP="008F79AF">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c>
          <w:tcPr>
            <w:tcW w:w="567" w:type="dxa"/>
          </w:tcPr>
          <w:p w:rsidR="008F79AF" w:rsidRPr="00BF6D1A" w:rsidRDefault="00D9125E" w:rsidP="008F79AF">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r>
      <w:tr w:rsidR="00BF6D1A" w:rsidRPr="00BF6D1A" w:rsidTr="003F6E0E">
        <w:trPr>
          <w:trHeight w:val="1984"/>
        </w:trPr>
        <w:tc>
          <w:tcPr>
            <w:tcW w:w="1413" w:type="dxa"/>
          </w:tcPr>
          <w:p w:rsidR="00DF0767" w:rsidRPr="00BF6D1A" w:rsidRDefault="00DF0767" w:rsidP="00DF0767">
            <w:pPr>
              <w:pStyle w:val="TableParagraph"/>
              <w:ind w:left="0" w:hanging="23"/>
              <w:jc w:val="center"/>
              <w:rPr>
                <w:color w:val="000000" w:themeColor="text1"/>
                <w:sz w:val="20"/>
                <w:szCs w:val="20"/>
                <w:lang w:bidi="ru-RU"/>
              </w:rPr>
            </w:pPr>
            <w:r w:rsidRPr="00BF6D1A">
              <w:rPr>
                <w:color w:val="000000" w:themeColor="text1"/>
                <w:sz w:val="20"/>
                <w:szCs w:val="20"/>
                <w:lang w:bidi="ru-RU"/>
              </w:rPr>
              <w:t>3.5.1</w:t>
            </w:r>
          </w:p>
        </w:tc>
        <w:tc>
          <w:tcPr>
            <w:tcW w:w="2268" w:type="dxa"/>
          </w:tcPr>
          <w:p w:rsidR="00DF0767" w:rsidRPr="00BF6D1A" w:rsidRDefault="00DF0767" w:rsidP="00DF0767">
            <w:pPr>
              <w:pStyle w:val="TableParagraph"/>
              <w:ind w:left="0" w:hanging="23"/>
              <w:jc w:val="center"/>
              <w:rPr>
                <w:color w:val="000000" w:themeColor="text1"/>
                <w:sz w:val="20"/>
                <w:szCs w:val="20"/>
                <w:lang w:bidi="ru-RU"/>
              </w:rPr>
            </w:pPr>
            <w:r w:rsidRPr="00BF6D1A">
              <w:rPr>
                <w:color w:val="000000" w:themeColor="text1"/>
                <w:sz w:val="20"/>
                <w:szCs w:val="20"/>
                <w:lang w:bidi="ru-RU"/>
              </w:rPr>
              <w:t>Дошкольное, начальное и среднее общее образование</w:t>
            </w:r>
          </w:p>
        </w:tc>
        <w:tc>
          <w:tcPr>
            <w:tcW w:w="4076" w:type="dxa"/>
          </w:tcPr>
          <w:p w:rsidR="0047518C" w:rsidRPr="00BF6D1A" w:rsidRDefault="0047518C" w:rsidP="00DF0767">
            <w:pPr>
              <w:pStyle w:val="TableParagraph"/>
              <w:ind w:left="0" w:hanging="23"/>
              <w:jc w:val="center"/>
              <w:rPr>
                <w:color w:val="000000" w:themeColor="text1"/>
                <w:sz w:val="20"/>
                <w:szCs w:val="20"/>
                <w:lang w:bidi="ru-RU"/>
              </w:rPr>
            </w:pPr>
            <w:r w:rsidRPr="00BF6D1A">
              <w:rPr>
                <w:rFonts w:eastAsiaTheme="minorHAnsi"/>
                <w:color w:val="000000" w:themeColor="text1"/>
                <w:sz w:val="20"/>
                <w:szCs w:val="20"/>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w:t>
            </w:r>
            <w:r w:rsidRPr="00BF6D1A">
              <w:rPr>
                <w:rFonts w:eastAsiaTheme="minorHAnsi"/>
                <w:color w:val="000000" w:themeColor="text1"/>
                <w:sz w:val="20"/>
                <w:szCs w:val="20"/>
              </w:rPr>
              <w:lastRenderedPageBreak/>
              <w:t>для занятия обучающихся физической культурой и спортом</w:t>
            </w:r>
          </w:p>
        </w:tc>
        <w:tc>
          <w:tcPr>
            <w:tcW w:w="567" w:type="dxa"/>
          </w:tcPr>
          <w:p w:rsidR="00DF0767" w:rsidRPr="00BF6D1A" w:rsidRDefault="00DF0767" w:rsidP="00DF0767">
            <w:pPr>
              <w:pStyle w:val="TableParagraph"/>
              <w:ind w:left="0" w:hanging="23"/>
              <w:jc w:val="center"/>
              <w:rPr>
                <w:color w:val="000000" w:themeColor="text1"/>
                <w:sz w:val="20"/>
                <w:szCs w:val="20"/>
                <w:lang w:bidi="ru-RU"/>
              </w:rPr>
            </w:pPr>
            <w:r w:rsidRPr="00BF6D1A">
              <w:rPr>
                <w:color w:val="000000" w:themeColor="text1"/>
                <w:sz w:val="20"/>
                <w:szCs w:val="20"/>
                <w:lang w:bidi="ru-RU"/>
              </w:rPr>
              <w:lastRenderedPageBreak/>
              <w:t>У</w:t>
            </w:r>
          </w:p>
        </w:tc>
        <w:tc>
          <w:tcPr>
            <w:tcW w:w="567" w:type="dxa"/>
          </w:tcPr>
          <w:p w:rsidR="00DF0767" w:rsidRPr="00BF6D1A" w:rsidRDefault="00DF0767" w:rsidP="00DF0767">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c>
          <w:tcPr>
            <w:tcW w:w="567" w:type="dxa"/>
          </w:tcPr>
          <w:p w:rsidR="00DF0767" w:rsidRPr="00BF6D1A" w:rsidRDefault="00BE0CAF" w:rsidP="00DF0767">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r>
      <w:tr w:rsidR="00BF6D1A" w:rsidRPr="00BF6D1A" w:rsidTr="003F6E0E">
        <w:trPr>
          <w:trHeight w:val="1984"/>
        </w:trPr>
        <w:tc>
          <w:tcPr>
            <w:tcW w:w="1413" w:type="dxa"/>
          </w:tcPr>
          <w:p w:rsidR="00DF0767" w:rsidRPr="00BF6D1A" w:rsidRDefault="00DF0767" w:rsidP="00DF0767">
            <w:pPr>
              <w:pStyle w:val="TableParagraph"/>
              <w:ind w:left="0" w:hanging="23"/>
              <w:jc w:val="center"/>
              <w:rPr>
                <w:color w:val="000000" w:themeColor="text1"/>
                <w:sz w:val="20"/>
                <w:szCs w:val="20"/>
                <w:lang w:bidi="ru-RU"/>
              </w:rPr>
            </w:pPr>
            <w:r w:rsidRPr="00BF6D1A">
              <w:rPr>
                <w:color w:val="000000" w:themeColor="text1"/>
                <w:sz w:val="20"/>
                <w:szCs w:val="20"/>
                <w:lang w:bidi="ru-RU"/>
              </w:rPr>
              <w:t>3.5.2</w:t>
            </w:r>
          </w:p>
        </w:tc>
        <w:tc>
          <w:tcPr>
            <w:tcW w:w="2268" w:type="dxa"/>
          </w:tcPr>
          <w:p w:rsidR="00DF0767" w:rsidRPr="00BF6D1A" w:rsidRDefault="00DF0767" w:rsidP="00DF0767">
            <w:pPr>
              <w:pStyle w:val="TableParagraph"/>
              <w:ind w:left="0" w:hanging="23"/>
              <w:jc w:val="center"/>
              <w:rPr>
                <w:color w:val="000000" w:themeColor="text1"/>
                <w:sz w:val="20"/>
                <w:szCs w:val="20"/>
                <w:lang w:bidi="ru-RU"/>
              </w:rPr>
            </w:pPr>
            <w:r w:rsidRPr="00BF6D1A">
              <w:rPr>
                <w:color w:val="000000" w:themeColor="text1"/>
                <w:sz w:val="20"/>
                <w:szCs w:val="20"/>
                <w:lang w:bidi="ru-RU"/>
              </w:rPr>
              <w:t>Среднее и высшее профессиональное образование</w:t>
            </w:r>
          </w:p>
        </w:tc>
        <w:tc>
          <w:tcPr>
            <w:tcW w:w="4076" w:type="dxa"/>
          </w:tcPr>
          <w:p w:rsidR="009A1232" w:rsidRPr="00BF6D1A" w:rsidRDefault="009A1232" w:rsidP="00DF0767">
            <w:pPr>
              <w:pStyle w:val="TableParagraph"/>
              <w:ind w:left="0" w:hanging="23"/>
              <w:jc w:val="center"/>
              <w:rPr>
                <w:color w:val="000000" w:themeColor="text1"/>
                <w:sz w:val="20"/>
                <w:szCs w:val="20"/>
                <w:lang w:bidi="ru-RU"/>
              </w:rPr>
            </w:pPr>
            <w:r w:rsidRPr="00BF6D1A">
              <w:rPr>
                <w:rFonts w:eastAsiaTheme="minorHAnsi"/>
                <w:color w:val="000000" w:themeColor="text1"/>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567" w:type="dxa"/>
          </w:tcPr>
          <w:p w:rsidR="00DF0767" w:rsidRPr="00BF6D1A" w:rsidRDefault="00DF0767" w:rsidP="00DF0767">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c>
          <w:tcPr>
            <w:tcW w:w="567" w:type="dxa"/>
          </w:tcPr>
          <w:p w:rsidR="00DF0767" w:rsidRPr="00BF6D1A" w:rsidRDefault="00DF0767" w:rsidP="00DF0767">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c>
          <w:tcPr>
            <w:tcW w:w="567" w:type="dxa"/>
          </w:tcPr>
          <w:p w:rsidR="00DF0767" w:rsidRPr="00BF6D1A" w:rsidRDefault="00BE0CAF" w:rsidP="00DF0767">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r>
      <w:tr w:rsidR="00BF6D1A" w:rsidRPr="00BF6D1A" w:rsidTr="009A1232">
        <w:trPr>
          <w:trHeight w:val="1617"/>
        </w:trPr>
        <w:tc>
          <w:tcPr>
            <w:tcW w:w="1413" w:type="dxa"/>
          </w:tcPr>
          <w:p w:rsidR="00DF0767" w:rsidRPr="00BF6D1A" w:rsidRDefault="00DF0767" w:rsidP="00DF0767">
            <w:pPr>
              <w:pStyle w:val="TableParagraph"/>
              <w:ind w:left="0" w:hanging="23"/>
              <w:jc w:val="center"/>
              <w:rPr>
                <w:color w:val="000000" w:themeColor="text1"/>
                <w:sz w:val="20"/>
                <w:szCs w:val="20"/>
                <w:lang w:bidi="ru-RU"/>
              </w:rPr>
            </w:pPr>
            <w:r w:rsidRPr="00BF6D1A">
              <w:rPr>
                <w:color w:val="000000" w:themeColor="text1"/>
                <w:sz w:val="20"/>
                <w:szCs w:val="20"/>
                <w:lang w:bidi="ru-RU"/>
              </w:rPr>
              <w:t>3.6</w:t>
            </w:r>
          </w:p>
        </w:tc>
        <w:tc>
          <w:tcPr>
            <w:tcW w:w="2268" w:type="dxa"/>
          </w:tcPr>
          <w:p w:rsidR="00DF0767" w:rsidRPr="00BF6D1A" w:rsidRDefault="00DF0767" w:rsidP="00DF0767">
            <w:pPr>
              <w:pStyle w:val="TableParagraph"/>
              <w:ind w:left="0" w:hanging="23"/>
              <w:jc w:val="center"/>
              <w:rPr>
                <w:color w:val="000000" w:themeColor="text1"/>
                <w:sz w:val="20"/>
                <w:szCs w:val="20"/>
                <w:lang w:bidi="ru-RU"/>
              </w:rPr>
            </w:pPr>
            <w:r w:rsidRPr="00BF6D1A">
              <w:rPr>
                <w:color w:val="000000" w:themeColor="text1"/>
                <w:sz w:val="20"/>
                <w:szCs w:val="20"/>
                <w:lang w:bidi="ru-RU"/>
              </w:rPr>
              <w:t>Культурное развитие</w:t>
            </w:r>
          </w:p>
        </w:tc>
        <w:tc>
          <w:tcPr>
            <w:tcW w:w="4076" w:type="dxa"/>
          </w:tcPr>
          <w:p w:rsidR="00DF0767" w:rsidRPr="00BF6D1A" w:rsidRDefault="009A1232" w:rsidP="00DF0767">
            <w:pPr>
              <w:pStyle w:val="TableParagraph"/>
              <w:ind w:left="0" w:hanging="23"/>
              <w:jc w:val="center"/>
              <w:rPr>
                <w:color w:val="000000" w:themeColor="text1"/>
                <w:sz w:val="20"/>
                <w:szCs w:val="20"/>
              </w:rPr>
            </w:pPr>
            <w:r w:rsidRPr="00BF6D1A">
              <w:rPr>
                <w:rFonts w:eastAsiaTheme="minorHAnsi"/>
                <w:color w:val="000000" w:themeColor="text1"/>
                <w:sz w:val="20"/>
                <w:szCs w:val="20"/>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567" w:type="dxa"/>
          </w:tcPr>
          <w:p w:rsidR="00DF0767" w:rsidRPr="00BF6D1A" w:rsidRDefault="00DF0767" w:rsidP="00DF0767">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c>
          <w:tcPr>
            <w:tcW w:w="567" w:type="dxa"/>
          </w:tcPr>
          <w:p w:rsidR="00DF0767" w:rsidRPr="00BF6D1A" w:rsidRDefault="00DF0767" w:rsidP="00DF0767">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c>
          <w:tcPr>
            <w:tcW w:w="567" w:type="dxa"/>
          </w:tcPr>
          <w:p w:rsidR="00DF0767" w:rsidRPr="00BF6D1A" w:rsidRDefault="00BE0CAF" w:rsidP="00DF0767">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r>
      <w:tr w:rsidR="00BF6D1A" w:rsidRPr="00BF6D1A" w:rsidTr="009A1232">
        <w:trPr>
          <w:trHeight w:val="871"/>
        </w:trPr>
        <w:tc>
          <w:tcPr>
            <w:tcW w:w="1413" w:type="dxa"/>
          </w:tcPr>
          <w:p w:rsidR="00DF0767" w:rsidRPr="00BF6D1A" w:rsidRDefault="00DF0767" w:rsidP="00DF0767">
            <w:pPr>
              <w:pStyle w:val="TableParagraph"/>
              <w:ind w:left="0" w:hanging="23"/>
              <w:jc w:val="center"/>
              <w:rPr>
                <w:color w:val="000000" w:themeColor="text1"/>
                <w:sz w:val="20"/>
                <w:szCs w:val="20"/>
                <w:lang w:bidi="ru-RU"/>
              </w:rPr>
            </w:pPr>
            <w:r w:rsidRPr="00BF6D1A">
              <w:rPr>
                <w:color w:val="000000" w:themeColor="text1"/>
                <w:sz w:val="20"/>
                <w:szCs w:val="20"/>
                <w:lang w:bidi="ru-RU"/>
              </w:rPr>
              <w:t>3.7</w:t>
            </w:r>
          </w:p>
        </w:tc>
        <w:tc>
          <w:tcPr>
            <w:tcW w:w="2268" w:type="dxa"/>
          </w:tcPr>
          <w:p w:rsidR="00DF0767" w:rsidRPr="00BF6D1A" w:rsidRDefault="00DF0767" w:rsidP="00DF0767">
            <w:pPr>
              <w:pStyle w:val="TableParagraph"/>
              <w:ind w:left="0" w:hanging="23"/>
              <w:jc w:val="center"/>
              <w:rPr>
                <w:color w:val="000000" w:themeColor="text1"/>
                <w:sz w:val="20"/>
                <w:szCs w:val="20"/>
                <w:lang w:bidi="ru-RU"/>
              </w:rPr>
            </w:pPr>
            <w:r w:rsidRPr="00BF6D1A">
              <w:rPr>
                <w:color w:val="000000" w:themeColor="text1"/>
                <w:sz w:val="20"/>
                <w:szCs w:val="20"/>
                <w:lang w:bidi="ru-RU"/>
              </w:rPr>
              <w:t>Религиозное использование</w:t>
            </w:r>
          </w:p>
        </w:tc>
        <w:tc>
          <w:tcPr>
            <w:tcW w:w="4076" w:type="dxa"/>
          </w:tcPr>
          <w:p w:rsidR="009A1232" w:rsidRPr="00BF6D1A" w:rsidRDefault="009A1232" w:rsidP="00DF0767">
            <w:pPr>
              <w:pStyle w:val="TableParagraph"/>
              <w:ind w:left="0" w:hanging="23"/>
              <w:jc w:val="center"/>
              <w:rPr>
                <w:color w:val="000000" w:themeColor="text1"/>
                <w:sz w:val="20"/>
                <w:szCs w:val="20"/>
                <w:lang w:bidi="ru-RU"/>
              </w:rPr>
            </w:pPr>
            <w:r w:rsidRPr="00BF6D1A">
              <w:rPr>
                <w:rFonts w:eastAsiaTheme="minorHAnsi" w:cs="Calibri"/>
                <w:color w:val="000000" w:themeColor="text1"/>
                <w:sz w:val="20"/>
                <w:szCs w:val="20"/>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567" w:type="dxa"/>
          </w:tcPr>
          <w:p w:rsidR="00DF0767" w:rsidRPr="00BF6D1A" w:rsidRDefault="00BE0CAF" w:rsidP="00DF0767">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c>
          <w:tcPr>
            <w:tcW w:w="567" w:type="dxa"/>
          </w:tcPr>
          <w:p w:rsidR="00DF0767" w:rsidRPr="00BF6D1A" w:rsidRDefault="00DF0767" w:rsidP="00DF0767">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c>
          <w:tcPr>
            <w:tcW w:w="567" w:type="dxa"/>
          </w:tcPr>
          <w:p w:rsidR="00DF0767" w:rsidRPr="00BF6D1A" w:rsidRDefault="00DF0767" w:rsidP="00DF0767">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r>
      <w:tr w:rsidR="00BF6D1A" w:rsidRPr="00BF6D1A" w:rsidTr="009A1232">
        <w:trPr>
          <w:trHeight w:val="1603"/>
        </w:trPr>
        <w:tc>
          <w:tcPr>
            <w:tcW w:w="1413" w:type="dxa"/>
          </w:tcPr>
          <w:p w:rsidR="00DF0767" w:rsidRPr="00BF6D1A" w:rsidRDefault="00DF0767" w:rsidP="00DF0767">
            <w:pPr>
              <w:pStyle w:val="TableParagraph"/>
              <w:ind w:left="0" w:hanging="23"/>
              <w:jc w:val="center"/>
              <w:rPr>
                <w:color w:val="000000" w:themeColor="text1"/>
                <w:sz w:val="20"/>
                <w:szCs w:val="20"/>
                <w:lang w:bidi="ru-RU"/>
              </w:rPr>
            </w:pPr>
            <w:r w:rsidRPr="00BF6D1A">
              <w:rPr>
                <w:color w:val="000000" w:themeColor="text1"/>
                <w:sz w:val="20"/>
                <w:szCs w:val="20"/>
                <w:lang w:bidi="ru-RU"/>
              </w:rPr>
              <w:t>3.8</w:t>
            </w:r>
          </w:p>
        </w:tc>
        <w:tc>
          <w:tcPr>
            <w:tcW w:w="2268" w:type="dxa"/>
          </w:tcPr>
          <w:p w:rsidR="00DF0767" w:rsidRPr="00BF6D1A" w:rsidRDefault="00DF0767" w:rsidP="00DF0767">
            <w:pPr>
              <w:pStyle w:val="TableParagraph"/>
              <w:ind w:left="0" w:hanging="23"/>
              <w:jc w:val="center"/>
              <w:rPr>
                <w:color w:val="000000" w:themeColor="text1"/>
                <w:sz w:val="20"/>
                <w:szCs w:val="20"/>
                <w:lang w:bidi="ru-RU"/>
              </w:rPr>
            </w:pPr>
            <w:r w:rsidRPr="00BF6D1A">
              <w:rPr>
                <w:color w:val="000000" w:themeColor="text1"/>
                <w:sz w:val="20"/>
                <w:szCs w:val="20"/>
                <w:lang w:bidi="ru-RU"/>
              </w:rPr>
              <w:t>Общественное управление</w:t>
            </w:r>
          </w:p>
        </w:tc>
        <w:tc>
          <w:tcPr>
            <w:tcW w:w="4076" w:type="dxa"/>
          </w:tcPr>
          <w:p w:rsidR="009A1232" w:rsidRPr="00BF6D1A" w:rsidRDefault="009A1232" w:rsidP="00DF0767">
            <w:pPr>
              <w:pStyle w:val="TableParagraph"/>
              <w:ind w:left="0" w:hanging="23"/>
              <w:jc w:val="center"/>
              <w:rPr>
                <w:color w:val="000000" w:themeColor="text1"/>
                <w:sz w:val="20"/>
                <w:szCs w:val="20"/>
              </w:rPr>
            </w:pPr>
            <w:r w:rsidRPr="00BF6D1A">
              <w:rPr>
                <w:rFonts w:eastAsiaTheme="minorHAnsi"/>
                <w:color w:val="000000" w:themeColor="text1"/>
                <w:sz w:val="20"/>
                <w:szCs w:val="20"/>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p w:rsidR="009A1232" w:rsidRPr="00BF6D1A" w:rsidRDefault="009A1232" w:rsidP="00DF0767">
            <w:pPr>
              <w:pStyle w:val="TableParagraph"/>
              <w:ind w:left="0" w:hanging="23"/>
              <w:jc w:val="center"/>
              <w:rPr>
                <w:color w:val="000000" w:themeColor="text1"/>
              </w:rPr>
            </w:pPr>
          </w:p>
        </w:tc>
        <w:tc>
          <w:tcPr>
            <w:tcW w:w="567" w:type="dxa"/>
          </w:tcPr>
          <w:p w:rsidR="00DF0767" w:rsidRPr="00BF6D1A" w:rsidRDefault="00DF0767" w:rsidP="00DF0767">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c>
          <w:tcPr>
            <w:tcW w:w="567" w:type="dxa"/>
          </w:tcPr>
          <w:p w:rsidR="00DF0767" w:rsidRPr="00BF6D1A" w:rsidRDefault="00DF0767" w:rsidP="00DF0767">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c>
          <w:tcPr>
            <w:tcW w:w="567" w:type="dxa"/>
          </w:tcPr>
          <w:p w:rsidR="00DF0767" w:rsidRPr="00BF6D1A" w:rsidRDefault="00BE0CAF" w:rsidP="00DF0767">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r>
      <w:tr w:rsidR="00BF6D1A" w:rsidRPr="00BF6D1A" w:rsidTr="00953EBF">
        <w:trPr>
          <w:trHeight w:val="1410"/>
        </w:trPr>
        <w:tc>
          <w:tcPr>
            <w:tcW w:w="1413" w:type="dxa"/>
          </w:tcPr>
          <w:p w:rsidR="00DF0767" w:rsidRPr="00BF6D1A" w:rsidRDefault="00DF0767" w:rsidP="008E736B">
            <w:pPr>
              <w:pStyle w:val="TableParagraph"/>
              <w:ind w:left="0" w:hanging="23"/>
              <w:jc w:val="center"/>
              <w:rPr>
                <w:color w:val="000000" w:themeColor="text1"/>
                <w:sz w:val="20"/>
                <w:szCs w:val="20"/>
                <w:lang w:bidi="ru-RU"/>
              </w:rPr>
            </w:pPr>
            <w:r w:rsidRPr="00BF6D1A">
              <w:rPr>
                <w:color w:val="000000" w:themeColor="text1"/>
                <w:sz w:val="20"/>
                <w:szCs w:val="20"/>
                <w:lang w:bidi="ru-RU"/>
              </w:rPr>
              <w:t>3.9</w:t>
            </w:r>
          </w:p>
        </w:tc>
        <w:tc>
          <w:tcPr>
            <w:tcW w:w="2268" w:type="dxa"/>
          </w:tcPr>
          <w:p w:rsidR="00DF0767" w:rsidRPr="00BF6D1A" w:rsidRDefault="00DF0767" w:rsidP="008E736B">
            <w:pPr>
              <w:pStyle w:val="TableParagraph"/>
              <w:ind w:left="0" w:hanging="23"/>
              <w:jc w:val="center"/>
              <w:rPr>
                <w:color w:val="000000" w:themeColor="text1"/>
                <w:sz w:val="20"/>
                <w:szCs w:val="20"/>
                <w:lang w:bidi="ru-RU"/>
              </w:rPr>
            </w:pPr>
            <w:r w:rsidRPr="00BF6D1A">
              <w:rPr>
                <w:color w:val="000000" w:themeColor="text1"/>
                <w:sz w:val="20"/>
                <w:szCs w:val="20"/>
                <w:lang w:bidi="ru-RU"/>
              </w:rPr>
              <w:t>Обеспечение научной</w:t>
            </w:r>
            <w:r w:rsidR="008E736B" w:rsidRPr="00BF6D1A">
              <w:rPr>
                <w:color w:val="000000" w:themeColor="text1"/>
                <w:sz w:val="20"/>
                <w:szCs w:val="20"/>
                <w:lang w:bidi="ru-RU"/>
              </w:rPr>
              <w:t xml:space="preserve"> </w:t>
            </w:r>
            <w:r w:rsidRPr="00BF6D1A">
              <w:rPr>
                <w:color w:val="000000" w:themeColor="text1"/>
                <w:sz w:val="20"/>
                <w:szCs w:val="20"/>
                <w:lang w:bidi="ru-RU"/>
              </w:rPr>
              <w:t>деятельности</w:t>
            </w:r>
          </w:p>
        </w:tc>
        <w:tc>
          <w:tcPr>
            <w:tcW w:w="4076" w:type="dxa"/>
          </w:tcPr>
          <w:p w:rsidR="009A1232" w:rsidRPr="00BF6D1A" w:rsidRDefault="009A1232" w:rsidP="008E736B">
            <w:pPr>
              <w:pStyle w:val="TableParagraph"/>
              <w:ind w:left="0" w:hanging="23"/>
              <w:jc w:val="center"/>
              <w:rPr>
                <w:color w:val="000000" w:themeColor="text1"/>
                <w:sz w:val="20"/>
                <w:szCs w:val="20"/>
                <w:lang w:bidi="ru-RU"/>
              </w:rPr>
            </w:pPr>
            <w:r w:rsidRPr="00BF6D1A">
              <w:rPr>
                <w:rFonts w:eastAsiaTheme="minorHAnsi"/>
                <w:color w:val="000000" w:themeColor="text1"/>
                <w:sz w:val="20"/>
                <w:szCs w:val="20"/>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567" w:type="dxa"/>
          </w:tcPr>
          <w:p w:rsidR="00DF0767" w:rsidRPr="00BF6D1A" w:rsidRDefault="00BE0CAF" w:rsidP="008E736B">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c>
          <w:tcPr>
            <w:tcW w:w="567" w:type="dxa"/>
          </w:tcPr>
          <w:p w:rsidR="00DF0767" w:rsidRPr="00BF6D1A" w:rsidRDefault="00BE0CAF" w:rsidP="008E736B">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c>
          <w:tcPr>
            <w:tcW w:w="567" w:type="dxa"/>
          </w:tcPr>
          <w:p w:rsidR="00DF0767" w:rsidRPr="00BF6D1A" w:rsidRDefault="00DF0767" w:rsidP="008E736B">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r>
      <w:tr w:rsidR="00BF6D1A" w:rsidRPr="00BF6D1A" w:rsidTr="00E217E0">
        <w:trPr>
          <w:trHeight w:val="3801"/>
        </w:trPr>
        <w:tc>
          <w:tcPr>
            <w:tcW w:w="1413" w:type="dxa"/>
          </w:tcPr>
          <w:p w:rsidR="00DF0767" w:rsidRPr="00BF6D1A" w:rsidRDefault="00DF0767" w:rsidP="008E736B">
            <w:pPr>
              <w:pStyle w:val="TableParagraph"/>
              <w:ind w:left="0" w:hanging="23"/>
              <w:jc w:val="center"/>
              <w:rPr>
                <w:color w:val="000000" w:themeColor="text1"/>
                <w:sz w:val="20"/>
                <w:szCs w:val="20"/>
                <w:lang w:bidi="ru-RU"/>
              </w:rPr>
            </w:pPr>
            <w:r w:rsidRPr="00BF6D1A">
              <w:rPr>
                <w:color w:val="000000" w:themeColor="text1"/>
                <w:sz w:val="20"/>
                <w:szCs w:val="20"/>
                <w:lang w:bidi="ru-RU"/>
              </w:rPr>
              <w:lastRenderedPageBreak/>
              <w:t>3.9.1</w:t>
            </w:r>
          </w:p>
        </w:tc>
        <w:tc>
          <w:tcPr>
            <w:tcW w:w="2268" w:type="dxa"/>
          </w:tcPr>
          <w:p w:rsidR="00DF0767" w:rsidRPr="00BF6D1A" w:rsidRDefault="00DF0767" w:rsidP="008E736B">
            <w:pPr>
              <w:pStyle w:val="TableParagraph"/>
              <w:ind w:left="0" w:hanging="23"/>
              <w:jc w:val="center"/>
              <w:rPr>
                <w:color w:val="000000" w:themeColor="text1"/>
                <w:sz w:val="20"/>
                <w:szCs w:val="20"/>
                <w:lang w:bidi="ru-RU"/>
              </w:rPr>
            </w:pPr>
            <w:r w:rsidRPr="00BF6D1A">
              <w:rPr>
                <w:color w:val="000000" w:themeColor="text1"/>
                <w:sz w:val="20"/>
                <w:szCs w:val="20"/>
                <w:lang w:bidi="ru-RU"/>
              </w:rPr>
              <w:t>Обеспечение</w:t>
            </w:r>
            <w:r w:rsidR="008E736B" w:rsidRPr="00BF6D1A">
              <w:rPr>
                <w:color w:val="000000" w:themeColor="text1"/>
                <w:sz w:val="20"/>
                <w:szCs w:val="20"/>
                <w:lang w:bidi="ru-RU"/>
              </w:rPr>
              <w:t xml:space="preserve"> </w:t>
            </w:r>
            <w:r w:rsidRPr="00BF6D1A">
              <w:rPr>
                <w:color w:val="000000" w:themeColor="text1"/>
                <w:sz w:val="20"/>
                <w:szCs w:val="20"/>
                <w:lang w:bidi="ru-RU"/>
              </w:rPr>
              <w:t>деятельности в области</w:t>
            </w:r>
            <w:r w:rsidR="008E736B" w:rsidRPr="00BF6D1A">
              <w:rPr>
                <w:color w:val="000000" w:themeColor="text1"/>
                <w:sz w:val="20"/>
                <w:szCs w:val="20"/>
                <w:lang w:bidi="ru-RU"/>
              </w:rPr>
              <w:t xml:space="preserve"> </w:t>
            </w:r>
            <w:r w:rsidRPr="00BF6D1A">
              <w:rPr>
                <w:color w:val="000000" w:themeColor="text1"/>
                <w:sz w:val="20"/>
                <w:szCs w:val="20"/>
                <w:lang w:bidi="ru-RU"/>
              </w:rPr>
              <w:t>гидрометеорологии и смежных с ней областях</w:t>
            </w:r>
          </w:p>
        </w:tc>
        <w:tc>
          <w:tcPr>
            <w:tcW w:w="4076" w:type="dxa"/>
          </w:tcPr>
          <w:p w:rsidR="00FC2225" w:rsidRPr="00BF6D1A" w:rsidRDefault="00FC2225" w:rsidP="00E217E0">
            <w:pPr>
              <w:pStyle w:val="TableParagraph"/>
              <w:ind w:left="0" w:hanging="23"/>
              <w:jc w:val="center"/>
              <w:rPr>
                <w:color w:val="000000" w:themeColor="text1"/>
                <w:sz w:val="20"/>
                <w:szCs w:val="20"/>
                <w:lang w:bidi="ru-RU"/>
              </w:rPr>
            </w:pPr>
            <w:r w:rsidRPr="00BF6D1A">
              <w:rPr>
                <w:rFonts w:eastAsiaTheme="minorHAnsi"/>
                <w:color w:val="000000" w:themeColor="text1"/>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567" w:type="dxa"/>
          </w:tcPr>
          <w:p w:rsidR="00DF0767" w:rsidRPr="00BF6D1A" w:rsidRDefault="00BE0CAF" w:rsidP="008E736B">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c>
          <w:tcPr>
            <w:tcW w:w="567" w:type="dxa"/>
          </w:tcPr>
          <w:p w:rsidR="00DF0767" w:rsidRPr="00BF6D1A" w:rsidRDefault="00BE0CAF" w:rsidP="008E736B">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c>
          <w:tcPr>
            <w:tcW w:w="567" w:type="dxa"/>
          </w:tcPr>
          <w:p w:rsidR="00DF0767" w:rsidRPr="00BF6D1A" w:rsidRDefault="00DF0767" w:rsidP="008E736B">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r>
      <w:tr w:rsidR="00BF6D1A" w:rsidRPr="00BF6D1A" w:rsidTr="00953EBF">
        <w:trPr>
          <w:trHeight w:val="2024"/>
        </w:trPr>
        <w:tc>
          <w:tcPr>
            <w:tcW w:w="1413" w:type="dxa"/>
          </w:tcPr>
          <w:p w:rsidR="00DF0767" w:rsidRPr="00BF6D1A" w:rsidRDefault="00DF0767" w:rsidP="008E736B">
            <w:pPr>
              <w:pStyle w:val="TableParagraph"/>
              <w:ind w:left="0" w:hanging="23"/>
              <w:jc w:val="center"/>
              <w:rPr>
                <w:color w:val="000000" w:themeColor="text1"/>
                <w:sz w:val="20"/>
                <w:szCs w:val="20"/>
                <w:lang w:bidi="ru-RU"/>
              </w:rPr>
            </w:pPr>
            <w:r w:rsidRPr="00BF6D1A">
              <w:rPr>
                <w:color w:val="000000" w:themeColor="text1"/>
                <w:sz w:val="20"/>
                <w:szCs w:val="20"/>
                <w:lang w:bidi="ru-RU"/>
              </w:rPr>
              <w:t>3.10</w:t>
            </w:r>
          </w:p>
        </w:tc>
        <w:tc>
          <w:tcPr>
            <w:tcW w:w="2268" w:type="dxa"/>
          </w:tcPr>
          <w:p w:rsidR="00DF0767" w:rsidRPr="00BF6D1A" w:rsidRDefault="00DF0767" w:rsidP="00AB1872">
            <w:pPr>
              <w:pStyle w:val="TableParagraph"/>
              <w:ind w:left="0" w:hanging="23"/>
              <w:jc w:val="center"/>
              <w:rPr>
                <w:color w:val="000000" w:themeColor="text1"/>
                <w:sz w:val="20"/>
                <w:szCs w:val="20"/>
                <w:lang w:bidi="ru-RU"/>
              </w:rPr>
            </w:pPr>
            <w:r w:rsidRPr="00BF6D1A">
              <w:rPr>
                <w:color w:val="000000" w:themeColor="text1"/>
                <w:sz w:val="20"/>
                <w:szCs w:val="20"/>
                <w:lang w:bidi="ru-RU"/>
              </w:rPr>
              <w:t>Ветеринарное обслуживание</w:t>
            </w:r>
          </w:p>
        </w:tc>
        <w:tc>
          <w:tcPr>
            <w:tcW w:w="4076" w:type="dxa"/>
          </w:tcPr>
          <w:p w:rsidR="00FC2225" w:rsidRPr="00BF6D1A" w:rsidRDefault="00FC2225" w:rsidP="008E736B">
            <w:pPr>
              <w:pStyle w:val="TableParagraph"/>
              <w:ind w:left="0" w:hanging="23"/>
              <w:jc w:val="center"/>
              <w:rPr>
                <w:color w:val="000000" w:themeColor="text1"/>
                <w:sz w:val="20"/>
                <w:szCs w:val="20"/>
              </w:rPr>
            </w:pPr>
            <w:r w:rsidRPr="00BF6D1A">
              <w:rPr>
                <w:rFonts w:eastAsiaTheme="minorHAnsi"/>
                <w:color w:val="000000" w:themeColor="text1"/>
                <w:sz w:val="20"/>
                <w:szCs w:val="20"/>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p w:rsidR="00FC2225" w:rsidRPr="00BF6D1A" w:rsidRDefault="00FC2225" w:rsidP="008E736B">
            <w:pPr>
              <w:pStyle w:val="TableParagraph"/>
              <w:ind w:left="0" w:hanging="23"/>
              <w:jc w:val="center"/>
              <w:rPr>
                <w:color w:val="000000" w:themeColor="text1"/>
                <w:sz w:val="20"/>
                <w:szCs w:val="20"/>
                <w:lang w:bidi="ru-RU"/>
              </w:rPr>
            </w:pPr>
          </w:p>
        </w:tc>
        <w:tc>
          <w:tcPr>
            <w:tcW w:w="567" w:type="dxa"/>
          </w:tcPr>
          <w:p w:rsidR="00DF0767" w:rsidRPr="00BF6D1A" w:rsidRDefault="00BE0CAF" w:rsidP="008E736B">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c>
          <w:tcPr>
            <w:tcW w:w="567" w:type="dxa"/>
          </w:tcPr>
          <w:p w:rsidR="00DF0767" w:rsidRPr="00BF6D1A" w:rsidRDefault="00BE0CAF" w:rsidP="008E736B">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c>
          <w:tcPr>
            <w:tcW w:w="567" w:type="dxa"/>
          </w:tcPr>
          <w:p w:rsidR="00DF0767" w:rsidRPr="00BF6D1A" w:rsidRDefault="00DF0767" w:rsidP="008E736B">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r>
      <w:tr w:rsidR="00BF6D1A" w:rsidRPr="00BF6D1A" w:rsidTr="00953EBF">
        <w:trPr>
          <w:trHeight w:val="807"/>
        </w:trPr>
        <w:tc>
          <w:tcPr>
            <w:tcW w:w="1413" w:type="dxa"/>
          </w:tcPr>
          <w:p w:rsidR="00DF0767" w:rsidRPr="00BF6D1A" w:rsidRDefault="00DF0767" w:rsidP="008E736B">
            <w:pPr>
              <w:pStyle w:val="TableParagraph"/>
              <w:ind w:left="0" w:hanging="23"/>
              <w:jc w:val="center"/>
              <w:rPr>
                <w:color w:val="000000" w:themeColor="text1"/>
                <w:sz w:val="20"/>
                <w:szCs w:val="20"/>
                <w:lang w:bidi="ru-RU"/>
              </w:rPr>
            </w:pPr>
            <w:r w:rsidRPr="00BF6D1A">
              <w:rPr>
                <w:color w:val="000000" w:themeColor="text1"/>
                <w:sz w:val="20"/>
                <w:szCs w:val="20"/>
                <w:lang w:bidi="ru-RU"/>
              </w:rPr>
              <w:t>3.10.1</w:t>
            </w:r>
          </w:p>
        </w:tc>
        <w:tc>
          <w:tcPr>
            <w:tcW w:w="2268" w:type="dxa"/>
          </w:tcPr>
          <w:p w:rsidR="00DF0767" w:rsidRPr="00BF6D1A" w:rsidRDefault="00DF0767" w:rsidP="008E736B">
            <w:pPr>
              <w:pStyle w:val="TableParagraph"/>
              <w:ind w:left="0" w:hanging="23"/>
              <w:jc w:val="center"/>
              <w:rPr>
                <w:color w:val="000000" w:themeColor="text1"/>
                <w:sz w:val="20"/>
                <w:szCs w:val="20"/>
                <w:lang w:bidi="ru-RU"/>
              </w:rPr>
            </w:pPr>
            <w:r w:rsidRPr="00BF6D1A">
              <w:rPr>
                <w:color w:val="000000" w:themeColor="text1"/>
                <w:sz w:val="20"/>
                <w:szCs w:val="20"/>
                <w:lang w:bidi="ru-RU"/>
              </w:rPr>
              <w:t>Амбулаторное ветеринарное обслуживание</w:t>
            </w:r>
          </w:p>
        </w:tc>
        <w:tc>
          <w:tcPr>
            <w:tcW w:w="4076" w:type="dxa"/>
          </w:tcPr>
          <w:p w:rsidR="00FC2225" w:rsidRPr="00BF6D1A" w:rsidRDefault="00FC2225" w:rsidP="008E736B">
            <w:pPr>
              <w:pStyle w:val="TableParagraph"/>
              <w:ind w:left="0" w:hanging="23"/>
              <w:jc w:val="center"/>
              <w:rPr>
                <w:color w:val="000000" w:themeColor="text1"/>
                <w:sz w:val="20"/>
                <w:szCs w:val="20"/>
                <w:lang w:bidi="ru-RU"/>
              </w:rPr>
            </w:pPr>
            <w:r w:rsidRPr="00BF6D1A">
              <w:rPr>
                <w:rFonts w:eastAsiaTheme="minorHAnsi"/>
                <w:color w:val="000000" w:themeColor="text1"/>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567" w:type="dxa"/>
          </w:tcPr>
          <w:p w:rsidR="00DF0767" w:rsidRPr="00BF6D1A" w:rsidRDefault="00BE0CAF" w:rsidP="008E736B">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c>
          <w:tcPr>
            <w:tcW w:w="567" w:type="dxa"/>
          </w:tcPr>
          <w:p w:rsidR="00DF0767" w:rsidRPr="00BF6D1A" w:rsidRDefault="00BE0CAF" w:rsidP="008E736B">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c>
          <w:tcPr>
            <w:tcW w:w="567" w:type="dxa"/>
          </w:tcPr>
          <w:p w:rsidR="00DF0767" w:rsidRPr="00BF6D1A" w:rsidRDefault="00DF0767" w:rsidP="008E736B">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r>
      <w:tr w:rsidR="00BF6D1A" w:rsidRPr="00BF6D1A" w:rsidTr="00E217E0">
        <w:trPr>
          <w:trHeight w:val="2983"/>
        </w:trPr>
        <w:tc>
          <w:tcPr>
            <w:tcW w:w="1413" w:type="dxa"/>
          </w:tcPr>
          <w:p w:rsidR="00DF0767" w:rsidRPr="00BF6D1A" w:rsidRDefault="00DF0767" w:rsidP="008E736B">
            <w:pPr>
              <w:pStyle w:val="TableParagraph"/>
              <w:ind w:left="0" w:hanging="23"/>
              <w:jc w:val="center"/>
              <w:rPr>
                <w:color w:val="000000" w:themeColor="text1"/>
                <w:sz w:val="20"/>
                <w:szCs w:val="20"/>
                <w:lang w:bidi="ru-RU"/>
              </w:rPr>
            </w:pPr>
            <w:r w:rsidRPr="00BF6D1A">
              <w:rPr>
                <w:color w:val="000000" w:themeColor="text1"/>
                <w:sz w:val="20"/>
                <w:szCs w:val="20"/>
                <w:lang w:bidi="ru-RU"/>
              </w:rPr>
              <w:t>3.10.2</w:t>
            </w:r>
          </w:p>
        </w:tc>
        <w:tc>
          <w:tcPr>
            <w:tcW w:w="2268" w:type="dxa"/>
          </w:tcPr>
          <w:p w:rsidR="00DF0767" w:rsidRPr="00BF6D1A" w:rsidRDefault="00DF0767" w:rsidP="008E736B">
            <w:pPr>
              <w:pStyle w:val="TableParagraph"/>
              <w:ind w:left="0" w:hanging="23"/>
              <w:jc w:val="center"/>
              <w:rPr>
                <w:color w:val="000000" w:themeColor="text1"/>
                <w:sz w:val="20"/>
                <w:szCs w:val="20"/>
                <w:lang w:bidi="ru-RU"/>
              </w:rPr>
            </w:pPr>
            <w:r w:rsidRPr="00BF6D1A">
              <w:rPr>
                <w:color w:val="000000" w:themeColor="text1"/>
                <w:sz w:val="20"/>
                <w:szCs w:val="20"/>
                <w:lang w:bidi="ru-RU"/>
              </w:rPr>
              <w:t>Приюты для животных</w:t>
            </w:r>
          </w:p>
        </w:tc>
        <w:tc>
          <w:tcPr>
            <w:tcW w:w="4076" w:type="dxa"/>
          </w:tcPr>
          <w:p w:rsidR="00650A82" w:rsidRPr="00BF6D1A" w:rsidRDefault="00650A82" w:rsidP="00953EBF">
            <w:pPr>
              <w:pStyle w:val="TableParagraph"/>
              <w:ind w:left="0" w:hanging="23"/>
              <w:jc w:val="center"/>
              <w:rPr>
                <w:color w:val="000000" w:themeColor="text1"/>
                <w:sz w:val="20"/>
                <w:szCs w:val="20"/>
                <w:lang w:bidi="ru-RU"/>
              </w:rPr>
            </w:pPr>
            <w:r w:rsidRPr="00BF6D1A">
              <w:rPr>
                <w:rFonts w:eastAsiaTheme="minorHAnsi"/>
                <w:color w:val="000000" w:themeColor="text1"/>
                <w:sz w:val="20"/>
                <w:szCs w:val="2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567" w:type="dxa"/>
          </w:tcPr>
          <w:p w:rsidR="00DF0767" w:rsidRPr="00BF6D1A" w:rsidRDefault="00BE0CAF" w:rsidP="008E736B">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c>
          <w:tcPr>
            <w:tcW w:w="567" w:type="dxa"/>
          </w:tcPr>
          <w:p w:rsidR="00DF0767" w:rsidRPr="00BF6D1A" w:rsidRDefault="00BE0CAF" w:rsidP="008E736B">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c>
          <w:tcPr>
            <w:tcW w:w="567" w:type="dxa"/>
          </w:tcPr>
          <w:p w:rsidR="00DF0767" w:rsidRPr="00BF6D1A" w:rsidRDefault="00DF0767" w:rsidP="008E736B">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r>
      <w:tr w:rsidR="00BF6D1A" w:rsidRPr="00BF6D1A" w:rsidTr="00B873A2">
        <w:trPr>
          <w:trHeight w:val="2430"/>
        </w:trPr>
        <w:tc>
          <w:tcPr>
            <w:tcW w:w="1413" w:type="dxa"/>
          </w:tcPr>
          <w:p w:rsidR="00DF0767" w:rsidRPr="00BF6D1A" w:rsidRDefault="00DF0767" w:rsidP="008E736B">
            <w:pPr>
              <w:pStyle w:val="TableParagraph"/>
              <w:ind w:left="0" w:hanging="23"/>
              <w:jc w:val="center"/>
              <w:rPr>
                <w:color w:val="000000" w:themeColor="text1"/>
                <w:sz w:val="20"/>
                <w:szCs w:val="20"/>
                <w:lang w:bidi="ru-RU"/>
              </w:rPr>
            </w:pPr>
            <w:r w:rsidRPr="00BF6D1A">
              <w:rPr>
                <w:color w:val="000000" w:themeColor="text1"/>
                <w:sz w:val="20"/>
                <w:szCs w:val="20"/>
                <w:lang w:bidi="ru-RU"/>
              </w:rPr>
              <w:t>4.1</w:t>
            </w:r>
          </w:p>
        </w:tc>
        <w:tc>
          <w:tcPr>
            <w:tcW w:w="2268" w:type="dxa"/>
          </w:tcPr>
          <w:p w:rsidR="00DF0767" w:rsidRPr="00BF6D1A" w:rsidRDefault="00DF0767" w:rsidP="00AB1872">
            <w:pPr>
              <w:pStyle w:val="TableParagraph"/>
              <w:ind w:left="0" w:hanging="23"/>
              <w:jc w:val="center"/>
              <w:rPr>
                <w:color w:val="000000" w:themeColor="text1"/>
                <w:sz w:val="20"/>
                <w:szCs w:val="20"/>
                <w:lang w:bidi="ru-RU"/>
              </w:rPr>
            </w:pPr>
            <w:r w:rsidRPr="00BF6D1A">
              <w:rPr>
                <w:color w:val="000000" w:themeColor="text1"/>
                <w:sz w:val="20"/>
                <w:szCs w:val="20"/>
                <w:lang w:bidi="ru-RU"/>
              </w:rPr>
              <w:t>Деловое управление</w:t>
            </w:r>
          </w:p>
        </w:tc>
        <w:tc>
          <w:tcPr>
            <w:tcW w:w="4076" w:type="dxa"/>
          </w:tcPr>
          <w:p w:rsidR="00650A82" w:rsidRPr="00BF6D1A" w:rsidRDefault="00650A82" w:rsidP="008E736B">
            <w:pPr>
              <w:pStyle w:val="TableParagraph"/>
              <w:ind w:left="0" w:hanging="23"/>
              <w:jc w:val="center"/>
              <w:rPr>
                <w:color w:val="000000" w:themeColor="text1"/>
                <w:sz w:val="20"/>
                <w:szCs w:val="20"/>
                <w:lang w:bidi="ru-RU"/>
              </w:rPr>
            </w:pPr>
            <w:r w:rsidRPr="00BF6D1A">
              <w:rPr>
                <w:rFonts w:eastAsiaTheme="minorHAnsi"/>
                <w:color w:val="000000" w:themeColor="text1"/>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567" w:type="dxa"/>
          </w:tcPr>
          <w:p w:rsidR="00DF0767" w:rsidRPr="00BF6D1A" w:rsidRDefault="00DF0767" w:rsidP="008E736B">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c>
          <w:tcPr>
            <w:tcW w:w="567" w:type="dxa"/>
          </w:tcPr>
          <w:p w:rsidR="00DF0767" w:rsidRPr="00BF6D1A" w:rsidRDefault="00BE0CAF" w:rsidP="008E736B">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c>
          <w:tcPr>
            <w:tcW w:w="567" w:type="dxa"/>
          </w:tcPr>
          <w:p w:rsidR="00DF0767" w:rsidRPr="00BF6D1A" w:rsidRDefault="00BE0CAF" w:rsidP="008E736B">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r>
      <w:tr w:rsidR="00BF6D1A" w:rsidRPr="00BF6D1A" w:rsidTr="00053C3B">
        <w:trPr>
          <w:trHeight w:val="2410"/>
        </w:trPr>
        <w:tc>
          <w:tcPr>
            <w:tcW w:w="1413" w:type="dxa"/>
          </w:tcPr>
          <w:p w:rsidR="00DF0767" w:rsidRPr="00BF6D1A" w:rsidRDefault="00DF0767" w:rsidP="008E736B">
            <w:pPr>
              <w:pStyle w:val="TableParagraph"/>
              <w:ind w:left="0" w:hanging="23"/>
              <w:jc w:val="center"/>
              <w:rPr>
                <w:color w:val="000000" w:themeColor="text1"/>
                <w:sz w:val="20"/>
                <w:szCs w:val="20"/>
                <w:lang w:bidi="ru-RU"/>
              </w:rPr>
            </w:pPr>
            <w:r w:rsidRPr="00BF6D1A">
              <w:rPr>
                <w:color w:val="000000" w:themeColor="text1"/>
                <w:sz w:val="20"/>
                <w:szCs w:val="20"/>
                <w:lang w:bidi="ru-RU"/>
              </w:rPr>
              <w:lastRenderedPageBreak/>
              <w:t>4.2</w:t>
            </w:r>
          </w:p>
        </w:tc>
        <w:tc>
          <w:tcPr>
            <w:tcW w:w="2268" w:type="dxa"/>
          </w:tcPr>
          <w:p w:rsidR="00DF0767" w:rsidRPr="00BF6D1A" w:rsidRDefault="00DF0767" w:rsidP="008E736B">
            <w:pPr>
              <w:pStyle w:val="TableParagraph"/>
              <w:ind w:left="0" w:hanging="23"/>
              <w:jc w:val="center"/>
              <w:rPr>
                <w:color w:val="000000" w:themeColor="text1"/>
                <w:sz w:val="20"/>
                <w:szCs w:val="20"/>
                <w:lang w:bidi="ru-RU"/>
              </w:rPr>
            </w:pPr>
            <w:r w:rsidRPr="00BF6D1A">
              <w:rPr>
                <w:color w:val="000000" w:themeColor="text1"/>
                <w:sz w:val="20"/>
                <w:szCs w:val="20"/>
                <w:lang w:bidi="ru-RU"/>
              </w:rPr>
              <w:t>Объекты торговли (торговые центры, торгово- развлекательные центры (комплексы)</w:t>
            </w:r>
          </w:p>
        </w:tc>
        <w:tc>
          <w:tcPr>
            <w:tcW w:w="4076" w:type="dxa"/>
          </w:tcPr>
          <w:p w:rsidR="00F76BC0" w:rsidRPr="00BF6D1A" w:rsidRDefault="00F76BC0" w:rsidP="008E736B">
            <w:pPr>
              <w:pStyle w:val="TableParagraph"/>
              <w:ind w:left="0" w:hanging="23"/>
              <w:jc w:val="center"/>
              <w:rPr>
                <w:color w:val="000000" w:themeColor="text1"/>
                <w:sz w:val="20"/>
                <w:szCs w:val="20"/>
                <w:lang w:bidi="ru-RU"/>
              </w:rPr>
            </w:pPr>
            <w:r w:rsidRPr="00BF6D1A">
              <w:rPr>
                <w:rFonts w:eastAsiaTheme="minorHAnsi"/>
                <w:color w:val="000000" w:themeColor="text1"/>
                <w:sz w:val="20"/>
                <w:szCs w:val="20"/>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c>
          <w:tcPr>
            <w:tcW w:w="567" w:type="dxa"/>
          </w:tcPr>
          <w:p w:rsidR="00DF0767" w:rsidRPr="00BF6D1A" w:rsidRDefault="00DF0767" w:rsidP="008E736B">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c>
          <w:tcPr>
            <w:tcW w:w="567" w:type="dxa"/>
          </w:tcPr>
          <w:p w:rsidR="00DF0767" w:rsidRPr="00BF6D1A" w:rsidRDefault="00BE0CAF" w:rsidP="008E736B">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c>
          <w:tcPr>
            <w:tcW w:w="567" w:type="dxa"/>
          </w:tcPr>
          <w:p w:rsidR="00DF0767" w:rsidRPr="00BF6D1A" w:rsidRDefault="00BE0CAF" w:rsidP="008E736B">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r>
      <w:tr w:rsidR="00BF6D1A" w:rsidRPr="00BF6D1A" w:rsidTr="000B501E">
        <w:trPr>
          <w:trHeight w:val="2416"/>
        </w:trPr>
        <w:tc>
          <w:tcPr>
            <w:tcW w:w="1413" w:type="dxa"/>
          </w:tcPr>
          <w:p w:rsidR="00DF0767" w:rsidRPr="00BF6D1A" w:rsidRDefault="00DF0767" w:rsidP="008E736B">
            <w:pPr>
              <w:pStyle w:val="TableParagraph"/>
              <w:ind w:left="0" w:hanging="23"/>
              <w:jc w:val="center"/>
              <w:rPr>
                <w:color w:val="000000" w:themeColor="text1"/>
                <w:sz w:val="20"/>
                <w:szCs w:val="20"/>
                <w:lang w:bidi="ru-RU"/>
              </w:rPr>
            </w:pPr>
            <w:r w:rsidRPr="00BF6D1A">
              <w:rPr>
                <w:color w:val="000000" w:themeColor="text1"/>
                <w:sz w:val="20"/>
                <w:szCs w:val="20"/>
                <w:lang w:bidi="ru-RU"/>
              </w:rPr>
              <w:t>4.3</w:t>
            </w:r>
          </w:p>
        </w:tc>
        <w:tc>
          <w:tcPr>
            <w:tcW w:w="2268" w:type="dxa"/>
          </w:tcPr>
          <w:p w:rsidR="00DF0767" w:rsidRPr="00BF6D1A" w:rsidRDefault="00DF0767" w:rsidP="008E736B">
            <w:pPr>
              <w:pStyle w:val="TableParagraph"/>
              <w:ind w:left="0" w:hanging="23"/>
              <w:jc w:val="center"/>
              <w:rPr>
                <w:color w:val="000000" w:themeColor="text1"/>
                <w:sz w:val="20"/>
                <w:szCs w:val="20"/>
                <w:lang w:bidi="ru-RU"/>
              </w:rPr>
            </w:pPr>
            <w:r w:rsidRPr="00BF6D1A">
              <w:rPr>
                <w:color w:val="000000" w:themeColor="text1"/>
                <w:sz w:val="20"/>
                <w:szCs w:val="20"/>
                <w:lang w:bidi="ru-RU"/>
              </w:rPr>
              <w:t>Рынки</w:t>
            </w:r>
          </w:p>
        </w:tc>
        <w:tc>
          <w:tcPr>
            <w:tcW w:w="4076" w:type="dxa"/>
          </w:tcPr>
          <w:p w:rsidR="00DF0767" w:rsidRPr="00BF6D1A" w:rsidRDefault="00E75F26" w:rsidP="00053C3B">
            <w:pPr>
              <w:pStyle w:val="TableParagraph"/>
              <w:ind w:left="0" w:hanging="23"/>
              <w:jc w:val="center"/>
              <w:rPr>
                <w:color w:val="000000" w:themeColor="text1"/>
                <w:sz w:val="20"/>
                <w:szCs w:val="20"/>
                <w:lang w:bidi="ru-RU"/>
              </w:rPr>
            </w:pPr>
            <w:r w:rsidRPr="00BF6D1A">
              <w:rPr>
                <w:rFonts w:eastAsiaTheme="minorHAnsi"/>
                <w:color w:val="000000" w:themeColor="text1"/>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p w:rsidR="00E75F26" w:rsidRPr="00BF6D1A" w:rsidRDefault="00E75F26" w:rsidP="00053C3B">
            <w:pPr>
              <w:pStyle w:val="TableParagraph"/>
              <w:ind w:left="0" w:hanging="23"/>
              <w:jc w:val="center"/>
              <w:rPr>
                <w:color w:val="000000" w:themeColor="text1"/>
                <w:sz w:val="20"/>
                <w:szCs w:val="20"/>
                <w:lang w:bidi="ru-RU"/>
              </w:rPr>
            </w:pPr>
          </w:p>
        </w:tc>
        <w:tc>
          <w:tcPr>
            <w:tcW w:w="567" w:type="dxa"/>
          </w:tcPr>
          <w:p w:rsidR="00DF0767" w:rsidRPr="00BF6D1A" w:rsidRDefault="00DF0767" w:rsidP="008E736B">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c>
          <w:tcPr>
            <w:tcW w:w="567" w:type="dxa"/>
          </w:tcPr>
          <w:p w:rsidR="00DF0767" w:rsidRPr="00BF6D1A" w:rsidRDefault="00BE0CAF" w:rsidP="008E736B">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c>
          <w:tcPr>
            <w:tcW w:w="567" w:type="dxa"/>
          </w:tcPr>
          <w:p w:rsidR="00DF0767" w:rsidRPr="00BF6D1A" w:rsidRDefault="00BE0CAF" w:rsidP="008E736B">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r>
      <w:tr w:rsidR="00BF6D1A" w:rsidRPr="00BF6D1A" w:rsidTr="00B873A2">
        <w:trPr>
          <w:trHeight w:val="849"/>
        </w:trPr>
        <w:tc>
          <w:tcPr>
            <w:tcW w:w="1413" w:type="dxa"/>
          </w:tcPr>
          <w:p w:rsidR="00DF0767" w:rsidRPr="00BF6D1A" w:rsidRDefault="00DF0767" w:rsidP="008E736B">
            <w:pPr>
              <w:pStyle w:val="TableParagraph"/>
              <w:ind w:left="0" w:hanging="23"/>
              <w:jc w:val="center"/>
              <w:rPr>
                <w:color w:val="000000" w:themeColor="text1"/>
                <w:sz w:val="20"/>
                <w:szCs w:val="20"/>
                <w:lang w:bidi="ru-RU"/>
              </w:rPr>
            </w:pPr>
            <w:r w:rsidRPr="00BF6D1A">
              <w:rPr>
                <w:color w:val="000000" w:themeColor="text1"/>
                <w:sz w:val="20"/>
                <w:szCs w:val="20"/>
                <w:lang w:bidi="ru-RU"/>
              </w:rPr>
              <w:t>4.4</w:t>
            </w:r>
          </w:p>
        </w:tc>
        <w:tc>
          <w:tcPr>
            <w:tcW w:w="2268" w:type="dxa"/>
          </w:tcPr>
          <w:p w:rsidR="00DF0767" w:rsidRPr="00BF6D1A" w:rsidRDefault="00DF0767" w:rsidP="008E736B">
            <w:pPr>
              <w:pStyle w:val="TableParagraph"/>
              <w:ind w:left="0" w:hanging="23"/>
              <w:jc w:val="center"/>
              <w:rPr>
                <w:color w:val="000000" w:themeColor="text1"/>
                <w:sz w:val="20"/>
                <w:szCs w:val="20"/>
                <w:lang w:bidi="ru-RU"/>
              </w:rPr>
            </w:pPr>
            <w:r w:rsidRPr="00BF6D1A">
              <w:rPr>
                <w:color w:val="000000" w:themeColor="text1"/>
                <w:sz w:val="20"/>
                <w:szCs w:val="20"/>
                <w:lang w:bidi="ru-RU"/>
              </w:rPr>
              <w:t>Магазины</w:t>
            </w:r>
          </w:p>
        </w:tc>
        <w:tc>
          <w:tcPr>
            <w:tcW w:w="4076" w:type="dxa"/>
          </w:tcPr>
          <w:p w:rsidR="0074138F" w:rsidRPr="00BF6D1A" w:rsidRDefault="0074138F" w:rsidP="008E736B">
            <w:pPr>
              <w:pStyle w:val="TableParagraph"/>
              <w:ind w:left="0" w:hanging="23"/>
              <w:jc w:val="center"/>
              <w:rPr>
                <w:color w:val="000000" w:themeColor="text1"/>
                <w:sz w:val="20"/>
                <w:szCs w:val="20"/>
                <w:lang w:bidi="ru-RU"/>
              </w:rPr>
            </w:pPr>
            <w:r w:rsidRPr="00BF6D1A">
              <w:rPr>
                <w:rFonts w:eastAsiaTheme="minorHAnsi"/>
                <w:color w:val="000000" w:themeColor="text1"/>
                <w:sz w:val="20"/>
                <w:szCs w:val="20"/>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567" w:type="dxa"/>
          </w:tcPr>
          <w:p w:rsidR="00DF0767" w:rsidRPr="00BF6D1A" w:rsidRDefault="00DF0767" w:rsidP="008E736B">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c>
          <w:tcPr>
            <w:tcW w:w="567" w:type="dxa"/>
          </w:tcPr>
          <w:p w:rsidR="00DF0767" w:rsidRPr="00BF6D1A" w:rsidRDefault="00DF0767" w:rsidP="008E736B">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c>
          <w:tcPr>
            <w:tcW w:w="567" w:type="dxa"/>
          </w:tcPr>
          <w:p w:rsidR="00DF0767" w:rsidRPr="00BF6D1A" w:rsidRDefault="00DF0767" w:rsidP="008E736B">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r>
      <w:tr w:rsidR="00BF6D1A" w:rsidRPr="00BF6D1A" w:rsidTr="00B873A2">
        <w:trPr>
          <w:trHeight w:val="1060"/>
        </w:trPr>
        <w:tc>
          <w:tcPr>
            <w:tcW w:w="1413" w:type="dxa"/>
          </w:tcPr>
          <w:p w:rsidR="00DF0767" w:rsidRPr="00BF6D1A" w:rsidRDefault="00DF0767" w:rsidP="00385EFC">
            <w:pPr>
              <w:pStyle w:val="TableParagraph"/>
              <w:ind w:left="0" w:hanging="23"/>
              <w:jc w:val="center"/>
              <w:rPr>
                <w:color w:val="000000" w:themeColor="text1"/>
                <w:sz w:val="20"/>
                <w:szCs w:val="20"/>
                <w:lang w:bidi="ru-RU"/>
              </w:rPr>
            </w:pPr>
            <w:r w:rsidRPr="00BF6D1A">
              <w:rPr>
                <w:color w:val="000000" w:themeColor="text1"/>
                <w:sz w:val="20"/>
                <w:szCs w:val="20"/>
                <w:lang w:bidi="ru-RU"/>
              </w:rPr>
              <w:t>4.5</w:t>
            </w:r>
          </w:p>
        </w:tc>
        <w:tc>
          <w:tcPr>
            <w:tcW w:w="2268" w:type="dxa"/>
          </w:tcPr>
          <w:p w:rsidR="00DF0767" w:rsidRPr="00BF6D1A" w:rsidRDefault="00DF0767" w:rsidP="00385EFC">
            <w:pPr>
              <w:pStyle w:val="TableParagraph"/>
              <w:ind w:left="0" w:hanging="23"/>
              <w:jc w:val="center"/>
              <w:rPr>
                <w:color w:val="000000" w:themeColor="text1"/>
                <w:sz w:val="20"/>
                <w:szCs w:val="20"/>
                <w:lang w:bidi="ru-RU"/>
              </w:rPr>
            </w:pPr>
            <w:r w:rsidRPr="00BF6D1A">
              <w:rPr>
                <w:color w:val="000000" w:themeColor="text1"/>
                <w:sz w:val="20"/>
                <w:szCs w:val="20"/>
                <w:lang w:bidi="ru-RU"/>
              </w:rPr>
              <w:t xml:space="preserve">Банковская и </w:t>
            </w:r>
            <w:r w:rsidR="00385EFC" w:rsidRPr="00BF6D1A">
              <w:rPr>
                <w:color w:val="000000" w:themeColor="text1"/>
                <w:sz w:val="20"/>
                <w:szCs w:val="20"/>
                <w:lang w:bidi="ru-RU"/>
              </w:rPr>
              <w:t xml:space="preserve">страховая </w:t>
            </w:r>
            <w:r w:rsidRPr="00BF6D1A">
              <w:rPr>
                <w:color w:val="000000" w:themeColor="text1"/>
                <w:sz w:val="20"/>
                <w:szCs w:val="20"/>
                <w:lang w:bidi="ru-RU"/>
              </w:rPr>
              <w:t>деятельность</w:t>
            </w:r>
          </w:p>
        </w:tc>
        <w:tc>
          <w:tcPr>
            <w:tcW w:w="4076" w:type="dxa"/>
          </w:tcPr>
          <w:p w:rsidR="005E7BFA" w:rsidRPr="00BF6D1A" w:rsidRDefault="005E7BFA" w:rsidP="00385EFC">
            <w:pPr>
              <w:pStyle w:val="TableParagraph"/>
              <w:ind w:left="0" w:hanging="23"/>
              <w:jc w:val="center"/>
              <w:rPr>
                <w:color w:val="000000" w:themeColor="text1"/>
                <w:sz w:val="20"/>
                <w:szCs w:val="20"/>
                <w:lang w:bidi="ru-RU"/>
              </w:rPr>
            </w:pPr>
            <w:r w:rsidRPr="00BF6D1A">
              <w:rPr>
                <w:rFonts w:eastAsiaTheme="minorHAnsi"/>
                <w:color w:val="000000" w:themeColor="text1"/>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567" w:type="dxa"/>
          </w:tcPr>
          <w:p w:rsidR="00DF0767" w:rsidRPr="00BF6D1A" w:rsidRDefault="00DF0767" w:rsidP="00385EFC">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c>
          <w:tcPr>
            <w:tcW w:w="567" w:type="dxa"/>
          </w:tcPr>
          <w:p w:rsidR="00DF0767" w:rsidRPr="00BF6D1A" w:rsidRDefault="00BE0CAF" w:rsidP="00385EFC">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c>
          <w:tcPr>
            <w:tcW w:w="567" w:type="dxa"/>
          </w:tcPr>
          <w:p w:rsidR="00DF0767" w:rsidRPr="00BF6D1A" w:rsidRDefault="00BE0CAF" w:rsidP="00385EFC">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r>
      <w:tr w:rsidR="00BF6D1A" w:rsidRPr="00BF6D1A" w:rsidTr="00B873A2">
        <w:trPr>
          <w:trHeight w:val="1060"/>
        </w:trPr>
        <w:tc>
          <w:tcPr>
            <w:tcW w:w="1413" w:type="dxa"/>
          </w:tcPr>
          <w:p w:rsidR="00DF0767" w:rsidRPr="00BF6D1A" w:rsidRDefault="00DF0767" w:rsidP="00385EFC">
            <w:pPr>
              <w:pStyle w:val="TableParagraph"/>
              <w:ind w:left="0" w:hanging="23"/>
              <w:jc w:val="center"/>
              <w:rPr>
                <w:color w:val="000000" w:themeColor="text1"/>
                <w:sz w:val="20"/>
                <w:szCs w:val="20"/>
                <w:lang w:bidi="ru-RU"/>
              </w:rPr>
            </w:pPr>
            <w:r w:rsidRPr="00BF6D1A">
              <w:rPr>
                <w:color w:val="000000" w:themeColor="text1"/>
                <w:sz w:val="20"/>
                <w:szCs w:val="20"/>
                <w:lang w:bidi="ru-RU"/>
              </w:rPr>
              <w:t>4.6</w:t>
            </w:r>
          </w:p>
        </w:tc>
        <w:tc>
          <w:tcPr>
            <w:tcW w:w="2268" w:type="dxa"/>
          </w:tcPr>
          <w:p w:rsidR="00DF0767" w:rsidRPr="00BF6D1A" w:rsidRDefault="00DF0767" w:rsidP="00385EFC">
            <w:pPr>
              <w:pStyle w:val="TableParagraph"/>
              <w:ind w:left="0" w:hanging="23"/>
              <w:jc w:val="center"/>
              <w:rPr>
                <w:color w:val="000000" w:themeColor="text1"/>
                <w:sz w:val="20"/>
                <w:szCs w:val="20"/>
                <w:lang w:bidi="ru-RU"/>
              </w:rPr>
            </w:pPr>
            <w:r w:rsidRPr="00BF6D1A">
              <w:rPr>
                <w:color w:val="000000" w:themeColor="text1"/>
                <w:sz w:val="20"/>
                <w:szCs w:val="20"/>
                <w:lang w:bidi="ru-RU"/>
              </w:rPr>
              <w:t>Общественное питание</w:t>
            </w:r>
          </w:p>
        </w:tc>
        <w:tc>
          <w:tcPr>
            <w:tcW w:w="4076" w:type="dxa"/>
          </w:tcPr>
          <w:p w:rsidR="00A45F2C" w:rsidRPr="00BF6D1A" w:rsidRDefault="00A45F2C" w:rsidP="00385EFC">
            <w:pPr>
              <w:pStyle w:val="TableParagraph"/>
              <w:ind w:left="0" w:hanging="23"/>
              <w:jc w:val="center"/>
              <w:rPr>
                <w:color w:val="000000" w:themeColor="text1"/>
                <w:sz w:val="20"/>
                <w:szCs w:val="20"/>
                <w:lang w:bidi="ru-RU"/>
              </w:rPr>
            </w:pPr>
            <w:r w:rsidRPr="00BF6D1A">
              <w:rPr>
                <w:rFonts w:eastAsiaTheme="minorHAnsi"/>
                <w:color w:val="000000" w:themeColor="text1"/>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567" w:type="dxa"/>
          </w:tcPr>
          <w:p w:rsidR="00DF0767" w:rsidRPr="00BF6D1A" w:rsidRDefault="00DF0767" w:rsidP="00385EFC">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c>
          <w:tcPr>
            <w:tcW w:w="567" w:type="dxa"/>
          </w:tcPr>
          <w:p w:rsidR="00DF0767" w:rsidRPr="00BF6D1A" w:rsidRDefault="00DF0767" w:rsidP="00385EFC">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c>
          <w:tcPr>
            <w:tcW w:w="567" w:type="dxa"/>
          </w:tcPr>
          <w:p w:rsidR="00DF0767" w:rsidRPr="00BF6D1A" w:rsidRDefault="00DF0767" w:rsidP="00385EFC">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r>
      <w:tr w:rsidR="00BF6D1A" w:rsidRPr="00BF6D1A" w:rsidTr="00B8217A">
        <w:trPr>
          <w:trHeight w:val="563"/>
        </w:trPr>
        <w:tc>
          <w:tcPr>
            <w:tcW w:w="1413" w:type="dxa"/>
          </w:tcPr>
          <w:p w:rsidR="00DF0767" w:rsidRPr="00BF6D1A" w:rsidRDefault="00DF0767" w:rsidP="00385EFC">
            <w:pPr>
              <w:pStyle w:val="TableParagraph"/>
              <w:ind w:left="0" w:hanging="23"/>
              <w:jc w:val="center"/>
              <w:rPr>
                <w:color w:val="000000" w:themeColor="text1"/>
                <w:sz w:val="20"/>
                <w:szCs w:val="20"/>
                <w:lang w:bidi="ru-RU"/>
              </w:rPr>
            </w:pPr>
            <w:r w:rsidRPr="00BF6D1A">
              <w:rPr>
                <w:color w:val="000000" w:themeColor="text1"/>
                <w:sz w:val="20"/>
                <w:szCs w:val="20"/>
                <w:lang w:bidi="ru-RU"/>
              </w:rPr>
              <w:t>4.7</w:t>
            </w:r>
          </w:p>
        </w:tc>
        <w:tc>
          <w:tcPr>
            <w:tcW w:w="2268" w:type="dxa"/>
          </w:tcPr>
          <w:p w:rsidR="00DF0767" w:rsidRPr="00BF6D1A" w:rsidRDefault="00DF0767" w:rsidP="00385EFC">
            <w:pPr>
              <w:pStyle w:val="TableParagraph"/>
              <w:ind w:left="0" w:hanging="23"/>
              <w:jc w:val="center"/>
              <w:rPr>
                <w:color w:val="000000" w:themeColor="text1"/>
                <w:sz w:val="20"/>
                <w:szCs w:val="20"/>
                <w:lang w:bidi="ru-RU"/>
              </w:rPr>
            </w:pPr>
            <w:r w:rsidRPr="00BF6D1A">
              <w:rPr>
                <w:color w:val="000000" w:themeColor="text1"/>
                <w:sz w:val="20"/>
                <w:szCs w:val="20"/>
                <w:lang w:bidi="ru-RU"/>
              </w:rPr>
              <w:t>Гостиничное обслуживание</w:t>
            </w:r>
          </w:p>
        </w:tc>
        <w:tc>
          <w:tcPr>
            <w:tcW w:w="4076" w:type="dxa"/>
          </w:tcPr>
          <w:p w:rsidR="00DF0767" w:rsidRPr="00BF6D1A" w:rsidRDefault="00053C3B" w:rsidP="00B8217A">
            <w:pPr>
              <w:pStyle w:val="TableParagraph"/>
              <w:ind w:left="0" w:hanging="23"/>
              <w:jc w:val="center"/>
              <w:rPr>
                <w:color w:val="000000" w:themeColor="text1"/>
                <w:sz w:val="20"/>
                <w:szCs w:val="20"/>
                <w:lang w:bidi="ru-RU"/>
              </w:rPr>
            </w:pPr>
            <w:r w:rsidRPr="00BF6D1A">
              <w:rPr>
                <w:color w:val="000000" w:themeColor="text1"/>
                <w:sz w:val="20"/>
                <w:szCs w:val="20"/>
                <w:lang w:bidi="ru-RU"/>
              </w:rPr>
              <w:t>Размещение гостиниц</w:t>
            </w:r>
          </w:p>
        </w:tc>
        <w:tc>
          <w:tcPr>
            <w:tcW w:w="567" w:type="dxa"/>
          </w:tcPr>
          <w:p w:rsidR="00DF0767" w:rsidRPr="00BF6D1A" w:rsidRDefault="00DF0767" w:rsidP="00385EFC">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c>
          <w:tcPr>
            <w:tcW w:w="567" w:type="dxa"/>
          </w:tcPr>
          <w:p w:rsidR="00DF0767" w:rsidRPr="00BF6D1A" w:rsidRDefault="00DF0767" w:rsidP="00385EFC">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c>
          <w:tcPr>
            <w:tcW w:w="567" w:type="dxa"/>
          </w:tcPr>
          <w:p w:rsidR="00DF0767" w:rsidRPr="00BF6D1A" w:rsidRDefault="00DF0767" w:rsidP="00385EFC">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r>
      <w:tr w:rsidR="00BF6D1A" w:rsidRPr="00BF6D1A" w:rsidTr="00B85748">
        <w:trPr>
          <w:trHeight w:val="1504"/>
        </w:trPr>
        <w:tc>
          <w:tcPr>
            <w:tcW w:w="1413" w:type="dxa"/>
          </w:tcPr>
          <w:p w:rsidR="00DF0767" w:rsidRPr="00BF6D1A" w:rsidRDefault="00DF0767" w:rsidP="00385EFC">
            <w:pPr>
              <w:pStyle w:val="TableParagraph"/>
              <w:ind w:left="0" w:hanging="23"/>
              <w:jc w:val="center"/>
              <w:rPr>
                <w:color w:val="000000" w:themeColor="text1"/>
                <w:sz w:val="20"/>
                <w:szCs w:val="20"/>
                <w:lang w:bidi="ru-RU"/>
              </w:rPr>
            </w:pPr>
            <w:r w:rsidRPr="00BF6D1A">
              <w:rPr>
                <w:color w:val="000000" w:themeColor="text1"/>
                <w:sz w:val="20"/>
                <w:szCs w:val="20"/>
                <w:lang w:bidi="ru-RU"/>
              </w:rPr>
              <w:t>4.8</w:t>
            </w:r>
          </w:p>
        </w:tc>
        <w:tc>
          <w:tcPr>
            <w:tcW w:w="2268" w:type="dxa"/>
          </w:tcPr>
          <w:p w:rsidR="00DF0767" w:rsidRPr="00BF6D1A" w:rsidRDefault="00DF0767" w:rsidP="00385EFC">
            <w:pPr>
              <w:pStyle w:val="TableParagraph"/>
              <w:ind w:left="0" w:hanging="23"/>
              <w:jc w:val="center"/>
              <w:rPr>
                <w:color w:val="000000" w:themeColor="text1"/>
                <w:sz w:val="20"/>
                <w:szCs w:val="20"/>
                <w:lang w:bidi="ru-RU"/>
              </w:rPr>
            </w:pPr>
            <w:r w:rsidRPr="00BF6D1A">
              <w:rPr>
                <w:color w:val="000000" w:themeColor="text1"/>
                <w:sz w:val="20"/>
                <w:szCs w:val="20"/>
                <w:lang w:bidi="ru-RU"/>
              </w:rPr>
              <w:t>Развлечения</w:t>
            </w:r>
          </w:p>
        </w:tc>
        <w:tc>
          <w:tcPr>
            <w:tcW w:w="4076" w:type="dxa"/>
          </w:tcPr>
          <w:p w:rsidR="00B77899" w:rsidRPr="00BF6D1A" w:rsidRDefault="00B77899" w:rsidP="00385EFC">
            <w:pPr>
              <w:pStyle w:val="TableParagraph"/>
              <w:ind w:left="0" w:hanging="23"/>
              <w:jc w:val="center"/>
              <w:rPr>
                <w:color w:val="000000" w:themeColor="text1"/>
                <w:sz w:val="20"/>
                <w:szCs w:val="20"/>
                <w:lang w:bidi="ru-RU"/>
              </w:rPr>
            </w:pPr>
            <w:r w:rsidRPr="00BF6D1A">
              <w:rPr>
                <w:rFonts w:eastAsiaTheme="minorHAnsi"/>
                <w:color w:val="000000" w:themeColor="text1"/>
                <w:sz w:val="20"/>
                <w:szCs w:val="20"/>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4.8.1 - 4.8.3</w:t>
            </w:r>
          </w:p>
        </w:tc>
        <w:tc>
          <w:tcPr>
            <w:tcW w:w="567" w:type="dxa"/>
          </w:tcPr>
          <w:p w:rsidR="00DF0767" w:rsidRPr="00BF6D1A" w:rsidRDefault="00DF0767" w:rsidP="00385EFC">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c>
          <w:tcPr>
            <w:tcW w:w="567" w:type="dxa"/>
          </w:tcPr>
          <w:p w:rsidR="00DF0767" w:rsidRPr="00BF6D1A" w:rsidRDefault="00BE0CAF" w:rsidP="00385EFC">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c>
          <w:tcPr>
            <w:tcW w:w="567" w:type="dxa"/>
          </w:tcPr>
          <w:p w:rsidR="00DF0767" w:rsidRPr="00BF6D1A" w:rsidRDefault="00BE0CAF" w:rsidP="00385EFC">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r>
      <w:tr w:rsidR="00BF6D1A" w:rsidRPr="00BF6D1A" w:rsidTr="00B77899">
        <w:trPr>
          <w:trHeight w:val="1964"/>
        </w:trPr>
        <w:tc>
          <w:tcPr>
            <w:tcW w:w="1413" w:type="dxa"/>
          </w:tcPr>
          <w:p w:rsidR="00DF0767" w:rsidRPr="00BF6D1A" w:rsidRDefault="00DF0767" w:rsidP="00385EFC">
            <w:pPr>
              <w:pStyle w:val="TableParagraph"/>
              <w:ind w:left="0" w:hanging="23"/>
              <w:jc w:val="center"/>
              <w:rPr>
                <w:color w:val="000000" w:themeColor="text1"/>
                <w:sz w:val="20"/>
                <w:szCs w:val="20"/>
                <w:lang w:bidi="ru-RU"/>
              </w:rPr>
            </w:pPr>
            <w:r w:rsidRPr="00BF6D1A">
              <w:rPr>
                <w:color w:val="000000" w:themeColor="text1"/>
                <w:sz w:val="20"/>
                <w:szCs w:val="20"/>
                <w:lang w:bidi="ru-RU"/>
              </w:rPr>
              <w:t>4.9</w:t>
            </w:r>
          </w:p>
        </w:tc>
        <w:tc>
          <w:tcPr>
            <w:tcW w:w="2268" w:type="dxa"/>
          </w:tcPr>
          <w:p w:rsidR="00DF0767" w:rsidRPr="00BF6D1A" w:rsidRDefault="00385EFC" w:rsidP="00385EFC">
            <w:pPr>
              <w:pStyle w:val="TableParagraph"/>
              <w:ind w:left="0" w:hanging="23"/>
              <w:jc w:val="center"/>
              <w:rPr>
                <w:color w:val="000000" w:themeColor="text1"/>
                <w:sz w:val="20"/>
                <w:szCs w:val="20"/>
                <w:lang w:bidi="ru-RU"/>
              </w:rPr>
            </w:pPr>
            <w:r w:rsidRPr="00BF6D1A">
              <w:rPr>
                <w:color w:val="000000" w:themeColor="text1"/>
                <w:sz w:val="20"/>
                <w:szCs w:val="20"/>
                <w:lang w:bidi="ru-RU"/>
              </w:rPr>
              <w:t>Служебные гаражи</w:t>
            </w:r>
          </w:p>
        </w:tc>
        <w:tc>
          <w:tcPr>
            <w:tcW w:w="4076" w:type="dxa"/>
          </w:tcPr>
          <w:p w:rsidR="00B77899" w:rsidRPr="00BF6D1A" w:rsidRDefault="00B77899" w:rsidP="00385EFC">
            <w:pPr>
              <w:pStyle w:val="TableParagraph"/>
              <w:ind w:left="0" w:hanging="23"/>
              <w:jc w:val="center"/>
              <w:rPr>
                <w:color w:val="000000" w:themeColor="text1"/>
                <w:sz w:val="20"/>
                <w:szCs w:val="20"/>
                <w:lang w:bidi="ru-RU"/>
              </w:rPr>
            </w:pPr>
            <w:r w:rsidRPr="00BF6D1A">
              <w:rPr>
                <w:rFonts w:eastAsiaTheme="minorHAnsi"/>
                <w:color w:val="000000" w:themeColor="text1"/>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p w:rsidR="00B77899" w:rsidRPr="00BF6D1A" w:rsidRDefault="00B77899" w:rsidP="00385EFC">
            <w:pPr>
              <w:pStyle w:val="TableParagraph"/>
              <w:ind w:left="0" w:hanging="23"/>
              <w:jc w:val="center"/>
              <w:rPr>
                <w:color w:val="000000" w:themeColor="text1"/>
                <w:sz w:val="20"/>
                <w:szCs w:val="20"/>
                <w:lang w:bidi="ru-RU"/>
              </w:rPr>
            </w:pPr>
          </w:p>
        </w:tc>
        <w:tc>
          <w:tcPr>
            <w:tcW w:w="567" w:type="dxa"/>
          </w:tcPr>
          <w:p w:rsidR="00DF0767" w:rsidRPr="00BF6D1A" w:rsidRDefault="00DF0767" w:rsidP="00385EFC">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c>
          <w:tcPr>
            <w:tcW w:w="567" w:type="dxa"/>
          </w:tcPr>
          <w:p w:rsidR="00DF0767" w:rsidRPr="00BF6D1A" w:rsidRDefault="00DF0767" w:rsidP="00385EFC">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c>
          <w:tcPr>
            <w:tcW w:w="567" w:type="dxa"/>
          </w:tcPr>
          <w:p w:rsidR="00DF0767" w:rsidRPr="00BF6D1A" w:rsidRDefault="00DF0767" w:rsidP="00385EFC">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r>
      <w:tr w:rsidR="00BF6D1A" w:rsidRPr="00BF6D1A" w:rsidTr="00AB1872">
        <w:trPr>
          <w:trHeight w:val="77"/>
        </w:trPr>
        <w:tc>
          <w:tcPr>
            <w:tcW w:w="1413" w:type="dxa"/>
          </w:tcPr>
          <w:p w:rsidR="00DF0767" w:rsidRPr="00BF6D1A" w:rsidRDefault="00DF0767" w:rsidP="00385EFC">
            <w:pPr>
              <w:pStyle w:val="TableParagraph"/>
              <w:ind w:left="0" w:hanging="23"/>
              <w:jc w:val="center"/>
              <w:rPr>
                <w:color w:val="000000" w:themeColor="text1"/>
                <w:sz w:val="20"/>
                <w:szCs w:val="20"/>
                <w:lang w:bidi="ru-RU"/>
              </w:rPr>
            </w:pPr>
            <w:r w:rsidRPr="00BF6D1A">
              <w:rPr>
                <w:color w:val="000000" w:themeColor="text1"/>
                <w:sz w:val="20"/>
                <w:szCs w:val="20"/>
                <w:lang w:bidi="ru-RU"/>
              </w:rPr>
              <w:t>4.9.1</w:t>
            </w:r>
          </w:p>
        </w:tc>
        <w:tc>
          <w:tcPr>
            <w:tcW w:w="2268" w:type="dxa"/>
          </w:tcPr>
          <w:p w:rsidR="00DF0767" w:rsidRPr="00BF6D1A" w:rsidRDefault="00385EFC" w:rsidP="00385EFC">
            <w:pPr>
              <w:pStyle w:val="TableParagraph"/>
              <w:ind w:left="0" w:hanging="23"/>
              <w:jc w:val="center"/>
              <w:rPr>
                <w:color w:val="000000" w:themeColor="text1"/>
                <w:sz w:val="20"/>
                <w:szCs w:val="20"/>
                <w:lang w:bidi="ru-RU"/>
              </w:rPr>
            </w:pPr>
            <w:r w:rsidRPr="00BF6D1A">
              <w:rPr>
                <w:color w:val="000000" w:themeColor="text1"/>
                <w:sz w:val="20"/>
                <w:szCs w:val="20"/>
                <w:lang w:bidi="ru-RU"/>
              </w:rPr>
              <w:t>Объекты дорожного сервиса</w:t>
            </w:r>
          </w:p>
        </w:tc>
        <w:tc>
          <w:tcPr>
            <w:tcW w:w="4076" w:type="dxa"/>
          </w:tcPr>
          <w:p w:rsidR="00B77899" w:rsidRPr="00BF6D1A" w:rsidRDefault="00B77899" w:rsidP="00385EFC">
            <w:pPr>
              <w:pStyle w:val="TableParagraph"/>
              <w:ind w:left="0" w:hanging="23"/>
              <w:jc w:val="center"/>
              <w:rPr>
                <w:color w:val="000000" w:themeColor="text1"/>
                <w:sz w:val="20"/>
                <w:szCs w:val="20"/>
                <w:lang w:bidi="ru-RU"/>
              </w:rPr>
            </w:pPr>
            <w:r w:rsidRPr="00BF6D1A">
              <w:rPr>
                <w:rFonts w:eastAsiaTheme="minorHAnsi" w:cs="Calibri"/>
                <w:color w:val="000000" w:themeColor="text1"/>
                <w:sz w:val="20"/>
                <w:szCs w:val="20"/>
              </w:rPr>
              <w:t xml:space="preserve">Размещение зданий и сооружений дорожного сервиса. Содержание данного вида разрешенного использования включает </w:t>
            </w:r>
            <w:r w:rsidRPr="00BF6D1A">
              <w:rPr>
                <w:rFonts w:eastAsiaTheme="minorHAnsi" w:cs="Calibri"/>
                <w:color w:val="000000" w:themeColor="text1"/>
                <w:sz w:val="20"/>
                <w:szCs w:val="20"/>
              </w:rPr>
              <w:lastRenderedPageBreak/>
              <w:t>в себя содержание видов разрешенного использования с кодами 4.9.1.1 - 4.9.1.4</w:t>
            </w:r>
          </w:p>
        </w:tc>
        <w:tc>
          <w:tcPr>
            <w:tcW w:w="567" w:type="dxa"/>
          </w:tcPr>
          <w:p w:rsidR="00DF0767" w:rsidRPr="00BF6D1A" w:rsidRDefault="00DF0767" w:rsidP="00385EFC">
            <w:pPr>
              <w:pStyle w:val="TableParagraph"/>
              <w:ind w:left="0" w:hanging="23"/>
              <w:jc w:val="center"/>
              <w:rPr>
                <w:color w:val="000000" w:themeColor="text1"/>
                <w:sz w:val="20"/>
                <w:szCs w:val="20"/>
                <w:lang w:bidi="ru-RU"/>
              </w:rPr>
            </w:pPr>
            <w:r w:rsidRPr="00BF6D1A">
              <w:rPr>
                <w:color w:val="000000" w:themeColor="text1"/>
                <w:sz w:val="20"/>
                <w:szCs w:val="20"/>
                <w:lang w:bidi="ru-RU"/>
              </w:rPr>
              <w:lastRenderedPageBreak/>
              <w:t>У</w:t>
            </w:r>
          </w:p>
        </w:tc>
        <w:tc>
          <w:tcPr>
            <w:tcW w:w="567" w:type="dxa"/>
          </w:tcPr>
          <w:p w:rsidR="00DF0767" w:rsidRPr="00BF6D1A" w:rsidRDefault="00DF0767" w:rsidP="00385EFC">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c>
          <w:tcPr>
            <w:tcW w:w="567" w:type="dxa"/>
          </w:tcPr>
          <w:p w:rsidR="00DF0767" w:rsidRPr="00BF6D1A" w:rsidRDefault="00DF0767" w:rsidP="00385EFC">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r>
      <w:tr w:rsidR="00DF0767" w:rsidRPr="00BF6D1A" w:rsidTr="00AB1872">
        <w:trPr>
          <w:trHeight w:val="77"/>
        </w:trPr>
        <w:tc>
          <w:tcPr>
            <w:tcW w:w="1413" w:type="dxa"/>
          </w:tcPr>
          <w:p w:rsidR="00DF0767" w:rsidRPr="00BF6D1A" w:rsidRDefault="00DF0767" w:rsidP="00385EFC">
            <w:pPr>
              <w:pStyle w:val="TableParagraph"/>
              <w:ind w:left="0" w:hanging="23"/>
              <w:jc w:val="center"/>
              <w:rPr>
                <w:color w:val="000000" w:themeColor="text1"/>
                <w:sz w:val="20"/>
                <w:szCs w:val="20"/>
                <w:lang w:bidi="ru-RU"/>
              </w:rPr>
            </w:pPr>
            <w:r w:rsidRPr="00BF6D1A">
              <w:rPr>
                <w:color w:val="000000" w:themeColor="text1"/>
                <w:sz w:val="20"/>
                <w:szCs w:val="20"/>
                <w:lang w:bidi="ru-RU"/>
              </w:rPr>
              <w:t>4.10</w:t>
            </w:r>
          </w:p>
        </w:tc>
        <w:tc>
          <w:tcPr>
            <w:tcW w:w="2268" w:type="dxa"/>
          </w:tcPr>
          <w:p w:rsidR="00DF0767" w:rsidRPr="00BF6D1A" w:rsidRDefault="00DF0767" w:rsidP="00385EFC">
            <w:pPr>
              <w:pStyle w:val="TableParagraph"/>
              <w:ind w:left="0" w:hanging="23"/>
              <w:jc w:val="center"/>
              <w:rPr>
                <w:color w:val="000000" w:themeColor="text1"/>
                <w:sz w:val="20"/>
                <w:szCs w:val="20"/>
                <w:lang w:bidi="ru-RU"/>
              </w:rPr>
            </w:pPr>
            <w:r w:rsidRPr="00BF6D1A">
              <w:rPr>
                <w:color w:val="000000" w:themeColor="text1"/>
                <w:sz w:val="20"/>
                <w:szCs w:val="20"/>
                <w:lang w:bidi="ru-RU"/>
              </w:rPr>
              <w:t>Выставочно- ярмарочная деятельность</w:t>
            </w:r>
          </w:p>
        </w:tc>
        <w:tc>
          <w:tcPr>
            <w:tcW w:w="4076" w:type="dxa"/>
          </w:tcPr>
          <w:p w:rsidR="00B77899" w:rsidRPr="00BF6D1A" w:rsidRDefault="00B77899" w:rsidP="00385EFC">
            <w:pPr>
              <w:pStyle w:val="TableParagraph"/>
              <w:ind w:left="0" w:hanging="23"/>
              <w:jc w:val="center"/>
              <w:rPr>
                <w:color w:val="000000" w:themeColor="text1"/>
                <w:sz w:val="20"/>
                <w:szCs w:val="20"/>
                <w:lang w:bidi="ru-RU"/>
              </w:rPr>
            </w:pPr>
            <w:r w:rsidRPr="00BF6D1A">
              <w:rPr>
                <w:rFonts w:eastAsiaTheme="minorHAnsi"/>
                <w:color w:val="000000" w:themeColor="text1"/>
                <w:sz w:val="20"/>
                <w:szCs w:val="2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567" w:type="dxa"/>
          </w:tcPr>
          <w:p w:rsidR="00DF0767" w:rsidRPr="00BF6D1A" w:rsidRDefault="00DF0767" w:rsidP="00385EFC">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c>
          <w:tcPr>
            <w:tcW w:w="567" w:type="dxa"/>
          </w:tcPr>
          <w:p w:rsidR="00DF0767" w:rsidRPr="00BF6D1A" w:rsidRDefault="00DF0767" w:rsidP="00385EFC">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c>
          <w:tcPr>
            <w:tcW w:w="567" w:type="dxa"/>
          </w:tcPr>
          <w:p w:rsidR="00DF0767" w:rsidRPr="00BF6D1A" w:rsidRDefault="00DF0767" w:rsidP="00385EFC">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r>
    </w:tbl>
    <w:p w:rsidR="005A6AB6" w:rsidRPr="00BF6D1A" w:rsidRDefault="005A6AB6" w:rsidP="00B52251">
      <w:pPr>
        <w:spacing w:after="0" w:line="240" w:lineRule="auto"/>
        <w:ind w:firstLine="567"/>
        <w:jc w:val="both"/>
        <w:rPr>
          <w:rFonts w:ascii="Times New Roman" w:hAnsi="Times New Roman"/>
          <w:b/>
          <w:color w:val="000000" w:themeColor="text1"/>
          <w:sz w:val="24"/>
          <w:szCs w:val="24"/>
        </w:rPr>
      </w:pPr>
    </w:p>
    <w:p w:rsidR="00B52251" w:rsidRPr="00BF6D1A" w:rsidRDefault="00B52251" w:rsidP="00B52251">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Примечания к таблице 2:</w:t>
      </w:r>
    </w:p>
    <w:p w:rsidR="00DF0767" w:rsidRPr="00BF6D1A" w:rsidRDefault="00385EFC" w:rsidP="00724EA4">
      <w:pPr>
        <w:pStyle w:val="a3"/>
        <w:ind w:left="0" w:firstLine="567"/>
        <w:jc w:val="both"/>
        <w:rPr>
          <w:color w:val="000000" w:themeColor="text1"/>
        </w:rPr>
      </w:pPr>
      <w:r w:rsidRPr="00BF6D1A">
        <w:rPr>
          <w:color w:val="000000" w:themeColor="text1"/>
        </w:rPr>
        <w:t>1. </w:t>
      </w:r>
      <w:r w:rsidR="00DF0767" w:rsidRPr="00BF6D1A">
        <w:rPr>
          <w:color w:val="000000" w:themeColor="text1"/>
        </w:rPr>
        <w:t>При соблюдении нормативов допускается размещение двух и более основных и условно разрешенных видов использования в пределах одного земельного участка.</w:t>
      </w:r>
    </w:p>
    <w:p w:rsidR="00DF0767" w:rsidRPr="00BF6D1A" w:rsidRDefault="00385EFC" w:rsidP="00724EA4">
      <w:pPr>
        <w:pStyle w:val="a3"/>
        <w:ind w:left="0" w:firstLine="567"/>
        <w:jc w:val="both"/>
        <w:rPr>
          <w:color w:val="000000" w:themeColor="text1"/>
        </w:rPr>
      </w:pPr>
      <w:r w:rsidRPr="00BF6D1A">
        <w:rPr>
          <w:color w:val="000000" w:themeColor="text1"/>
        </w:rPr>
        <w:t>2. </w:t>
      </w:r>
      <w:r w:rsidR="00DF0767" w:rsidRPr="00BF6D1A">
        <w:rPr>
          <w:color w:val="000000" w:themeColor="text1"/>
        </w:rPr>
        <w:t>Условно разрешенные виды использования могут быть допущены в зонах (О2) при отсутствии негативного воздействия на участки, используемые для детских и образовательных учреждений.</w:t>
      </w:r>
    </w:p>
    <w:p w:rsidR="00053C3B" w:rsidRPr="00BF6D1A" w:rsidRDefault="00385EFC" w:rsidP="00724EA4">
      <w:pPr>
        <w:pStyle w:val="a3"/>
        <w:ind w:left="0" w:firstLine="567"/>
        <w:jc w:val="both"/>
        <w:rPr>
          <w:color w:val="000000" w:themeColor="text1"/>
        </w:rPr>
      </w:pPr>
      <w:r w:rsidRPr="00BF6D1A">
        <w:rPr>
          <w:color w:val="000000" w:themeColor="text1"/>
        </w:rPr>
        <w:t>3. </w:t>
      </w:r>
      <w:r w:rsidR="00DF0767" w:rsidRPr="00BF6D1A">
        <w:rPr>
          <w:color w:val="000000" w:themeColor="text1"/>
        </w:rPr>
        <w:t>Условно разрешенные виды использования могут быть допущены в зонах (О1), (О2) и (О4) на основе оценки их влияния на функциональную организацию в районе зонирования и при минимальном негативном воздействии на виды использования, определяющие профиль зоны.</w:t>
      </w:r>
    </w:p>
    <w:p w:rsidR="00892609" w:rsidRPr="00BF6D1A" w:rsidRDefault="00053C3B" w:rsidP="00724EA4">
      <w:pPr>
        <w:pStyle w:val="a3"/>
        <w:ind w:left="0" w:firstLine="567"/>
        <w:jc w:val="both"/>
        <w:rPr>
          <w:color w:val="000000" w:themeColor="text1"/>
        </w:rPr>
      </w:pPr>
      <w:r w:rsidRPr="00BF6D1A">
        <w:rPr>
          <w:color w:val="000000" w:themeColor="text1"/>
        </w:rPr>
        <w:t>4. </w:t>
      </w:r>
      <w:r w:rsidR="00892609" w:rsidRPr="00BF6D1A">
        <w:rPr>
          <w:color w:val="000000" w:themeColor="text1"/>
        </w:rPr>
        <w:t>К земельным участкам и объектам капитального строительства, расположенным в границах исторического поселения федерального значения город Боровск Калужской области, применяются и являются приоритетными регламенты установленные Приказом Минкультуры России от 07.10.2020 г. N 1196 «О включении города Боровска Калужской области в перечень исторических поселений федерального значения, утверждении предмета охраны, границ территории и требований к градостроительным регламентам в границах территории исторического поселения федерального значения город Боровск Калужской области».</w:t>
      </w:r>
    </w:p>
    <w:p w:rsidR="005521B6" w:rsidRPr="00BF6D1A" w:rsidRDefault="009C6702" w:rsidP="005975AC">
      <w:pPr>
        <w:pStyle w:val="a3"/>
        <w:ind w:left="0" w:firstLine="567"/>
        <w:jc w:val="both"/>
        <w:rPr>
          <w:color w:val="000000" w:themeColor="text1"/>
        </w:rPr>
      </w:pPr>
      <w:r w:rsidRPr="00BF6D1A">
        <w:rPr>
          <w:b/>
          <w:color w:val="000000" w:themeColor="text1"/>
        </w:rPr>
        <w:t>*</w:t>
      </w:r>
      <w:r w:rsidR="00892609" w:rsidRPr="00BF6D1A">
        <w:rPr>
          <w:color w:val="000000" w:themeColor="text1"/>
        </w:rPr>
        <w:t>В случае совпадения части территориальной зоны с зонами с особыми требованиями к градостроительным регламентам исторического поселения федерального значения город Боровск Калужской области, установленные в соответствии с законодательством ограничения на использование земельных участков в зонах с особыми требованиями к градостроительным регламентам, указанные в разделе 10 настоящих Правил, ограничивают действие установленного Правилами градостроительного регламента на соответствующей части территориальной зоны.</w:t>
      </w:r>
      <w:r w:rsidR="005975AC" w:rsidRPr="00BF6D1A">
        <w:rPr>
          <w:color w:val="000000" w:themeColor="text1"/>
        </w:rPr>
        <w:t xml:space="preserve">  </w:t>
      </w:r>
    </w:p>
    <w:p w:rsidR="005975AC" w:rsidRPr="00BF6D1A" w:rsidRDefault="005975AC" w:rsidP="005975AC">
      <w:pPr>
        <w:pStyle w:val="a3"/>
        <w:ind w:left="0" w:firstLine="567"/>
        <w:jc w:val="both"/>
        <w:rPr>
          <w:color w:val="000000" w:themeColor="text1"/>
        </w:rPr>
      </w:pPr>
    </w:p>
    <w:p w:rsidR="006B405A" w:rsidRPr="00BF6D1A" w:rsidRDefault="006B405A" w:rsidP="008B5828">
      <w:pPr>
        <w:spacing w:after="0" w:line="240" w:lineRule="auto"/>
        <w:rPr>
          <w:rFonts w:ascii="Times New Roman" w:hAnsi="Times New Roman"/>
          <w:b/>
          <w:color w:val="000000" w:themeColor="text1"/>
          <w:sz w:val="24"/>
          <w:szCs w:val="24"/>
        </w:rPr>
      </w:pPr>
      <w:r w:rsidRPr="00BF6D1A">
        <w:rPr>
          <w:rFonts w:ascii="Times New Roman" w:hAnsi="Times New Roman"/>
          <w:b/>
          <w:color w:val="000000" w:themeColor="text1"/>
          <w:sz w:val="24"/>
          <w:szCs w:val="24"/>
        </w:rPr>
        <w:t>Таблица 3.</w:t>
      </w:r>
    </w:p>
    <w:p w:rsidR="006B405A" w:rsidRPr="00BF6D1A" w:rsidRDefault="006B405A" w:rsidP="00D338FF">
      <w:pPr>
        <w:spacing w:after="0" w:line="240" w:lineRule="auto"/>
        <w:jc w:val="center"/>
        <w:rPr>
          <w:rFonts w:ascii="Times New Roman" w:hAnsi="Times New Roman"/>
          <w:b/>
          <w:color w:val="000000" w:themeColor="text1"/>
          <w:sz w:val="24"/>
          <w:szCs w:val="24"/>
        </w:rPr>
      </w:pPr>
      <w:r w:rsidRPr="00BF6D1A">
        <w:rPr>
          <w:rFonts w:ascii="Times New Roman" w:hAnsi="Times New Roman"/>
          <w:b/>
          <w:color w:val="000000" w:themeColor="text1"/>
          <w:sz w:val="24"/>
          <w:szCs w:val="24"/>
        </w:rPr>
        <w:t>Основные, вспомогательные и условно разрешенные виды использования земельных участков производственных зон</w:t>
      </w:r>
    </w:p>
    <w:p w:rsidR="006B405A" w:rsidRPr="00BF6D1A" w:rsidRDefault="006B405A" w:rsidP="006B405A">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О - основные виды разрешенного использования земельных участков;</w:t>
      </w:r>
    </w:p>
    <w:p w:rsidR="006B405A" w:rsidRPr="00BF6D1A" w:rsidRDefault="006B405A" w:rsidP="006B405A">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В -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rsidR="006B405A" w:rsidRPr="00BF6D1A" w:rsidRDefault="006B405A" w:rsidP="006B405A">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У - условно разрешенные виды использования земельных участков.</w:t>
      </w:r>
    </w:p>
    <w:p w:rsidR="004D1C25" w:rsidRPr="00BF6D1A" w:rsidRDefault="004D1C25" w:rsidP="006B405A">
      <w:pPr>
        <w:spacing w:after="0" w:line="240" w:lineRule="auto"/>
        <w:ind w:firstLine="567"/>
        <w:jc w:val="both"/>
        <w:rPr>
          <w:rFonts w:ascii="Times New Roman" w:hAnsi="Times New Roman"/>
          <w:color w:val="000000" w:themeColor="text1"/>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2513"/>
        <w:gridCol w:w="5103"/>
        <w:gridCol w:w="567"/>
      </w:tblGrid>
      <w:tr w:rsidR="00BF6D1A" w:rsidRPr="00BF6D1A" w:rsidTr="00104B54">
        <w:trPr>
          <w:tblHeader/>
        </w:trPr>
        <w:tc>
          <w:tcPr>
            <w:tcW w:w="1451" w:type="dxa"/>
            <w:shd w:val="clear" w:color="auto" w:fill="EDEDED" w:themeFill="accent3" w:themeFillTint="33"/>
            <w:vAlign w:val="center"/>
          </w:tcPr>
          <w:p w:rsidR="006B405A" w:rsidRPr="00BF6D1A" w:rsidRDefault="006B405A" w:rsidP="00A92F4F">
            <w:pPr>
              <w:pStyle w:val="TableParagraph"/>
              <w:ind w:left="0" w:hanging="23"/>
              <w:jc w:val="center"/>
              <w:rPr>
                <w:b/>
                <w:color w:val="000000" w:themeColor="text1"/>
                <w:sz w:val="20"/>
                <w:szCs w:val="20"/>
                <w:lang w:bidi="ru-RU"/>
              </w:rPr>
            </w:pPr>
            <w:r w:rsidRPr="00BF6D1A">
              <w:rPr>
                <w:b/>
                <w:color w:val="000000" w:themeColor="text1"/>
                <w:sz w:val="20"/>
                <w:szCs w:val="20"/>
                <w:lang w:bidi="ru-RU"/>
              </w:rPr>
              <w:lastRenderedPageBreak/>
              <w:t>Код (числовое обозначение ВРИ)</w:t>
            </w:r>
          </w:p>
        </w:tc>
        <w:tc>
          <w:tcPr>
            <w:tcW w:w="2513" w:type="dxa"/>
            <w:shd w:val="clear" w:color="auto" w:fill="EDEDED" w:themeFill="accent3" w:themeFillTint="33"/>
            <w:vAlign w:val="center"/>
          </w:tcPr>
          <w:p w:rsidR="006B405A" w:rsidRPr="00BF6D1A" w:rsidRDefault="006B405A" w:rsidP="00A92F4F">
            <w:pPr>
              <w:pStyle w:val="TableParagraph"/>
              <w:ind w:left="0" w:hanging="23"/>
              <w:jc w:val="center"/>
              <w:rPr>
                <w:b/>
                <w:color w:val="000000" w:themeColor="text1"/>
                <w:sz w:val="20"/>
                <w:szCs w:val="20"/>
                <w:lang w:bidi="ru-RU"/>
              </w:rPr>
            </w:pPr>
            <w:r w:rsidRPr="00BF6D1A">
              <w:rPr>
                <w:b/>
                <w:color w:val="000000" w:themeColor="text1"/>
                <w:sz w:val="20"/>
                <w:szCs w:val="20"/>
                <w:lang w:bidi="ru-RU"/>
              </w:rPr>
              <w:t>Наименование ВРИ</w:t>
            </w:r>
          </w:p>
        </w:tc>
        <w:tc>
          <w:tcPr>
            <w:tcW w:w="5103" w:type="dxa"/>
            <w:shd w:val="clear" w:color="auto" w:fill="EDEDED" w:themeFill="accent3" w:themeFillTint="33"/>
            <w:vAlign w:val="center"/>
          </w:tcPr>
          <w:p w:rsidR="006B405A" w:rsidRPr="00BF6D1A" w:rsidRDefault="006B405A" w:rsidP="00A92F4F">
            <w:pPr>
              <w:pStyle w:val="TableParagraph"/>
              <w:ind w:left="0" w:hanging="23"/>
              <w:jc w:val="center"/>
              <w:rPr>
                <w:b/>
                <w:color w:val="000000" w:themeColor="text1"/>
                <w:sz w:val="20"/>
                <w:szCs w:val="20"/>
                <w:lang w:bidi="ru-RU"/>
              </w:rPr>
            </w:pPr>
            <w:r w:rsidRPr="00BF6D1A">
              <w:rPr>
                <w:b/>
                <w:color w:val="000000" w:themeColor="text1"/>
                <w:sz w:val="20"/>
                <w:szCs w:val="20"/>
                <w:lang w:bidi="ru-RU"/>
              </w:rPr>
              <w:t>Описание ВРИ земельного участка</w:t>
            </w:r>
          </w:p>
        </w:tc>
        <w:tc>
          <w:tcPr>
            <w:tcW w:w="567" w:type="dxa"/>
            <w:shd w:val="clear" w:color="auto" w:fill="EDEDED" w:themeFill="accent3" w:themeFillTint="33"/>
            <w:vAlign w:val="center"/>
          </w:tcPr>
          <w:p w:rsidR="006B405A" w:rsidRPr="00BF6D1A" w:rsidRDefault="006B405A" w:rsidP="00A92F4F">
            <w:pPr>
              <w:pStyle w:val="TableParagraph"/>
              <w:ind w:left="0" w:hanging="23"/>
              <w:jc w:val="center"/>
              <w:rPr>
                <w:b/>
                <w:color w:val="000000" w:themeColor="text1"/>
                <w:sz w:val="20"/>
                <w:szCs w:val="20"/>
                <w:lang w:bidi="ru-RU"/>
              </w:rPr>
            </w:pPr>
            <w:r w:rsidRPr="00BF6D1A">
              <w:rPr>
                <w:b/>
                <w:color w:val="000000" w:themeColor="text1"/>
                <w:sz w:val="20"/>
                <w:szCs w:val="20"/>
                <w:lang w:bidi="ru-RU"/>
              </w:rPr>
              <w:t>П1</w:t>
            </w:r>
            <w:r w:rsidR="005975AC" w:rsidRPr="00BF6D1A">
              <w:rPr>
                <w:b/>
                <w:color w:val="000000" w:themeColor="text1"/>
                <w:sz w:val="20"/>
                <w:szCs w:val="20"/>
                <w:lang w:bidi="ru-RU"/>
              </w:rPr>
              <w:t>*</w:t>
            </w:r>
          </w:p>
        </w:tc>
      </w:tr>
      <w:tr w:rsidR="00BF6D1A" w:rsidRPr="00BF6D1A" w:rsidTr="00B10CDB">
        <w:trPr>
          <w:trHeight w:val="3138"/>
        </w:trPr>
        <w:tc>
          <w:tcPr>
            <w:tcW w:w="1451" w:type="dxa"/>
          </w:tcPr>
          <w:p w:rsidR="006B405A" w:rsidRPr="00BF6D1A" w:rsidRDefault="006B405A" w:rsidP="006B405A">
            <w:pPr>
              <w:pStyle w:val="TableParagraph"/>
              <w:ind w:left="0" w:hanging="23"/>
              <w:jc w:val="center"/>
              <w:rPr>
                <w:color w:val="000000" w:themeColor="text1"/>
                <w:sz w:val="20"/>
                <w:szCs w:val="20"/>
                <w:lang w:bidi="ru-RU"/>
              </w:rPr>
            </w:pPr>
            <w:r w:rsidRPr="00BF6D1A">
              <w:rPr>
                <w:color w:val="000000" w:themeColor="text1"/>
                <w:sz w:val="20"/>
                <w:szCs w:val="20"/>
                <w:lang w:bidi="ru-RU"/>
              </w:rPr>
              <w:t>6.1</w:t>
            </w:r>
          </w:p>
        </w:tc>
        <w:tc>
          <w:tcPr>
            <w:tcW w:w="2513" w:type="dxa"/>
          </w:tcPr>
          <w:p w:rsidR="006B405A" w:rsidRPr="00BF6D1A" w:rsidRDefault="006B405A" w:rsidP="006B405A">
            <w:pPr>
              <w:pStyle w:val="TableParagraph"/>
              <w:ind w:left="0" w:hanging="23"/>
              <w:jc w:val="center"/>
              <w:rPr>
                <w:color w:val="000000" w:themeColor="text1"/>
                <w:sz w:val="20"/>
                <w:szCs w:val="20"/>
                <w:lang w:bidi="ru-RU"/>
              </w:rPr>
            </w:pPr>
            <w:r w:rsidRPr="00BF6D1A">
              <w:rPr>
                <w:color w:val="000000" w:themeColor="text1"/>
                <w:sz w:val="20"/>
                <w:szCs w:val="20"/>
              </w:rPr>
              <w:t>Недропользование</w:t>
            </w:r>
          </w:p>
        </w:tc>
        <w:tc>
          <w:tcPr>
            <w:tcW w:w="5103" w:type="dxa"/>
          </w:tcPr>
          <w:p w:rsidR="00B10CDB" w:rsidRPr="00BF6D1A" w:rsidRDefault="00B10CDB" w:rsidP="00626CEB">
            <w:pPr>
              <w:pStyle w:val="TableParagraph"/>
              <w:ind w:left="0" w:hanging="23"/>
              <w:jc w:val="center"/>
              <w:rPr>
                <w:color w:val="000000" w:themeColor="text1"/>
                <w:sz w:val="20"/>
                <w:szCs w:val="20"/>
              </w:rPr>
            </w:pPr>
            <w:r w:rsidRPr="00BF6D1A">
              <w:rPr>
                <w:rFonts w:eastAsiaTheme="minorHAnsi"/>
                <w:color w:val="000000" w:themeColor="text1"/>
                <w:sz w:val="20"/>
                <w:szCs w:val="20"/>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567" w:type="dxa"/>
          </w:tcPr>
          <w:p w:rsidR="006B405A" w:rsidRPr="00BF6D1A" w:rsidRDefault="006B405A" w:rsidP="006B405A">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r>
      <w:tr w:rsidR="00BF6D1A" w:rsidRPr="00BF6D1A" w:rsidTr="00626CEB">
        <w:trPr>
          <w:trHeight w:val="2713"/>
        </w:trPr>
        <w:tc>
          <w:tcPr>
            <w:tcW w:w="1451" w:type="dxa"/>
          </w:tcPr>
          <w:p w:rsidR="006B405A" w:rsidRPr="00BF6D1A" w:rsidRDefault="006B405A" w:rsidP="006B405A">
            <w:pPr>
              <w:pStyle w:val="TableParagraph"/>
              <w:ind w:left="0" w:hanging="23"/>
              <w:jc w:val="center"/>
              <w:rPr>
                <w:color w:val="000000" w:themeColor="text1"/>
                <w:sz w:val="20"/>
                <w:szCs w:val="20"/>
                <w:lang w:bidi="ru-RU"/>
              </w:rPr>
            </w:pPr>
            <w:r w:rsidRPr="00BF6D1A">
              <w:rPr>
                <w:color w:val="000000" w:themeColor="text1"/>
                <w:sz w:val="20"/>
                <w:szCs w:val="20"/>
                <w:lang w:bidi="ru-RU"/>
              </w:rPr>
              <w:t>6.2</w:t>
            </w:r>
          </w:p>
        </w:tc>
        <w:tc>
          <w:tcPr>
            <w:tcW w:w="2513" w:type="dxa"/>
          </w:tcPr>
          <w:p w:rsidR="006B405A" w:rsidRPr="00BF6D1A" w:rsidRDefault="006B405A" w:rsidP="006B405A">
            <w:pPr>
              <w:pStyle w:val="TableParagraph"/>
              <w:ind w:left="0" w:hanging="23"/>
              <w:jc w:val="center"/>
              <w:rPr>
                <w:color w:val="000000" w:themeColor="text1"/>
                <w:sz w:val="20"/>
                <w:szCs w:val="20"/>
                <w:lang w:bidi="ru-RU"/>
              </w:rPr>
            </w:pPr>
            <w:r w:rsidRPr="00BF6D1A">
              <w:rPr>
                <w:color w:val="000000" w:themeColor="text1"/>
                <w:sz w:val="20"/>
                <w:szCs w:val="20"/>
                <w:lang w:bidi="ru-RU"/>
              </w:rPr>
              <w:t>Тяжелая промышленность</w:t>
            </w:r>
          </w:p>
        </w:tc>
        <w:tc>
          <w:tcPr>
            <w:tcW w:w="5103" w:type="dxa"/>
          </w:tcPr>
          <w:p w:rsidR="00C96C9C" w:rsidRPr="00BF6D1A" w:rsidRDefault="00C96C9C" w:rsidP="006B405A">
            <w:pPr>
              <w:pStyle w:val="TableParagraph"/>
              <w:ind w:left="0" w:hanging="23"/>
              <w:jc w:val="center"/>
              <w:rPr>
                <w:color w:val="000000" w:themeColor="text1"/>
                <w:sz w:val="20"/>
                <w:szCs w:val="20"/>
              </w:rPr>
            </w:pPr>
            <w:r w:rsidRPr="00BF6D1A">
              <w:rPr>
                <w:rFonts w:eastAsiaTheme="minorHAnsi"/>
                <w:color w:val="000000" w:themeColor="text1"/>
                <w:sz w:val="20"/>
                <w:szCs w:val="2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567" w:type="dxa"/>
          </w:tcPr>
          <w:p w:rsidR="006B405A" w:rsidRPr="00BF6D1A" w:rsidRDefault="006B405A" w:rsidP="006B405A">
            <w:pPr>
              <w:pStyle w:val="TableParagraph"/>
              <w:ind w:left="0" w:hanging="23"/>
              <w:jc w:val="center"/>
              <w:rPr>
                <w:color w:val="000000" w:themeColor="text1"/>
                <w:sz w:val="20"/>
                <w:szCs w:val="20"/>
              </w:rPr>
            </w:pPr>
            <w:r w:rsidRPr="00BF6D1A">
              <w:rPr>
                <w:color w:val="000000" w:themeColor="text1"/>
                <w:sz w:val="20"/>
                <w:szCs w:val="20"/>
                <w:lang w:bidi="ru-RU"/>
              </w:rPr>
              <w:t>У</w:t>
            </w:r>
          </w:p>
        </w:tc>
      </w:tr>
      <w:tr w:rsidR="00BF6D1A" w:rsidRPr="00BF6D1A" w:rsidTr="00626CEB">
        <w:trPr>
          <w:trHeight w:val="1985"/>
        </w:trPr>
        <w:tc>
          <w:tcPr>
            <w:tcW w:w="1451" w:type="dxa"/>
          </w:tcPr>
          <w:p w:rsidR="006B405A" w:rsidRPr="00BF6D1A" w:rsidRDefault="006B405A" w:rsidP="006B405A">
            <w:pPr>
              <w:pStyle w:val="TableParagraph"/>
              <w:ind w:left="0" w:hanging="23"/>
              <w:jc w:val="center"/>
              <w:rPr>
                <w:color w:val="000000" w:themeColor="text1"/>
                <w:sz w:val="20"/>
                <w:szCs w:val="20"/>
                <w:lang w:bidi="ru-RU"/>
              </w:rPr>
            </w:pPr>
            <w:r w:rsidRPr="00BF6D1A">
              <w:rPr>
                <w:color w:val="000000" w:themeColor="text1"/>
                <w:sz w:val="20"/>
                <w:szCs w:val="20"/>
                <w:lang w:bidi="ru-RU"/>
              </w:rPr>
              <w:t>6.2.1</w:t>
            </w:r>
          </w:p>
        </w:tc>
        <w:tc>
          <w:tcPr>
            <w:tcW w:w="2513" w:type="dxa"/>
          </w:tcPr>
          <w:p w:rsidR="006B405A" w:rsidRPr="00BF6D1A" w:rsidRDefault="006B405A" w:rsidP="00A92F4F">
            <w:pPr>
              <w:pStyle w:val="TableParagraph"/>
              <w:ind w:left="0" w:hanging="23"/>
              <w:jc w:val="center"/>
              <w:rPr>
                <w:color w:val="000000" w:themeColor="text1"/>
                <w:sz w:val="20"/>
                <w:szCs w:val="20"/>
                <w:lang w:bidi="ru-RU"/>
              </w:rPr>
            </w:pPr>
            <w:r w:rsidRPr="00BF6D1A">
              <w:rPr>
                <w:color w:val="000000" w:themeColor="text1"/>
                <w:sz w:val="20"/>
                <w:szCs w:val="20"/>
                <w:lang w:bidi="ru-RU"/>
              </w:rPr>
              <w:t>Автомобилестроительная</w:t>
            </w:r>
            <w:r w:rsidR="00A92F4F" w:rsidRPr="00BF6D1A">
              <w:rPr>
                <w:color w:val="000000" w:themeColor="text1"/>
                <w:sz w:val="20"/>
                <w:szCs w:val="20"/>
                <w:lang w:bidi="ru-RU"/>
              </w:rPr>
              <w:t xml:space="preserve"> </w:t>
            </w:r>
            <w:r w:rsidRPr="00BF6D1A">
              <w:rPr>
                <w:color w:val="000000" w:themeColor="text1"/>
                <w:sz w:val="20"/>
                <w:szCs w:val="20"/>
                <w:lang w:bidi="ru-RU"/>
              </w:rPr>
              <w:t>промышленность</w:t>
            </w:r>
          </w:p>
        </w:tc>
        <w:tc>
          <w:tcPr>
            <w:tcW w:w="5103" w:type="dxa"/>
          </w:tcPr>
          <w:p w:rsidR="00063D51" w:rsidRPr="00BF6D1A" w:rsidRDefault="00063D51" w:rsidP="006B405A">
            <w:pPr>
              <w:pStyle w:val="TableParagraph"/>
              <w:ind w:left="0" w:hanging="23"/>
              <w:jc w:val="center"/>
              <w:rPr>
                <w:color w:val="000000" w:themeColor="text1"/>
                <w:sz w:val="20"/>
                <w:szCs w:val="20"/>
              </w:rPr>
            </w:pPr>
            <w:r w:rsidRPr="00BF6D1A">
              <w:rPr>
                <w:rFonts w:eastAsiaTheme="minorHAnsi"/>
                <w:color w:val="000000" w:themeColor="text1"/>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567" w:type="dxa"/>
          </w:tcPr>
          <w:p w:rsidR="006B405A" w:rsidRPr="00BF6D1A" w:rsidRDefault="006B405A" w:rsidP="006B405A">
            <w:pPr>
              <w:pStyle w:val="TableParagraph"/>
              <w:ind w:left="0" w:hanging="23"/>
              <w:jc w:val="center"/>
              <w:rPr>
                <w:color w:val="000000" w:themeColor="text1"/>
                <w:sz w:val="20"/>
                <w:szCs w:val="20"/>
              </w:rPr>
            </w:pPr>
            <w:r w:rsidRPr="00BF6D1A">
              <w:rPr>
                <w:color w:val="000000" w:themeColor="text1"/>
                <w:sz w:val="20"/>
                <w:szCs w:val="20"/>
                <w:lang w:bidi="ru-RU"/>
              </w:rPr>
              <w:t>У</w:t>
            </w:r>
          </w:p>
        </w:tc>
      </w:tr>
      <w:tr w:rsidR="00BF6D1A" w:rsidRPr="00BF6D1A" w:rsidTr="00626CEB">
        <w:trPr>
          <w:trHeight w:val="1259"/>
        </w:trPr>
        <w:tc>
          <w:tcPr>
            <w:tcW w:w="1451" w:type="dxa"/>
          </w:tcPr>
          <w:p w:rsidR="006B405A" w:rsidRPr="00BF6D1A" w:rsidRDefault="006B405A" w:rsidP="00A92F4F">
            <w:pPr>
              <w:pStyle w:val="TableParagraph"/>
              <w:ind w:left="0" w:hanging="23"/>
              <w:jc w:val="center"/>
              <w:rPr>
                <w:color w:val="000000" w:themeColor="text1"/>
                <w:sz w:val="20"/>
                <w:szCs w:val="20"/>
                <w:lang w:bidi="ru-RU"/>
              </w:rPr>
            </w:pPr>
            <w:r w:rsidRPr="00BF6D1A">
              <w:rPr>
                <w:color w:val="000000" w:themeColor="text1"/>
                <w:sz w:val="20"/>
                <w:szCs w:val="20"/>
                <w:lang w:bidi="ru-RU"/>
              </w:rPr>
              <w:t>6.3</w:t>
            </w:r>
          </w:p>
        </w:tc>
        <w:tc>
          <w:tcPr>
            <w:tcW w:w="2513" w:type="dxa"/>
          </w:tcPr>
          <w:p w:rsidR="006B405A" w:rsidRPr="00BF6D1A" w:rsidRDefault="006B405A" w:rsidP="00A92F4F">
            <w:pPr>
              <w:pStyle w:val="TableParagraph"/>
              <w:ind w:left="0" w:hanging="23"/>
              <w:jc w:val="center"/>
              <w:rPr>
                <w:color w:val="000000" w:themeColor="text1"/>
                <w:sz w:val="20"/>
                <w:szCs w:val="20"/>
                <w:lang w:bidi="ru-RU"/>
              </w:rPr>
            </w:pPr>
            <w:r w:rsidRPr="00BF6D1A">
              <w:rPr>
                <w:color w:val="000000" w:themeColor="text1"/>
                <w:sz w:val="20"/>
                <w:szCs w:val="20"/>
                <w:lang w:bidi="ru-RU"/>
              </w:rPr>
              <w:t>Легкая</w:t>
            </w:r>
            <w:r w:rsidR="00A92F4F" w:rsidRPr="00BF6D1A">
              <w:rPr>
                <w:color w:val="000000" w:themeColor="text1"/>
                <w:sz w:val="20"/>
                <w:szCs w:val="20"/>
                <w:lang w:bidi="ru-RU"/>
              </w:rPr>
              <w:t xml:space="preserve"> </w:t>
            </w:r>
            <w:r w:rsidRPr="00BF6D1A">
              <w:rPr>
                <w:color w:val="000000" w:themeColor="text1"/>
                <w:sz w:val="20"/>
                <w:szCs w:val="20"/>
                <w:lang w:bidi="ru-RU"/>
              </w:rPr>
              <w:t>промышленность</w:t>
            </w:r>
          </w:p>
        </w:tc>
        <w:tc>
          <w:tcPr>
            <w:tcW w:w="5103" w:type="dxa"/>
          </w:tcPr>
          <w:p w:rsidR="00063D51" w:rsidRPr="00BF6D1A" w:rsidRDefault="00063D51" w:rsidP="00A92F4F">
            <w:pPr>
              <w:pStyle w:val="TableParagraph"/>
              <w:ind w:left="0" w:hanging="23"/>
              <w:jc w:val="center"/>
              <w:rPr>
                <w:color w:val="000000" w:themeColor="text1"/>
                <w:sz w:val="20"/>
                <w:szCs w:val="20"/>
              </w:rPr>
            </w:pPr>
            <w:r w:rsidRPr="00BF6D1A">
              <w:rPr>
                <w:rFonts w:eastAsiaTheme="minorHAnsi"/>
                <w:color w:val="000000" w:themeColor="text1"/>
                <w:sz w:val="20"/>
                <w:szCs w:val="2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567" w:type="dxa"/>
          </w:tcPr>
          <w:p w:rsidR="006B405A" w:rsidRPr="00BF6D1A" w:rsidRDefault="006B405A" w:rsidP="00A92F4F">
            <w:pPr>
              <w:pStyle w:val="TableParagraph"/>
              <w:ind w:left="0" w:hanging="23"/>
              <w:jc w:val="center"/>
              <w:rPr>
                <w:color w:val="000000" w:themeColor="text1"/>
                <w:sz w:val="20"/>
                <w:szCs w:val="20"/>
              </w:rPr>
            </w:pPr>
            <w:r w:rsidRPr="00BF6D1A">
              <w:rPr>
                <w:color w:val="000000" w:themeColor="text1"/>
                <w:sz w:val="20"/>
                <w:szCs w:val="20"/>
                <w:lang w:bidi="ru-RU"/>
              </w:rPr>
              <w:t>О</w:t>
            </w:r>
          </w:p>
        </w:tc>
      </w:tr>
      <w:tr w:rsidR="00BF6D1A" w:rsidRPr="00BF6D1A" w:rsidTr="00626CEB">
        <w:trPr>
          <w:trHeight w:val="1256"/>
        </w:trPr>
        <w:tc>
          <w:tcPr>
            <w:tcW w:w="1451" w:type="dxa"/>
          </w:tcPr>
          <w:p w:rsidR="006B405A" w:rsidRPr="00BF6D1A" w:rsidRDefault="006B405A" w:rsidP="00A92F4F">
            <w:pPr>
              <w:pStyle w:val="TableParagraph"/>
              <w:ind w:left="0" w:hanging="23"/>
              <w:jc w:val="center"/>
              <w:rPr>
                <w:color w:val="000000" w:themeColor="text1"/>
                <w:sz w:val="20"/>
                <w:szCs w:val="20"/>
                <w:lang w:bidi="ru-RU"/>
              </w:rPr>
            </w:pPr>
            <w:r w:rsidRPr="00BF6D1A">
              <w:rPr>
                <w:color w:val="000000" w:themeColor="text1"/>
                <w:sz w:val="20"/>
                <w:szCs w:val="20"/>
                <w:lang w:bidi="ru-RU"/>
              </w:rPr>
              <w:t>6.3.1</w:t>
            </w:r>
          </w:p>
        </w:tc>
        <w:tc>
          <w:tcPr>
            <w:tcW w:w="2513" w:type="dxa"/>
          </w:tcPr>
          <w:p w:rsidR="006B405A" w:rsidRPr="00BF6D1A" w:rsidRDefault="006B405A" w:rsidP="00A92F4F">
            <w:pPr>
              <w:pStyle w:val="TableParagraph"/>
              <w:ind w:left="0" w:hanging="23"/>
              <w:jc w:val="center"/>
              <w:rPr>
                <w:color w:val="000000" w:themeColor="text1"/>
                <w:sz w:val="20"/>
                <w:szCs w:val="20"/>
                <w:lang w:bidi="ru-RU"/>
              </w:rPr>
            </w:pPr>
            <w:r w:rsidRPr="00BF6D1A">
              <w:rPr>
                <w:color w:val="000000" w:themeColor="text1"/>
                <w:sz w:val="20"/>
                <w:szCs w:val="20"/>
                <w:lang w:bidi="ru-RU"/>
              </w:rPr>
              <w:t>Фармацевтическая промышленность</w:t>
            </w:r>
          </w:p>
        </w:tc>
        <w:tc>
          <w:tcPr>
            <w:tcW w:w="5103" w:type="dxa"/>
          </w:tcPr>
          <w:p w:rsidR="004A77A9" w:rsidRPr="00BF6D1A" w:rsidRDefault="004A77A9" w:rsidP="00A92F4F">
            <w:pPr>
              <w:pStyle w:val="TableParagraph"/>
              <w:ind w:left="0" w:hanging="23"/>
              <w:jc w:val="center"/>
              <w:rPr>
                <w:color w:val="000000" w:themeColor="text1"/>
                <w:sz w:val="20"/>
                <w:szCs w:val="20"/>
              </w:rPr>
            </w:pPr>
            <w:r w:rsidRPr="00BF6D1A">
              <w:rPr>
                <w:rFonts w:eastAsiaTheme="minorHAnsi"/>
                <w:color w:val="000000" w:themeColor="text1"/>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567" w:type="dxa"/>
          </w:tcPr>
          <w:p w:rsidR="006B405A" w:rsidRPr="00BF6D1A" w:rsidRDefault="006B405A" w:rsidP="00A92F4F">
            <w:pPr>
              <w:pStyle w:val="TableParagraph"/>
              <w:ind w:left="0" w:hanging="23"/>
              <w:jc w:val="center"/>
              <w:rPr>
                <w:color w:val="000000" w:themeColor="text1"/>
                <w:sz w:val="20"/>
                <w:szCs w:val="20"/>
              </w:rPr>
            </w:pPr>
            <w:r w:rsidRPr="00BF6D1A">
              <w:rPr>
                <w:color w:val="000000" w:themeColor="text1"/>
                <w:sz w:val="20"/>
                <w:szCs w:val="20"/>
                <w:lang w:bidi="ru-RU"/>
              </w:rPr>
              <w:t>У</w:t>
            </w:r>
          </w:p>
        </w:tc>
      </w:tr>
      <w:tr w:rsidR="00BF6D1A" w:rsidRPr="00BF6D1A" w:rsidTr="00FF0488">
        <w:trPr>
          <w:trHeight w:val="1222"/>
        </w:trPr>
        <w:tc>
          <w:tcPr>
            <w:tcW w:w="1451" w:type="dxa"/>
          </w:tcPr>
          <w:p w:rsidR="006B405A" w:rsidRPr="00BF6D1A" w:rsidRDefault="006B405A" w:rsidP="00A92F4F">
            <w:pPr>
              <w:pStyle w:val="TableParagraph"/>
              <w:ind w:left="0" w:hanging="23"/>
              <w:jc w:val="center"/>
              <w:rPr>
                <w:color w:val="000000" w:themeColor="text1"/>
                <w:sz w:val="20"/>
                <w:szCs w:val="20"/>
                <w:lang w:bidi="ru-RU"/>
              </w:rPr>
            </w:pPr>
            <w:r w:rsidRPr="00BF6D1A">
              <w:rPr>
                <w:color w:val="000000" w:themeColor="text1"/>
                <w:sz w:val="20"/>
                <w:szCs w:val="20"/>
                <w:lang w:bidi="ru-RU"/>
              </w:rPr>
              <w:t>6.4</w:t>
            </w:r>
          </w:p>
        </w:tc>
        <w:tc>
          <w:tcPr>
            <w:tcW w:w="2513" w:type="dxa"/>
          </w:tcPr>
          <w:p w:rsidR="006B405A" w:rsidRPr="00BF6D1A" w:rsidRDefault="006B405A" w:rsidP="00A92F4F">
            <w:pPr>
              <w:pStyle w:val="TableParagraph"/>
              <w:ind w:left="0" w:hanging="23"/>
              <w:jc w:val="center"/>
              <w:rPr>
                <w:color w:val="000000" w:themeColor="text1"/>
                <w:sz w:val="20"/>
                <w:szCs w:val="20"/>
                <w:lang w:bidi="ru-RU"/>
              </w:rPr>
            </w:pPr>
            <w:r w:rsidRPr="00BF6D1A">
              <w:rPr>
                <w:color w:val="000000" w:themeColor="text1"/>
                <w:sz w:val="20"/>
                <w:szCs w:val="20"/>
                <w:lang w:bidi="ru-RU"/>
              </w:rPr>
              <w:t>Пищевая</w:t>
            </w:r>
            <w:r w:rsidR="00A92F4F" w:rsidRPr="00BF6D1A">
              <w:rPr>
                <w:color w:val="000000" w:themeColor="text1"/>
                <w:sz w:val="20"/>
                <w:szCs w:val="20"/>
                <w:lang w:bidi="ru-RU"/>
              </w:rPr>
              <w:t xml:space="preserve"> </w:t>
            </w:r>
            <w:r w:rsidRPr="00BF6D1A">
              <w:rPr>
                <w:color w:val="000000" w:themeColor="text1"/>
                <w:sz w:val="20"/>
                <w:szCs w:val="20"/>
                <w:lang w:bidi="ru-RU"/>
              </w:rPr>
              <w:t>промышленность</w:t>
            </w:r>
          </w:p>
        </w:tc>
        <w:tc>
          <w:tcPr>
            <w:tcW w:w="5103" w:type="dxa"/>
          </w:tcPr>
          <w:p w:rsidR="004A77A9" w:rsidRPr="00BF6D1A" w:rsidRDefault="004A77A9" w:rsidP="00A92F4F">
            <w:pPr>
              <w:pStyle w:val="TableParagraph"/>
              <w:ind w:left="0" w:hanging="23"/>
              <w:jc w:val="center"/>
              <w:rPr>
                <w:color w:val="000000" w:themeColor="text1"/>
                <w:sz w:val="20"/>
                <w:szCs w:val="20"/>
              </w:rPr>
            </w:pPr>
            <w:r w:rsidRPr="00BF6D1A">
              <w:rPr>
                <w:rFonts w:eastAsiaTheme="minorHAnsi"/>
                <w:color w:val="000000" w:themeColor="text1"/>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567" w:type="dxa"/>
          </w:tcPr>
          <w:p w:rsidR="006B405A" w:rsidRPr="00BF6D1A" w:rsidRDefault="00BE0CAF" w:rsidP="00A92F4F">
            <w:pPr>
              <w:pStyle w:val="TableParagraph"/>
              <w:ind w:left="0" w:hanging="23"/>
              <w:jc w:val="center"/>
              <w:rPr>
                <w:color w:val="000000" w:themeColor="text1"/>
                <w:sz w:val="20"/>
                <w:szCs w:val="20"/>
              </w:rPr>
            </w:pPr>
            <w:r w:rsidRPr="00BF6D1A">
              <w:rPr>
                <w:color w:val="000000" w:themeColor="text1"/>
                <w:sz w:val="20"/>
                <w:szCs w:val="20"/>
                <w:lang w:bidi="ru-RU"/>
              </w:rPr>
              <w:t>О</w:t>
            </w:r>
          </w:p>
        </w:tc>
      </w:tr>
      <w:tr w:rsidR="00BF6D1A" w:rsidRPr="00BF6D1A" w:rsidTr="00FF0488">
        <w:trPr>
          <w:trHeight w:val="958"/>
        </w:trPr>
        <w:tc>
          <w:tcPr>
            <w:tcW w:w="1451" w:type="dxa"/>
          </w:tcPr>
          <w:p w:rsidR="006B405A" w:rsidRPr="00BF6D1A" w:rsidRDefault="006B405A" w:rsidP="00A92F4F">
            <w:pPr>
              <w:pStyle w:val="TableParagraph"/>
              <w:ind w:left="0" w:hanging="23"/>
              <w:jc w:val="center"/>
              <w:rPr>
                <w:color w:val="000000" w:themeColor="text1"/>
                <w:sz w:val="20"/>
                <w:szCs w:val="20"/>
                <w:lang w:bidi="ru-RU"/>
              </w:rPr>
            </w:pPr>
            <w:r w:rsidRPr="00BF6D1A">
              <w:rPr>
                <w:color w:val="000000" w:themeColor="text1"/>
                <w:sz w:val="20"/>
                <w:szCs w:val="20"/>
                <w:lang w:bidi="ru-RU"/>
              </w:rPr>
              <w:t>6.5</w:t>
            </w:r>
          </w:p>
        </w:tc>
        <w:tc>
          <w:tcPr>
            <w:tcW w:w="2513" w:type="dxa"/>
          </w:tcPr>
          <w:p w:rsidR="006B405A" w:rsidRPr="00BF6D1A" w:rsidRDefault="006B405A" w:rsidP="00A92F4F">
            <w:pPr>
              <w:pStyle w:val="TableParagraph"/>
              <w:ind w:left="0" w:hanging="23"/>
              <w:jc w:val="center"/>
              <w:rPr>
                <w:color w:val="000000" w:themeColor="text1"/>
                <w:sz w:val="20"/>
                <w:szCs w:val="20"/>
                <w:lang w:bidi="ru-RU"/>
              </w:rPr>
            </w:pPr>
            <w:r w:rsidRPr="00BF6D1A">
              <w:rPr>
                <w:color w:val="000000" w:themeColor="text1"/>
                <w:sz w:val="20"/>
                <w:szCs w:val="20"/>
                <w:lang w:bidi="ru-RU"/>
              </w:rPr>
              <w:t>Нефтехимическая промышленность</w:t>
            </w:r>
          </w:p>
        </w:tc>
        <w:tc>
          <w:tcPr>
            <w:tcW w:w="5103" w:type="dxa"/>
          </w:tcPr>
          <w:p w:rsidR="00FD318E" w:rsidRPr="00BF6D1A" w:rsidRDefault="00FD318E" w:rsidP="00A92F4F">
            <w:pPr>
              <w:pStyle w:val="TableParagraph"/>
              <w:ind w:left="0" w:hanging="23"/>
              <w:jc w:val="center"/>
              <w:rPr>
                <w:color w:val="000000" w:themeColor="text1"/>
                <w:sz w:val="20"/>
                <w:szCs w:val="20"/>
              </w:rPr>
            </w:pPr>
            <w:r w:rsidRPr="00BF6D1A">
              <w:rPr>
                <w:rFonts w:eastAsiaTheme="minorHAnsi"/>
                <w:color w:val="000000" w:themeColor="text1"/>
                <w:sz w:val="20"/>
                <w:szCs w:val="2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567" w:type="dxa"/>
          </w:tcPr>
          <w:p w:rsidR="006B405A" w:rsidRPr="00BF6D1A" w:rsidRDefault="006B405A" w:rsidP="00A92F4F">
            <w:pPr>
              <w:pStyle w:val="TableParagraph"/>
              <w:ind w:left="0" w:hanging="23"/>
              <w:jc w:val="center"/>
              <w:rPr>
                <w:color w:val="000000" w:themeColor="text1"/>
                <w:sz w:val="20"/>
                <w:szCs w:val="20"/>
              </w:rPr>
            </w:pPr>
            <w:r w:rsidRPr="00BF6D1A">
              <w:rPr>
                <w:color w:val="000000" w:themeColor="text1"/>
                <w:sz w:val="20"/>
                <w:szCs w:val="20"/>
                <w:lang w:bidi="ru-RU"/>
              </w:rPr>
              <w:t>У</w:t>
            </w:r>
          </w:p>
        </w:tc>
      </w:tr>
      <w:tr w:rsidR="00BF6D1A" w:rsidRPr="00BF6D1A" w:rsidTr="00626CEB">
        <w:trPr>
          <w:trHeight w:val="1623"/>
        </w:trPr>
        <w:tc>
          <w:tcPr>
            <w:tcW w:w="1451" w:type="dxa"/>
          </w:tcPr>
          <w:p w:rsidR="006B405A" w:rsidRPr="00BF6D1A" w:rsidRDefault="006B405A" w:rsidP="00A92F4F">
            <w:pPr>
              <w:pStyle w:val="TableParagraph"/>
              <w:ind w:left="0" w:hanging="23"/>
              <w:jc w:val="center"/>
              <w:rPr>
                <w:color w:val="000000" w:themeColor="text1"/>
                <w:sz w:val="20"/>
                <w:szCs w:val="20"/>
                <w:lang w:bidi="ru-RU"/>
              </w:rPr>
            </w:pPr>
            <w:r w:rsidRPr="00BF6D1A">
              <w:rPr>
                <w:color w:val="000000" w:themeColor="text1"/>
                <w:sz w:val="20"/>
                <w:szCs w:val="20"/>
                <w:lang w:bidi="ru-RU"/>
              </w:rPr>
              <w:lastRenderedPageBreak/>
              <w:t>6.6</w:t>
            </w:r>
          </w:p>
        </w:tc>
        <w:tc>
          <w:tcPr>
            <w:tcW w:w="2513" w:type="dxa"/>
          </w:tcPr>
          <w:p w:rsidR="006B405A" w:rsidRPr="00BF6D1A" w:rsidRDefault="006B405A" w:rsidP="00A92F4F">
            <w:pPr>
              <w:pStyle w:val="TableParagraph"/>
              <w:ind w:left="0" w:hanging="23"/>
              <w:jc w:val="center"/>
              <w:rPr>
                <w:color w:val="000000" w:themeColor="text1"/>
                <w:sz w:val="20"/>
                <w:szCs w:val="20"/>
                <w:lang w:bidi="ru-RU"/>
              </w:rPr>
            </w:pPr>
            <w:r w:rsidRPr="00BF6D1A">
              <w:rPr>
                <w:color w:val="000000" w:themeColor="text1"/>
                <w:sz w:val="20"/>
                <w:szCs w:val="20"/>
                <w:lang w:bidi="ru-RU"/>
              </w:rPr>
              <w:t>Строительная промышленность</w:t>
            </w:r>
          </w:p>
        </w:tc>
        <w:tc>
          <w:tcPr>
            <w:tcW w:w="5103" w:type="dxa"/>
          </w:tcPr>
          <w:p w:rsidR="001975A4" w:rsidRPr="00BF6D1A" w:rsidRDefault="001975A4" w:rsidP="00A92F4F">
            <w:pPr>
              <w:pStyle w:val="TableParagraph"/>
              <w:ind w:left="0" w:hanging="23"/>
              <w:jc w:val="center"/>
              <w:rPr>
                <w:color w:val="000000" w:themeColor="text1"/>
                <w:sz w:val="20"/>
                <w:szCs w:val="20"/>
              </w:rPr>
            </w:pPr>
            <w:r w:rsidRPr="00BF6D1A">
              <w:rPr>
                <w:rFonts w:eastAsiaTheme="minorHAnsi"/>
                <w:color w:val="000000" w:themeColor="text1"/>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567" w:type="dxa"/>
          </w:tcPr>
          <w:p w:rsidR="006B405A" w:rsidRPr="00BF6D1A" w:rsidRDefault="00BE0CAF" w:rsidP="00A92F4F">
            <w:pPr>
              <w:pStyle w:val="TableParagraph"/>
              <w:ind w:left="0" w:hanging="23"/>
              <w:jc w:val="center"/>
              <w:rPr>
                <w:color w:val="000000" w:themeColor="text1"/>
                <w:sz w:val="20"/>
                <w:szCs w:val="20"/>
              </w:rPr>
            </w:pPr>
            <w:r w:rsidRPr="00BF6D1A">
              <w:rPr>
                <w:color w:val="000000" w:themeColor="text1"/>
                <w:sz w:val="20"/>
                <w:szCs w:val="20"/>
                <w:lang w:bidi="ru-RU"/>
              </w:rPr>
              <w:t>О</w:t>
            </w:r>
          </w:p>
        </w:tc>
      </w:tr>
      <w:tr w:rsidR="00BF6D1A" w:rsidRPr="00BF6D1A" w:rsidTr="007D339C">
        <w:trPr>
          <w:trHeight w:val="2010"/>
        </w:trPr>
        <w:tc>
          <w:tcPr>
            <w:tcW w:w="1451" w:type="dxa"/>
          </w:tcPr>
          <w:p w:rsidR="006B405A" w:rsidRPr="00BF6D1A" w:rsidRDefault="006B405A" w:rsidP="00A92F4F">
            <w:pPr>
              <w:pStyle w:val="TableParagraph"/>
              <w:ind w:left="0" w:hanging="23"/>
              <w:jc w:val="center"/>
              <w:rPr>
                <w:color w:val="000000" w:themeColor="text1"/>
                <w:sz w:val="20"/>
                <w:szCs w:val="20"/>
                <w:lang w:bidi="ru-RU"/>
              </w:rPr>
            </w:pPr>
            <w:r w:rsidRPr="00BF6D1A">
              <w:rPr>
                <w:color w:val="000000" w:themeColor="text1"/>
                <w:sz w:val="20"/>
                <w:szCs w:val="20"/>
                <w:lang w:bidi="ru-RU"/>
              </w:rPr>
              <w:t>6.7</w:t>
            </w:r>
          </w:p>
        </w:tc>
        <w:tc>
          <w:tcPr>
            <w:tcW w:w="2513" w:type="dxa"/>
          </w:tcPr>
          <w:p w:rsidR="006B405A" w:rsidRPr="00BF6D1A" w:rsidRDefault="006B405A" w:rsidP="00A92F4F">
            <w:pPr>
              <w:pStyle w:val="TableParagraph"/>
              <w:ind w:left="0" w:hanging="23"/>
              <w:jc w:val="center"/>
              <w:rPr>
                <w:color w:val="000000" w:themeColor="text1"/>
                <w:sz w:val="20"/>
                <w:szCs w:val="20"/>
                <w:lang w:bidi="ru-RU"/>
              </w:rPr>
            </w:pPr>
            <w:r w:rsidRPr="00BF6D1A">
              <w:rPr>
                <w:color w:val="000000" w:themeColor="text1"/>
                <w:sz w:val="20"/>
                <w:szCs w:val="20"/>
                <w:lang w:bidi="ru-RU"/>
              </w:rPr>
              <w:t>Энергетика</w:t>
            </w:r>
          </w:p>
        </w:tc>
        <w:tc>
          <w:tcPr>
            <w:tcW w:w="5103" w:type="dxa"/>
          </w:tcPr>
          <w:p w:rsidR="001975A4" w:rsidRPr="00BF6D1A" w:rsidRDefault="001975A4" w:rsidP="00626CEB">
            <w:pPr>
              <w:pStyle w:val="TableParagraph"/>
              <w:ind w:left="0" w:hanging="23"/>
              <w:jc w:val="center"/>
              <w:rPr>
                <w:color w:val="000000" w:themeColor="text1"/>
                <w:sz w:val="20"/>
                <w:szCs w:val="20"/>
              </w:rPr>
            </w:pPr>
            <w:r w:rsidRPr="00BF6D1A">
              <w:rPr>
                <w:rFonts w:eastAsiaTheme="minorHAnsi"/>
                <w:color w:val="000000" w:themeColor="text1"/>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567" w:type="dxa"/>
          </w:tcPr>
          <w:p w:rsidR="006B405A" w:rsidRPr="00BF6D1A" w:rsidRDefault="006B405A" w:rsidP="00A92F4F">
            <w:pPr>
              <w:pStyle w:val="TableParagraph"/>
              <w:ind w:left="0" w:hanging="23"/>
              <w:jc w:val="center"/>
              <w:rPr>
                <w:color w:val="000000" w:themeColor="text1"/>
                <w:sz w:val="20"/>
                <w:szCs w:val="20"/>
              </w:rPr>
            </w:pPr>
            <w:r w:rsidRPr="00BF6D1A">
              <w:rPr>
                <w:color w:val="000000" w:themeColor="text1"/>
                <w:sz w:val="20"/>
                <w:szCs w:val="20"/>
                <w:lang w:bidi="ru-RU"/>
              </w:rPr>
              <w:t>У</w:t>
            </w:r>
          </w:p>
        </w:tc>
      </w:tr>
      <w:tr w:rsidR="00BF6D1A" w:rsidRPr="00BF6D1A" w:rsidTr="00626CEB">
        <w:trPr>
          <w:trHeight w:val="77"/>
        </w:trPr>
        <w:tc>
          <w:tcPr>
            <w:tcW w:w="1451" w:type="dxa"/>
          </w:tcPr>
          <w:p w:rsidR="006B405A" w:rsidRPr="00BF6D1A" w:rsidRDefault="006B405A" w:rsidP="00A92F4F">
            <w:pPr>
              <w:pStyle w:val="TableParagraph"/>
              <w:ind w:left="0" w:hanging="23"/>
              <w:jc w:val="center"/>
              <w:rPr>
                <w:color w:val="000000" w:themeColor="text1"/>
                <w:sz w:val="20"/>
                <w:szCs w:val="20"/>
                <w:lang w:bidi="ru-RU"/>
              </w:rPr>
            </w:pPr>
            <w:r w:rsidRPr="00BF6D1A">
              <w:rPr>
                <w:color w:val="000000" w:themeColor="text1"/>
                <w:sz w:val="20"/>
                <w:szCs w:val="20"/>
                <w:lang w:bidi="ru-RU"/>
              </w:rPr>
              <w:t>6.8</w:t>
            </w:r>
          </w:p>
        </w:tc>
        <w:tc>
          <w:tcPr>
            <w:tcW w:w="2513" w:type="dxa"/>
          </w:tcPr>
          <w:p w:rsidR="006B405A" w:rsidRPr="00BF6D1A" w:rsidRDefault="006B405A" w:rsidP="00A92F4F">
            <w:pPr>
              <w:pStyle w:val="TableParagraph"/>
              <w:ind w:left="0" w:hanging="23"/>
              <w:jc w:val="center"/>
              <w:rPr>
                <w:color w:val="000000" w:themeColor="text1"/>
                <w:sz w:val="20"/>
                <w:szCs w:val="20"/>
                <w:lang w:bidi="ru-RU"/>
              </w:rPr>
            </w:pPr>
            <w:r w:rsidRPr="00BF6D1A">
              <w:rPr>
                <w:color w:val="000000" w:themeColor="text1"/>
                <w:sz w:val="20"/>
                <w:szCs w:val="20"/>
                <w:lang w:bidi="ru-RU"/>
              </w:rPr>
              <w:t>Связь</w:t>
            </w:r>
          </w:p>
        </w:tc>
        <w:tc>
          <w:tcPr>
            <w:tcW w:w="5103" w:type="dxa"/>
          </w:tcPr>
          <w:p w:rsidR="001975A4" w:rsidRPr="00BF6D1A" w:rsidRDefault="001975A4" w:rsidP="00A92F4F">
            <w:pPr>
              <w:pStyle w:val="TableParagraph"/>
              <w:ind w:left="0" w:hanging="23"/>
              <w:jc w:val="center"/>
              <w:rPr>
                <w:color w:val="000000" w:themeColor="text1"/>
                <w:sz w:val="20"/>
                <w:szCs w:val="20"/>
              </w:rPr>
            </w:pPr>
            <w:r w:rsidRPr="00BF6D1A">
              <w:rPr>
                <w:rFonts w:eastAsiaTheme="minorHAnsi"/>
                <w:color w:val="000000" w:themeColor="text1"/>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567" w:type="dxa"/>
          </w:tcPr>
          <w:p w:rsidR="006B405A" w:rsidRPr="00BF6D1A" w:rsidRDefault="00BE0CAF" w:rsidP="00A92F4F">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r>
      <w:tr w:rsidR="00BF6D1A" w:rsidRPr="00BF6D1A" w:rsidTr="00626CEB">
        <w:trPr>
          <w:trHeight w:val="77"/>
        </w:trPr>
        <w:tc>
          <w:tcPr>
            <w:tcW w:w="1451" w:type="dxa"/>
          </w:tcPr>
          <w:p w:rsidR="006B405A" w:rsidRPr="00BF6D1A" w:rsidRDefault="006B405A" w:rsidP="00A92F4F">
            <w:pPr>
              <w:pStyle w:val="TableParagraph"/>
              <w:ind w:left="0" w:hanging="23"/>
              <w:jc w:val="center"/>
              <w:rPr>
                <w:color w:val="000000" w:themeColor="text1"/>
                <w:sz w:val="20"/>
                <w:szCs w:val="20"/>
                <w:lang w:bidi="ru-RU"/>
              </w:rPr>
            </w:pPr>
            <w:r w:rsidRPr="00BF6D1A">
              <w:rPr>
                <w:color w:val="000000" w:themeColor="text1"/>
                <w:sz w:val="20"/>
                <w:szCs w:val="20"/>
                <w:lang w:bidi="ru-RU"/>
              </w:rPr>
              <w:t>6.9</w:t>
            </w:r>
          </w:p>
        </w:tc>
        <w:tc>
          <w:tcPr>
            <w:tcW w:w="2513" w:type="dxa"/>
          </w:tcPr>
          <w:p w:rsidR="006B405A" w:rsidRPr="00BF6D1A" w:rsidRDefault="00A92F4F" w:rsidP="00A92F4F">
            <w:pPr>
              <w:pStyle w:val="TableParagraph"/>
              <w:ind w:left="0" w:hanging="23"/>
              <w:jc w:val="center"/>
              <w:rPr>
                <w:color w:val="000000" w:themeColor="text1"/>
                <w:sz w:val="20"/>
                <w:szCs w:val="20"/>
                <w:lang w:bidi="ru-RU"/>
              </w:rPr>
            </w:pPr>
            <w:r w:rsidRPr="00BF6D1A">
              <w:rPr>
                <w:color w:val="000000" w:themeColor="text1"/>
                <w:sz w:val="20"/>
                <w:szCs w:val="20"/>
                <w:lang w:bidi="ru-RU"/>
              </w:rPr>
              <w:t>Склад</w:t>
            </w:r>
          </w:p>
        </w:tc>
        <w:tc>
          <w:tcPr>
            <w:tcW w:w="5103" w:type="dxa"/>
          </w:tcPr>
          <w:p w:rsidR="001975A4" w:rsidRPr="00BF6D1A" w:rsidRDefault="001975A4" w:rsidP="00A92F4F">
            <w:pPr>
              <w:pStyle w:val="TableParagraph"/>
              <w:ind w:left="0" w:hanging="23"/>
              <w:jc w:val="center"/>
              <w:rPr>
                <w:color w:val="000000" w:themeColor="text1"/>
                <w:sz w:val="20"/>
                <w:szCs w:val="20"/>
              </w:rPr>
            </w:pPr>
            <w:r w:rsidRPr="00BF6D1A">
              <w:rPr>
                <w:rFonts w:eastAsiaTheme="minorHAnsi"/>
                <w:color w:val="000000" w:themeColor="text1"/>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567" w:type="dxa"/>
          </w:tcPr>
          <w:p w:rsidR="006B405A" w:rsidRPr="00BF6D1A" w:rsidRDefault="006B405A" w:rsidP="00A92F4F">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p w:rsidR="00EE5A9B" w:rsidRPr="00BF6D1A" w:rsidRDefault="00EE5A9B" w:rsidP="00A92F4F">
            <w:pPr>
              <w:pStyle w:val="TableParagraph"/>
              <w:ind w:left="0" w:hanging="23"/>
              <w:jc w:val="center"/>
              <w:rPr>
                <w:color w:val="000000" w:themeColor="text1"/>
                <w:sz w:val="20"/>
                <w:szCs w:val="20"/>
                <w:lang w:bidi="ru-RU"/>
              </w:rPr>
            </w:pPr>
          </w:p>
        </w:tc>
      </w:tr>
      <w:tr w:rsidR="006B405A" w:rsidRPr="00BF6D1A" w:rsidTr="001975A4">
        <w:trPr>
          <w:trHeight w:val="1402"/>
        </w:trPr>
        <w:tc>
          <w:tcPr>
            <w:tcW w:w="1451" w:type="dxa"/>
          </w:tcPr>
          <w:p w:rsidR="006B405A" w:rsidRPr="00BF6D1A" w:rsidRDefault="006B405A" w:rsidP="00A92F4F">
            <w:pPr>
              <w:pStyle w:val="TableParagraph"/>
              <w:ind w:left="0" w:hanging="23"/>
              <w:jc w:val="center"/>
              <w:rPr>
                <w:color w:val="000000" w:themeColor="text1"/>
                <w:sz w:val="20"/>
                <w:szCs w:val="20"/>
                <w:lang w:bidi="ru-RU"/>
              </w:rPr>
            </w:pPr>
            <w:r w:rsidRPr="00BF6D1A">
              <w:rPr>
                <w:color w:val="000000" w:themeColor="text1"/>
                <w:sz w:val="20"/>
                <w:szCs w:val="20"/>
                <w:lang w:bidi="ru-RU"/>
              </w:rPr>
              <w:t>6.11</w:t>
            </w:r>
          </w:p>
        </w:tc>
        <w:tc>
          <w:tcPr>
            <w:tcW w:w="2513" w:type="dxa"/>
          </w:tcPr>
          <w:p w:rsidR="006B405A" w:rsidRPr="00BF6D1A" w:rsidRDefault="006B405A" w:rsidP="00A92F4F">
            <w:pPr>
              <w:pStyle w:val="TableParagraph"/>
              <w:ind w:left="0" w:hanging="23"/>
              <w:jc w:val="center"/>
              <w:rPr>
                <w:color w:val="000000" w:themeColor="text1"/>
                <w:sz w:val="20"/>
                <w:szCs w:val="20"/>
                <w:lang w:bidi="ru-RU"/>
              </w:rPr>
            </w:pPr>
            <w:r w:rsidRPr="00BF6D1A">
              <w:rPr>
                <w:color w:val="000000" w:themeColor="text1"/>
                <w:sz w:val="20"/>
                <w:szCs w:val="20"/>
                <w:lang w:bidi="ru-RU"/>
              </w:rPr>
              <w:t xml:space="preserve">Целлюлозно- </w:t>
            </w:r>
            <w:r w:rsidR="00A92F4F" w:rsidRPr="00BF6D1A">
              <w:rPr>
                <w:color w:val="000000" w:themeColor="text1"/>
                <w:sz w:val="20"/>
                <w:szCs w:val="20"/>
                <w:lang w:bidi="ru-RU"/>
              </w:rPr>
              <w:t>бумажная промышленность</w:t>
            </w:r>
          </w:p>
        </w:tc>
        <w:tc>
          <w:tcPr>
            <w:tcW w:w="5103" w:type="dxa"/>
          </w:tcPr>
          <w:p w:rsidR="001975A4" w:rsidRPr="00BF6D1A" w:rsidRDefault="001975A4" w:rsidP="00A92F4F">
            <w:pPr>
              <w:pStyle w:val="TableParagraph"/>
              <w:ind w:left="0" w:hanging="23"/>
              <w:jc w:val="center"/>
              <w:rPr>
                <w:color w:val="000000" w:themeColor="text1"/>
                <w:sz w:val="20"/>
                <w:szCs w:val="20"/>
              </w:rPr>
            </w:pPr>
            <w:r w:rsidRPr="00BF6D1A">
              <w:rPr>
                <w:rFonts w:eastAsiaTheme="minorHAnsi"/>
                <w:color w:val="000000" w:themeColor="text1"/>
                <w:sz w:val="20"/>
                <w:szCs w:val="2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567" w:type="dxa"/>
          </w:tcPr>
          <w:p w:rsidR="006B405A" w:rsidRPr="00BF6D1A" w:rsidRDefault="006B405A" w:rsidP="00A92F4F">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r>
    </w:tbl>
    <w:p w:rsidR="00104B54" w:rsidRPr="00BF6D1A" w:rsidRDefault="00104B54" w:rsidP="00B52251">
      <w:pPr>
        <w:spacing w:after="0" w:line="240" w:lineRule="auto"/>
        <w:ind w:firstLine="567"/>
        <w:jc w:val="both"/>
        <w:rPr>
          <w:rFonts w:ascii="Times New Roman" w:hAnsi="Times New Roman"/>
          <w:b/>
          <w:color w:val="000000" w:themeColor="text1"/>
          <w:sz w:val="24"/>
          <w:szCs w:val="24"/>
        </w:rPr>
      </w:pPr>
    </w:p>
    <w:p w:rsidR="00B52251" w:rsidRPr="00BF6D1A" w:rsidRDefault="00B52251" w:rsidP="00B52251">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Примечания к таблице 3:</w:t>
      </w:r>
    </w:p>
    <w:p w:rsidR="006B405A" w:rsidRPr="00BF6D1A" w:rsidRDefault="006B405A" w:rsidP="00057BA1">
      <w:pPr>
        <w:pStyle w:val="a3"/>
        <w:ind w:left="0" w:firstLine="567"/>
        <w:jc w:val="both"/>
        <w:rPr>
          <w:color w:val="000000" w:themeColor="text1"/>
        </w:rPr>
      </w:pPr>
      <w:r w:rsidRPr="00BF6D1A">
        <w:rPr>
          <w:color w:val="000000" w:themeColor="text1"/>
        </w:rPr>
        <w:t>1. При соблюдении действующих нормативов допускается размещение двух и более основных и условно разрешенных видов использования в пределах одного земельного участка.</w:t>
      </w:r>
    </w:p>
    <w:p w:rsidR="00057BA1" w:rsidRPr="00BF6D1A" w:rsidRDefault="006B405A" w:rsidP="00057BA1">
      <w:pPr>
        <w:pStyle w:val="a3"/>
        <w:ind w:left="0" w:firstLine="567"/>
        <w:jc w:val="both"/>
        <w:rPr>
          <w:color w:val="000000" w:themeColor="text1"/>
        </w:rPr>
      </w:pPr>
      <w:r w:rsidRPr="00BF6D1A">
        <w:rPr>
          <w:color w:val="000000" w:themeColor="text1"/>
        </w:rPr>
        <w:t>2. Условно разрешенные виды использования в зонах (П1) могут быть допущены с учетом оценки влияния этих видов на функционирование объектов основных видов использования в районе зонирования.</w:t>
      </w:r>
    </w:p>
    <w:p w:rsidR="00057BA1" w:rsidRPr="00BF6D1A" w:rsidRDefault="00057BA1" w:rsidP="00057BA1">
      <w:pPr>
        <w:pStyle w:val="a3"/>
        <w:ind w:left="0" w:firstLine="567"/>
        <w:jc w:val="both"/>
        <w:rPr>
          <w:color w:val="000000" w:themeColor="text1"/>
        </w:rPr>
      </w:pPr>
      <w:r w:rsidRPr="00BF6D1A">
        <w:rPr>
          <w:color w:val="000000" w:themeColor="text1"/>
        </w:rPr>
        <w:t xml:space="preserve">3. К земельным участкам и объектам капитального строительства, расположенным в границах исторического поселения федерального значения город Боровск Калужской области, применяются и являются приоритетными регламенты установленные Приказом </w:t>
      </w:r>
      <w:r w:rsidRPr="00BF6D1A">
        <w:rPr>
          <w:color w:val="000000" w:themeColor="text1"/>
        </w:rPr>
        <w:lastRenderedPageBreak/>
        <w:t>Минкультуры России от 07.10.2020 г. N 1196 «О включении города Боровска Калужской области в перечень исторических поселений федерального значения, утверждении предмета охраны, границ территории и требований к градостроительным регламентам в границах территории исторического поселения федерального значения город Боровск Калужской области».</w:t>
      </w:r>
    </w:p>
    <w:p w:rsidR="00057BA1" w:rsidRPr="00BF6D1A" w:rsidRDefault="00A9670A" w:rsidP="00057BA1">
      <w:pPr>
        <w:pStyle w:val="a3"/>
        <w:ind w:left="0" w:firstLine="567"/>
        <w:jc w:val="both"/>
        <w:rPr>
          <w:color w:val="000000" w:themeColor="text1"/>
        </w:rPr>
      </w:pPr>
      <w:r w:rsidRPr="00BF6D1A">
        <w:rPr>
          <w:b/>
          <w:color w:val="000000" w:themeColor="text1"/>
        </w:rPr>
        <w:t>*</w:t>
      </w:r>
      <w:r w:rsidR="00057BA1" w:rsidRPr="00BF6D1A">
        <w:rPr>
          <w:color w:val="000000" w:themeColor="text1"/>
        </w:rPr>
        <w:t>В случае совпадения части территориальной зоны с зонами с особыми требованиями к градостроительным регламентам исторического поселения федерального значения город Боровск Калужской области, установленные в соответствии с законодательством ограничения на использование земельных участков в зонах с особыми требованиями к градостроительным регламентам, указанные в разделе 10 настоящих Правил, ограничивают действие установленного Правилами градостроительного регламента на соответствующей части территориальной зоны.</w:t>
      </w:r>
    </w:p>
    <w:p w:rsidR="00A9670A" w:rsidRPr="00BF6D1A" w:rsidRDefault="00A9670A" w:rsidP="00A9670A">
      <w:pPr>
        <w:pStyle w:val="a3"/>
        <w:ind w:left="400"/>
        <w:jc w:val="both"/>
        <w:rPr>
          <w:b/>
          <w:color w:val="000000" w:themeColor="text1"/>
        </w:rPr>
      </w:pPr>
    </w:p>
    <w:p w:rsidR="00A9670A" w:rsidRPr="00BF6D1A" w:rsidRDefault="00590BCC" w:rsidP="00A9670A">
      <w:pPr>
        <w:spacing w:after="0"/>
        <w:rPr>
          <w:rFonts w:ascii="Times New Roman" w:hAnsi="Times New Roman"/>
          <w:b/>
          <w:color w:val="000000" w:themeColor="text1"/>
          <w:sz w:val="24"/>
          <w:szCs w:val="24"/>
        </w:rPr>
      </w:pPr>
      <w:r w:rsidRPr="00BF6D1A">
        <w:rPr>
          <w:rFonts w:ascii="Times New Roman" w:hAnsi="Times New Roman"/>
          <w:b/>
          <w:color w:val="000000" w:themeColor="text1"/>
          <w:sz w:val="24"/>
          <w:szCs w:val="24"/>
        </w:rPr>
        <w:t>Таблица 4.</w:t>
      </w:r>
    </w:p>
    <w:p w:rsidR="00590BCC" w:rsidRPr="00BF6D1A" w:rsidRDefault="00590BCC" w:rsidP="007A0DD7">
      <w:pPr>
        <w:spacing w:after="0"/>
        <w:jc w:val="center"/>
        <w:rPr>
          <w:rFonts w:ascii="Times New Roman" w:hAnsi="Times New Roman"/>
          <w:b/>
          <w:color w:val="000000" w:themeColor="text1"/>
          <w:sz w:val="24"/>
          <w:szCs w:val="24"/>
        </w:rPr>
      </w:pPr>
      <w:r w:rsidRPr="00BF6D1A">
        <w:rPr>
          <w:rFonts w:ascii="Times New Roman" w:hAnsi="Times New Roman"/>
          <w:b/>
          <w:color w:val="000000" w:themeColor="text1"/>
          <w:sz w:val="24"/>
          <w:szCs w:val="24"/>
        </w:rPr>
        <w:t>Основные, вспомогательные и условно разрешенные виды использования земельных участков зон инженерно-транспортной инфраструктуры</w:t>
      </w:r>
    </w:p>
    <w:p w:rsidR="00590BCC" w:rsidRPr="00BF6D1A" w:rsidRDefault="00590BCC" w:rsidP="00590BCC">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О - основные виды разрешенного использования земельных участков;</w:t>
      </w:r>
    </w:p>
    <w:p w:rsidR="00590BCC" w:rsidRPr="00BF6D1A" w:rsidRDefault="00590BCC" w:rsidP="00590BCC">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В -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rsidR="00590BCC" w:rsidRPr="00BF6D1A" w:rsidRDefault="00590BCC" w:rsidP="00590BCC">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У - условно разрешенные виды использования земельных участков.</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835"/>
        <w:gridCol w:w="4394"/>
        <w:gridCol w:w="851"/>
      </w:tblGrid>
      <w:tr w:rsidR="00BF6D1A" w:rsidRPr="00BF6D1A" w:rsidTr="00104B54">
        <w:trPr>
          <w:tblHeader/>
        </w:trPr>
        <w:tc>
          <w:tcPr>
            <w:tcW w:w="1413" w:type="dxa"/>
            <w:tcBorders>
              <w:bottom w:val="single" w:sz="4" w:space="0" w:color="auto"/>
            </w:tcBorders>
            <w:shd w:val="clear" w:color="auto" w:fill="EDEDED" w:themeFill="accent3" w:themeFillTint="33"/>
            <w:vAlign w:val="center"/>
          </w:tcPr>
          <w:p w:rsidR="00590BCC" w:rsidRPr="00BF6D1A" w:rsidRDefault="00590BCC" w:rsidP="002A2815">
            <w:pPr>
              <w:pStyle w:val="TableParagraph"/>
              <w:ind w:left="0" w:hanging="23"/>
              <w:jc w:val="center"/>
              <w:rPr>
                <w:b/>
                <w:color w:val="000000" w:themeColor="text1"/>
                <w:sz w:val="20"/>
                <w:szCs w:val="20"/>
                <w:lang w:bidi="ru-RU"/>
              </w:rPr>
            </w:pPr>
            <w:r w:rsidRPr="00BF6D1A">
              <w:rPr>
                <w:b/>
                <w:color w:val="000000" w:themeColor="text1"/>
                <w:sz w:val="20"/>
                <w:szCs w:val="20"/>
                <w:lang w:bidi="ru-RU"/>
              </w:rPr>
              <w:t>Код (числовое обозначение ВРИ)</w:t>
            </w:r>
          </w:p>
        </w:tc>
        <w:tc>
          <w:tcPr>
            <w:tcW w:w="2835" w:type="dxa"/>
            <w:tcBorders>
              <w:bottom w:val="single" w:sz="4" w:space="0" w:color="auto"/>
            </w:tcBorders>
            <w:shd w:val="clear" w:color="auto" w:fill="EDEDED" w:themeFill="accent3" w:themeFillTint="33"/>
            <w:vAlign w:val="center"/>
          </w:tcPr>
          <w:p w:rsidR="00590BCC" w:rsidRPr="00BF6D1A" w:rsidRDefault="00590BCC" w:rsidP="002A2815">
            <w:pPr>
              <w:pStyle w:val="TableParagraph"/>
              <w:ind w:left="0" w:hanging="23"/>
              <w:jc w:val="center"/>
              <w:rPr>
                <w:b/>
                <w:color w:val="000000" w:themeColor="text1"/>
                <w:sz w:val="20"/>
                <w:szCs w:val="20"/>
                <w:lang w:bidi="ru-RU"/>
              </w:rPr>
            </w:pPr>
            <w:r w:rsidRPr="00BF6D1A">
              <w:rPr>
                <w:b/>
                <w:color w:val="000000" w:themeColor="text1"/>
                <w:sz w:val="20"/>
                <w:szCs w:val="20"/>
                <w:lang w:bidi="ru-RU"/>
              </w:rPr>
              <w:t>Наименование ВРИ</w:t>
            </w:r>
          </w:p>
        </w:tc>
        <w:tc>
          <w:tcPr>
            <w:tcW w:w="4394" w:type="dxa"/>
            <w:tcBorders>
              <w:bottom w:val="single" w:sz="4" w:space="0" w:color="auto"/>
            </w:tcBorders>
            <w:shd w:val="clear" w:color="auto" w:fill="EDEDED" w:themeFill="accent3" w:themeFillTint="33"/>
            <w:vAlign w:val="center"/>
          </w:tcPr>
          <w:p w:rsidR="00590BCC" w:rsidRPr="00BF6D1A" w:rsidRDefault="00590BCC" w:rsidP="002A2815">
            <w:pPr>
              <w:pStyle w:val="TableParagraph"/>
              <w:ind w:left="0" w:hanging="23"/>
              <w:jc w:val="center"/>
              <w:rPr>
                <w:b/>
                <w:color w:val="000000" w:themeColor="text1"/>
                <w:sz w:val="20"/>
                <w:szCs w:val="20"/>
                <w:lang w:bidi="ru-RU"/>
              </w:rPr>
            </w:pPr>
            <w:r w:rsidRPr="00BF6D1A">
              <w:rPr>
                <w:b/>
                <w:color w:val="000000" w:themeColor="text1"/>
                <w:sz w:val="20"/>
                <w:szCs w:val="20"/>
                <w:lang w:bidi="ru-RU"/>
              </w:rPr>
              <w:t>Описание ВРИ земельного участка</w:t>
            </w:r>
          </w:p>
        </w:tc>
        <w:tc>
          <w:tcPr>
            <w:tcW w:w="851" w:type="dxa"/>
            <w:tcBorders>
              <w:bottom w:val="single" w:sz="4" w:space="0" w:color="auto"/>
            </w:tcBorders>
            <w:shd w:val="clear" w:color="auto" w:fill="EDEDED" w:themeFill="accent3" w:themeFillTint="33"/>
            <w:vAlign w:val="center"/>
          </w:tcPr>
          <w:p w:rsidR="00590BCC" w:rsidRPr="00BF6D1A" w:rsidRDefault="00590BCC" w:rsidP="002A2815">
            <w:pPr>
              <w:pStyle w:val="TableParagraph"/>
              <w:ind w:left="0" w:hanging="23"/>
              <w:jc w:val="center"/>
              <w:rPr>
                <w:b/>
                <w:color w:val="000000" w:themeColor="text1"/>
                <w:sz w:val="20"/>
                <w:szCs w:val="20"/>
                <w:lang w:bidi="ru-RU"/>
              </w:rPr>
            </w:pPr>
            <w:r w:rsidRPr="00BF6D1A">
              <w:rPr>
                <w:b/>
                <w:color w:val="000000" w:themeColor="text1"/>
                <w:sz w:val="20"/>
                <w:szCs w:val="20"/>
                <w:lang w:bidi="ru-RU"/>
              </w:rPr>
              <w:t>ИТ</w:t>
            </w:r>
            <w:r w:rsidR="002E4622" w:rsidRPr="00BF6D1A">
              <w:rPr>
                <w:b/>
                <w:color w:val="000000" w:themeColor="text1"/>
                <w:sz w:val="20"/>
                <w:szCs w:val="20"/>
                <w:lang w:bidi="ru-RU"/>
              </w:rPr>
              <w:t>*</w:t>
            </w:r>
          </w:p>
        </w:tc>
      </w:tr>
      <w:tr w:rsidR="00BF6D1A" w:rsidRPr="00BF6D1A" w:rsidTr="00801FD2">
        <w:trPr>
          <w:trHeight w:val="304"/>
        </w:trPr>
        <w:tc>
          <w:tcPr>
            <w:tcW w:w="1413" w:type="dxa"/>
            <w:tcBorders>
              <w:top w:val="single" w:sz="4" w:space="0" w:color="auto"/>
              <w:left w:val="single" w:sz="4" w:space="0" w:color="auto"/>
              <w:bottom w:val="single" w:sz="4" w:space="0" w:color="auto"/>
              <w:right w:val="single" w:sz="4" w:space="0" w:color="auto"/>
            </w:tcBorders>
          </w:tcPr>
          <w:p w:rsidR="00165990" w:rsidRPr="00BF6D1A" w:rsidRDefault="00165990" w:rsidP="000F6C04">
            <w:pPr>
              <w:pStyle w:val="TableParagraph"/>
              <w:ind w:left="0" w:hanging="23"/>
              <w:jc w:val="center"/>
              <w:rPr>
                <w:color w:val="000000" w:themeColor="text1"/>
                <w:sz w:val="20"/>
                <w:szCs w:val="20"/>
                <w:lang w:bidi="ru-RU"/>
              </w:rPr>
            </w:pPr>
            <w:r w:rsidRPr="00BF6D1A">
              <w:rPr>
                <w:color w:val="000000" w:themeColor="text1"/>
                <w:sz w:val="20"/>
                <w:szCs w:val="20"/>
                <w:lang w:bidi="ru-RU"/>
              </w:rPr>
              <w:t>2.7.1</w:t>
            </w:r>
          </w:p>
        </w:tc>
        <w:tc>
          <w:tcPr>
            <w:tcW w:w="2835" w:type="dxa"/>
            <w:tcBorders>
              <w:top w:val="single" w:sz="4" w:space="0" w:color="auto"/>
              <w:left w:val="single" w:sz="4" w:space="0" w:color="auto"/>
              <w:bottom w:val="single" w:sz="4" w:space="0" w:color="auto"/>
              <w:right w:val="single" w:sz="4" w:space="0" w:color="auto"/>
            </w:tcBorders>
          </w:tcPr>
          <w:p w:rsidR="00165990" w:rsidRPr="00BF6D1A" w:rsidRDefault="00165990" w:rsidP="000F6C04">
            <w:pPr>
              <w:pStyle w:val="TableParagraph"/>
              <w:ind w:left="0" w:hanging="23"/>
              <w:jc w:val="center"/>
              <w:rPr>
                <w:color w:val="000000" w:themeColor="text1"/>
                <w:sz w:val="20"/>
                <w:szCs w:val="20"/>
                <w:lang w:bidi="ru-RU"/>
              </w:rPr>
            </w:pPr>
            <w:r w:rsidRPr="00BF6D1A">
              <w:rPr>
                <w:color w:val="000000" w:themeColor="text1"/>
                <w:sz w:val="20"/>
                <w:szCs w:val="20"/>
                <w:lang w:bidi="ru-RU"/>
              </w:rPr>
              <w:t>Хранение автотранспорта</w:t>
            </w:r>
          </w:p>
        </w:tc>
        <w:tc>
          <w:tcPr>
            <w:tcW w:w="4394" w:type="dxa"/>
            <w:tcBorders>
              <w:top w:val="single" w:sz="4" w:space="0" w:color="auto"/>
              <w:left w:val="single" w:sz="4" w:space="0" w:color="auto"/>
              <w:bottom w:val="single" w:sz="4" w:space="0" w:color="auto"/>
              <w:right w:val="single" w:sz="4" w:space="0" w:color="auto"/>
            </w:tcBorders>
          </w:tcPr>
          <w:p w:rsidR="00165990" w:rsidRPr="00BF6D1A" w:rsidRDefault="00165990" w:rsidP="000F6C04">
            <w:pPr>
              <w:pStyle w:val="TableParagraph"/>
              <w:ind w:left="0" w:hanging="23"/>
              <w:jc w:val="center"/>
              <w:rPr>
                <w:color w:val="000000" w:themeColor="text1"/>
                <w:sz w:val="20"/>
                <w:szCs w:val="20"/>
              </w:rPr>
            </w:pPr>
            <w:r w:rsidRPr="00BF6D1A">
              <w:rPr>
                <w:color w:val="000000" w:themeColor="text1"/>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851" w:type="dxa"/>
            <w:tcBorders>
              <w:top w:val="single" w:sz="4" w:space="0" w:color="auto"/>
              <w:left w:val="single" w:sz="4" w:space="0" w:color="auto"/>
              <w:bottom w:val="single" w:sz="4" w:space="0" w:color="auto"/>
              <w:right w:val="single" w:sz="4" w:space="0" w:color="auto"/>
            </w:tcBorders>
          </w:tcPr>
          <w:p w:rsidR="00165990" w:rsidRPr="00BF6D1A" w:rsidRDefault="00165990" w:rsidP="000F6C04">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r>
      <w:tr w:rsidR="00BF6D1A" w:rsidRPr="00BF6D1A" w:rsidTr="00165990">
        <w:trPr>
          <w:trHeight w:val="1047"/>
        </w:trPr>
        <w:tc>
          <w:tcPr>
            <w:tcW w:w="1413" w:type="dxa"/>
            <w:tcBorders>
              <w:top w:val="single" w:sz="4" w:space="0" w:color="auto"/>
              <w:left w:val="single" w:sz="4" w:space="0" w:color="auto"/>
              <w:bottom w:val="single" w:sz="4" w:space="0" w:color="auto"/>
              <w:right w:val="single" w:sz="4" w:space="0" w:color="auto"/>
            </w:tcBorders>
          </w:tcPr>
          <w:p w:rsidR="00165990" w:rsidRPr="00BF6D1A" w:rsidRDefault="00165990" w:rsidP="000F6C04">
            <w:pPr>
              <w:pStyle w:val="TableParagraph"/>
              <w:ind w:left="0" w:hanging="23"/>
              <w:jc w:val="center"/>
              <w:rPr>
                <w:color w:val="000000" w:themeColor="text1"/>
                <w:sz w:val="20"/>
                <w:szCs w:val="20"/>
                <w:lang w:bidi="ru-RU"/>
              </w:rPr>
            </w:pPr>
            <w:r w:rsidRPr="00BF6D1A">
              <w:rPr>
                <w:color w:val="000000" w:themeColor="text1"/>
                <w:sz w:val="20"/>
                <w:szCs w:val="20"/>
                <w:lang w:bidi="ru-RU"/>
              </w:rPr>
              <w:t>3.1</w:t>
            </w:r>
          </w:p>
        </w:tc>
        <w:tc>
          <w:tcPr>
            <w:tcW w:w="2835" w:type="dxa"/>
            <w:tcBorders>
              <w:top w:val="single" w:sz="4" w:space="0" w:color="auto"/>
              <w:left w:val="single" w:sz="4" w:space="0" w:color="auto"/>
              <w:bottom w:val="single" w:sz="4" w:space="0" w:color="auto"/>
              <w:right w:val="single" w:sz="4" w:space="0" w:color="auto"/>
            </w:tcBorders>
          </w:tcPr>
          <w:p w:rsidR="00165990" w:rsidRPr="00BF6D1A" w:rsidRDefault="00165990" w:rsidP="000F6C04">
            <w:pPr>
              <w:pStyle w:val="TableParagraph"/>
              <w:ind w:left="0" w:hanging="23"/>
              <w:jc w:val="center"/>
              <w:rPr>
                <w:color w:val="000000" w:themeColor="text1"/>
                <w:sz w:val="20"/>
                <w:szCs w:val="20"/>
                <w:lang w:bidi="ru-RU"/>
              </w:rPr>
            </w:pPr>
            <w:r w:rsidRPr="00BF6D1A">
              <w:rPr>
                <w:color w:val="000000" w:themeColor="text1"/>
                <w:sz w:val="20"/>
                <w:szCs w:val="20"/>
                <w:lang w:bidi="ru-RU"/>
              </w:rPr>
              <w:t>Коммунальное обслуживание</w:t>
            </w:r>
          </w:p>
        </w:tc>
        <w:tc>
          <w:tcPr>
            <w:tcW w:w="4394" w:type="dxa"/>
            <w:tcBorders>
              <w:top w:val="single" w:sz="4" w:space="0" w:color="auto"/>
              <w:left w:val="single" w:sz="4" w:space="0" w:color="auto"/>
              <w:bottom w:val="single" w:sz="4" w:space="0" w:color="auto"/>
              <w:right w:val="single" w:sz="4" w:space="0" w:color="auto"/>
            </w:tcBorders>
          </w:tcPr>
          <w:p w:rsidR="00165990" w:rsidRPr="00BF6D1A" w:rsidRDefault="00165990" w:rsidP="000F6C04">
            <w:pPr>
              <w:pStyle w:val="TableParagraph"/>
              <w:ind w:left="0" w:hanging="23"/>
              <w:jc w:val="center"/>
              <w:rPr>
                <w:color w:val="000000" w:themeColor="text1"/>
                <w:sz w:val="20"/>
                <w:szCs w:val="20"/>
              </w:rPr>
            </w:pPr>
            <w:r w:rsidRPr="00BF6D1A">
              <w:rPr>
                <w:color w:val="000000" w:themeColor="text1"/>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851" w:type="dxa"/>
            <w:tcBorders>
              <w:top w:val="single" w:sz="4" w:space="0" w:color="auto"/>
              <w:left w:val="single" w:sz="4" w:space="0" w:color="auto"/>
              <w:bottom w:val="single" w:sz="4" w:space="0" w:color="auto"/>
              <w:right w:val="single" w:sz="4" w:space="0" w:color="auto"/>
            </w:tcBorders>
          </w:tcPr>
          <w:p w:rsidR="00165990" w:rsidRPr="00BF6D1A" w:rsidRDefault="00165990" w:rsidP="000F6C04">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r>
      <w:tr w:rsidR="00BF6D1A" w:rsidRPr="00BF6D1A" w:rsidTr="00165990">
        <w:trPr>
          <w:trHeight w:val="1047"/>
        </w:trPr>
        <w:tc>
          <w:tcPr>
            <w:tcW w:w="1413" w:type="dxa"/>
            <w:tcBorders>
              <w:top w:val="single" w:sz="4" w:space="0" w:color="auto"/>
              <w:left w:val="single" w:sz="4" w:space="0" w:color="auto"/>
              <w:bottom w:val="single" w:sz="4" w:space="0" w:color="auto"/>
              <w:right w:val="single" w:sz="4" w:space="0" w:color="auto"/>
            </w:tcBorders>
          </w:tcPr>
          <w:p w:rsidR="00165990" w:rsidRPr="00BF6D1A" w:rsidRDefault="00165990" w:rsidP="000F6C04">
            <w:pPr>
              <w:pStyle w:val="TableParagraph"/>
              <w:ind w:left="0" w:hanging="23"/>
              <w:jc w:val="center"/>
              <w:rPr>
                <w:color w:val="000000" w:themeColor="text1"/>
                <w:sz w:val="20"/>
                <w:szCs w:val="20"/>
                <w:lang w:bidi="ru-RU"/>
              </w:rPr>
            </w:pPr>
            <w:r w:rsidRPr="00BF6D1A">
              <w:rPr>
                <w:color w:val="000000" w:themeColor="text1"/>
                <w:sz w:val="20"/>
                <w:szCs w:val="20"/>
                <w:lang w:bidi="ru-RU"/>
              </w:rPr>
              <w:t>4.9.1</w:t>
            </w:r>
          </w:p>
        </w:tc>
        <w:tc>
          <w:tcPr>
            <w:tcW w:w="2835" w:type="dxa"/>
            <w:tcBorders>
              <w:top w:val="single" w:sz="4" w:space="0" w:color="auto"/>
              <w:left w:val="single" w:sz="4" w:space="0" w:color="auto"/>
              <w:bottom w:val="single" w:sz="4" w:space="0" w:color="auto"/>
              <w:right w:val="single" w:sz="4" w:space="0" w:color="auto"/>
            </w:tcBorders>
          </w:tcPr>
          <w:p w:rsidR="00165990" w:rsidRPr="00BF6D1A" w:rsidRDefault="00165990" w:rsidP="000F6C04">
            <w:pPr>
              <w:pStyle w:val="TableParagraph"/>
              <w:ind w:left="0" w:hanging="23"/>
              <w:jc w:val="center"/>
              <w:rPr>
                <w:color w:val="000000" w:themeColor="text1"/>
                <w:sz w:val="20"/>
                <w:szCs w:val="20"/>
                <w:lang w:bidi="ru-RU"/>
              </w:rPr>
            </w:pPr>
            <w:r w:rsidRPr="00BF6D1A">
              <w:rPr>
                <w:color w:val="000000" w:themeColor="text1"/>
                <w:sz w:val="20"/>
                <w:szCs w:val="20"/>
                <w:lang w:bidi="ru-RU"/>
              </w:rPr>
              <w:t>Объекты дорожного сервиса</w:t>
            </w:r>
          </w:p>
        </w:tc>
        <w:tc>
          <w:tcPr>
            <w:tcW w:w="4394" w:type="dxa"/>
            <w:tcBorders>
              <w:top w:val="single" w:sz="4" w:space="0" w:color="auto"/>
              <w:left w:val="single" w:sz="4" w:space="0" w:color="auto"/>
              <w:bottom w:val="single" w:sz="4" w:space="0" w:color="auto"/>
              <w:right w:val="single" w:sz="4" w:space="0" w:color="auto"/>
            </w:tcBorders>
          </w:tcPr>
          <w:p w:rsidR="00165990" w:rsidRPr="00BF6D1A" w:rsidRDefault="00165990" w:rsidP="000F6C04">
            <w:pPr>
              <w:pStyle w:val="TableParagraph"/>
              <w:ind w:left="0" w:hanging="23"/>
              <w:jc w:val="center"/>
              <w:rPr>
                <w:color w:val="000000" w:themeColor="text1"/>
                <w:sz w:val="20"/>
                <w:szCs w:val="20"/>
              </w:rPr>
            </w:pPr>
            <w:r w:rsidRPr="00BF6D1A">
              <w:rPr>
                <w:color w:val="000000" w:themeColor="text1"/>
                <w:sz w:val="20"/>
                <w:szCs w:val="2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851" w:type="dxa"/>
            <w:tcBorders>
              <w:top w:val="single" w:sz="4" w:space="0" w:color="auto"/>
              <w:left w:val="single" w:sz="4" w:space="0" w:color="auto"/>
              <w:bottom w:val="single" w:sz="4" w:space="0" w:color="auto"/>
              <w:right w:val="single" w:sz="4" w:space="0" w:color="auto"/>
            </w:tcBorders>
          </w:tcPr>
          <w:p w:rsidR="00165990" w:rsidRPr="00BF6D1A" w:rsidRDefault="00165990" w:rsidP="000F6C04">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r>
      <w:tr w:rsidR="00BF6D1A" w:rsidRPr="00BF6D1A" w:rsidTr="00165990">
        <w:trPr>
          <w:trHeight w:val="1047"/>
        </w:trPr>
        <w:tc>
          <w:tcPr>
            <w:tcW w:w="1413" w:type="dxa"/>
            <w:tcBorders>
              <w:top w:val="single" w:sz="4" w:space="0" w:color="auto"/>
              <w:left w:val="single" w:sz="4" w:space="0" w:color="auto"/>
              <w:bottom w:val="single" w:sz="4" w:space="0" w:color="auto"/>
              <w:right w:val="single" w:sz="4" w:space="0" w:color="auto"/>
            </w:tcBorders>
          </w:tcPr>
          <w:p w:rsidR="00165990" w:rsidRPr="00BF6D1A" w:rsidRDefault="00165990" w:rsidP="000F6C04">
            <w:pPr>
              <w:pStyle w:val="TableParagraph"/>
              <w:ind w:left="0" w:hanging="23"/>
              <w:jc w:val="center"/>
              <w:rPr>
                <w:color w:val="000000" w:themeColor="text1"/>
                <w:sz w:val="20"/>
                <w:szCs w:val="20"/>
                <w:lang w:bidi="ru-RU"/>
              </w:rPr>
            </w:pPr>
            <w:r w:rsidRPr="00BF6D1A">
              <w:rPr>
                <w:color w:val="000000" w:themeColor="text1"/>
                <w:sz w:val="20"/>
                <w:szCs w:val="20"/>
                <w:lang w:bidi="ru-RU"/>
              </w:rPr>
              <w:t>6.8</w:t>
            </w:r>
          </w:p>
        </w:tc>
        <w:tc>
          <w:tcPr>
            <w:tcW w:w="2835" w:type="dxa"/>
            <w:tcBorders>
              <w:top w:val="single" w:sz="4" w:space="0" w:color="auto"/>
              <w:left w:val="single" w:sz="4" w:space="0" w:color="auto"/>
              <w:bottom w:val="single" w:sz="4" w:space="0" w:color="auto"/>
              <w:right w:val="single" w:sz="4" w:space="0" w:color="auto"/>
            </w:tcBorders>
          </w:tcPr>
          <w:p w:rsidR="00165990" w:rsidRPr="00BF6D1A" w:rsidRDefault="00165990" w:rsidP="000F6C04">
            <w:pPr>
              <w:pStyle w:val="TableParagraph"/>
              <w:ind w:left="0" w:hanging="23"/>
              <w:jc w:val="center"/>
              <w:rPr>
                <w:color w:val="000000" w:themeColor="text1"/>
                <w:sz w:val="20"/>
                <w:szCs w:val="20"/>
                <w:lang w:bidi="ru-RU"/>
              </w:rPr>
            </w:pPr>
            <w:r w:rsidRPr="00BF6D1A">
              <w:rPr>
                <w:color w:val="000000" w:themeColor="text1"/>
                <w:sz w:val="20"/>
                <w:szCs w:val="20"/>
                <w:lang w:bidi="ru-RU"/>
              </w:rPr>
              <w:t>Связь</w:t>
            </w:r>
          </w:p>
        </w:tc>
        <w:tc>
          <w:tcPr>
            <w:tcW w:w="4394" w:type="dxa"/>
            <w:tcBorders>
              <w:top w:val="single" w:sz="4" w:space="0" w:color="auto"/>
              <w:left w:val="single" w:sz="4" w:space="0" w:color="auto"/>
              <w:bottom w:val="single" w:sz="4" w:space="0" w:color="auto"/>
              <w:right w:val="single" w:sz="4" w:space="0" w:color="auto"/>
            </w:tcBorders>
          </w:tcPr>
          <w:p w:rsidR="00165990" w:rsidRPr="00BF6D1A" w:rsidRDefault="00165990" w:rsidP="000F6C04">
            <w:pPr>
              <w:pStyle w:val="TableParagraph"/>
              <w:ind w:left="0" w:hanging="23"/>
              <w:jc w:val="center"/>
              <w:rPr>
                <w:color w:val="000000" w:themeColor="text1"/>
                <w:sz w:val="20"/>
                <w:szCs w:val="20"/>
              </w:rPr>
            </w:pPr>
            <w:r w:rsidRPr="00BF6D1A">
              <w:rPr>
                <w:color w:val="000000" w:themeColor="text1"/>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 (согласно классификатора ВРИ)</w:t>
            </w:r>
          </w:p>
        </w:tc>
        <w:tc>
          <w:tcPr>
            <w:tcW w:w="851" w:type="dxa"/>
            <w:tcBorders>
              <w:top w:val="single" w:sz="4" w:space="0" w:color="auto"/>
              <w:left w:val="single" w:sz="4" w:space="0" w:color="auto"/>
              <w:bottom w:val="single" w:sz="4" w:space="0" w:color="auto"/>
              <w:right w:val="single" w:sz="4" w:space="0" w:color="auto"/>
            </w:tcBorders>
          </w:tcPr>
          <w:p w:rsidR="00165990" w:rsidRPr="00BF6D1A" w:rsidRDefault="00165990" w:rsidP="000F6C04">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r>
      <w:tr w:rsidR="00BF6D1A" w:rsidRPr="00BF6D1A" w:rsidTr="00801FD2">
        <w:trPr>
          <w:trHeight w:val="1047"/>
        </w:trPr>
        <w:tc>
          <w:tcPr>
            <w:tcW w:w="1413" w:type="dxa"/>
            <w:tcBorders>
              <w:top w:val="single" w:sz="4" w:space="0" w:color="auto"/>
              <w:left w:val="single" w:sz="4" w:space="0" w:color="auto"/>
              <w:bottom w:val="single" w:sz="4" w:space="0" w:color="auto"/>
              <w:right w:val="single" w:sz="4" w:space="0" w:color="auto"/>
            </w:tcBorders>
          </w:tcPr>
          <w:p w:rsidR="00801FD2" w:rsidRPr="00BF6D1A" w:rsidRDefault="00801FD2" w:rsidP="000F6C04">
            <w:pPr>
              <w:pStyle w:val="TableParagraph"/>
              <w:ind w:left="0" w:hanging="23"/>
              <w:jc w:val="center"/>
              <w:rPr>
                <w:color w:val="000000" w:themeColor="text1"/>
                <w:sz w:val="20"/>
                <w:szCs w:val="20"/>
                <w:lang w:bidi="ru-RU"/>
              </w:rPr>
            </w:pPr>
            <w:r w:rsidRPr="00BF6D1A">
              <w:rPr>
                <w:color w:val="000000" w:themeColor="text1"/>
                <w:sz w:val="20"/>
                <w:szCs w:val="20"/>
                <w:lang w:bidi="ru-RU"/>
              </w:rPr>
              <w:lastRenderedPageBreak/>
              <w:t>7.2</w:t>
            </w:r>
          </w:p>
        </w:tc>
        <w:tc>
          <w:tcPr>
            <w:tcW w:w="2835" w:type="dxa"/>
            <w:tcBorders>
              <w:top w:val="single" w:sz="4" w:space="0" w:color="auto"/>
              <w:left w:val="single" w:sz="4" w:space="0" w:color="auto"/>
              <w:bottom w:val="single" w:sz="4" w:space="0" w:color="auto"/>
              <w:right w:val="single" w:sz="4" w:space="0" w:color="auto"/>
            </w:tcBorders>
          </w:tcPr>
          <w:p w:rsidR="00801FD2" w:rsidRPr="00BF6D1A" w:rsidRDefault="00801FD2" w:rsidP="000F6C04">
            <w:pPr>
              <w:pStyle w:val="TableParagraph"/>
              <w:ind w:left="0" w:hanging="23"/>
              <w:jc w:val="center"/>
              <w:rPr>
                <w:color w:val="000000" w:themeColor="text1"/>
                <w:sz w:val="20"/>
                <w:szCs w:val="20"/>
                <w:lang w:bidi="ru-RU"/>
              </w:rPr>
            </w:pPr>
            <w:r w:rsidRPr="00BF6D1A">
              <w:rPr>
                <w:color w:val="000000" w:themeColor="text1"/>
                <w:sz w:val="20"/>
                <w:szCs w:val="20"/>
                <w:lang w:bidi="ru-RU"/>
              </w:rPr>
              <w:t>Автомобильный транспорт</w:t>
            </w:r>
          </w:p>
        </w:tc>
        <w:tc>
          <w:tcPr>
            <w:tcW w:w="4394" w:type="dxa"/>
            <w:tcBorders>
              <w:top w:val="single" w:sz="4" w:space="0" w:color="auto"/>
              <w:left w:val="single" w:sz="4" w:space="0" w:color="auto"/>
              <w:bottom w:val="single" w:sz="4" w:space="0" w:color="auto"/>
              <w:right w:val="single" w:sz="4" w:space="0" w:color="auto"/>
            </w:tcBorders>
          </w:tcPr>
          <w:p w:rsidR="00801FD2" w:rsidRPr="00BF6D1A" w:rsidRDefault="00801FD2" w:rsidP="000F6C04">
            <w:pPr>
              <w:pStyle w:val="TableParagraph"/>
              <w:ind w:left="0" w:hanging="23"/>
              <w:jc w:val="center"/>
              <w:rPr>
                <w:color w:val="000000" w:themeColor="text1"/>
                <w:sz w:val="20"/>
                <w:szCs w:val="20"/>
              </w:rPr>
            </w:pPr>
            <w:r w:rsidRPr="00BF6D1A">
              <w:rPr>
                <w:color w:val="000000" w:themeColor="text1"/>
                <w:sz w:val="20"/>
                <w:szCs w:val="20"/>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851" w:type="dxa"/>
            <w:tcBorders>
              <w:top w:val="single" w:sz="4" w:space="0" w:color="auto"/>
              <w:left w:val="single" w:sz="4" w:space="0" w:color="auto"/>
              <w:bottom w:val="single" w:sz="4" w:space="0" w:color="auto"/>
              <w:right w:val="single" w:sz="4" w:space="0" w:color="auto"/>
            </w:tcBorders>
          </w:tcPr>
          <w:p w:rsidR="00801FD2" w:rsidRPr="00BF6D1A" w:rsidRDefault="00801FD2" w:rsidP="000F6C04">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r>
      <w:tr w:rsidR="00590BCC" w:rsidRPr="00BF6D1A" w:rsidTr="00FF0488">
        <w:trPr>
          <w:trHeight w:val="1047"/>
        </w:trPr>
        <w:tc>
          <w:tcPr>
            <w:tcW w:w="1413" w:type="dxa"/>
            <w:tcBorders>
              <w:top w:val="single" w:sz="4" w:space="0" w:color="auto"/>
              <w:left w:val="single" w:sz="4" w:space="0" w:color="auto"/>
              <w:bottom w:val="single" w:sz="4" w:space="0" w:color="auto"/>
              <w:right w:val="single" w:sz="4" w:space="0" w:color="auto"/>
            </w:tcBorders>
          </w:tcPr>
          <w:p w:rsidR="00590BCC" w:rsidRPr="00BF6D1A" w:rsidRDefault="00590BCC" w:rsidP="002A2815">
            <w:pPr>
              <w:pStyle w:val="TableParagraph"/>
              <w:ind w:left="0" w:hanging="23"/>
              <w:jc w:val="center"/>
              <w:rPr>
                <w:color w:val="000000" w:themeColor="text1"/>
                <w:sz w:val="20"/>
                <w:szCs w:val="20"/>
                <w:lang w:bidi="ru-RU"/>
              </w:rPr>
            </w:pPr>
            <w:r w:rsidRPr="00BF6D1A">
              <w:rPr>
                <w:color w:val="000000" w:themeColor="text1"/>
                <w:sz w:val="20"/>
                <w:szCs w:val="20"/>
                <w:lang w:bidi="ru-RU"/>
              </w:rPr>
              <w:t>7.5</w:t>
            </w:r>
          </w:p>
        </w:tc>
        <w:tc>
          <w:tcPr>
            <w:tcW w:w="2835" w:type="dxa"/>
            <w:tcBorders>
              <w:top w:val="single" w:sz="4" w:space="0" w:color="auto"/>
              <w:left w:val="single" w:sz="4" w:space="0" w:color="auto"/>
              <w:bottom w:val="single" w:sz="4" w:space="0" w:color="auto"/>
              <w:right w:val="single" w:sz="4" w:space="0" w:color="auto"/>
            </w:tcBorders>
          </w:tcPr>
          <w:p w:rsidR="00590BCC" w:rsidRPr="00BF6D1A" w:rsidRDefault="00590BCC" w:rsidP="002A2815">
            <w:pPr>
              <w:pStyle w:val="TableParagraph"/>
              <w:ind w:left="0" w:hanging="23"/>
              <w:jc w:val="center"/>
              <w:rPr>
                <w:color w:val="000000" w:themeColor="text1"/>
                <w:sz w:val="20"/>
                <w:szCs w:val="20"/>
                <w:lang w:bidi="ru-RU"/>
              </w:rPr>
            </w:pPr>
            <w:r w:rsidRPr="00BF6D1A">
              <w:rPr>
                <w:color w:val="000000" w:themeColor="text1"/>
                <w:sz w:val="20"/>
                <w:szCs w:val="20"/>
                <w:lang w:bidi="ru-RU"/>
              </w:rPr>
              <w:t>Трубопроводный транспорт</w:t>
            </w:r>
          </w:p>
        </w:tc>
        <w:tc>
          <w:tcPr>
            <w:tcW w:w="4394" w:type="dxa"/>
            <w:tcBorders>
              <w:top w:val="single" w:sz="4" w:space="0" w:color="auto"/>
              <w:left w:val="single" w:sz="4" w:space="0" w:color="auto"/>
              <w:bottom w:val="single" w:sz="4" w:space="0" w:color="auto"/>
              <w:right w:val="single" w:sz="4" w:space="0" w:color="auto"/>
            </w:tcBorders>
          </w:tcPr>
          <w:p w:rsidR="0086196E" w:rsidRPr="00BF6D1A" w:rsidRDefault="00246FA5" w:rsidP="0086196E">
            <w:pPr>
              <w:pStyle w:val="TableParagraph"/>
              <w:ind w:left="0" w:hanging="23"/>
              <w:jc w:val="center"/>
              <w:rPr>
                <w:color w:val="000000" w:themeColor="text1"/>
                <w:sz w:val="20"/>
                <w:szCs w:val="20"/>
              </w:rPr>
            </w:pPr>
            <w:r w:rsidRPr="00BF6D1A">
              <w:rPr>
                <w:color w:val="000000" w:themeColor="text1"/>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51" w:type="dxa"/>
            <w:tcBorders>
              <w:top w:val="single" w:sz="4" w:space="0" w:color="auto"/>
              <w:left w:val="single" w:sz="4" w:space="0" w:color="auto"/>
              <w:bottom w:val="single" w:sz="4" w:space="0" w:color="auto"/>
              <w:right w:val="single" w:sz="4" w:space="0" w:color="auto"/>
            </w:tcBorders>
          </w:tcPr>
          <w:p w:rsidR="00590BCC" w:rsidRPr="00BF6D1A" w:rsidRDefault="00B722A5" w:rsidP="002A2815">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r>
    </w:tbl>
    <w:p w:rsidR="00104B54" w:rsidRPr="00BF6D1A" w:rsidRDefault="00104B54" w:rsidP="00B52251">
      <w:pPr>
        <w:spacing w:after="0" w:line="240" w:lineRule="auto"/>
        <w:ind w:firstLine="567"/>
        <w:jc w:val="both"/>
        <w:rPr>
          <w:rFonts w:ascii="Times New Roman" w:hAnsi="Times New Roman"/>
          <w:b/>
          <w:color w:val="000000" w:themeColor="text1"/>
          <w:sz w:val="24"/>
          <w:szCs w:val="24"/>
        </w:rPr>
      </w:pPr>
    </w:p>
    <w:p w:rsidR="00B52251" w:rsidRPr="00BF6D1A" w:rsidRDefault="00B52251" w:rsidP="00B52251">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Примечания к таблице 4:</w:t>
      </w:r>
    </w:p>
    <w:p w:rsidR="001B3118" w:rsidRPr="00BF6D1A" w:rsidRDefault="001B3118" w:rsidP="00246FA5">
      <w:pPr>
        <w:pStyle w:val="a3"/>
        <w:ind w:left="0" w:firstLine="567"/>
        <w:jc w:val="both"/>
        <w:rPr>
          <w:color w:val="000000" w:themeColor="text1"/>
        </w:rPr>
      </w:pPr>
      <w:r w:rsidRPr="00BF6D1A">
        <w:rPr>
          <w:color w:val="000000" w:themeColor="text1"/>
        </w:rPr>
        <w:t>1. При соблюдении действующих нормативов допускается размещение двух и более основных и условно разрешенных видов использования в пределах одного земельного участка.</w:t>
      </w:r>
    </w:p>
    <w:p w:rsidR="001B3118" w:rsidRPr="00BF6D1A" w:rsidRDefault="001B3118" w:rsidP="00246FA5">
      <w:pPr>
        <w:pStyle w:val="a3"/>
        <w:ind w:left="0" w:firstLine="567"/>
        <w:jc w:val="both"/>
        <w:rPr>
          <w:color w:val="000000" w:themeColor="text1"/>
        </w:rPr>
      </w:pPr>
      <w:r w:rsidRPr="00BF6D1A">
        <w:rPr>
          <w:color w:val="000000" w:themeColor="text1"/>
        </w:rPr>
        <w:t>2. Условно разрешенные виды использования в зонах (ИТ) могут быть допущены с учетом оценки влияния этих видов на функционирование объектов основных видов использования в районе зонирования.</w:t>
      </w:r>
    </w:p>
    <w:p w:rsidR="001B3118" w:rsidRPr="00BF6D1A" w:rsidRDefault="001B3118" w:rsidP="00246FA5">
      <w:pPr>
        <w:pStyle w:val="a3"/>
        <w:ind w:left="0" w:firstLine="567"/>
        <w:jc w:val="both"/>
        <w:rPr>
          <w:color w:val="000000" w:themeColor="text1"/>
        </w:rPr>
      </w:pPr>
      <w:r w:rsidRPr="00BF6D1A">
        <w:rPr>
          <w:color w:val="000000" w:themeColor="text1"/>
        </w:rPr>
        <w:t>3. Размещение объектов обслуживания автотранспорта может быть разрешено только в пределах полосы шириной 50 метров от оси проезжей части прилегающей автодороги.</w:t>
      </w:r>
    </w:p>
    <w:p w:rsidR="00246FA5" w:rsidRPr="00BF6D1A" w:rsidRDefault="00246FA5" w:rsidP="00246FA5">
      <w:pPr>
        <w:pStyle w:val="a3"/>
        <w:ind w:left="0" w:firstLine="567"/>
        <w:jc w:val="both"/>
        <w:rPr>
          <w:color w:val="000000" w:themeColor="text1"/>
        </w:rPr>
      </w:pPr>
      <w:r w:rsidRPr="00BF6D1A">
        <w:rPr>
          <w:color w:val="000000" w:themeColor="text1"/>
        </w:rPr>
        <w:t>4. К земельным участкам и объектам капитального строительства, расположенным в границах исторического поселения федерального значения город Боровск Калужской области, применяются и являются приоритетными регламенты установленные Приказом Минкультуры России от 07.10.2020 г. N 1196 «О включении города Боровска Калужской области в перечень исторических поселений федерального значения, утверждении предмета охраны, границ территории и требований к градостроительным регламентам в границах территории исторического поселения федерального значения город Боровск Калужской области».</w:t>
      </w:r>
    </w:p>
    <w:p w:rsidR="00590BCC" w:rsidRPr="00BF6D1A" w:rsidRDefault="00A9670A" w:rsidP="00A9670A">
      <w:pPr>
        <w:pStyle w:val="a3"/>
        <w:ind w:left="0" w:firstLine="567"/>
        <w:jc w:val="both"/>
        <w:rPr>
          <w:color w:val="000000" w:themeColor="text1"/>
        </w:rPr>
      </w:pPr>
      <w:r w:rsidRPr="00BF6D1A">
        <w:rPr>
          <w:color w:val="000000" w:themeColor="text1"/>
        </w:rPr>
        <w:t>*</w:t>
      </w:r>
      <w:r w:rsidR="00246FA5" w:rsidRPr="00BF6D1A">
        <w:rPr>
          <w:color w:val="000000" w:themeColor="text1"/>
        </w:rPr>
        <w:t>В случае совпадения части территориальной зоны с зонами с особыми требованиями к градостроительным регламентам исторического поселения федерального значения город Боровск Калужской области, установленные в соответствии с законодательством ограничения на использование земельных участков в зонах с особыми требованиями к градостроительным регламентам, указанные в разделе 10 настоящих Правил, ограничивают действие установленного Правилами градостроительного регламента на соответствующей части территориальной зоны.</w:t>
      </w:r>
      <w:r w:rsidRPr="00BF6D1A">
        <w:rPr>
          <w:color w:val="000000" w:themeColor="text1"/>
        </w:rPr>
        <w:t xml:space="preserve"> </w:t>
      </w:r>
    </w:p>
    <w:p w:rsidR="00A9670A" w:rsidRPr="00BF6D1A" w:rsidRDefault="00A9670A" w:rsidP="00A9670A">
      <w:pPr>
        <w:pStyle w:val="a3"/>
        <w:ind w:left="0" w:firstLine="567"/>
        <w:jc w:val="both"/>
        <w:rPr>
          <w:color w:val="000000" w:themeColor="text1"/>
        </w:rPr>
      </w:pPr>
    </w:p>
    <w:p w:rsidR="00161D94" w:rsidRPr="00BF6D1A" w:rsidRDefault="00161D94" w:rsidP="00A9670A">
      <w:pPr>
        <w:spacing w:after="0" w:line="240" w:lineRule="auto"/>
        <w:rPr>
          <w:rFonts w:ascii="Times New Roman" w:hAnsi="Times New Roman"/>
          <w:b/>
          <w:color w:val="000000" w:themeColor="text1"/>
          <w:sz w:val="24"/>
          <w:szCs w:val="24"/>
        </w:rPr>
      </w:pPr>
      <w:r w:rsidRPr="00BF6D1A">
        <w:rPr>
          <w:rFonts w:ascii="Times New Roman" w:hAnsi="Times New Roman"/>
          <w:b/>
          <w:color w:val="000000" w:themeColor="text1"/>
          <w:sz w:val="24"/>
          <w:szCs w:val="24"/>
        </w:rPr>
        <w:t xml:space="preserve">Таблица </w:t>
      </w:r>
      <w:r w:rsidR="00B722A5" w:rsidRPr="00BF6D1A">
        <w:rPr>
          <w:rFonts w:ascii="Times New Roman" w:hAnsi="Times New Roman"/>
          <w:b/>
          <w:color w:val="000000" w:themeColor="text1"/>
          <w:sz w:val="24"/>
          <w:szCs w:val="24"/>
        </w:rPr>
        <w:t>5</w:t>
      </w:r>
      <w:r w:rsidRPr="00BF6D1A">
        <w:rPr>
          <w:rFonts w:ascii="Times New Roman" w:hAnsi="Times New Roman"/>
          <w:b/>
          <w:color w:val="000000" w:themeColor="text1"/>
          <w:sz w:val="24"/>
          <w:szCs w:val="24"/>
        </w:rPr>
        <w:t>.</w:t>
      </w:r>
    </w:p>
    <w:p w:rsidR="00161D94" w:rsidRPr="00BF6D1A" w:rsidRDefault="00161D94" w:rsidP="00A9670A">
      <w:pPr>
        <w:spacing w:after="0" w:line="240" w:lineRule="auto"/>
        <w:jc w:val="center"/>
        <w:rPr>
          <w:rFonts w:ascii="Times New Roman" w:hAnsi="Times New Roman"/>
          <w:b/>
          <w:color w:val="000000" w:themeColor="text1"/>
          <w:sz w:val="24"/>
          <w:szCs w:val="24"/>
        </w:rPr>
      </w:pPr>
      <w:r w:rsidRPr="00BF6D1A">
        <w:rPr>
          <w:rFonts w:ascii="Times New Roman" w:hAnsi="Times New Roman"/>
          <w:b/>
          <w:color w:val="000000" w:themeColor="text1"/>
          <w:sz w:val="24"/>
          <w:szCs w:val="24"/>
        </w:rPr>
        <w:t>Основные, вспомогательные и условно разрешенные виды использования земельных участков зон сельскохозяйственного использования</w:t>
      </w:r>
    </w:p>
    <w:p w:rsidR="00161D94" w:rsidRPr="00BF6D1A" w:rsidRDefault="00161D94" w:rsidP="00161D94">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О - основные виды разрешенного использования земельных участков;</w:t>
      </w:r>
    </w:p>
    <w:p w:rsidR="00161D94" w:rsidRPr="00BF6D1A" w:rsidRDefault="00161D94" w:rsidP="00161D94">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В -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rsidR="00161D94" w:rsidRPr="00BF6D1A" w:rsidRDefault="00161D94" w:rsidP="00161D94">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У - условно разрешенные виды использования земельных участков.</w:t>
      </w:r>
    </w:p>
    <w:p w:rsidR="000A5961" w:rsidRPr="00BF6D1A" w:rsidRDefault="000A5961" w:rsidP="00161D94">
      <w:pPr>
        <w:spacing w:after="0" w:line="240" w:lineRule="auto"/>
        <w:ind w:firstLine="567"/>
        <w:jc w:val="both"/>
        <w:rPr>
          <w:rFonts w:ascii="Times New Roman" w:hAnsi="Times New Roman"/>
          <w:color w:val="000000" w:themeColor="text1"/>
          <w:sz w:val="24"/>
          <w:szCs w:val="24"/>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268"/>
        <w:gridCol w:w="4961"/>
        <w:gridCol w:w="709"/>
        <w:gridCol w:w="709"/>
      </w:tblGrid>
      <w:tr w:rsidR="00BF6D1A" w:rsidRPr="00BF6D1A" w:rsidTr="00104B54">
        <w:trPr>
          <w:tblHeader/>
        </w:trPr>
        <w:tc>
          <w:tcPr>
            <w:tcW w:w="1135" w:type="dxa"/>
            <w:shd w:val="clear" w:color="auto" w:fill="EDEDED" w:themeFill="accent3" w:themeFillTint="33"/>
            <w:vAlign w:val="center"/>
          </w:tcPr>
          <w:p w:rsidR="00161D94" w:rsidRPr="00BF6D1A" w:rsidRDefault="00161D94" w:rsidP="006368AF">
            <w:pPr>
              <w:pStyle w:val="TableParagraph"/>
              <w:ind w:left="0" w:hanging="23"/>
              <w:jc w:val="center"/>
              <w:rPr>
                <w:b/>
                <w:color w:val="000000" w:themeColor="text1"/>
                <w:sz w:val="20"/>
                <w:szCs w:val="20"/>
                <w:lang w:bidi="ru-RU"/>
              </w:rPr>
            </w:pPr>
            <w:r w:rsidRPr="00BF6D1A">
              <w:rPr>
                <w:b/>
                <w:color w:val="000000" w:themeColor="text1"/>
                <w:sz w:val="20"/>
                <w:szCs w:val="20"/>
                <w:lang w:bidi="ru-RU"/>
              </w:rPr>
              <w:lastRenderedPageBreak/>
              <w:t>Код (числовое обозначение ВРИ)</w:t>
            </w:r>
          </w:p>
        </w:tc>
        <w:tc>
          <w:tcPr>
            <w:tcW w:w="2268" w:type="dxa"/>
            <w:shd w:val="clear" w:color="auto" w:fill="EDEDED" w:themeFill="accent3" w:themeFillTint="33"/>
            <w:vAlign w:val="center"/>
          </w:tcPr>
          <w:p w:rsidR="00161D94" w:rsidRPr="00BF6D1A" w:rsidRDefault="00161D94" w:rsidP="006368AF">
            <w:pPr>
              <w:pStyle w:val="TableParagraph"/>
              <w:ind w:left="0" w:hanging="23"/>
              <w:jc w:val="center"/>
              <w:rPr>
                <w:b/>
                <w:color w:val="000000" w:themeColor="text1"/>
                <w:sz w:val="20"/>
                <w:szCs w:val="20"/>
                <w:lang w:bidi="ru-RU"/>
              </w:rPr>
            </w:pPr>
            <w:r w:rsidRPr="00BF6D1A">
              <w:rPr>
                <w:b/>
                <w:color w:val="000000" w:themeColor="text1"/>
                <w:sz w:val="20"/>
                <w:szCs w:val="20"/>
                <w:lang w:bidi="ru-RU"/>
              </w:rPr>
              <w:t>Наименование ВРИ</w:t>
            </w:r>
          </w:p>
        </w:tc>
        <w:tc>
          <w:tcPr>
            <w:tcW w:w="4961" w:type="dxa"/>
            <w:shd w:val="clear" w:color="auto" w:fill="EDEDED" w:themeFill="accent3" w:themeFillTint="33"/>
            <w:vAlign w:val="center"/>
          </w:tcPr>
          <w:p w:rsidR="00161D94" w:rsidRPr="00BF6D1A" w:rsidRDefault="00161D94" w:rsidP="006368AF">
            <w:pPr>
              <w:pStyle w:val="TableParagraph"/>
              <w:ind w:left="0" w:hanging="23"/>
              <w:jc w:val="center"/>
              <w:rPr>
                <w:b/>
                <w:color w:val="000000" w:themeColor="text1"/>
                <w:sz w:val="20"/>
                <w:szCs w:val="20"/>
                <w:lang w:bidi="ru-RU"/>
              </w:rPr>
            </w:pPr>
            <w:r w:rsidRPr="00BF6D1A">
              <w:rPr>
                <w:b/>
                <w:color w:val="000000" w:themeColor="text1"/>
                <w:sz w:val="20"/>
                <w:szCs w:val="20"/>
                <w:lang w:bidi="ru-RU"/>
              </w:rPr>
              <w:t>Описание ВРИ земельного участка</w:t>
            </w:r>
          </w:p>
        </w:tc>
        <w:tc>
          <w:tcPr>
            <w:tcW w:w="709" w:type="dxa"/>
            <w:shd w:val="clear" w:color="auto" w:fill="EDEDED" w:themeFill="accent3" w:themeFillTint="33"/>
            <w:vAlign w:val="center"/>
          </w:tcPr>
          <w:p w:rsidR="00161D94" w:rsidRPr="00BF6D1A" w:rsidRDefault="00161D94" w:rsidP="006368AF">
            <w:pPr>
              <w:pStyle w:val="TableParagraph"/>
              <w:ind w:left="0" w:hanging="23"/>
              <w:jc w:val="center"/>
              <w:rPr>
                <w:b/>
                <w:color w:val="000000" w:themeColor="text1"/>
                <w:sz w:val="20"/>
                <w:szCs w:val="20"/>
                <w:lang w:bidi="ru-RU"/>
              </w:rPr>
            </w:pPr>
            <w:r w:rsidRPr="00BF6D1A">
              <w:rPr>
                <w:b/>
                <w:color w:val="000000" w:themeColor="text1"/>
                <w:sz w:val="20"/>
                <w:szCs w:val="20"/>
                <w:lang w:bidi="ru-RU"/>
              </w:rPr>
              <w:t>Сх1</w:t>
            </w:r>
            <w:r w:rsidR="006A4A97" w:rsidRPr="00BF6D1A">
              <w:rPr>
                <w:b/>
                <w:color w:val="000000" w:themeColor="text1"/>
                <w:sz w:val="20"/>
                <w:szCs w:val="20"/>
                <w:lang w:bidi="ru-RU"/>
              </w:rPr>
              <w:t>*</w:t>
            </w:r>
          </w:p>
        </w:tc>
        <w:tc>
          <w:tcPr>
            <w:tcW w:w="709" w:type="dxa"/>
            <w:shd w:val="clear" w:color="auto" w:fill="EDEDED" w:themeFill="accent3" w:themeFillTint="33"/>
            <w:vAlign w:val="center"/>
          </w:tcPr>
          <w:p w:rsidR="00161D94" w:rsidRPr="00BF6D1A" w:rsidRDefault="00161D94" w:rsidP="006368AF">
            <w:pPr>
              <w:pStyle w:val="TableParagraph"/>
              <w:ind w:left="0" w:hanging="23"/>
              <w:jc w:val="center"/>
              <w:rPr>
                <w:b/>
                <w:color w:val="000000" w:themeColor="text1"/>
                <w:sz w:val="20"/>
                <w:szCs w:val="20"/>
                <w:lang w:bidi="ru-RU"/>
              </w:rPr>
            </w:pPr>
            <w:r w:rsidRPr="00BF6D1A">
              <w:rPr>
                <w:b/>
                <w:color w:val="000000" w:themeColor="text1"/>
                <w:sz w:val="20"/>
                <w:szCs w:val="20"/>
                <w:lang w:bidi="ru-RU"/>
              </w:rPr>
              <w:t>Сх3</w:t>
            </w:r>
            <w:r w:rsidR="006A4A97" w:rsidRPr="00BF6D1A">
              <w:rPr>
                <w:b/>
                <w:color w:val="000000" w:themeColor="text1"/>
                <w:sz w:val="20"/>
                <w:szCs w:val="20"/>
                <w:lang w:bidi="ru-RU"/>
              </w:rPr>
              <w:t>*</w:t>
            </w:r>
          </w:p>
        </w:tc>
      </w:tr>
      <w:tr w:rsidR="00BF6D1A" w:rsidRPr="00BF6D1A" w:rsidTr="00B873A2">
        <w:trPr>
          <w:trHeight w:val="1134"/>
        </w:trPr>
        <w:tc>
          <w:tcPr>
            <w:tcW w:w="1135" w:type="dxa"/>
          </w:tcPr>
          <w:p w:rsidR="00414956" w:rsidRPr="00BF6D1A" w:rsidRDefault="00414956" w:rsidP="006368AF">
            <w:pPr>
              <w:pStyle w:val="TableParagraph"/>
              <w:ind w:left="0" w:hanging="23"/>
              <w:jc w:val="center"/>
              <w:rPr>
                <w:color w:val="000000" w:themeColor="text1"/>
                <w:sz w:val="20"/>
                <w:szCs w:val="20"/>
                <w:lang w:bidi="ru-RU"/>
              </w:rPr>
            </w:pPr>
            <w:r w:rsidRPr="00BF6D1A">
              <w:rPr>
                <w:color w:val="000000" w:themeColor="text1"/>
                <w:sz w:val="20"/>
                <w:szCs w:val="20"/>
                <w:lang w:bidi="ru-RU"/>
              </w:rPr>
              <w:t>1.1</w:t>
            </w:r>
          </w:p>
        </w:tc>
        <w:tc>
          <w:tcPr>
            <w:tcW w:w="2268" w:type="dxa"/>
          </w:tcPr>
          <w:p w:rsidR="00414956" w:rsidRPr="00BF6D1A" w:rsidRDefault="00414956" w:rsidP="006368AF">
            <w:pPr>
              <w:pStyle w:val="TableParagraph"/>
              <w:ind w:left="0" w:hanging="23"/>
              <w:jc w:val="center"/>
              <w:rPr>
                <w:color w:val="000000" w:themeColor="text1"/>
                <w:sz w:val="20"/>
                <w:szCs w:val="20"/>
                <w:lang w:bidi="ru-RU"/>
              </w:rPr>
            </w:pPr>
            <w:r w:rsidRPr="00BF6D1A">
              <w:rPr>
                <w:color w:val="000000" w:themeColor="text1"/>
                <w:sz w:val="20"/>
                <w:szCs w:val="20"/>
                <w:lang w:bidi="ru-RU"/>
              </w:rPr>
              <w:t>Растениеводство</w:t>
            </w:r>
          </w:p>
        </w:tc>
        <w:tc>
          <w:tcPr>
            <w:tcW w:w="4961" w:type="dxa"/>
          </w:tcPr>
          <w:p w:rsidR="00414956" w:rsidRPr="00BF6D1A" w:rsidRDefault="00C413A8" w:rsidP="00727B28">
            <w:pPr>
              <w:pStyle w:val="TableParagraph"/>
              <w:ind w:hanging="23"/>
              <w:jc w:val="center"/>
              <w:rPr>
                <w:color w:val="000000" w:themeColor="text1"/>
                <w:sz w:val="20"/>
                <w:szCs w:val="20"/>
              </w:rPr>
            </w:pPr>
            <w:r w:rsidRPr="00BF6D1A">
              <w:rPr>
                <w:rFonts w:eastAsiaTheme="minorHAnsi"/>
                <w:color w:val="000000" w:themeColor="text1"/>
                <w:sz w:val="20"/>
                <w:szCs w:val="20"/>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c>
          <w:tcPr>
            <w:tcW w:w="709" w:type="dxa"/>
          </w:tcPr>
          <w:p w:rsidR="00414956" w:rsidRPr="00BF6D1A" w:rsidRDefault="00414956" w:rsidP="006368AF">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c>
          <w:tcPr>
            <w:tcW w:w="709" w:type="dxa"/>
          </w:tcPr>
          <w:p w:rsidR="00414956" w:rsidRPr="00BF6D1A" w:rsidRDefault="006368AF" w:rsidP="006368AF">
            <w:pPr>
              <w:pStyle w:val="TableParagraph"/>
              <w:ind w:left="0" w:hanging="23"/>
              <w:jc w:val="center"/>
              <w:rPr>
                <w:color w:val="000000" w:themeColor="text1"/>
                <w:sz w:val="20"/>
                <w:szCs w:val="20"/>
                <w:lang w:bidi="ru-RU"/>
              </w:rPr>
            </w:pPr>
            <w:r w:rsidRPr="00BF6D1A">
              <w:rPr>
                <w:color w:val="000000" w:themeColor="text1"/>
                <w:sz w:val="20"/>
                <w:szCs w:val="20"/>
                <w:lang w:bidi="ru-RU"/>
              </w:rPr>
              <w:t>-</w:t>
            </w:r>
          </w:p>
        </w:tc>
      </w:tr>
      <w:tr w:rsidR="00BF6D1A" w:rsidRPr="00BF6D1A" w:rsidTr="00B873A2">
        <w:trPr>
          <w:trHeight w:val="1134"/>
        </w:trPr>
        <w:tc>
          <w:tcPr>
            <w:tcW w:w="1135" w:type="dxa"/>
          </w:tcPr>
          <w:p w:rsidR="00414956" w:rsidRPr="00BF6D1A" w:rsidRDefault="00414956" w:rsidP="006368AF">
            <w:pPr>
              <w:pStyle w:val="TableParagraph"/>
              <w:ind w:left="0" w:hanging="23"/>
              <w:jc w:val="center"/>
              <w:rPr>
                <w:color w:val="000000" w:themeColor="text1"/>
                <w:sz w:val="20"/>
                <w:szCs w:val="20"/>
                <w:lang w:bidi="ru-RU"/>
              </w:rPr>
            </w:pPr>
            <w:r w:rsidRPr="00BF6D1A">
              <w:rPr>
                <w:color w:val="000000" w:themeColor="text1"/>
                <w:sz w:val="20"/>
                <w:szCs w:val="20"/>
                <w:lang w:bidi="ru-RU"/>
              </w:rPr>
              <w:t>1.2</w:t>
            </w:r>
          </w:p>
        </w:tc>
        <w:tc>
          <w:tcPr>
            <w:tcW w:w="2268" w:type="dxa"/>
          </w:tcPr>
          <w:p w:rsidR="00414956" w:rsidRPr="00BF6D1A" w:rsidRDefault="00414956" w:rsidP="006368AF">
            <w:pPr>
              <w:pStyle w:val="TableParagraph"/>
              <w:ind w:left="0" w:hanging="23"/>
              <w:jc w:val="center"/>
              <w:rPr>
                <w:color w:val="000000" w:themeColor="text1"/>
                <w:sz w:val="20"/>
                <w:szCs w:val="20"/>
                <w:lang w:bidi="ru-RU"/>
              </w:rPr>
            </w:pPr>
            <w:r w:rsidRPr="00BF6D1A">
              <w:rPr>
                <w:color w:val="000000" w:themeColor="text1"/>
                <w:sz w:val="20"/>
                <w:szCs w:val="20"/>
                <w:lang w:bidi="ru-RU"/>
              </w:rPr>
              <w:t>Выращивание зерновых и иных сельскохозяйственных культур</w:t>
            </w:r>
          </w:p>
        </w:tc>
        <w:tc>
          <w:tcPr>
            <w:tcW w:w="4961" w:type="dxa"/>
          </w:tcPr>
          <w:p w:rsidR="00C413A8" w:rsidRPr="00BF6D1A" w:rsidRDefault="00C413A8" w:rsidP="006368AF">
            <w:pPr>
              <w:pStyle w:val="TableParagraph"/>
              <w:ind w:left="0" w:hanging="23"/>
              <w:jc w:val="center"/>
              <w:rPr>
                <w:color w:val="000000" w:themeColor="text1"/>
                <w:sz w:val="20"/>
                <w:szCs w:val="20"/>
              </w:rPr>
            </w:pPr>
            <w:r w:rsidRPr="00BF6D1A">
              <w:rPr>
                <w:rFonts w:eastAsiaTheme="minorHAnsi"/>
                <w:color w:val="000000" w:themeColor="text1"/>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709" w:type="dxa"/>
          </w:tcPr>
          <w:p w:rsidR="00414956" w:rsidRPr="00BF6D1A" w:rsidRDefault="00414956" w:rsidP="006368AF">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c>
          <w:tcPr>
            <w:tcW w:w="709" w:type="dxa"/>
          </w:tcPr>
          <w:p w:rsidR="00414956" w:rsidRPr="00BF6D1A" w:rsidRDefault="006368AF" w:rsidP="006368AF">
            <w:pPr>
              <w:pStyle w:val="TableParagraph"/>
              <w:ind w:left="0" w:hanging="23"/>
              <w:jc w:val="center"/>
              <w:rPr>
                <w:color w:val="000000" w:themeColor="text1"/>
                <w:sz w:val="20"/>
                <w:szCs w:val="20"/>
                <w:lang w:bidi="ru-RU"/>
              </w:rPr>
            </w:pPr>
            <w:r w:rsidRPr="00BF6D1A">
              <w:rPr>
                <w:color w:val="000000" w:themeColor="text1"/>
                <w:sz w:val="20"/>
                <w:szCs w:val="20"/>
                <w:lang w:bidi="ru-RU"/>
              </w:rPr>
              <w:t>-</w:t>
            </w:r>
          </w:p>
        </w:tc>
      </w:tr>
      <w:tr w:rsidR="00BF6D1A" w:rsidRPr="00BF6D1A" w:rsidTr="00B873A2">
        <w:trPr>
          <w:trHeight w:val="1134"/>
        </w:trPr>
        <w:tc>
          <w:tcPr>
            <w:tcW w:w="1135" w:type="dxa"/>
          </w:tcPr>
          <w:p w:rsidR="00414956" w:rsidRPr="00BF6D1A" w:rsidRDefault="00414956" w:rsidP="006368AF">
            <w:pPr>
              <w:pStyle w:val="TableParagraph"/>
              <w:ind w:left="0" w:hanging="23"/>
              <w:jc w:val="center"/>
              <w:rPr>
                <w:color w:val="000000" w:themeColor="text1"/>
                <w:sz w:val="20"/>
                <w:szCs w:val="20"/>
                <w:lang w:bidi="ru-RU"/>
              </w:rPr>
            </w:pPr>
            <w:r w:rsidRPr="00BF6D1A">
              <w:rPr>
                <w:color w:val="000000" w:themeColor="text1"/>
                <w:sz w:val="20"/>
                <w:szCs w:val="20"/>
                <w:lang w:bidi="ru-RU"/>
              </w:rPr>
              <w:t>1.3</w:t>
            </w:r>
          </w:p>
        </w:tc>
        <w:tc>
          <w:tcPr>
            <w:tcW w:w="2268" w:type="dxa"/>
          </w:tcPr>
          <w:p w:rsidR="00414956" w:rsidRPr="00BF6D1A" w:rsidRDefault="00414956" w:rsidP="006368AF">
            <w:pPr>
              <w:pStyle w:val="TableParagraph"/>
              <w:ind w:left="0" w:hanging="23"/>
              <w:jc w:val="center"/>
              <w:rPr>
                <w:color w:val="000000" w:themeColor="text1"/>
                <w:sz w:val="20"/>
                <w:szCs w:val="20"/>
                <w:lang w:bidi="ru-RU"/>
              </w:rPr>
            </w:pPr>
            <w:r w:rsidRPr="00BF6D1A">
              <w:rPr>
                <w:color w:val="000000" w:themeColor="text1"/>
                <w:sz w:val="20"/>
                <w:szCs w:val="20"/>
                <w:lang w:bidi="ru-RU"/>
              </w:rPr>
              <w:t>Овощеводство</w:t>
            </w:r>
          </w:p>
        </w:tc>
        <w:tc>
          <w:tcPr>
            <w:tcW w:w="4961" w:type="dxa"/>
          </w:tcPr>
          <w:p w:rsidR="00DA2CB4" w:rsidRPr="00BF6D1A" w:rsidRDefault="00DA2CB4" w:rsidP="006368AF">
            <w:pPr>
              <w:pStyle w:val="TableParagraph"/>
              <w:ind w:left="0" w:hanging="23"/>
              <w:jc w:val="center"/>
              <w:rPr>
                <w:color w:val="000000" w:themeColor="text1"/>
                <w:sz w:val="20"/>
                <w:szCs w:val="20"/>
              </w:rPr>
            </w:pPr>
            <w:r w:rsidRPr="00BF6D1A">
              <w:rPr>
                <w:rFonts w:eastAsiaTheme="minorHAnsi"/>
                <w:color w:val="000000" w:themeColor="text1"/>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709" w:type="dxa"/>
          </w:tcPr>
          <w:p w:rsidR="00414956" w:rsidRPr="00BF6D1A" w:rsidRDefault="00414956" w:rsidP="006368AF">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c>
          <w:tcPr>
            <w:tcW w:w="709" w:type="dxa"/>
          </w:tcPr>
          <w:p w:rsidR="00414956" w:rsidRPr="00BF6D1A" w:rsidRDefault="006368AF" w:rsidP="006368AF">
            <w:pPr>
              <w:pStyle w:val="TableParagraph"/>
              <w:ind w:left="0" w:hanging="23"/>
              <w:jc w:val="center"/>
              <w:rPr>
                <w:color w:val="000000" w:themeColor="text1"/>
                <w:sz w:val="20"/>
                <w:szCs w:val="20"/>
                <w:lang w:bidi="ru-RU"/>
              </w:rPr>
            </w:pPr>
            <w:r w:rsidRPr="00BF6D1A">
              <w:rPr>
                <w:color w:val="000000" w:themeColor="text1"/>
                <w:sz w:val="20"/>
                <w:szCs w:val="20"/>
                <w:lang w:bidi="ru-RU"/>
              </w:rPr>
              <w:t>-</w:t>
            </w:r>
          </w:p>
        </w:tc>
      </w:tr>
      <w:tr w:rsidR="00BF6D1A" w:rsidRPr="00BF6D1A" w:rsidTr="00DA2CB4">
        <w:trPr>
          <w:trHeight w:val="1072"/>
        </w:trPr>
        <w:tc>
          <w:tcPr>
            <w:tcW w:w="1135" w:type="dxa"/>
          </w:tcPr>
          <w:p w:rsidR="00414956" w:rsidRPr="00BF6D1A" w:rsidRDefault="00414956" w:rsidP="006368AF">
            <w:pPr>
              <w:pStyle w:val="TableParagraph"/>
              <w:ind w:left="0" w:hanging="23"/>
              <w:jc w:val="center"/>
              <w:rPr>
                <w:color w:val="000000" w:themeColor="text1"/>
                <w:sz w:val="20"/>
                <w:szCs w:val="20"/>
                <w:lang w:bidi="ru-RU"/>
              </w:rPr>
            </w:pPr>
            <w:r w:rsidRPr="00BF6D1A">
              <w:rPr>
                <w:color w:val="000000" w:themeColor="text1"/>
                <w:sz w:val="20"/>
                <w:szCs w:val="20"/>
                <w:lang w:bidi="ru-RU"/>
              </w:rPr>
              <w:t>1.4</w:t>
            </w:r>
          </w:p>
        </w:tc>
        <w:tc>
          <w:tcPr>
            <w:tcW w:w="2268" w:type="dxa"/>
          </w:tcPr>
          <w:p w:rsidR="00414956" w:rsidRPr="00BF6D1A" w:rsidRDefault="006368AF" w:rsidP="006368AF">
            <w:pPr>
              <w:pStyle w:val="TableParagraph"/>
              <w:ind w:left="0" w:hanging="23"/>
              <w:jc w:val="center"/>
              <w:rPr>
                <w:color w:val="000000" w:themeColor="text1"/>
                <w:sz w:val="20"/>
                <w:szCs w:val="20"/>
                <w:lang w:bidi="ru-RU"/>
              </w:rPr>
            </w:pPr>
            <w:r w:rsidRPr="00BF6D1A">
              <w:rPr>
                <w:color w:val="000000" w:themeColor="text1"/>
                <w:sz w:val="20"/>
                <w:szCs w:val="20"/>
                <w:lang w:bidi="ru-RU"/>
              </w:rPr>
              <w:t>Выращивание тонизирующих, лекарственных, цветочных культур</w:t>
            </w:r>
          </w:p>
        </w:tc>
        <w:tc>
          <w:tcPr>
            <w:tcW w:w="4961" w:type="dxa"/>
          </w:tcPr>
          <w:p w:rsidR="00DA2CB4" w:rsidRPr="00BF6D1A" w:rsidRDefault="00DA2CB4" w:rsidP="006368AF">
            <w:pPr>
              <w:pStyle w:val="TableParagraph"/>
              <w:ind w:left="0" w:hanging="23"/>
              <w:jc w:val="center"/>
              <w:rPr>
                <w:color w:val="000000" w:themeColor="text1"/>
                <w:sz w:val="20"/>
                <w:szCs w:val="20"/>
              </w:rPr>
            </w:pPr>
            <w:r w:rsidRPr="00BF6D1A">
              <w:rPr>
                <w:rFonts w:eastAsiaTheme="minorHAnsi"/>
                <w:color w:val="000000" w:themeColor="text1"/>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709" w:type="dxa"/>
          </w:tcPr>
          <w:p w:rsidR="00414956" w:rsidRPr="00BF6D1A" w:rsidRDefault="00414956" w:rsidP="006368AF">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c>
          <w:tcPr>
            <w:tcW w:w="709" w:type="dxa"/>
          </w:tcPr>
          <w:p w:rsidR="00414956" w:rsidRPr="00BF6D1A" w:rsidRDefault="006368AF" w:rsidP="006368AF">
            <w:pPr>
              <w:pStyle w:val="TableParagraph"/>
              <w:ind w:left="0" w:hanging="23"/>
              <w:jc w:val="center"/>
              <w:rPr>
                <w:color w:val="000000" w:themeColor="text1"/>
                <w:sz w:val="20"/>
                <w:szCs w:val="20"/>
                <w:lang w:bidi="ru-RU"/>
              </w:rPr>
            </w:pPr>
            <w:r w:rsidRPr="00BF6D1A">
              <w:rPr>
                <w:color w:val="000000" w:themeColor="text1"/>
                <w:sz w:val="20"/>
                <w:szCs w:val="20"/>
                <w:lang w:bidi="ru-RU"/>
              </w:rPr>
              <w:t>-</w:t>
            </w:r>
          </w:p>
        </w:tc>
      </w:tr>
      <w:tr w:rsidR="00BF6D1A" w:rsidRPr="00BF6D1A" w:rsidTr="008C09C0">
        <w:trPr>
          <w:trHeight w:val="974"/>
        </w:trPr>
        <w:tc>
          <w:tcPr>
            <w:tcW w:w="1135" w:type="dxa"/>
          </w:tcPr>
          <w:p w:rsidR="00414956" w:rsidRPr="00BF6D1A" w:rsidRDefault="00414956" w:rsidP="006368AF">
            <w:pPr>
              <w:pStyle w:val="TableParagraph"/>
              <w:ind w:left="0" w:hanging="23"/>
              <w:jc w:val="center"/>
              <w:rPr>
                <w:color w:val="000000" w:themeColor="text1"/>
                <w:sz w:val="20"/>
                <w:szCs w:val="20"/>
                <w:lang w:bidi="ru-RU"/>
              </w:rPr>
            </w:pPr>
            <w:r w:rsidRPr="00BF6D1A">
              <w:rPr>
                <w:color w:val="000000" w:themeColor="text1"/>
                <w:sz w:val="20"/>
                <w:szCs w:val="20"/>
                <w:lang w:bidi="ru-RU"/>
              </w:rPr>
              <w:t>1.5</w:t>
            </w:r>
          </w:p>
        </w:tc>
        <w:tc>
          <w:tcPr>
            <w:tcW w:w="2268" w:type="dxa"/>
          </w:tcPr>
          <w:p w:rsidR="00414956" w:rsidRPr="00BF6D1A" w:rsidRDefault="00414956" w:rsidP="006368AF">
            <w:pPr>
              <w:pStyle w:val="TableParagraph"/>
              <w:ind w:left="0" w:hanging="23"/>
              <w:jc w:val="center"/>
              <w:rPr>
                <w:color w:val="000000" w:themeColor="text1"/>
                <w:sz w:val="20"/>
                <w:szCs w:val="20"/>
                <w:lang w:bidi="ru-RU"/>
              </w:rPr>
            </w:pPr>
            <w:r w:rsidRPr="00BF6D1A">
              <w:rPr>
                <w:color w:val="000000" w:themeColor="text1"/>
                <w:sz w:val="20"/>
                <w:szCs w:val="20"/>
                <w:lang w:bidi="ru-RU"/>
              </w:rPr>
              <w:t>Садоводство</w:t>
            </w:r>
          </w:p>
        </w:tc>
        <w:tc>
          <w:tcPr>
            <w:tcW w:w="4961" w:type="dxa"/>
          </w:tcPr>
          <w:p w:rsidR="008C09C0" w:rsidRPr="00BF6D1A" w:rsidRDefault="008C09C0" w:rsidP="006368AF">
            <w:pPr>
              <w:pStyle w:val="TableParagraph"/>
              <w:ind w:left="0" w:hanging="23"/>
              <w:jc w:val="center"/>
              <w:rPr>
                <w:color w:val="000000" w:themeColor="text1"/>
                <w:sz w:val="20"/>
                <w:szCs w:val="20"/>
              </w:rPr>
            </w:pPr>
            <w:r w:rsidRPr="00BF6D1A">
              <w:rPr>
                <w:rFonts w:eastAsiaTheme="minorHAnsi"/>
                <w:color w:val="000000" w:themeColor="text1"/>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709" w:type="dxa"/>
          </w:tcPr>
          <w:p w:rsidR="00414956" w:rsidRPr="00BF6D1A" w:rsidRDefault="00414956" w:rsidP="006368AF">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c>
          <w:tcPr>
            <w:tcW w:w="709" w:type="dxa"/>
          </w:tcPr>
          <w:p w:rsidR="00414956" w:rsidRPr="00BF6D1A" w:rsidRDefault="006368AF" w:rsidP="006368AF">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r>
      <w:tr w:rsidR="00BF6D1A" w:rsidRPr="00BF6D1A" w:rsidTr="00B873A2">
        <w:trPr>
          <w:trHeight w:val="1134"/>
        </w:trPr>
        <w:tc>
          <w:tcPr>
            <w:tcW w:w="1135" w:type="dxa"/>
          </w:tcPr>
          <w:p w:rsidR="00414956" w:rsidRPr="00BF6D1A" w:rsidRDefault="00414956" w:rsidP="006368AF">
            <w:pPr>
              <w:pStyle w:val="TableParagraph"/>
              <w:ind w:left="0" w:hanging="23"/>
              <w:jc w:val="center"/>
              <w:rPr>
                <w:color w:val="000000" w:themeColor="text1"/>
                <w:sz w:val="20"/>
                <w:szCs w:val="20"/>
                <w:lang w:bidi="ru-RU"/>
              </w:rPr>
            </w:pPr>
            <w:r w:rsidRPr="00BF6D1A">
              <w:rPr>
                <w:color w:val="000000" w:themeColor="text1"/>
                <w:sz w:val="20"/>
                <w:szCs w:val="20"/>
                <w:lang w:bidi="ru-RU"/>
              </w:rPr>
              <w:t>1.8</w:t>
            </w:r>
          </w:p>
        </w:tc>
        <w:tc>
          <w:tcPr>
            <w:tcW w:w="2268" w:type="dxa"/>
          </w:tcPr>
          <w:p w:rsidR="00414956" w:rsidRPr="00BF6D1A" w:rsidRDefault="00414956" w:rsidP="006368AF">
            <w:pPr>
              <w:pStyle w:val="TableParagraph"/>
              <w:ind w:left="0" w:hanging="23"/>
              <w:jc w:val="center"/>
              <w:rPr>
                <w:color w:val="000000" w:themeColor="text1"/>
                <w:sz w:val="20"/>
                <w:szCs w:val="20"/>
                <w:lang w:bidi="ru-RU"/>
              </w:rPr>
            </w:pPr>
            <w:r w:rsidRPr="00BF6D1A">
              <w:rPr>
                <w:color w:val="000000" w:themeColor="text1"/>
                <w:sz w:val="20"/>
                <w:szCs w:val="20"/>
                <w:lang w:bidi="ru-RU"/>
              </w:rPr>
              <w:t>Скотоводство</w:t>
            </w:r>
          </w:p>
        </w:tc>
        <w:tc>
          <w:tcPr>
            <w:tcW w:w="4961" w:type="dxa"/>
          </w:tcPr>
          <w:p w:rsidR="008C09C0" w:rsidRPr="00BF6D1A" w:rsidRDefault="008C09C0" w:rsidP="00A42044">
            <w:pPr>
              <w:pStyle w:val="TableParagraph"/>
              <w:ind w:left="0" w:hanging="23"/>
              <w:jc w:val="center"/>
              <w:rPr>
                <w:color w:val="000000" w:themeColor="text1"/>
                <w:sz w:val="20"/>
                <w:szCs w:val="20"/>
              </w:rPr>
            </w:pPr>
            <w:r w:rsidRPr="00BF6D1A">
              <w:rPr>
                <w:rFonts w:eastAsiaTheme="minorHAnsi"/>
                <w:color w:val="000000" w:themeColor="text1"/>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709" w:type="dxa"/>
          </w:tcPr>
          <w:p w:rsidR="00414956" w:rsidRPr="00BF6D1A" w:rsidRDefault="00414956" w:rsidP="006368AF">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c>
          <w:tcPr>
            <w:tcW w:w="709" w:type="dxa"/>
          </w:tcPr>
          <w:p w:rsidR="00414956" w:rsidRPr="00BF6D1A" w:rsidRDefault="006368AF" w:rsidP="006368AF">
            <w:pPr>
              <w:pStyle w:val="TableParagraph"/>
              <w:ind w:left="0" w:hanging="23"/>
              <w:jc w:val="center"/>
              <w:rPr>
                <w:color w:val="000000" w:themeColor="text1"/>
                <w:sz w:val="20"/>
                <w:szCs w:val="20"/>
                <w:lang w:bidi="ru-RU"/>
              </w:rPr>
            </w:pPr>
            <w:r w:rsidRPr="00BF6D1A">
              <w:rPr>
                <w:color w:val="000000" w:themeColor="text1"/>
                <w:sz w:val="20"/>
                <w:szCs w:val="20"/>
                <w:lang w:bidi="ru-RU"/>
              </w:rPr>
              <w:t>-</w:t>
            </w:r>
          </w:p>
        </w:tc>
      </w:tr>
      <w:tr w:rsidR="00BF6D1A" w:rsidRPr="00BF6D1A" w:rsidTr="00B873A2">
        <w:trPr>
          <w:trHeight w:val="1134"/>
        </w:trPr>
        <w:tc>
          <w:tcPr>
            <w:tcW w:w="1135" w:type="dxa"/>
          </w:tcPr>
          <w:p w:rsidR="00414956" w:rsidRPr="00BF6D1A" w:rsidRDefault="00414956" w:rsidP="006368AF">
            <w:pPr>
              <w:pStyle w:val="TableParagraph"/>
              <w:ind w:left="0" w:hanging="23"/>
              <w:jc w:val="center"/>
              <w:rPr>
                <w:color w:val="000000" w:themeColor="text1"/>
                <w:sz w:val="20"/>
                <w:szCs w:val="20"/>
                <w:lang w:bidi="ru-RU"/>
              </w:rPr>
            </w:pPr>
            <w:r w:rsidRPr="00BF6D1A">
              <w:rPr>
                <w:color w:val="000000" w:themeColor="text1"/>
                <w:sz w:val="20"/>
                <w:szCs w:val="20"/>
                <w:lang w:bidi="ru-RU"/>
              </w:rPr>
              <w:t>1.17</w:t>
            </w:r>
          </w:p>
        </w:tc>
        <w:tc>
          <w:tcPr>
            <w:tcW w:w="2268" w:type="dxa"/>
          </w:tcPr>
          <w:p w:rsidR="00414956" w:rsidRPr="00BF6D1A" w:rsidRDefault="00414956" w:rsidP="006368AF">
            <w:pPr>
              <w:pStyle w:val="TableParagraph"/>
              <w:ind w:left="0" w:hanging="23"/>
              <w:jc w:val="center"/>
              <w:rPr>
                <w:color w:val="000000" w:themeColor="text1"/>
                <w:sz w:val="20"/>
                <w:szCs w:val="20"/>
                <w:lang w:bidi="ru-RU"/>
              </w:rPr>
            </w:pPr>
            <w:r w:rsidRPr="00BF6D1A">
              <w:rPr>
                <w:color w:val="000000" w:themeColor="text1"/>
                <w:sz w:val="20"/>
                <w:szCs w:val="20"/>
                <w:lang w:bidi="ru-RU"/>
              </w:rPr>
              <w:t>Питомники</w:t>
            </w:r>
          </w:p>
        </w:tc>
        <w:tc>
          <w:tcPr>
            <w:tcW w:w="4961" w:type="dxa"/>
          </w:tcPr>
          <w:p w:rsidR="002A6A94" w:rsidRPr="00BF6D1A" w:rsidRDefault="002A6A94" w:rsidP="00727B28">
            <w:pPr>
              <w:pStyle w:val="TableParagraph"/>
              <w:ind w:left="0" w:hanging="23"/>
              <w:jc w:val="center"/>
              <w:rPr>
                <w:color w:val="000000" w:themeColor="text1"/>
                <w:sz w:val="20"/>
                <w:szCs w:val="20"/>
              </w:rPr>
            </w:pPr>
            <w:r w:rsidRPr="00BF6D1A">
              <w:rPr>
                <w:rFonts w:eastAsiaTheme="minorHAnsi"/>
                <w:color w:val="000000" w:themeColor="text1"/>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709" w:type="dxa"/>
          </w:tcPr>
          <w:p w:rsidR="00414956" w:rsidRPr="00BF6D1A" w:rsidRDefault="00414956" w:rsidP="006368AF">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c>
          <w:tcPr>
            <w:tcW w:w="709" w:type="dxa"/>
          </w:tcPr>
          <w:p w:rsidR="00414956" w:rsidRPr="00BF6D1A" w:rsidRDefault="006368AF" w:rsidP="006368AF">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r>
      <w:tr w:rsidR="00BF6D1A" w:rsidRPr="00BF6D1A" w:rsidTr="00B873A2">
        <w:trPr>
          <w:trHeight w:val="1134"/>
        </w:trPr>
        <w:tc>
          <w:tcPr>
            <w:tcW w:w="1135" w:type="dxa"/>
          </w:tcPr>
          <w:p w:rsidR="00414956" w:rsidRPr="00BF6D1A" w:rsidRDefault="00414956" w:rsidP="00414956">
            <w:pPr>
              <w:pStyle w:val="TableParagraph"/>
              <w:ind w:left="0" w:hanging="23"/>
              <w:jc w:val="center"/>
              <w:rPr>
                <w:color w:val="000000" w:themeColor="text1"/>
                <w:sz w:val="20"/>
                <w:szCs w:val="20"/>
                <w:lang w:bidi="ru-RU"/>
              </w:rPr>
            </w:pPr>
            <w:r w:rsidRPr="00BF6D1A">
              <w:rPr>
                <w:color w:val="000000" w:themeColor="text1"/>
                <w:sz w:val="20"/>
                <w:szCs w:val="20"/>
                <w:lang w:bidi="ru-RU"/>
              </w:rPr>
              <w:t>13.1</w:t>
            </w:r>
          </w:p>
        </w:tc>
        <w:tc>
          <w:tcPr>
            <w:tcW w:w="2268" w:type="dxa"/>
          </w:tcPr>
          <w:p w:rsidR="00414956" w:rsidRPr="00BF6D1A" w:rsidRDefault="00414956" w:rsidP="006368AF">
            <w:pPr>
              <w:pStyle w:val="TableParagraph"/>
              <w:ind w:left="0" w:hanging="23"/>
              <w:jc w:val="center"/>
              <w:rPr>
                <w:color w:val="000000" w:themeColor="text1"/>
                <w:sz w:val="20"/>
                <w:szCs w:val="20"/>
                <w:lang w:bidi="ru-RU"/>
              </w:rPr>
            </w:pPr>
            <w:r w:rsidRPr="00BF6D1A">
              <w:rPr>
                <w:color w:val="000000" w:themeColor="text1"/>
                <w:sz w:val="20"/>
                <w:szCs w:val="20"/>
                <w:lang w:bidi="ru-RU"/>
              </w:rPr>
              <w:t>Ведение огородничества</w:t>
            </w:r>
          </w:p>
        </w:tc>
        <w:tc>
          <w:tcPr>
            <w:tcW w:w="4961" w:type="dxa"/>
          </w:tcPr>
          <w:p w:rsidR="002A6A94" w:rsidRPr="00BF6D1A" w:rsidRDefault="002A6A94" w:rsidP="00727B28">
            <w:pPr>
              <w:pStyle w:val="TableParagraph"/>
              <w:ind w:left="0" w:hanging="23"/>
              <w:jc w:val="center"/>
              <w:rPr>
                <w:color w:val="000000" w:themeColor="text1"/>
                <w:sz w:val="20"/>
                <w:szCs w:val="20"/>
              </w:rPr>
            </w:pPr>
            <w:r w:rsidRPr="00BF6D1A">
              <w:rPr>
                <w:rFonts w:eastAsiaTheme="minorHAnsi"/>
                <w:color w:val="000000" w:themeColor="text1"/>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709" w:type="dxa"/>
          </w:tcPr>
          <w:p w:rsidR="00414956" w:rsidRPr="00BF6D1A" w:rsidRDefault="00414956" w:rsidP="00414956">
            <w:pPr>
              <w:pStyle w:val="TableParagraph"/>
              <w:ind w:left="0" w:hanging="23"/>
              <w:jc w:val="center"/>
              <w:rPr>
                <w:color w:val="000000" w:themeColor="text1"/>
                <w:sz w:val="20"/>
                <w:szCs w:val="20"/>
                <w:lang w:bidi="ru-RU"/>
              </w:rPr>
            </w:pPr>
            <w:r w:rsidRPr="00BF6D1A">
              <w:rPr>
                <w:color w:val="000000" w:themeColor="text1"/>
                <w:sz w:val="20"/>
                <w:szCs w:val="20"/>
                <w:lang w:bidi="ru-RU"/>
              </w:rPr>
              <w:t>-</w:t>
            </w:r>
          </w:p>
        </w:tc>
        <w:tc>
          <w:tcPr>
            <w:tcW w:w="709" w:type="dxa"/>
          </w:tcPr>
          <w:p w:rsidR="00414956" w:rsidRPr="00BF6D1A" w:rsidRDefault="00414956" w:rsidP="00414956">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r>
      <w:tr w:rsidR="00BF6D1A" w:rsidRPr="00BF6D1A" w:rsidTr="002A6A94">
        <w:trPr>
          <w:trHeight w:val="1634"/>
        </w:trPr>
        <w:tc>
          <w:tcPr>
            <w:tcW w:w="1135" w:type="dxa"/>
          </w:tcPr>
          <w:p w:rsidR="00414956" w:rsidRPr="00BF6D1A" w:rsidRDefault="00414956" w:rsidP="00414956">
            <w:pPr>
              <w:pStyle w:val="TableParagraph"/>
              <w:ind w:left="0" w:hanging="23"/>
              <w:jc w:val="center"/>
              <w:rPr>
                <w:color w:val="000000" w:themeColor="text1"/>
                <w:sz w:val="20"/>
                <w:szCs w:val="20"/>
                <w:lang w:bidi="ru-RU"/>
              </w:rPr>
            </w:pPr>
            <w:r w:rsidRPr="00BF6D1A">
              <w:rPr>
                <w:color w:val="000000" w:themeColor="text1"/>
                <w:sz w:val="20"/>
                <w:szCs w:val="20"/>
                <w:lang w:bidi="ru-RU"/>
              </w:rPr>
              <w:t>13.2</w:t>
            </w:r>
          </w:p>
        </w:tc>
        <w:tc>
          <w:tcPr>
            <w:tcW w:w="2268" w:type="dxa"/>
          </w:tcPr>
          <w:p w:rsidR="00414956" w:rsidRPr="00BF6D1A" w:rsidRDefault="00414956" w:rsidP="006368AF">
            <w:pPr>
              <w:pStyle w:val="TableParagraph"/>
              <w:ind w:left="0" w:hanging="23"/>
              <w:jc w:val="center"/>
              <w:rPr>
                <w:color w:val="000000" w:themeColor="text1"/>
                <w:sz w:val="20"/>
                <w:szCs w:val="20"/>
                <w:lang w:bidi="ru-RU"/>
              </w:rPr>
            </w:pPr>
            <w:r w:rsidRPr="00BF6D1A">
              <w:rPr>
                <w:color w:val="000000" w:themeColor="text1"/>
                <w:sz w:val="20"/>
                <w:szCs w:val="20"/>
                <w:lang w:bidi="ru-RU"/>
              </w:rPr>
              <w:t>Ведение садоводства</w:t>
            </w:r>
          </w:p>
        </w:tc>
        <w:tc>
          <w:tcPr>
            <w:tcW w:w="4961" w:type="dxa"/>
          </w:tcPr>
          <w:p w:rsidR="002A6A94" w:rsidRPr="00BF6D1A" w:rsidRDefault="002A6A94" w:rsidP="00727B28">
            <w:pPr>
              <w:pStyle w:val="TableParagraph"/>
              <w:ind w:left="0" w:hanging="23"/>
              <w:jc w:val="center"/>
              <w:rPr>
                <w:color w:val="000000" w:themeColor="text1"/>
                <w:sz w:val="20"/>
                <w:szCs w:val="20"/>
              </w:rPr>
            </w:pPr>
            <w:r w:rsidRPr="00BF6D1A">
              <w:rPr>
                <w:rFonts w:eastAsiaTheme="minorHAnsi"/>
                <w:color w:val="000000" w:themeColor="text1"/>
                <w:sz w:val="20"/>
                <w:szCs w:val="2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709" w:type="dxa"/>
          </w:tcPr>
          <w:p w:rsidR="00414956" w:rsidRPr="00BF6D1A" w:rsidRDefault="00414956" w:rsidP="00414956">
            <w:pPr>
              <w:pStyle w:val="TableParagraph"/>
              <w:ind w:left="0" w:hanging="23"/>
              <w:jc w:val="center"/>
              <w:rPr>
                <w:color w:val="000000" w:themeColor="text1"/>
                <w:sz w:val="20"/>
                <w:szCs w:val="20"/>
                <w:lang w:bidi="ru-RU"/>
              </w:rPr>
            </w:pPr>
            <w:r w:rsidRPr="00BF6D1A">
              <w:rPr>
                <w:color w:val="000000" w:themeColor="text1"/>
                <w:sz w:val="20"/>
                <w:szCs w:val="20"/>
                <w:lang w:bidi="ru-RU"/>
              </w:rPr>
              <w:t>-</w:t>
            </w:r>
          </w:p>
        </w:tc>
        <w:tc>
          <w:tcPr>
            <w:tcW w:w="709" w:type="dxa"/>
          </w:tcPr>
          <w:p w:rsidR="00414956" w:rsidRPr="00BF6D1A" w:rsidRDefault="00414956" w:rsidP="00414956">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r>
    </w:tbl>
    <w:p w:rsidR="002A6A94" w:rsidRPr="00BF6D1A" w:rsidRDefault="002A6A94" w:rsidP="00B52251">
      <w:pPr>
        <w:spacing w:after="0" w:line="240" w:lineRule="auto"/>
        <w:ind w:firstLine="567"/>
        <w:jc w:val="both"/>
        <w:rPr>
          <w:rFonts w:ascii="Times New Roman" w:hAnsi="Times New Roman"/>
          <w:b/>
          <w:color w:val="000000" w:themeColor="text1"/>
          <w:sz w:val="24"/>
          <w:szCs w:val="24"/>
        </w:rPr>
      </w:pPr>
    </w:p>
    <w:p w:rsidR="00B52251" w:rsidRPr="00BF6D1A" w:rsidRDefault="00B52251" w:rsidP="00B52251">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lastRenderedPageBreak/>
        <w:t>Примечания к таблице 5:</w:t>
      </w:r>
    </w:p>
    <w:p w:rsidR="007F0C53" w:rsidRPr="00BF6D1A" w:rsidRDefault="007F0C53" w:rsidP="00727B28">
      <w:pPr>
        <w:pStyle w:val="a3"/>
        <w:ind w:left="0" w:firstLine="567"/>
        <w:jc w:val="both"/>
        <w:rPr>
          <w:color w:val="000000" w:themeColor="text1"/>
        </w:rPr>
      </w:pPr>
      <w:r w:rsidRPr="00BF6D1A">
        <w:rPr>
          <w:color w:val="000000" w:themeColor="text1"/>
        </w:rPr>
        <w:t>1. При соблюдении действующих нормативов допускается размещение двух и более основных и условно разрешенных видов использования в пределах одного земельного участка.</w:t>
      </w:r>
    </w:p>
    <w:p w:rsidR="00727B28" w:rsidRPr="00BF6D1A" w:rsidRDefault="007F0C53" w:rsidP="00727B28">
      <w:pPr>
        <w:pStyle w:val="a3"/>
        <w:ind w:left="0" w:firstLine="567"/>
        <w:jc w:val="both"/>
        <w:rPr>
          <w:color w:val="000000" w:themeColor="text1"/>
        </w:rPr>
      </w:pPr>
      <w:r w:rsidRPr="00BF6D1A">
        <w:rPr>
          <w:color w:val="000000" w:themeColor="text1"/>
        </w:rPr>
        <w:t>2. Условно разрешенные виды использования в зоне (Сх1) и (Сх3) могут быть допущены с учетом соблюдения ограничений, предъявляемых к зоне прибрежной полосы, зоны охраняемого ландшафта и оценки влияния этих видов на функционирование объектов основных видов использования в районе зонирования.</w:t>
      </w:r>
    </w:p>
    <w:p w:rsidR="00727B28" w:rsidRPr="00BF6D1A" w:rsidRDefault="00727B28" w:rsidP="00727B28">
      <w:pPr>
        <w:pStyle w:val="a3"/>
        <w:ind w:left="0" w:firstLine="567"/>
        <w:jc w:val="both"/>
        <w:rPr>
          <w:color w:val="000000" w:themeColor="text1"/>
        </w:rPr>
      </w:pPr>
      <w:r w:rsidRPr="00BF6D1A">
        <w:rPr>
          <w:color w:val="000000" w:themeColor="text1"/>
        </w:rPr>
        <w:t>3. К земельным участкам и объектам капитального строительства, расположенным в границах исторического поселения федерального значения город Боровск Калужской области, применяются и являются приоритетными регламенты установленные Приказом Минкультуры России от 07.10.2020 г. N 1196 «О включении города Боровска Калужской области в перечень исторических поселений федерального значения, утверждении предмета охраны, границ территории и требований к градостроительным регламентам в границах территории исторического поселения федерального значения город Боровск Калужской области».</w:t>
      </w:r>
    </w:p>
    <w:p w:rsidR="00727B28" w:rsidRPr="00BF6D1A" w:rsidRDefault="00855194" w:rsidP="00727B28">
      <w:pPr>
        <w:pStyle w:val="a3"/>
        <w:ind w:left="0" w:firstLine="567"/>
        <w:jc w:val="both"/>
        <w:rPr>
          <w:color w:val="000000" w:themeColor="text1"/>
        </w:rPr>
      </w:pPr>
      <w:r w:rsidRPr="00BF6D1A">
        <w:rPr>
          <w:b/>
          <w:color w:val="000000" w:themeColor="text1"/>
        </w:rPr>
        <w:t>*</w:t>
      </w:r>
      <w:r w:rsidR="00727B28" w:rsidRPr="00BF6D1A">
        <w:rPr>
          <w:color w:val="000000" w:themeColor="text1"/>
        </w:rPr>
        <w:t>В случае совпадения части территориальной зоны с зонами с особыми требованиями к градостроительным регламентам исторического поселения федерального значения город Боровск Калужской области, установленные в соответствии с законодательством ограничения на использование земельных участков в зонах с особыми требованиями к градостроительным регламентам, указанные в разделе 10 настоящих Правил, ограничивают действие установленного Правилами градостроительного регламента на соответствующей части территориальной зоны.</w:t>
      </w:r>
    </w:p>
    <w:p w:rsidR="007F0C53" w:rsidRPr="00BF6D1A" w:rsidRDefault="007F0C53" w:rsidP="00D84AA9">
      <w:pPr>
        <w:pStyle w:val="a3"/>
        <w:ind w:left="400"/>
        <w:jc w:val="both"/>
        <w:rPr>
          <w:color w:val="000000" w:themeColor="text1"/>
        </w:rPr>
      </w:pPr>
    </w:p>
    <w:p w:rsidR="00590BCC" w:rsidRPr="00BF6D1A" w:rsidRDefault="00590BCC" w:rsidP="00590BCC">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 xml:space="preserve">Таблица </w:t>
      </w:r>
      <w:r w:rsidR="00B722A5" w:rsidRPr="00BF6D1A">
        <w:rPr>
          <w:rFonts w:ascii="Times New Roman" w:hAnsi="Times New Roman"/>
          <w:b/>
          <w:color w:val="000000" w:themeColor="text1"/>
          <w:sz w:val="24"/>
          <w:szCs w:val="24"/>
        </w:rPr>
        <w:t>6</w:t>
      </w:r>
      <w:r w:rsidRPr="00BF6D1A">
        <w:rPr>
          <w:rFonts w:ascii="Times New Roman" w:hAnsi="Times New Roman"/>
          <w:b/>
          <w:color w:val="000000" w:themeColor="text1"/>
          <w:sz w:val="24"/>
          <w:szCs w:val="24"/>
        </w:rPr>
        <w:t>.</w:t>
      </w:r>
    </w:p>
    <w:p w:rsidR="00590BCC" w:rsidRPr="00BF6D1A" w:rsidRDefault="00590BCC" w:rsidP="00590BCC">
      <w:pPr>
        <w:spacing w:after="0" w:line="240" w:lineRule="auto"/>
        <w:ind w:firstLine="567"/>
        <w:jc w:val="center"/>
        <w:rPr>
          <w:rFonts w:ascii="Times New Roman" w:hAnsi="Times New Roman"/>
          <w:b/>
          <w:color w:val="000000" w:themeColor="text1"/>
          <w:sz w:val="24"/>
          <w:szCs w:val="24"/>
        </w:rPr>
      </w:pPr>
      <w:r w:rsidRPr="00BF6D1A">
        <w:rPr>
          <w:rFonts w:ascii="Times New Roman" w:hAnsi="Times New Roman"/>
          <w:b/>
          <w:color w:val="000000" w:themeColor="text1"/>
          <w:sz w:val="24"/>
          <w:szCs w:val="24"/>
        </w:rPr>
        <w:t>Основные, вспомогательные и условно разрешенные виды использования земельных участков зон рекреационного назначения</w:t>
      </w:r>
    </w:p>
    <w:p w:rsidR="00590BCC" w:rsidRPr="00BF6D1A" w:rsidRDefault="00590BCC" w:rsidP="00590BCC">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О - основные виды разрешенного использования земельных участков;</w:t>
      </w:r>
    </w:p>
    <w:p w:rsidR="00590BCC" w:rsidRPr="00BF6D1A" w:rsidRDefault="00590BCC" w:rsidP="00590BCC">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В -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rsidR="00590BCC" w:rsidRPr="00BF6D1A" w:rsidRDefault="00590BCC" w:rsidP="00590BCC">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У - условно разрешенные виды использования земельных участков.</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268"/>
        <w:gridCol w:w="4394"/>
        <w:gridCol w:w="709"/>
        <w:gridCol w:w="709"/>
      </w:tblGrid>
      <w:tr w:rsidR="00BF6D1A" w:rsidRPr="00BF6D1A" w:rsidTr="00104B54">
        <w:trPr>
          <w:tblHeader/>
        </w:trPr>
        <w:tc>
          <w:tcPr>
            <w:tcW w:w="1413" w:type="dxa"/>
            <w:shd w:val="clear" w:color="auto" w:fill="EDEDED" w:themeFill="accent3" w:themeFillTint="33"/>
            <w:vAlign w:val="center"/>
          </w:tcPr>
          <w:p w:rsidR="00590BCC" w:rsidRPr="00BF6D1A" w:rsidRDefault="00590BCC" w:rsidP="002A2815">
            <w:pPr>
              <w:pStyle w:val="TableParagraph"/>
              <w:ind w:left="0" w:hanging="23"/>
              <w:jc w:val="center"/>
              <w:rPr>
                <w:b/>
                <w:color w:val="000000" w:themeColor="text1"/>
                <w:sz w:val="20"/>
                <w:szCs w:val="20"/>
                <w:lang w:bidi="ru-RU"/>
              </w:rPr>
            </w:pPr>
            <w:r w:rsidRPr="00BF6D1A">
              <w:rPr>
                <w:b/>
                <w:color w:val="000000" w:themeColor="text1"/>
                <w:sz w:val="20"/>
                <w:szCs w:val="20"/>
                <w:lang w:bidi="ru-RU"/>
              </w:rPr>
              <w:t>Код (числовое обозначение ВРИ)</w:t>
            </w:r>
          </w:p>
        </w:tc>
        <w:tc>
          <w:tcPr>
            <w:tcW w:w="2268" w:type="dxa"/>
            <w:shd w:val="clear" w:color="auto" w:fill="EDEDED" w:themeFill="accent3" w:themeFillTint="33"/>
            <w:vAlign w:val="center"/>
          </w:tcPr>
          <w:p w:rsidR="00590BCC" w:rsidRPr="00BF6D1A" w:rsidRDefault="00590BCC" w:rsidP="002A2815">
            <w:pPr>
              <w:pStyle w:val="TableParagraph"/>
              <w:ind w:left="0" w:hanging="23"/>
              <w:jc w:val="center"/>
              <w:rPr>
                <w:b/>
                <w:color w:val="000000" w:themeColor="text1"/>
                <w:sz w:val="20"/>
                <w:szCs w:val="20"/>
                <w:lang w:bidi="ru-RU"/>
              </w:rPr>
            </w:pPr>
            <w:r w:rsidRPr="00BF6D1A">
              <w:rPr>
                <w:b/>
                <w:color w:val="000000" w:themeColor="text1"/>
                <w:sz w:val="20"/>
                <w:szCs w:val="20"/>
                <w:lang w:bidi="ru-RU"/>
              </w:rPr>
              <w:t>Наименование ВРИ</w:t>
            </w:r>
          </w:p>
        </w:tc>
        <w:tc>
          <w:tcPr>
            <w:tcW w:w="4394" w:type="dxa"/>
            <w:shd w:val="clear" w:color="auto" w:fill="EDEDED" w:themeFill="accent3" w:themeFillTint="33"/>
            <w:vAlign w:val="center"/>
          </w:tcPr>
          <w:p w:rsidR="00590BCC" w:rsidRPr="00BF6D1A" w:rsidRDefault="00590BCC" w:rsidP="002A2815">
            <w:pPr>
              <w:pStyle w:val="TableParagraph"/>
              <w:ind w:left="0" w:hanging="23"/>
              <w:jc w:val="center"/>
              <w:rPr>
                <w:b/>
                <w:color w:val="000000" w:themeColor="text1"/>
                <w:sz w:val="20"/>
                <w:szCs w:val="20"/>
                <w:lang w:bidi="ru-RU"/>
              </w:rPr>
            </w:pPr>
            <w:r w:rsidRPr="00BF6D1A">
              <w:rPr>
                <w:b/>
                <w:color w:val="000000" w:themeColor="text1"/>
                <w:sz w:val="20"/>
                <w:szCs w:val="20"/>
                <w:lang w:bidi="ru-RU"/>
              </w:rPr>
              <w:t>Описание ВРИ земельного участка</w:t>
            </w:r>
          </w:p>
        </w:tc>
        <w:tc>
          <w:tcPr>
            <w:tcW w:w="709" w:type="dxa"/>
            <w:shd w:val="clear" w:color="auto" w:fill="EDEDED" w:themeFill="accent3" w:themeFillTint="33"/>
            <w:vAlign w:val="center"/>
          </w:tcPr>
          <w:p w:rsidR="00590BCC" w:rsidRPr="00BF6D1A" w:rsidRDefault="00590BCC" w:rsidP="002A2815">
            <w:pPr>
              <w:pStyle w:val="TableParagraph"/>
              <w:ind w:left="0" w:hanging="23"/>
              <w:jc w:val="center"/>
              <w:rPr>
                <w:b/>
                <w:color w:val="000000" w:themeColor="text1"/>
                <w:sz w:val="20"/>
                <w:szCs w:val="20"/>
                <w:lang w:bidi="ru-RU"/>
              </w:rPr>
            </w:pPr>
            <w:r w:rsidRPr="00BF6D1A">
              <w:rPr>
                <w:b/>
                <w:color w:val="000000" w:themeColor="text1"/>
                <w:sz w:val="20"/>
                <w:szCs w:val="20"/>
                <w:lang w:bidi="ru-RU"/>
              </w:rPr>
              <w:t>Р1</w:t>
            </w:r>
            <w:r w:rsidR="00E63DC5" w:rsidRPr="00BF6D1A">
              <w:rPr>
                <w:b/>
                <w:color w:val="000000" w:themeColor="text1"/>
                <w:sz w:val="20"/>
                <w:szCs w:val="20"/>
                <w:lang w:bidi="ru-RU"/>
              </w:rPr>
              <w:t>*</w:t>
            </w:r>
          </w:p>
        </w:tc>
        <w:tc>
          <w:tcPr>
            <w:tcW w:w="709" w:type="dxa"/>
            <w:shd w:val="clear" w:color="auto" w:fill="EDEDED" w:themeFill="accent3" w:themeFillTint="33"/>
            <w:vAlign w:val="center"/>
          </w:tcPr>
          <w:p w:rsidR="00590BCC" w:rsidRPr="00BF6D1A" w:rsidRDefault="00590BCC" w:rsidP="002A2815">
            <w:pPr>
              <w:pStyle w:val="TableParagraph"/>
              <w:ind w:left="0" w:hanging="23"/>
              <w:jc w:val="center"/>
              <w:rPr>
                <w:b/>
                <w:color w:val="000000" w:themeColor="text1"/>
                <w:sz w:val="20"/>
                <w:szCs w:val="20"/>
                <w:lang w:bidi="ru-RU"/>
              </w:rPr>
            </w:pPr>
            <w:r w:rsidRPr="00BF6D1A">
              <w:rPr>
                <w:b/>
                <w:color w:val="000000" w:themeColor="text1"/>
                <w:sz w:val="20"/>
                <w:szCs w:val="20"/>
                <w:lang w:bidi="ru-RU"/>
              </w:rPr>
              <w:t>Р3</w:t>
            </w:r>
            <w:r w:rsidR="00E63DC5" w:rsidRPr="00BF6D1A">
              <w:rPr>
                <w:b/>
                <w:color w:val="000000" w:themeColor="text1"/>
                <w:sz w:val="20"/>
                <w:szCs w:val="20"/>
                <w:lang w:bidi="ru-RU"/>
              </w:rPr>
              <w:t>*</w:t>
            </w:r>
          </w:p>
        </w:tc>
      </w:tr>
      <w:tr w:rsidR="00BF6D1A" w:rsidRPr="00BF6D1A" w:rsidTr="00D74B26">
        <w:trPr>
          <w:trHeight w:val="1040"/>
        </w:trPr>
        <w:tc>
          <w:tcPr>
            <w:tcW w:w="1413" w:type="dxa"/>
            <w:tcBorders>
              <w:top w:val="single" w:sz="4" w:space="0" w:color="auto"/>
              <w:left w:val="single" w:sz="4" w:space="0" w:color="auto"/>
              <w:bottom w:val="single" w:sz="4" w:space="0" w:color="auto"/>
              <w:right w:val="single" w:sz="4" w:space="0" w:color="auto"/>
            </w:tcBorders>
          </w:tcPr>
          <w:p w:rsidR="00D74B26" w:rsidRPr="00BF6D1A" w:rsidRDefault="00D74B26" w:rsidP="000F6C04">
            <w:pPr>
              <w:pStyle w:val="TableParagraph"/>
              <w:ind w:left="0" w:hanging="23"/>
              <w:jc w:val="center"/>
              <w:rPr>
                <w:color w:val="000000" w:themeColor="text1"/>
                <w:sz w:val="20"/>
                <w:szCs w:val="20"/>
                <w:lang w:bidi="ru-RU"/>
              </w:rPr>
            </w:pPr>
            <w:r w:rsidRPr="00BF6D1A">
              <w:rPr>
                <w:color w:val="000000" w:themeColor="text1"/>
                <w:sz w:val="20"/>
                <w:szCs w:val="20"/>
                <w:lang w:bidi="ru-RU"/>
              </w:rPr>
              <w:t>5.0</w:t>
            </w:r>
          </w:p>
        </w:tc>
        <w:tc>
          <w:tcPr>
            <w:tcW w:w="2268" w:type="dxa"/>
            <w:tcBorders>
              <w:top w:val="single" w:sz="4" w:space="0" w:color="auto"/>
              <w:left w:val="single" w:sz="4" w:space="0" w:color="auto"/>
              <w:bottom w:val="single" w:sz="4" w:space="0" w:color="auto"/>
              <w:right w:val="single" w:sz="4" w:space="0" w:color="auto"/>
            </w:tcBorders>
          </w:tcPr>
          <w:p w:rsidR="00D74B26" w:rsidRPr="00BF6D1A" w:rsidRDefault="00D74B26" w:rsidP="000F6C04">
            <w:pPr>
              <w:pStyle w:val="TableParagraph"/>
              <w:ind w:left="0" w:hanging="23"/>
              <w:jc w:val="center"/>
              <w:rPr>
                <w:color w:val="000000" w:themeColor="text1"/>
                <w:sz w:val="20"/>
                <w:szCs w:val="20"/>
                <w:lang w:bidi="ru-RU"/>
              </w:rPr>
            </w:pPr>
            <w:r w:rsidRPr="00BF6D1A">
              <w:rPr>
                <w:color w:val="000000" w:themeColor="text1"/>
                <w:sz w:val="20"/>
                <w:szCs w:val="20"/>
                <w:lang w:bidi="ru-RU"/>
              </w:rPr>
              <w:t>Отдых (рекреация)</w:t>
            </w:r>
          </w:p>
        </w:tc>
        <w:tc>
          <w:tcPr>
            <w:tcW w:w="4394" w:type="dxa"/>
            <w:tcBorders>
              <w:top w:val="single" w:sz="4" w:space="0" w:color="auto"/>
              <w:left w:val="single" w:sz="4" w:space="0" w:color="auto"/>
              <w:bottom w:val="single" w:sz="4" w:space="0" w:color="auto"/>
              <w:right w:val="single" w:sz="4" w:space="0" w:color="auto"/>
            </w:tcBorders>
          </w:tcPr>
          <w:p w:rsidR="00D74B26" w:rsidRPr="00BF6D1A" w:rsidRDefault="00D74B26" w:rsidP="000F6C04">
            <w:pPr>
              <w:pStyle w:val="TableParagraph"/>
              <w:ind w:left="0" w:hanging="23"/>
              <w:jc w:val="center"/>
              <w:rPr>
                <w:rFonts w:eastAsiaTheme="minorHAnsi"/>
                <w:color w:val="000000" w:themeColor="text1"/>
                <w:sz w:val="20"/>
                <w:szCs w:val="20"/>
              </w:rPr>
            </w:pPr>
            <w:r w:rsidRPr="00BF6D1A">
              <w:rPr>
                <w:rFonts w:eastAsiaTheme="minorHAnsi"/>
                <w:color w:val="000000" w:themeColor="text1"/>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5.1 - 5.5</w:t>
            </w:r>
          </w:p>
        </w:tc>
        <w:tc>
          <w:tcPr>
            <w:tcW w:w="709" w:type="dxa"/>
            <w:tcBorders>
              <w:top w:val="single" w:sz="4" w:space="0" w:color="auto"/>
              <w:left w:val="single" w:sz="4" w:space="0" w:color="auto"/>
              <w:bottom w:val="single" w:sz="4" w:space="0" w:color="auto"/>
              <w:right w:val="single" w:sz="4" w:space="0" w:color="auto"/>
            </w:tcBorders>
          </w:tcPr>
          <w:p w:rsidR="00D74B26" w:rsidRPr="00BF6D1A" w:rsidRDefault="00D74B26" w:rsidP="000F6C04">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c>
          <w:tcPr>
            <w:tcW w:w="709" w:type="dxa"/>
            <w:tcBorders>
              <w:top w:val="single" w:sz="4" w:space="0" w:color="auto"/>
              <w:left w:val="single" w:sz="4" w:space="0" w:color="auto"/>
              <w:bottom w:val="single" w:sz="4" w:space="0" w:color="auto"/>
              <w:right w:val="single" w:sz="4" w:space="0" w:color="auto"/>
            </w:tcBorders>
          </w:tcPr>
          <w:p w:rsidR="00D74B26" w:rsidRPr="00BF6D1A" w:rsidRDefault="00D74B26" w:rsidP="000F6C04">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r>
      <w:tr w:rsidR="00BF6D1A" w:rsidRPr="00BF6D1A" w:rsidTr="00D818DD">
        <w:trPr>
          <w:trHeight w:val="1040"/>
        </w:trPr>
        <w:tc>
          <w:tcPr>
            <w:tcW w:w="1413" w:type="dxa"/>
          </w:tcPr>
          <w:p w:rsidR="00B722A5" w:rsidRPr="00BF6D1A" w:rsidRDefault="00B722A5" w:rsidP="001B3118">
            <w:pPr>
              <w:pStyle w:val="TableParagraph"/>
              <w:ind w:left="0" w:hanging="23"/>
              <w:jc w:val="center"/>
              <w:rPr>
                <w:color w:val="000000" w:themeColor="text1"/>
                <w:sz w:val="20"/>
                <w:szCs w:val="20"/>
                <w:lang w:bidi="ru-RU"/>
              </w:rPr>
            </w:pPr>
            <w:r w:rsidRPr="00BF6D1A">
              <w:rPr>
                <w:color w:val="000000" w:themeColor="text1"/>
                <w:sz w:val="20"/>
                <w:szCs w:val="20"/>
                <w:lang w:bidi="ru-RU"/>
              </w:rPr>
              <w:t>5.1</w:t>
            </w:r>
          </w:p>
        </w:tc>
        <w:tc>
          <w:tcPr>
            <w:tcW w:w="2268" w:type="dxa"/>
          </w:tcPr>
          <w:p w:rsidR="00B722A5" w:rsidRPr="00BF6D1A" w:rsidRDefault="00B722A5" w:rsidP="001B3118">
            <w:pPr>
              <w:pStyle w:val="TableParagraph"/>
              <w:ind w:left="0" w:hanging="23"/>
              <w:jc w:val="center"/>
              <w:rPr>
                <w:color w:val="000000" w:themeColor="text1"/>
                <w:sz w:val="20"/>
                <w:szCs w:val="20"/>
                <w:lang w:bidi="ru-RU"/>
              </w:rPr>
            </w:pPr>
            <w:r w:rsidRPr="00BF6D1A">
              <w:rPr>
                <w:color w:val="000000" w:themeColor="text1"/>
                <w:sz w:val="20"/>
                <w:szCs w:val="20"/>
                <w:lang w:bidi="ru-RU"/>
              </w:rPr>
              <w:t>Спорт</w:t>
            </w:r>
          </w:p>
        </w:tc>
        <w:tc>
          <w:tcPr>
            <w:tcW w:w="4394" w:type="dxa"/>
          </w:tcPr>
          <w:p w:rsidR="006F4D18" w:rsidRPr="00BF6D1A" w:rsidRDefault="006F4D18" w:rsidP="00B722A5">
            <w:pPr>
              <w:pStyle w:val="TableParagraph"/>
              <w:ind w:left="0" w:hanging="23"/>
              <w:jc w:val="center"/>
              <w:rPr>
                <w:color w:val="000000" w:themeColor="text1"/>
                <w:sz w:val="20"/>
                <w:szCs w:val="20"/>
              </w:rPr>
            </w:pPr>
            <w:r w:rsidRPr="00BF6D1A">
              <w:rPr>
                <w:rFonts w:eastAsiaTheme="minorHAnsi"/>
                <w:color w:val="000000" w:themeColor="text1"/>
                <w:sz w:val="20"/>
                <w:szCs w:val="20"/>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709" w:type="dxa"/>
          </w:tcPr>
          <w:p w:rsidR="00B722A5" w:rsidRPr="00BF6D1A" w:rsidRDefault="00B722A5" w:rsidP="00B722A5">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c>
          <w:tcPr>
            <w:tcW w:w="709" w:type="dxa"/>
          </w:tcPr>
          <w:p w:rsidR="00B722A5" w:rsidRPr="00BF6D1A" w:rsidRDefault="001B3118" w:rsidP="00B722A5">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r>
      <w:tr w:rsidR="00BF6D1A" w:rsidRPr="00BF6D1A" w:rsidTr="00D818DD">
        <w:trPr>
          <w:trHeight w:val="1737"/>
        </w:trPr>
        <w:tc>
          <w:tcPr>
            <w:tcW w:w="1413" w:type="dxa"/>
          </w:tcPr>
          <w:p w:rsidR="00B722A5" w:rsidRPr="00BF6D1A" w:rsidRDefault="00B722A5" w:rsidP="001B3118">
            <w:pPr>
              <w:pStyle w:val="TableParagraph"/>
              <w:ind w:left="0" w:hanging="23"/>
              <w:jc w:val="center"/>
              <w:rPr>
                <w:color w:val="000000" w:themeColor="text1"/>
                <w:sz w:val="20"/>
                <w:szCs w:val="20"/>
                <w:lang w:bidi="ru-RU"/>
              </w:rPr>
            </w:pPr>
            <w:r w:rsidRPr="00BF6D1A">
              <w:rPr>
                <w:color w:val="000000" w:themeColor="text1"/>
                <w:sz w:val="20"/>
                <w:szCs w:val="20"/>
                <w:lang w:bidi="ru-RU"/>
              </w:rPr>
              <w:lastRenderedPageBreak/>
              <w:t>5.2</w:t>
            </w:r>
          </w:p>
        </w:tc>
        <w:tc>
          <w:tcPr>
            <w:tcW w:w="2268" w:type="dxa"/>
          </w:tcPr>
          <w:p w:rsidR="00B722A5" w:rsidRPr="00BF6D1A" w:rsidRDefault="00B722A5" w:rsidP="001B3118">
            <w:pPr>
              <w:pStyle w:val="TableParagraph"/>
              <w:ind w:left="0" w:hanging="23"/>
              <w:jc w:val="center"/>
              <w:rPr>
                <w:color w:val="000000" w:themeColor="text1"/>
                <w:sz w:val="20"/>
                <w:szCs w:val="20"/>
                <w:lang w:bidi="ru-RU"/>
              </w:rPr>
            </w:pPr>
            <w:r w:rsidRPr="00BF6D1A">
              <w:rPr>
                <w:color w:val="000000" w:themeColor="text1"/>
                <w:sz w:val="20"/>
                <w:szCs w:val="20"/>
                <w:lang w:bidi="ru-RU"/>
              </w:rPr>
              <w:t>Природно- познавательный туризм</w:t>
            </w:r>
          </w:p>
        </w:tc>
        <w:tc>
          <w:tcPr>
            <w:tcW w:w="4394" w:type="dxa"/>
          </w:tcPr>
          <w:p w:rsidR="006F4D18" w:rsidRPr="00BF6D1A" w:rsidRDefault="006F4D18" w:rsidP="00B722A5">
            <w:pPr>
              <w:pStyle w:val="TableParagraph"/>
              <w:ind w:left="0" w:hanging="23"/>
              <w:jc w:val="center"/>
              <w:rPr>
                <w:color w:val="000000" w:themeColor="text1"/>
                <w:sz w:val="20"/>
                <w:szCs w:val="20"/>
              </w:rPr>
            </w:pPr>
            <w:r w:rsidRPr="00BF6D1A">
              <w:rPr>
                <w:rFonts w:eastAsiaTheme="minorHAnsi"/>
                <w:color w:val="000000" w:themeColor="text1"/>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709" w:type="dxa"/>
          </w:tcPr>
          <w:p w:rsidR="00B722A5" w:rsidRPr="00BF6D1A" w:rsidRDefault="00B722A5" w:rsidP="00B722A5">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c>
          <w:tcPr>
            <w:tcW w:w="709" w:type="dxa"/>
          </w:tcPr>
          <w:p w:rsidR="00B722A5" w:rsidRPr="00BF6D1A" w:rsidRDefault="001B3118" w:rsidP="00B722A5">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r>
      <w:tr w:rsidR="00BF6D1A" w:rsidRPr="00BF6D1A" w:rsidTr="00E45EA3">
        <w:trPr>
          <w:trHeight w:val="756"/>
        </w:trPr>
        <w:tc>
          <w:tcPr>
            <w:tcW w:w="1413" w:type="dxa"/>
          </w:tcPr>
          <w:p w:rsidR="00B722A5" w:rsidRPr="00BF6D1A" w:rsidRDefault="00B722A5" w:rsidP="001B3118">
            <w:pPr>
              <w:pStyle w:val="TableParagraph"/>
              <w:ind w:left="0" w:hanging="23"/>
              <w:jc w:val="center"/>
              <w:rPr>
                <w:color w:val="000000" w:themeColor="text1"/>
                <w:sz w:val="20"/>
                <w:szCs w:val="20"/>
                <w:lang w:bidi="ru-RU"/>
              </w:rPr>
            </w:pPr>
            <w:r w:rsidRPr="00BF6D1A">
              <w:rPr>
                <w:color w:val="000000" w:themeColor="text1"/>
                <w:sz w:val="20"/>
                <w:szCs w:val="20"/>
                <w:lang w:bidi="ru-RU"/>
              </w:rPr>
              <w:t>5.2.1</w:t>
            </w:r>
          </w:p>
        </w:tc>
        <w:tc>
          <w:tcPr>
            <w:tcW w:w="2268" w:type="dxa"/>
          </w:tcPr>
          <w:p w:rsidR="00B722A5" w:rsidRPr="00BF6D1A" w:rsidRDefault="00B722A5" w:rsidP="001B3118">
            <w:pPr>
              <w:pStyle w:val="TableParagraph"/>
              <w:ind w:left="0" w:hanging="23"/>
              <w:jc w:val="center"/>
              <w:rPr>
                <w:color w:val="000000" w:themeColor="text1"/>
                <w:sz w:val="20"/>
                <w:szCs w:val="20"/>
                <w:lang w:bidi="ru-RU"/>
              </w:rPr>
            </w:pPr>
            <w:r w:rsidRPr="00BF6D1A">
              <w:rPr>
                <w:color w:val="000000" w:themeColor="text1"/>
                <w:sz w:val="20"/>
                <w:szCs w:val="20"/>
                <w:lang w:bidi="ru-RU"/>
              </w:rPr>
              <w:t>Туристическое обслуживание</w:t>
            </w:r>
          </w:p>
        </w:tc>
        <w:tc>
          <w:tcPr>
            <w:tcW w:w="4394" w:type="dxa"/>
          </w:tcPr>
          <w:p w:rsidR="00E45EA3" w:rsidRPr="00BF6D1A" w:rsidRDefault="00E45EA3" w:rsidP="00D818DD">
            <w:pPr>
              <w:pStyle w:val="TableParagraph"/>
              <w:ind w:left="0" w:hanging="23"/>
              <w:jc w:val="center"/>
              <w:rPr>
                <w:color w:val="000000" w:themeColor="text1"/>
                <w:sz w:val="20"/>
                <w:szCs w:val="20"/>
              </w:rPr>
            </w:pPr>
            <w:r w:rsidRPr="00BF6D1A">
              <w:rPr>
                <w:rFonts w:eastAsiaTheme="minorHAnsi"/>
                <w:color w:val="000000" w:themeColor="text1"/>
                <w:sz w:val="20"/>
                <w:szCs w:val="20"/>
              </w:rPr>
              <w:t>Размещение пансионатов, гостиниц, кемпингов, домов отдыха, не оказывающих услуги по лечению; размещение детских лагерей</w:t>
            </w:r>
          </w:p>
        </w:tc>
        <w:tc>
          <w:tcPr>
            <w:tcW w:w="709" w:type="dxa"/>
          </w:tcPr>
          <w:p w:rsidR="00B722A5" w:rsidRPr="00BF6D1A" w:rsidRDefault="00B722A5" w:rsidP="00B722A5">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c>
          <w:tcPr>
            <w:tcW w:w="709" w:type="dxa"/>
          </w:tcPr>
          <w:p w:rsidR="00B722A5" w:rsidRPr="00BF6D1A" w:rsidRDefault="001B3118" w:rsidP="00B722A5">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r>
      <w:tr w:rsidR="00BF6D1A" w:rsidRPr="00BF6D1A" w:rsidTr="00D818DD">
        <w:trPr>
          <w:trHeight w:val="1068"/>
        </w:trPr>
        <w:tc>
          <w:tcPr>
            <w:tcW w:w="1413" w:type="dxa"/>
          </w:tcPr>
          <w:p w:rsidR="00B722A5" w:rsidRPr="00BF6D1A" w:rsidRDefault="00B722A5" w:rsidP="001B3118">
            <w:pPr>
              <w:pStyle w:val="TableParagraph"/>
              <w:ind w:left="0" w:hanging="23"/>
              <w:jc w:val="center"/>
              <w:rPr>
                <w:color w:val="000000" w:themeColor="text1"/>
                <w:sz w:val="20"/>
                <w:szCs w:val="20"/>
                <w:lang w:bidi="ru-RU"/>
              </w:rPr>
            </w:pPr>
            <w:r w:rsidRPr="00BF6D1A">
              <w:rPr>
                <w:color w:val="000000" w:themeColor="text1"/>
                <w:sz w:val="20"/>
                <w:szCs w:val="20"/>
                <w:lang w:bidi="ru-RU"/>
              </w:rPr>
              <w:t>5.3</w:t>
            </w:r>
          </w:p>
        </w:tc>
        <w:tc>
          <w:tcPr>
            <w:tcW w:w="2268" w:type="dxa"/>
          </w:tcPr>
          <w:p w:rsidR="00B722A5" w:rsidRPr="00BF6D1A" w:rsidRDefault="00B722A5" w:rsidP="001B3118">
            <w:pPr>
              <w:pStyle w:val="TableParagraph"/>
              <w:ind w:left="0" w:hanging="23"/>
              <w:jc w:val="center"/>
              <w:rPr>
                <w:color w:val="000000" w:themeColor="text1"/>
                <w:sz w:val="20"/>
                <w:szCs w:val="20"/>
                <w:lang w:bidi="ru-RU"/>
              </w:rPr>
            </w:pPr>
            <w:r w:rsidRPr="00BF6D1A">
              <w:rPr>
                <w:color w:val="000000" w:themeColor="text1"/>
                <w:sz w:val="20"/>
                <w:szCs w:val="20"/>
                <w:lang w:bidi="ru-RU"/>
              </w:rPr>
              <w:t>Охота и рыбалка</w:t>
            </w:r>
          </w:p>
        </w:tc>
        <w:tc>
          <w:tcPr>
            <w:tcW w:w="4394" w:type="dxa"/>
          </w:tcPr>
          <w:p w:rsidR="00887A3E" w:rsidRPr="00BF6D1A" w:rsidRDefault="00887A3E" w:rsidP="00B722A5">
            <w:pPr>
              <w:pStyle w:val="TableParagraph"/>
              <w:ind w:left="0" w:hanging="23"/>
              <w:jc w:val="center"/>
              <w:rPr>
                <w:color w:val="000000" w:themeColor="text1"/>
                <w:sz w:val="20"/>
                <w:szCs w:val="20"/>
              </w:rPr>
            </w:pPr>
            <w:r w:rsidRPr="00BF6D1A">
              <w:rPr>
                <w:rFonts w:eastAsiaTheme="minorHAnsi"/>
                <w:color w:val="000000" w:themeColor="text1"/>
                <w:sz w:val="20"/>
                <w:szCs w:val="2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709" w:type="dxa"/>
          </w:tcPr>
          <w:p w:rsidR="00B722A5" w:rsidRPr="00BF6D1A" w:rsidRDefault="00B722A5" w:rsidP="00B722A5">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c>
          <w:tcPr>
            <w:tcW w:w="709" w:type="dxa"/>
          </w:tcPr>
          <w:p w:rsidR="00B722A5" w:rsidRPr="00BF6D1A" w:rsidRDefault="001B3118" w:rsidP="00B722A5">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r>
      <w:tr w:rsidR="00BF6D1A" w:rsidRPr="00BF6D1A" w:rsidTr="00D818DD">
        <w:trPr>
          <w:trHeight w:val="617"/>
        </w:trPr>
        <w:tc>
          <w:tcPr>
            <w:tcW w:w="1413" w:type="dxa"/>
          </w:tcPr>
          <w:p w:rsidR="00B722A5" w:rsidRPr="00BF6D1A" w:rsidRDefault="00B722A5" w:rsidP="001B3118">
            <w:pPr>
              <w:pStyle w:val="TableParagraph"/>
              <w:ind w:left="0" w:hanging="23"/>
              <w:jc w:val="center"/>
              <w:rPr>
                <w:color w:val="000000" w:themeColor="text1"/>
                <w:sz w:val="20"/>
                <w:szCs w:val="20"/>
                <w:lang w:bidi="ru-RU"/>
              </w:rPr>
            </w:pPr>
            <w:r w:rsidRPr="00BF6D1A">
              <w:rPr>
                <w:color w:val="000000" w:themeColor="text1"/>
                <w:sz w:val="20"/>
                <w:szCs w:val="20"/>
                <w:lang w:bidi="ru-RU"/>
              </w:rPr>
              <w:t>5.4</w:t>
            </w:r>
          </w:p>
        </w:tc>
        <w:tc>
          <w:tcPr>
            <w:tcW w:w="2268" w:type="dxa"/>
          </w:tcPr>
          <w:p w:rsidR="00B722A5" w:rsidRPr="00BF6D1A" w:rsidRDefault="00B722A5" w:rsidP="001B3118">
            <w:pPr>
              <w:pStyle w:val="TableParagraph"/>
              <w:ind w:left="0" w:hanging="23"/>
              <w:jc w:val="center"/>
              <w:rPr>
                <w:color w:val="000000" w:themeColor="text1"/>
                <w:sz w:val="20"/>
                <w:szCs w:val="20"/>
                <w:lang w:bidi="ru-RU"/>
              </w:rPr>
            </w:pPr>
            <w:r w:rsidRPr="00BF6D1A">
              <w:rPr>
                <w:color w:val="000000" w:themeColor="text1"/>
                <w:sz w:val="20"/>
                <w:szCs w:val="20"/>
                <w:lang w:bidi="ru-RU"/>
              </w:rPr>
              <w:t>Причалы для маломерных судов</w:t>
            </w:r>
          </w:p>
        </w:tc>
        <w:tc>
          <w:tcPr>
            <w:tcW w:w="4394" w:type="dxa"/>
          </w:tcPr>
          <w:p w:rsidR="00887A3E" w:rsidRPr="00BF6D1A" w:rsidRDefault="00887A3E" w:rsidP="00B722A5">
            <w:pPr>
              <w:pStyle w:val="TableParagraph"/>
              <w:ind w:left="0" w:hanging="23"/>
              <w:jc w:val="center"/>
              <w:rPr>
                <w:color w:val="000000" w:themeColor="text1"/>
                <w:sz w:val="20"/>
                <w:szCs w:val="20"/>
              </w:rPr>
            </w:pPr>
            <w:r w:rsidRPr="00BF6D1A">
              <w:rPr>
                <w:rFonts w:eastAsiaTheme="minorHAnsi"/>
                <w:color w:val="000000" w:themeColor="text1"/>
                <w:sz w:val="20"/>
                <w:szCs w:val="20"/>
              </w:rPr>
              <w:t>Размещение сооружений, предназначенных для причаливания, хранения и обслуживания яхт, катеров, лодок и других маломерных судов</w:t>
            </w:r>
          </w:p>
        </w:tc>
        <w:tc>
          <w:tcPr>
            <w:tcW w:w="709" w:type="dxa"/>
          </w:tcPr>
          <w:p w:rsidR="00B722A5" w:rsidRPr="00BF6D1A" w:rsidRDefault="00B722A5" w:rsidP="00B722A5">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c>
          <w:tcPr>
            <w:tcW w:w="709" w:type="dxa"/>
          </w:tcPr>
          <w:p w:rsidR="00B722A5" w:rsidRPr="00BF6D1A" w:rsidRDefault="001B3118" w:rsidP="00B722A5">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r>
      <w:tr w:rsidR="00B722A5" w:rsidRPr="00BF6D1A" w:rsidTr="00D818DD">
        <w:trPr>
          <w:trHeight w:val="1349"/>
        </w:trPr>
        <w:tc>
          <w:tcPr>
            <w:tcW w:w="1413" w:type="dxa"/>
          </w:tcPr>
          <w:p w:rsidR="00B722A5" w:rsidRPr="00BF6D1A" w:rsidRDefault="00B722A5" w:rsidP="001B3118">
            <w:pPr>
              <w:pStyle w:val="TableParagraph"/>
              <w:ind w:left="0" w:hanging="23"/>
              <w:jc w:val="center"/>
              <w:rPr>
                <w:color w:val="000000" w:themeColor="text1"/>
                <w:sz w:val="20"/>
                <w:szCs w:val="20"/>
                <w:lang w:bidi="ru-RU"/>
              </w:rPr>
            </w:pPr>
            <w:r w:rsidRPr="00BF6D1A">
              <w:rPr>
                <w:color w:val="000000" w:themeColor="text1"/>
                <w:sz w:val="20"/>
                <w:szCs w:val="20"/>
                <w:lang w:bidi="ru-RU"/>
              </w:rPr>
              <w:t>5.5</w:t>
            </w:r>
          </w:p>
        </w:tc>
        <w:tc>
          <w:tcPr>
            <w:tcW w:w="2268" w:type="dxa"/>
          </w:tcPr>
          <w:p w:rsidR="00B722A5" w:rsidRPr="00BF6D1A" w:rsidRDefault="00B722A5" w:rsidP="001B3118">
            <w:pPr>
              <w:pStyle w:val="TableParagraph"/>
              <w:ind w:left="0" w:hanging="23"/>
              <w:jc w:val="center"/>
              <w:rPr>
                <w:color w:val="000000" w:themeColor="text1"/>
                <w:sz w:val="20"/>
                <w:szCs w:val="20"/>
                <w:lang w:bidi="ru-RU"/>
              </w:rPr>
            </w:pPr>
            <w:r w:rsidRPr="00BF6D1A">
              <w:rPr>
                <w:color w:val="000000" w:themeColor="text1"/>
                <w:sz w:val="20"/>
                <w:szCs w:val="20"/>
                <w:lang w:bidi="ru-RU"/>
              </w:rPr>
              <w:t>Поля для гольфа или конных прогулок</w:t>
            </w:r>
          </w:p>
        </w:tc>
        <w:tc>
          <w:tcPr>
            <w:tcW w:w="4394" w:type="dxa"/>
          </w:tcPr>
          <w:p w:rsidR="00823824" w:rsidRPr="00BF6D1A" w:rsidRDefault="00823824" w:rsidP="00D818DD">
            <w:pPr>
              <w:pStyle w:val="TableParagraph"/>
              <w:ind w:left="0" w:hanging="23"/>
              <w:jc w:val="center"/>
              <w:rPr>
                <w:color w:val="000000" w:themeColor="text1"/>
                <w:sz w:val="20"/>
                <w:szCs w:val="20"/>
              </w:rPr>
            </w:pPr>
            <w:r w:rsidRPr="00BF6D1A">
              <w:rPr>
                <w:rFonts w:eastAsiaTheme="minorHAnsi"/>
                <w:color w:val="000000" w:themeColor="text1"/>
                <w:sz w:val="20"/>
                <w:szCs w:val="2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709" w:type="dxa"/>
          </w:tcPr>
          <w:p w:rsidR="00B722A5" w:rsidRPr="00BF6D1A" w:rsidRDefault="00B722A5" w:rsidP="00B722A5">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c>
          <w:tcPr>
            <w:tcW w:w="709" w:type="dxa"/>
          </w:tcPr>
          <w:p w:rsidR="00B722A5" w:rsidRPr="00BF6D1A" w:rsidRDefault="001B3118" w:rsidP="00B722A5">
            <w:pPr>
              <w:pStyle w:val="TableParagraph"/>
              <w:ind w:left="0" w:hanging="23"/>
              <w:jc w:val="center"/>
              <w:rPr>
                <w:color w:val="000000" w:themeColor="text1"/>
                <w:sz w:val="20"/>
                <w:szCs w:val="20"/>
                <w:lang w:bidi="ru-RU"/>
              </w:rPr>
            </w:pPr>
            <w:r w:rsidRPr="00BF6D1A">
              <w:rPr>
                <w:color w:val="000000" w:themeColor="text1"/>
                <w:sz w:val="20"/>
                <w:szCs w:val="20"/>
                <w:lang w:bidi="ru-RU"/>
              </w:rPr>
              <w:t>У</w:t>
            </w:r>
          </w:p>
        </w:tc>
      </w:tr>
    </w:tbl>
    <w:p w:rsidR="00104B54" w:rsidRPr="00BF6D1A" w:rsidRDefault="00104B54" w:rsidP="00D818DD">
      <w:pPr>
        <w:pStyle w:val="a3"/>
        <w:ind w:left="0" w:firstLine="567"/>
        <w:jc w:val="both"/>
        <w:rPr>
          <w:b/>
          <w:color w:val="000000" w:themeColor="text1"/>
        </w:rPr>
      </w:pPr>
    </w:p>
    <w:p w:rsidR="00D818DD" w:rsidRPr="00BF6D1A" w:rsidRDefault="001B3118" w:rsidP="00D818DD">
      <w:pPr>
        <w:pStyle w:val="a3"/>
        <w:ind w:left="0" w:firstLine="567"/>
        <w:jc w:val="both"/>
        <w:rPr>
          <w:b/>
          <w:color w:val="000000" w:themeColor="text1"/>
        </w:rPr>
      </w:pPr>
      <w:r w:rsidRPr="00BF6D1A">
        <w:rPr>
          <w:b/>
          <w:color w:val="000000" w:themeColor="text1"/>
        </w:rPr>
        <w:t>Примечания</w:t>
      </w:r>
      <w:r w:rsidR="00D818DD" w:rsidRPr="00BF6D1A">
        <w:rPr>
          <w:b/>
          <w:color w:val="000000" w:themeColor="text1"/>
        </w:rPr>
        <w:t xml:space="preserve"> к таблице 6</w:t>
      </w:r>
      <w:r w:rsidRPr="00BF6D1A">
        <w:rPr>
          <w:b/>
          <w:color w:val="000000" w:themeColor="text1"/>
        </w:rPr>
        <w:t>:</w:t>
      </w:r>
    </w:p>
    <w:p w:rsidR="001B3118" w:rsidRPr="00BF6D1A" w:rsidRDefault="001B3118" w:rsidP="00D818DD">
      <w:pPr>
        <w:pStyle w:val="a3"/>
        <w:ind w:left="0" w:firstLine="567"/>
        <w:jc w:val="both"/>
        <w:rPr>
          <w:b/>
          <w:color w:val="000000" w:themeColor="text1"/>
        </w:rPr>
      </w:pPr>
      <w:r w:rsidRPr="00BF6D1A">
        <w:rPr>
          <w:color w:val="000000" w:themeColor="text1"/>
        </w:rPr>
        <w:t>1. При соблюдении действующих нормативов допускается размещение двух и более основных и условно разрешенных видов использования в пределах одного земельного участка.</w:t>
      </w:r>
    </w:p>
    <w:p w:rsidR="002A2815" w:rsidRPr="00BF6D1A" w:rsidRDefault="001B3118" w:rsidP="00D818DD">
      <w:pPr>
        <w:pStyle w:val="a3"/>
        <w:ind w:left="0" w:firstLine="567"/>
        <w:jc w:val="both"/>
        <w:rPr>
          <w:color w:val="000000" w:themeColor="text1"/>
        </w:rPr>
      </w:pPr>
      <w:r w:rsidRPr="00BF6D1A">
        <w:rPr>
          <w:color w:val="000000" w:themeColor="text1"/>
        </w:rPr>
        <w:t>2. Любые виды использования могут быть допущены в рекреационных зонах, если их применение не сопровождается сокращением площади зеленых насаждений. При этом учитывается компенсационное озеленение в границах района зонирования или (по согласованию) в границах города Боровск</w:t>
      </w:r>
      <w:r w:rsidR="003940E5" w:rsidRPr="00BF6D1A">
        <w:rPr>
          <w:color w:val="000000" w:themeColor="text1"/>
        </w:rPr>
        <w:t>а</w:t>
      </w:r>
      <w:r w:rsidRPr="00BF6D1A">
        <w:rPr>
          <w:color w:val="000000" w:themeColor="text1"/>
        </w:rPr>
        <w:t>.</w:t>
      </w:r>
    </w:p>
    <w:p w:rsidR="00D818DD" w:rsidRPr="00BF6D1A" w:rsidRDefault="00D818DD" w:rsidP="00D818DD">
      <w:pPr>
        <w:pStyle w:val="a3"/>
        <w:ind w:left="0" w:firstLine="567"/>
        <w:jc w:val="both"/>
        <w:rPr>
          <w:color w:val="000000" w:themeColor="text1"/>
        </w:rPr>
      </w:pPr>
      <w:r w:rsidRPr="00BF6D1A">
        <w:rPr>
          <w:color w:val="000000" w:themeColor="text1"/>
        </w:rPr>
        <w:t>3. К земельным участкам и объектам капитального строительства, расположенным в границах исторического поселения федерального значения город Боровск Калужской области, применяются и являются приоритетными регламенты установленные Приказом Минкультуры России от 07.10.2020 г. N 1196 «О включении города Боровска Калужской области в перечень исторических поселений федерального значения, утверждении предмета охраны, границ территории и требований к градостроительным регламентам в границах территории исторического поселения федерального значения город Боровск Калужской области».</w:t>
      </w:r>
    </w:p>
    <w:p w:rsidR="00D818DD" w:rsidRPr="00BF6D1A" w:rsidRDefault="00855194" w:rsidP="00D818DD">
      <w:pPr>
        <w:pStyle w:val="a3"/>
        <w:ind w:left="0" w:firstLine="567"/>
        <w:jc w:val="both"/>
        <w:rPr>
          <w:color w:val="000000" w:themeColor="text1"/>
        </w:rPr>
      </w:pPr>
      <w:r w:rsidRPr="00BF6D1A">
        <w:rPr>
          <w:color w:val="000000" w:themeColor="text1"/>
        </w:rPr>
        <w:t>*</w:t>
      </w:r>
      <w:r w:rsidR="00D818DD" w:rsidRPr="00BF6D1A">
        <w:rPr>
          <w:color w:val="000000" w:themeColor="text1"/>
        </w:rPr>
        <w:t>В случае совпадения части территориальной зоны с зонами с особыми требованиями к градостроительным регламентам исторического поселения федерального значения город Боровск Калужской области, установленные в соответствии с законодательством ограничения на использование земельных участков в зонах с особыми требованиями к градостроительным регламентам, указанные в разделе 10 настоящих Правил, ограничивают действие установленного Правилами градостроительного регламента на соответствующей части территориальной зоны.</w:t>
      </w:r>
    </w:p>
    <w:p w:rsidR="00D818DD" w:rsidRPr="00BF6D1A" w:rsidRDefault="00D818DD" w:rsidP="00D818DD">
      <w:pPr>
        <w:pStyle w:val="a3"/>
        <w:ind w:left="0" w:firstLine="567"/>
        <w:jc w:val="both"/>
        <w:rPr>
          <w:color w:val="000000" w:themeColor="text1"/>
        </w:rPr>
      </w:pPr>
    </w:p>
    <w:p w:rsidR="00855194" w:rsidRPr="00BF6D1A" w:rsidRDefault="002A2815" w:rsidP="00855194">
      <w:pPr>
        <w:spacing w:after="0"/>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lastRenderedPageBreak/>
        <w:t>Таблица 7.</w:t>
      </w:r>
    </w:p>
    <w:p w:rsidR="002A2815" w:rsidRPr="00BF6D1A" w:rsidRDefault="002A2815" w:rsidP="00855194">
      <w:pPr>
        <w:spacing w:after="0"/>
        <w:jc w:val="center"/>
        <w:rPr>
          <w:rFonts w:ascii="Times New Roman" w:hAnsi="Times New Roman"/>
          <w:b/>
          <w:color w:val="000000" w:themeColor="text1"/>
          <w:sz w:val="24"/>
          <w:szCs w:val="24"/>
        </w:rPr>
      </w:pPr>
      <w:r w:rsidRPr="00BF6D1A">
        <w:rPr>
          <w:rFonts w:ascii="Times New Roman" w:hAnsi="Times New Roman"/>
          <w:b/>
          <w:color w:val="000000" w:themeColor="text1"/>
          <w:sz w:val="24"/>
          <w:szCs w:val="24"/>
        </w:rPr>
        <w:t>Основные, вспомогательные и условно разрешенные виды использования земельных участков зон специального назначения</w:t>
      </w:r>
    </w:p>
    <w:p w:rsidR="002A2815" w:rsidRPr="00BF6D1A" w:rsidRDefault="002A2815" w:rsidP="002A281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О - основные виды разрешенного использования земельных участков;</w:t>
      </w:r>
    </w:p>
    <w:p w:rsidR="002A2815" w:rsidRPr="00BF6D1A" w:rsidRDefault="002A2815" w:rsidP="002A281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В -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rsidR="002A2815" w:rsidRPr="00BF6D1A" w:rsidRDefault="002A2815" w:rsidP="002A281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У - условно разрешенные виды использования земельных участков.</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268"/>
        <w:gridCol w:w="4394"/>
        <w:gridCol w:w="709"/>
        <w:gridCol w:w="709"/>
      </w:tblGrid>
      <w:tr w:rsidR="00BF6D1A" w:rsidRPr="00BF6D1A" w:rsidTr="00104B54">
        <w:trPr>
          <w:tblHeader/>
        </w:trPr>
        <w:tc>
          <w:tcPr>
            <w:tcW w:w="1413" w:type="dxa"/>
            <w:shd w:val="clear" w:color="auto" w:fill="EDEDED" w:themeFill="accent3" w:themeFillTint="33"/>
            <w:vAlign w:val="center"/>
          </w:tcPr>
          <w:p w:rsidR="008E1514" w:rsidRPr="00BF6D1A" w:rsidRDefault="008E1514" w:rsidP="0090780C">
            <w:pPr>
              <w:pStyle w:val="TableParagraph"/>
              <w:ind w:left="0" w:hanging="23"/>
              <w:jc w:val="center"/>
              <w:rPr>
                <w:b/>
                <w:color w:val="000000" w:themeColor="text1"/>
                <w:sz w:val="20"/>
                <w:szCs w:val="20"/>
                <w:lang w:bidi="ru-RU"/>
              </w:rPr>
            </w:pPr>
            <w:r w:rsidRPr="00BF6D1A">
              <w:rPr>
                <w:b/>
                <w:color w:val="000000" w:themeColor="text1"/>
                <w:sz w:val="20"/>
                <w:szCs w:val="20"/>
                <w:lang w:bidi="ru-RU"/>
              </w:rPr>
              <w:t>Код (числовое обозначение ВРИ)</w:t>
            </w:r>
          </w:p>
        </w:tc>
        <w:tc>
          <w:tcPr>
            <w:tcW w:w="2268" w:type="dxa"/>
            <w:shd w:val="clear" w:color="auto" w:fill="EDEDED" w:themeFill="accent3" w:themeFillTint="33"/>
            <w:vAlign w:val="center"/>
          </w:tcPr>
          <w:p w:rsidR="008E1514" w:rsidRPr="00BF6D1A" w:rsidRDefault="008E1514" w:rsidP="0090780C">
            <w:pPr>
              <w:pStyle w:val="TableParagraph"/>
              <w:ind w:left="0" w:hanging="23"/>
              <w:jc w:val="center"/>
              <w:rPr>
                <w:b/>
                <w:color w:val="000000" w:themeColor="text1"/>
                <w:sz w:val="20"/>
                <w:szCs w:val="20"/>
                <w:lang w:bidi="ru-RU"/>
              </w:rPr>
            </w:pPr>
            <w:r w:rsidRPr="00BF6D1A">
              <w:rPr>
                <w:b/>
                <w:color w:val="000000" w:themeColor="text1"/>
                <w:sz w:val="20"/>
                <w:szCs w:val="20"/>
                <w:lang w:bidi="ru-RU"/>
              </w:rPr>
              <w:t>Наименование ВРИ</w:t>
            </w:r>
          </w:p>
        </w:tc>
        <w:tc>
          <w:tcPr>
            <w:tcW w:w="4394" w:type="dxa"/>
            <w:shd w:val="clear" w:color="auto" w:fill="EDEDED" w:themeFill="accent3" w:themeFillTint="33"/>
            <w:vAlign w:val="center"/>
          </w:tcPr>
          <w:p w:rsidR="008E1514" w:rsidRPr="00BF6D1A" w:rsidRDefault="008E1514" w:rsidP="0090780C">
            <w:pPr>
              <w:pStyle w:val="TableParagraph"/>
              <w:ind w:left="0" w:hanging="23"/>
              <w:jc w:val="center"/>
              <w:rPr>
                <w:b/>
                <w:color w:val="000000" w:themeColor="text1"/>
                <w:sz w:val="20"/>
                <w:szCs w:val="20"/>
                <w:lang w:bidi="ru-RU"/>
              </w:rPr>
            </w:pPr>
            <w:r w:rsidRPr="00BF6D1A">
              <w:rPr>
                <w:b/>
                <w:color w:val="000000" w:themeColor="text1"/>
                <w:sz w:val="20"/>
                <w:szCs w:val="20"/>
                <w:lang w:bidi="ru-RU"/>
              </w:rPr>
              <w:t>Описание ВРИ земельного участка</w:t>
            </w:r>
          </w:p>
        </w:tc>
        <w:tc>
          <w:tcPr>
            <w:tcW w:w="709" w:type="dxa"/>
            <w:shd w:val="clear" w:color="auto" w:fill="EDEDED" w:themeFill="accent3" w:themeFillTint="33"/>
            <w:vAlign w:val="center"/>
          </w:tcPr>
          <w:p w:rsidR="008E1514" w:rsidRPr="00BF6D1A" w:rsidRDefault="008E1514" w:rsidP="0090780C">
            <w:pPr>
              <w:pStyle w:val="TableParagraph"/>
              <w:ind w:left="0" w:hanging="23"/>
              <w:jc w:val="center"/>
              <w:rPr>
                <w:b/>
                <w:color w:val="000000" w:themeColor="text1"/>
                <w:sz w:val="20"/>
                <w:szCs w:val="20"/>
                <w:lang w:bidi="ru-RU"/>
              </w:rPr>
            </w:pPr>
            <w:r w:rsidRPr="00BF6D1A">
              <w:rPr>
                <w:b/>
                <w:color w:val="000000" w:themeColor="text1"/>
                <w:sz w:val="20"/>
                <w:szCs w:val="20"/>
                <w:lang w:bidi="ru-RU"/>
              </w:rPr>
              <w:t>Сп1</w:t>
            </w:r>
            <w:r w:rsidR="00F14549" w:rsidRPr="00BF6D1A">
              <w:rPr>
                <w:b/>
                <w:color w:val="000000" w:themeColor="text1"/>
                <w:sz w:val="20"/>
                <w:szCs w:val="20"/>
                <w:lang w:bidi="ru-RU"/>
              </w:rPr>
              <w:t>*</w:t>
            </w:r>
          </w:p>
        </w:tc>
        <w:tc>
          <w:tcPr>
            <w:tcW w:w="709" w:type="dxa"/>
            <w:shd w:val="clear" w:color="auto" w:fill="EDEDED" w:themeFill="accent3" w:themeFillTint="33"/>
            <w:vAlign w:val="center"/>
          </w:tcPr>
          <w:p w:rsidR="008E1514" w:rsidRPr="00BF6D1A" w:rsidRDefault="008E1514" w:rsidP="0090780C">
            <w:pPr>
              <w:pStyle w:val="TableParagraph"/>
              <w:ind w:left="0" w:hanging="23"/>
              <w:jc w:val="center"/>
              <w:rPr>
                <w:b/>
                <w:color w:val="000000" w:themeColor="text1"/>
                <w:sz w:val="20"/>
                <w:szCs w:val="20"/>
                <w:lang w:bidi="ru-RU"/>
              </w:rPr>
            </w:pPr>
            <w:r w:rsidRPr="00BF6D1A">
              <w:rPr>
                <w:b/>
                <w:color w:val="000000" w:themeColor="text1"/>
                <w:sz w:val="20"/>
                <w:szCs w:val="20"/>
                <w:lang w:bidi="ru-RU"/>
              </w:rPr>
              <w:t>Сп2</w:t>
            </w:r>
            <w:r w:rsidR="00F14549" w:rsidRPr="00BF6D1A">
              <w:rPr>
                <w:b/>
                <w:color w:val="000000" w:themeColor="text1"/>
                <w:sz w:val="20"/>
                <w:szCs w:val="20"/>
                <w:lang w:bidi="ru-RU"/>
              </w:rPr>
              <w:t>*</w:t>
            </w:r>
          </w:p>
        </w:tc>
      </w:tr>
      <w:tr w:rsidR="00BF6D1A" w:rsidRPr="00BF6D1A" w:rsidTr="009E54E1">
        <w:trPr>
          <w:trHeight w:val="1324"/>
        </w:trPr>
        <w:tc>
          <w:tcPr>
            <w:tcW w:w="1413" w:type="dxa"/>
          </w:tcPr>
          <w:p w:rsidR="008E1514" w:rsidRPr="00BF6D1A" w:rsidRDefault="008E1514" w:rsidP="008E1514">
            <w:pPr>
              <w:pStyle w:val="TableParagraph"/>
              <w:ind w:left="0" w:hanging="23"/>
              <w:jc w:val="center"/>
              <w:rPr>
                <w:color w:val="000000" w:themeColor="text1"/>
                <w:sz w:val="20"/>
                <w:szCs w:val="20"/>
                <w:lang w:bidi="ru-RU"/>
              </w:rPr>
            </w:pPr>
            <w:r w:rsidRPr="00BF6D1A">
              <w:rPr>
                <w:color w:val="000000" w:themeColor="text1"/>
                <w:sz w:val="20"/>
                <w:szCs w:val="20"/>
                <w:lang w:bidi="ru-RU"/>
              </w:rPr>
              <w:t>12.1</w:t>
            </w:r>
          </w:p>
        </w:tc>
        <w:tc>
          <w:tcPr>
            <w:tcW w:w="2268" w:type="dxa"/>
          </w:tcPr>
          <w:p w:rsidR="008E1514" w:rsidRPr="00BF6D1A" w:rsidRDefault="008E1514" w:rsidP="008E1514">
            <w:pPr>
              <w:pStyle w:val="TableParagraph"/>
              <w:ind w:left="0" w:hanging="23"/>
              <w:jc w:val="center"/>
              <w:rPr>
                <w:color w:val="000000" w:themeColor="text1"/>
                <w:sz w:val="20"/>
                <w:szCs w:val="20"/>
                <w:lang w:bidi="ru-RU"/>
              </w:rPr>
            </w:pPr>
            <w:r w:rsidRPr="00BF6D1A">
              <w:rPr>
                <w:color w:val="000000" w:themeColor="text1"/>
                <w:sz w:val="20"/>
                <w:szCs w:val="20"/>
                <w:lang w:bidi="ru-RU"/>
              </w:rPr>
              <w:t>Ритуальная деятельность</w:t>
            </w:r>
          </w:p>
        </w:tc>
        <w:tc>
          <w:tcPr>
            <w:tcW w:w="4394" w:type="dxa"/>
          </w:tcPr>
          <w:p w:rsidR="008E1514" w:rsidRPr="00BF6D1A" w:rsidRDefault="009E54E1" w:rsidP="009E54E1">
            <w:pPr>
              <w:pStyle w:val="TableParagraph"/>
              <w:ind w:hanging="23"/>
              <w:jc w:val="center"/>
              <w:rPr>
                <w:color w:val="000000" w:themeColor="text1"/>
                <w:sz w:val="20"/>
                <w:szCs w:val="20"/>
                <w:lang w:bidi="ru-RU"/>
              </w:rPr>
            </w:pPr>
            <w:r w:rsidRPr="00BF6D1A">
              <w:rPr>
                <w:color w:val="000000" w:themeColor="text1"/>
                <w:sz w:val="20"/>
                <w:szCs w:val="20"/>
                <w:lang w:bidi="ru-RU"/>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709" w:type="dxa"/>
          </w:tcPr>
          <w:p w:rsidR="008E1514" w:rsidRPr="00BF6D1A" w:rsidRDefault="008E1514" w:rsidP="008E1514">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c>
          <w:tcPr>
            <w:tcW w:w="709" w:type="dxa"/>
          </w:tcPr>
          <w:p w:rsidR="008E1514" w:rsidRPr="00BF6D1A" w:rsidRDefault="008E1514" w:rsidP="008E1514">
            <w:pPr>
              <w:pStyle w:val="TableParagraph"/>
              <w:ind w:left="0" w:hanging="23"/>
              <w:jc w:val="center"/>
              <w:rPr>
                <w:color w:val="000000" w:themeColor="text1"/>
                <w:sz w:val="20"/>
                <w:szCs w:val="20"/>
                <w:lang w:bidi="ru-RU"/>
              </w:rPr>
            </w:pPr>
            <w:r w:rsidRPr="00BF6D1A">
              <w:rPr>
                <w:color w:val="000000" w:themeColor="text1"/>
                <w:sz w:val="20"/>
                <w:szCs w:val="20"/>
                <w:lang w:bidi="ru-RU"/>
              </w:rPr>
              <w:t>-</w:t>
            </w:r>
          </w:p>
        </w:tc>
      </w:tr>
      <w:tr w:rsidR="00BF6D1A" w:rsidRPr="00BF6D1A" w:rsidTr="009E54E1">
        <w:trPr>
          <w:trHeight w:val="4855"/>
        </w:trPr>
        <w:tc>
          <w:tcPr>
            <w:tcW w:w="1413" w:type="dxa"/>
          </w:tcPr>
          <w:p w:rsidR="008E1514" w:rsidRPr="00BF6D1A" w:rsidRDefault="008E1514" w:rsidP="008E1514">
            <w:pPr>
              <w:pStyle w:val="TableParagraph"/>
              <w:ind w:left="0" w:hanging="23"/>
              <w:jc w:val="center"/>
              <w:rPr>
                <w:color w:val="000000" w:themeColor="text1"/>
                <w:sz w:val="20"/>
                <w:szCs w:val="20"/>
                <w:lang w:bidi="ru-RU"/>
              </w:rPr>
            </w:pPr>
            <w:r w:rsidRPr="00BF6D1A">
              <w:rPr>
                <w:color w:val="000000" w:themeColor="text1"/>
                <w:sz w:val="20"/>
                <w:szCs w:val="20"/>
                <w:lang w:bidi="ru-RU"/>
              </w:rPr>
              <w:t>8.1</w:t>
            </w:r>
          </w:p>
        </w:tc>
        <w:tc>
          <w:tcPr>
            <w:tcW w:w="2268" w:type="dxa"/>
          </w:tcPr>
          <w:p w:rsidR="008E1514" w:rsidRPr="00BF6D1A" w:rsidRDefault="008E1514" w:rsidP="008E1514">
            <w:pPr>
              <w:pStyle w:val="TableParagraph"/>
              <w:ind w:left="0" w:hanging="23"/>
              <w:jc w:val="center"/>
              <w:rPr>
                <w:color w:val="000000" w:themeColor="text1"/>
                <w:sz w:val="20"/>
                <w:szCs w:val="20"/>
                <w:lang w:bidi="ru-RU"/>
              </w:rPr>
            </w:pPr>
            <w:r w:rsidRPr="00BF6D1A">
              <w:rPr>
                <w:color w:val="000000" w:themeColor="text1"/>
                <w:sz w:val="20"/>
                <w:szCs w:val="20"/>
                <w:lang w:bidi="ru-RU"/>
              </w:rPr>
              <w:t>Обеспечение вооруженных сил</w:t>
            </w:r>
          </w:p>
        </w:tc>
        <w:tc>
          <w:tcPr>
            <w:tcW w:w="4394" w:type="dxa"/>
          </w:tcPr>
          <w:p w:rsidR="009E54E1" w:rsidRPr="00BF6D1A" w:rsidRDefault="009E54E1" w:rsidP="009E54E1">
            <w:pPr>
              <w:pStyle w:val="TableParagraph"/>
              <w:ind w:hanging="23"/>
              <w:jc w:val="center"/>
              <w:rPr>
                <w:color w:val="000000" w:themeColor="text1"/>
                <w:sz w:val="20"/>
                <w:szCs w:val="20"/>
                <w:lang w:bidi="ru-RU"/>
              </w:rPr>
            </w:pPr>
            <w:r w:rsidRPr="00BF6D1A">
              <w:rPr>
                <w:color w:val="000000" w:themeColor="text1"/>
                <w:sz w:val="20"/>
                <w:szCs w:val="20"/>
                <w:lang w:bidi="ru-RU"/>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9E54E1" w:rsidRPr="00BF6D1A" w:rsidRDefault="009E54E1" w:rsidP="009E54E1">
            <w:pPr>
              <w:pStyle w:val="TableParagraph"/>
              <w:ind w:hanging="23"/>
              <w:jc w:val="center"/>
              <w:rPr>
                <w:color w:val="000000" w:themeColor="text1"/>
                <w:sz w:val="20"/>
                <w:szCs w:val="20"/>
                <w:lang w:bidi="ru-RU"/>
              </w:rPr>
            </w:pPr>
            <w:r w:rsidRPr="00BF6D1A">
              <w:rPr>
                <w:color w:val="000000" w:themeColor="text1"/>
                <w:sz w:val="20"/>
                <w:szCs w:val="20"/>
                <w:lang w:bidi="ru-RU"/>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8E1514" w:rsidRPr="00BF6D1A" w:rsidRDefault="009E54E1" w:rsidP="009E54E1">
            <w:pPr>
              <w:pStyle w:val="TableParagraph"/>
              <w:ind w:hanging="23"/>
              <w:jc w:val="center"/>
              <w:rPr>
                <w:color w:val="000000" w:themeColor="text1"/>
                <w:sz w:val="20"/>
                <w:szCs w:val="20"/>
                <w:lang w:bidi="ru-RU"/>
              </w:rPr>
            </w:pPr>
            <w:r w:rsidRPr="00BF6D1A">
              <w:rPr>
                <w:color w:val="000000" w:themeColor="text1"/>
                <w:sz w:val="20"/>
                <w:szCs w:val="20"/>
                <w:lang w:bidi="ru-RU"/>
              </w:rPr>
              <w:t>размещение объектов, для обеспечения безопасности которых были созданы закрытые административно-территориальные образования</w:t>
            </w:r>
          </w:p>
        </w:tc>
        <w:tc>
          <w:tcPr>
            <w:tcW w:w="709" w:type="dxa"/>
          </w:tcPr>
          <w:p w:rsidR="008E1514" w:rsidRPr="00BF6D1A" w:rsidRDefault="008E1514" w:rsidP="008E1514">
            <w:pPr>
              <w:pStyle w:val="TableParagraph"/>
              <w:ind w:left="0" w:hanging="23"/>
              <w:jc w:val="center"/>
              <w:rPr>
                <w:color w:val="000000" w:themeColor="text1"/>
                <w:sz w:val="20"/>
                <w:szCs w:val="20"/>
                <w:lang w:bidi="ru-RU"/>
              </w:rPr>
            </w:pPr>
            <w:r w:rsidRPr="00BF6D1A">
              <w:rPr>
                <w:color w:val="000000" w:themeColor="text1"/>
                <w:sz w:val="20"/>
                <w:szCs w:val="20"/>
                <w:lang w:bidi="ru-RU"/>
              </w:rPr>
              <w:t>-</w:t>
            </w:r>
          </w:p>
        </w:tc>
        <w:tc>
          <w:tcPr>
            <w:tcW w:w="709" w:type="dxa"/>
          </w:tcPr>
          <w:p w:rsidR="008E1514" w:rsidRPr="00BF6D1A" w:rsidRDefault="008E1514" w:rsidP="008E1514">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r>
      <w:tr w:rsidR="008E1514" w:rsidRPr="00BF6D1A" w:rsidTr="009E54E1">
        <w:trPr>
          <w:trHeight w:val="2220"/>
        </w:trPr>
        <w:tc>
          <w:tcPr>
            <w:tcW w:w="1413" w:type="dxa"/>
          </w:tcPr>
          <w:p w:rsidR="008E1514" w:rsidRPr="00BF6D1A" w:rsidRDefault="008E1514" w:rsidP="008E1514">
            <w:pPr>
              <w:pStyle w:val="TableParagraph"/>
              <w:ind w:left="0" w:hanging="23"/>
              <w:jc w:val="center"/>
              <w:rPr>
                <w:color w:val="000000" w:themeColor="text1"/>
                <w:sz w:val="20"/>
                <w:szCs w:val="20"/>
                <w:lang w:bidi="ru-RU"/>
              </w:rPr>
            </w:pPr>
            <w:r w:rsidRPr="00BF6D1A">
              <w:rPr>
                <w:color w:val="000000" w:themeColor="text1"/>
                <w:sz w:val="20"/>
                <w:szCs w:val="20"/>
                <w:lang w:bidi="ru-RU"/>
              </w:rPr>
              <w:t>8.3</w:t>
            </w:r>
          </w:p>
        </w:tc>
        <w:tc>
          <w:tcPr>
            <w:tcW w:w="2268" w:type="dxa"/>
          </w:tcPr>
          <w:p w:rsidR="008E1514" w:rsidRPr="00BF6D1A" w:rsidRDefault="008E1514" w:rsidP="008E1514">
            <w:pPr>
              <w:pStyle w:val="TableParagraph"/>
              <w:ind w:left="0" w:hanging="23"/>
              <w:jc w:val="center"/>
              <w:rPr>
                <w:color w:val="000000" w:themeColor="text1"/>
                <w:sz w:val="20"/>
                <w:szCs w:val="20"/>
                <w:lang w:bidi="ru-RU"/>
              </w:rPr>
            </w:pPr>
            <w:r w:rsidRPr="00BF6D1A">
              <w:rPr>
                <w:color w:val="000000" w:themeColor="text1"/>
                <w:sz w:val="20"/>
                <w:szCs w:val="20"/>
                <w:lang w:bidi="ru-RU"/>
              </w:rPr>
              <w:t>Обеспечение внутреннего правопорядка</w:t>
            </w:r>
          </w:p>
        </w:tc>
        <w:tc>
          <w:tcPr>
            <w:tcW w:w="4394" w:type="dxa"/>
          </w:tcPr>
          <w:p w:rsidR="008E1514" w:rsidRPr="00BF6D1A" w:rsidRDefault="009E54E1" w:rsidP="008E1514">
            <w:pPr>
              <w:pStyle w:val="TableParagraph"/>
              <w:ind w:hanging="23"/>
              <w:jc w:val="center"/>
              <w:rPr>
                <w:color w:val="000000" w:themeColor="text1"/>
                <w:sz w:val="20"/>
                <w:szCs w:val="20"/>
                <w:lang w:bidi="ru-RU"/>
              </w:rPr>
            </w:pPr>
            <w:r w:rsidRPr="00BF6D1A">
              <w:rPr>
                <w:color w:val="000000" w:themeColor="text1"/>
                <w:sz w:val="20"/>
                <w:szCs w:val="20"/>
                <w:lang w:bidi="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8E1514" w:rsidRPr="00BF6D1A" w:rsidRDefault="008E1514" w:rsidP="008E1514">
            <w:pPr>
              <w:pStyle w:val="TableParagraph"/>
              <w:ind w:left="0" w:hanging="23"/>
              <w:jc w:val="center"/>
              <w:rPr>
                <w:color w:val="000000" w:themeColor="text1"/>
                <w:sz w:val="20"/>
                <w:szCs w:val="20"/>
                <w:lang w:bidi="ru-RU"/>
              </w:rPr>
            </w:pPr>
            <w:r w:rsidRPr="00BF6D1A">
              <w:rPr>
                <w:color w:val="000000" w:themeColor="text1"/>
                <w:sz w:val="20"/>
                <w:szCs w:val="20"/>
                <w:lang w:bidi="ru-RU"/>
              </w:rPr>
              <w:t>-</w:t>
            </w:r>
          </w:p>
        </w:tc>
        <w:tc>
          <w:tcPr>
            <w:tcW w:w="709" w:type="dxa"/>
          </w:tcPr>
          <w:p w:rsidR="008E1514" w:rsidRPr="00BF6D1A" w:rsidRDefault="008E1514" w:rsidP="008E1514">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r>
    </w:tbl>
    <w:p w:rsidR="00F14549" w:rsidRPr="00BF6D1A" w:rsidRDefault="00F14549" w:rsidP="009E54E1">
      <w:pPr>
        <w:pStyle w:val="a3"/>
        <w:ind w:left="0" w:firstLine="567"/>
        <w:jc w:val="both"/>
        <w:rPr>
          <w:b/>
          <w:color w:val="000000" w:themeColor="text1"/>
        </w:rPr>
      </w:pPr>
    </w:p>
    <w:p w:rsidR="009E54E1" w:rsidRPr="00BF6D1A" w:rsidRDefault="009E54E1" w:rsidP="009E54E1">
      <w:pPr>
        <w:pStyle w:val="a3"/>
        <w:ind w:left="0" w:firstLine="567"/>
        <w:jc w:val="both"/>
        <w:rPr>
          <w:b/>
          <w:color w:val="000000" w:themeColor="text1"/>
        </w:rPr>
      </w:pPr>
      <w:r w:rsidRPr="00BF6D1A">
        <w:rPr>
          <w:b/>
          <w:color w:val="000000" w:themeColor="text1"/>
        </w:rPr>
        <w:t>Примечания к таблице 7:</w:t>
      </w:r>
    </w:p>
    <w:p w:rsidR="009E54E1" w:rsidRPr="00BF6D1A" w:rsidRDefault="009E54E1" w:rsidP="009E54E1">
      <w:pPr>
        <w:pStyle w:val="a3"/>
        <w:ind w:left="0" w:firstLine="567"/>
        <w:jc w:val="both"/>
        <w:rPr>
          <w:color w:val="000000" w:themeColor="text1"/>
        </w:rPr>
      </w:pPr>
      <w:r w:rsidRPr="00BF6D1A">
        <w:rPr>
          <w:color w:val="000000" w:themeColor="text1"/>
        </w:rPr>
        <w:t xml:space="preserve">1. К земельным участкам и объектам капитального строительства, расположенным в границах исторического поселения федерального значения город Боровск Калужской области, применяются и являются приоритетными регламенты установленные Приказом Минкультуры России от 07.10.2020 г. N 1196 «О включении города Боровска Калужской области в перечень исторических поселений федерального значения, утверждении предмета охраны, границ территории и требований к градостроительным регламентам в </w:t>
      </w:r>
      <w:r w:rsidRPr="00BF6D1A">
        <w:rPr>
          <w:color w:val="000000" w:themeColor="text1"/>
        </w:rPr>
        <w:lastRenderedPageBreak/>
        <w:t>границах территории исторического поселения федерального значения город Боровск Калужской области».</w:t>
      </w:r>
    </w:p>
    <w:p w:rsidR="009E54E1" w:rsidRPr="00BF6D1A" w:rsidRDefault="00855194" w:rsidP="009E54E1">
      <w:pPr>
        <w:pStyle w:val="a3"/>
        <w:ind w:left="0" w:firstLine="567"/>
        <w:jc w:val="both"/>
        <w:rPr>
          <w:color w:val="000000" w:themeColor="text1"/>
        </w:rPr>
      </w:pPr>
      <w:r w:rsidRPr="00BF6D1A">
        <w:rPr>
          <w:color w:val="000000" w:themeColor="text1"/>
        </w:rPr>
        <w:t>*</w:t>
      </w:r>
      <w:r w:rsidR="009E54E1" w:rsidRPr="00BF6D1A">
        <w:rPr>
          <w:color w:val="000000" w:themeColor="text1"/>
        </w:rPr>
        <w:t>В случае совпадения части территориальной зоны с зонами с особыми требованиями к градостроительным регламентам исторического поселения федерального значения город Боровск Калужской области, установленные в соответствии с законодательством ограничения на использование земельных участков в зонах с особыми требованиями к градостроительным регламентам, указанные в разделе 10 настоящих Правил, ограничивают действие установленного Правилами градостроительного регламента на соответствующей части территориальной зоны.</w:t>
      </w:r>
    </w:p>
    <w:p w:rsidR="00590BCC" w:rsidRPr="00BF6D1A" w:rsidRDefault="00590BCC" w:rsidP="00D96C11">
      <w:pPr>
        <w:spacing w:after="0" w:line="240" w:lineRule="auto"/>
        <w:ind w:firstLine="567"/>
        <w:jc w:val="both"/>
        <w:rPr>
          <w:rFonts w:ascii="Times New Roman" w:hAnsi="Times New Roman"/>
          <w:color w:val="000000" w:themeColor="text1"/>
          <w:sz w:val="24"/>
          <w:szCs w:val="24"/>
        </w:rPr>
      </w:pPr>
    </w:p>
    <w:p w:rsidR="00F14549" w:rsidRPr="00BF6D1A" w:rsidRDefault="00F14549" w:rsidP="00F14549">
      <w:pPr>
        <w:spacing w:after="0" w:line="240" w:lineRule="auto"/>
        <w:jc w:val="both"/>
        <w:rPr>
          <w:rFonts w:ascii="Times New Roman" w:hAnsi="Times New Roman"/>
          <w:color w:val="000000" w:themeColor="text1"/>
          <w:sz w:val="24"/>
          <w:szCs w:val="24"/>
        </w:rPr>
      </w:pPr>
    </w:p>
    <w:p w:rsidR="008E1514" w:rsidRPr="00BF6D1A" w:rsidRDefault="008E1514" w:rsidP="00F14549">
      <w:pPr>
        <w:spacing w:after="0" w:line="240" w:lineRule="auto"/>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Таблица 8.</w:t>
      </w:r>
    </w:p>
    <w:p w:rsidR="008E1514" w:rsidRPr="00BF6D1A" w:rsidRDefault="008E1514" w:rsidP="008E1514">
      <w:pPr>
        <w:spacing w:after="0" w:line="240" w:lineRule="auto"/>
        <w:ind w:firstLine="567"/>
        <w:jc w:val="center"/>
        <w:rPr>
          <w:rFonts w:ascii="Times New Roman" w:hAnsi="Times New Roman"/>
          <w:b/>
          <w:color w:val="000000" w:themeColor="text1"/>
          <w:sz w:val="24"/>
          <w:szCs w:val="24"/>
        </w:rPr>
      </w:pPr>
      <w:r w:rsidRPr="00BF6D1A">
        <w:rPr>
          <w:rFonts w:ascii="Times New Roman" w:hAnsi="Times New Roman"/>
          <w:b/>
          <w:color w:val="000000" w:themeColor="text1"/>
          <w:sz w:val="24"/>
          <w:szCs w:val="24"/>
        </w:rPr>
        <w:t>Основные, вспомогательные и условно разрешенные виды использования земельных участков зон особо охраняемых</w:t>
      </w:r>
      <w:r w:rsidR="00DD0DE8" w:rsidRPr="00BF6D1A">
        <w:rPr>
          <w:rFonts w:ascii="Times New Roman" w:hAnsi="Times New Roman"/>
          <w:b/>
          <w:color w:val="000000" w:themeColor="text1"/>
          <w:sz w:val="24"/>
          <w:szCs w:val="24"/>
        </w:rPr>
        <w:t xml:space="preserve"> природных</w:t>
      </w:r>
      <w:r w:rsidRPr="00BF6D1A">
        <w:rPr>
          <w:rFonts w:ascii="Times New Roman" w:hAnsi="Times New Roman"/>
          <w:b/>
          <w:color w:val="000000" w:themeColor="text1"/>
          <w:sz w:val="24"/>
          <w:szCs w:val="24"/>
        </w:rPr>
        <w:t xml:space="preserve"> территорий</w:t>
      </w:r>
    </w:p>
    <w:p w:rsidR="008E1514" w:rsidRPr="00BF6D1A" w:rsidRDefault="008E1514" w:rsidP="008E1514">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О - основные виды разрешенного использования земельных участков;</w:t>
      </w:r>
    </w:p>
    <w:p w:rsidR="008E1514" w:rsidRPr="00BF6D1A" w:rsidRDefault="008E1514" w:rsidP="008E1514">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В -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rsidR="008E1514" w:rsidRPr="00BF6D1A" w:rsidRDefault="008E1514" w:rsidP="008E1514">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У - условно разрешенные виды использования земельных участков.</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268"/>
        <w:gridCol w:w="4819"/>
        <w:gridCol w:w="709"/>
      </w:tblGrid>
      <w:tr w:rsidR="00BF6D1A" w:rsidRPr="00BF6D1A" w:rsidTr="00104B54">
        <w:trPr>
          <w:tblHeader/>
        </w:trPr>
        <w:tc>
          <w:tcPr>
            <w:tcW w:w="1413" w:type="dxa"/>
            <w:shd w:val="clear" w:color="auto" w:fill="EDEDED" w:themeFill="accent3" w:themeFillTint="33"/>
            <w:vAlign w:val="center"/>
          </w:tcPr>
          <w:p w:rsidR="008E1514" w:rsidRPr="00BF6D1A" w:rsidRDefault="008E1514" w:rsidP="0090780C">
            <w:pPr>
              <w:pStyle w:val="TableParagraph"/>
              <w:ind w:left="0" w:hanging="23"/>
              <w:jc w:val="center"/>
              <w:rPr>
                <w:b/>
                <w:color w:val="000000" w:themeColor="text1"/>
                <w:sz w:val="20"/>
                <w:szCs w:val="20"/>
                <w:lang w:bidi="ru-RU"/>
              </w:rPr>
            </w:pPr>
            <w:r w:rsidRPr="00BF6D1A">
              <w:rPr>
                <w:b/>
                <w:color w:val="000000" w:themeColor="text1"/>
                <w:sz w:val="20"/>
                <w:szCs w:val="20"/>
                <w:lang w:bidi="ru-RU"/>
              </w:rPr>
              <w:t>Код (числовое обозначение ВРИ)</w:t>
            </w:r>
          </w:p>
        </w:tc>
        <w:tc>
          <w:tcPr>
            <w:tcW w:w="2268" w:type="dxa"/>
            <w:shd w:val="clear" w:color="auto" w:fill="EDEDED" w:themeFill="accent3" w:themeFillTint="33"/>
            <w:vAlign w:val="center"/>
          </w:tcPr>
          <w:p w:rsidR="008E1514" w:rsidRPr="00BF6D1A" w:rsidRDefault="008E1514" w:rsidP="0090780C">
            <w:pPr>
              <w:pStyle w:val="TableParagraph"/>
              <w:ind w:left="0" w:hanging="23"/>
              <w:jc w:val="center"/>
              <w:rPr>
                <w:b/>
                <w:color w:val="000000" w:themeColor="text1"/>
                <w:sz w:val="20"/>
                <w:szCs w:val="20"/>
                <w:lang w:bidi="ru-RU"/>
              </w:rPr>
            </w:pPr>
            <w:r w:rsidRPr="00BF6D1A">
              <w:rPr>
                <w:b/>
                <w:color w:val="000000" w:themeColor="text1"/>
                <w:sz w:val="20"/>
                <w:szCs w:val="20"/>
                <w:lang w:bidi="ru-RU"/>
              </w:rPr>
              <w:t>Наименование ВРИ</w:t>
            </w:r>
          </w:p>
        </w:tc>
        <w:tc>
          <w:tcPr>
            <w:tcW w:w="4819" w:type="dxa"/>
            <w:shd w:val="clear" w:color="auto" w:fill="EDEDED" w:themeFill="accent3" w:themeFillTint="33"/>
            <w:vAlign w:val="center"/>
          </w:tcPr>
          <w:p w:rsidR="008E1514" w:rsidRPr="00BF6D1A" w:rsidRDefault="008E1514" w:rsidP="0090780C">
            <w:pPr>
              <w:pStyle w:val="TableParagraph"/>
              <w:ind w:left="0" w:hanging="23"/>
              <w:jc w:val="center"/>
              <w:rPr>
                <w:b/>
                <w:color w:val="000000" w:themeColor="text1"/>
                <w:sz w:val="20"/>
                <w:szCs w:val="20"/>
                <w:lang w:bidi="ru-RU"/>
              </w:rPr>
            </w:pPr>
            <w:r w:rsidRPr="00BF6D1A">
              <w:rPr>
                <w:b/>
                <w:color w:val="000000" w:themeColor="text1"/>
                <w:sz w:val="20"/>
                <w:szCs w:val="20"/>
                <w:lang w:bidi="ru-RU"/>
              </w:rPr>
              <w:t>Описание ВРИ земельного участка</w:t>
            </w:r>
          </w:p>
        </w:tc>
        <w:tc>
          <w:tcPr>
            <w:tcW w:w="709" w:type="dxa"/>
            <w:shd w:val="clear" w:color="auto" w:fill="EDEDED" w:themeFill="accent3" w:themeFillTint="33"/>
            <w:vAlign w:val="center"/>
          </w:tcPr>
          <w:p w:rsidR="008E1514" w:rsidRPr="00BF6D1A" w:rsidRDefault="008E1514" w:rsidP="0090780C">
            <w:pPr>
              <w:pStyle w:val="TableParagraph"/>
              <w:ind w:left="0" w:hanging="23"/>
              <w:jc w:val="center"/>
              <w:rPr>
                <w:b/>
                <w:color w:val="000000" w:themeColor="text1"/>
                <w:sz w:val="20"/>
                <w:szCs w:val="20"/>
                <w:lang w:bidi="ru-RU"/>
              </w:rPr>
            </w:pPr>
            <w:r w:rsidRPr="00BF6D1A">
              <w:rPr>
                <w:b/>
                <w:color w:val="000000" w:themeColor="text1"/>
                <w:sz w:val="20"/>
                <w:szCs w:val="20"/>
                <w:lang w:bidi="ru-RU"/>
              </w:rPr>
              <w:t>Ох1</w:t>
            </w:r>
            <w:r w:rsidR="0026459F" w:rsidRPr="00BF6D1A">
              <w:rPr>
                <w:b/>
                <w:color w:val="000000" w:themeColor="text1"/>
                <w:sz w:val="20"/>
                <w:szCs w:val="20"/>
                <w:lang w:bidi="ru-RU"/>
              </w:rPr>
              <w:t>*</w:t>
            </w:r>
          </w:p>
        </w:tc>
      </w:tr>
      <w:tr w:rsidR="00BF6D1A" w:rsidRPr="00BF6D1A" w:rsidTr="00D84AA9">
        <w:trPr>
          <w:trHeight w:val="283"/>
        </w:trPr>
        <w:tc>
          <w:tcPr>
            <w:tcW w:w="1413" w:type="dxa"/>
          </w:tcPr>
          <w:p w:rsidR="00DD0DE8" w:rsidRPr="00BF6D1A" w:rsidRDefault="00DD0DE8" w:rsidP="0090780C">
            <w:pPr>
              <w:pStyle w:val="TableParagraph"/>
              <w:ind w:left="0" w:hanging="23"/>
              <w:jc w:val="center"/>
              <w:rPr>
                <w:color w:val="000000" w:themeColor="text1"/>
                <w:sz w:val="20"/>
                <w:szCs w:val="20"/>
                <w:lang w:bidi="ru-RU"/>
              </w:rPr>
            </w:pPr>
            <w:r w:rsidRPr="00BF6D1A">
              <w:rPr>
                <w:color w:val="000000" w:themeColor="text1"/>
                <w:sz w:val="20"/>
                <w:szCs w:val="20"/>
                <w:lang w:bidi="ru-RU"/>
              </w:rPr>
              <w:t>9.0</w:t>
            </w:r>
          </w:p>
        </w:tc>
        <w:tc>
          <w:tcPr>
            <w:tcW w:w="2268" w:type="dxa"/>
          </w:tcPr>
          <w:p w:rsidR="00DD0DE8" w:rsidRPr="00BF6D1A" w:rsidRDefault="00DD0DE8" w:rsidP="0090780C">
            <w:pPr>
              <w:pStyle w:val="TableParagraph"/>
              <w:ind w:left="0" w:hanging="23"/>
              <w:jc w:val="center"/>
              <w:rPr>
                <w:color w:val="000000" w:themeColor="text1"/>
                <w:sz w:val="20"/>
                <w:szCs w:val="20"/>
                <w:lang w:bidi="ru-RU"/>
              </w:rPr>
            </w:pPr>
            <w:r w:rsidRPr="00BF6D1A">
              <w:rPr>
                <w:color w:val="000000" w:themeColor="text1"/>
                <w:sz w:val="20"/>
                <w:szCs w:val="20"/>
                <w:lang w:bidi="ru-RU"/>
              </w:rPr>
              <w:t>Деятельность по особой охране и изучению природы</w:t>
            </w:r>
          </w:p>
        </w:tc>
        <w:tc>
          <w:tcPr>
            <w:tcW w:w="4819" w:type="dxa"/>
          </w:tcPr>
          <w:p w:rsidR="0026459F" w:rsidRPr="00BF6D1A" w:rsidRDefault="0026459F" w:rsidP="0090780C">
            <w:pPr>
              <w:pStyle w:val="TableParagraph"/>
              <w:ind w:hanging="23"/>
              <w:jc w:val="center"/>
              <w:rPr>
                <w:color w:val="000000" w:themeColor="text1"/>
                <w:sz w:val="20"/>
                <w:szCs w:val="20"/>
                <w:lang w:bidi="ru-RU"/>
              </w:rPr>
            </w:pPr>
            <w:r w:rsidRPr="00BF6D1A">
              <w:rPr>
                <w:rFonts w:eastAsiaTheme="minorHAnsi"/>
                <w:color w:val="000000" w:themeColor="text1"/>
                <w:sz w:val="20"/>
                <w:szCs w:val="2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709" w:type="dxa"/>
          </w:tcPr>
          <w:p w:rsidR="00DD0DE8" w:rsidRPr="00BF6D1A" w:rsidRDefault="00DD0DE8" w:rsidP="0090780C">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r>
      <w:tr w:rsidR="00BF6D1A" w:rsidRPr="00BF6D1A" w:rsidTr="00D84AA9">
        <w:trPr>
          <w:trHeight w:val="283"/>
        </w:trPr>
        <w:tc>
          <w:tcPr>
            <w:tcW w:w="1413" w:type="dxa"/>
          </w:tcPr>
          <w:p w:rsidR="00DD0DE8" w:rsidRPr="00BF6D1A" w:rsidRDefault="00DD0DE8" w:rsidP="0090780C">
            <w:pPr>
              <w:pStyle w:val="TableParagraph"/>
              <w:ind w:left="0" w:hanging="23"/>
              <w:jc w:val="center"/>
              <w:rPr>
                <w:color w:val="000000" w:themeColor="text1"/>
                <w:sz w:val="20"/>
                <w:szCs w:val="20"/>
                <w:lang w:bidi="ru-RU"/>
              </w:rPr>
            </w:pPr>
            <w:r w:rsidRPr="00BF6D1A">
              <w:rPr>
                <w:color w:val="000000" w:themeColor="text1"/>
                <w:sz w:val="20"/>
                <w:szCs w:val="20"/>
                <w:lang w:bidi="ru-RU"/>
              </w:rPr>
              <w:t>9.1</w:t>
            </w:r>
          </w:p>
        </w:tc>
        <w:tc>
          <w:tcPr>
            <w:tcW w:w="2268" w:type="dxa"/>
          </w:tcPr>
          <w:p w:rsidR="00DD0DE8" w:rsidRPr="00BF6D1A" w:rsidRDefault="00DD0DE8" w:rsidP="0090780C">
            <w:pPr>
              <w:pStyle w:val="TableParagraph"/>
              <w:ind w:left="0" w:hanging="23"/>
              <w:jc w:val="center"/>
              <w:rPr>
                <w:color w:val="000000" w:themeColor="text1"/>
                <w:sz w:val="20"/>
                <w:szCs w:val="20"/>
                <w:lang w:bidi="ru-RU"/>
              </w:rPr>
            </w:pPr>
            <w:r w:rsidRPr="00BF6D1A">
              <w:rPr>
                <w:color w:val="000000" w:themeColor="text1"/>
                <w:sz w:val="20"/>
                <w:szCs w:val="20"/>
                <w:lang w:bidi="ru-RU"/>
              </w:rPr>
              <w:t>Охрана природных территорий</w:t>
            </w:r>
          </w:p>
        </w:tc>
        <w:tc>
          <w:tcPr>
            <w:tcW w:w="4819" w:type="dxa"/>
          </w:tcPr>
          <w:p w:rsidR="0026459F" w:rsidRPr="00BF6D1A" w:rsidRDefault="0026459F" w:rsidP="009E54E1">
            <w:pPr>
              <w:pStyle w:val="TableParagraph"/>
              <w:ind w:hanging="23"/>
              <w:jc w:val="center"/>
              <w:rPr>
                <w:color w:val="000000" w:themeColor="text1"/>
                <w:sz w:val="20"/>
                <w:szCs w:val="20"/>
                <w:lang w:bidi="ru-RU"/>
              </w:rPr>
            </w:pPr>
            <w:r w:rsidRPr="00BF6D1A">
              <w:rPr>
                <w:rFonts w:eastAsiaTheme="minorHAnsi"/>
                <w:color w:val="000000" w:themeColor="text1"/>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709" w:type="dxa"/>
          </w:tcPr>
          <w:p w:rsidR="00DD0DE8" w:rsidRPr="00BF6D1A" w:rsidRDefault="00DD0DE8" w:rsidP="0090780C">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r>
      <w:tr w:rsidR="00BF6D1A" w:rsidRPr="00BF6D1A" w:rsidTr="00D84AA9">
        <w:trPr>
          <w:trHeight w:val="283"/>
        </w:trPr>
        <w:tc>
          <w:tcPr>
            <w:tcW w:w="1413" w:type="dxa"/>
          </w:tcPr>
          <w:p w:rsidR="00DD0DE8" w:rsidRPr="00BF6D1A" w:rsidRDefault="00DD0DE8" w:rsidP="0090780C">
            <w:pPr>
              <w:pStyle w:val="TableParagraph"/>
              <w:ind w:left="0" w:hanging="23"/>
              <w:jc w:val="center"/>
              <w:rPr>
                <w:color w:val="000000" w:themeColor="text1"/>
                <w:sz w:val="20"/>
                <w:szCs w:val="20"/>
                <w:lang w:bidi="ru-RU"/>
              </w:rPr>
            </w:pPr>
            <w:r w:rsidRPr="00BF6D1A">
              <w:rPr>
                <w:color w:val="000000" w:themeColor="text1"/>
                <w:sz w:val="20"/>
                <w:szCs w:val="20"/>
                <w:lang w:bidi="ru-RU"/>
              </w:rPr>
              <w:t>9.1.1</w:t>
            </w:r>
          </w:p>
        </w:tc>
        <w:tc>
          <w:tcPr>
            <w:tcW w:w="2268" w:type="dxa"/>
          </w:tcPr>
          <w:p w:rsidR="00DD0DE8" w:rsidRPr="00BF6D1A" w:rsidRDefault="00DD0DE8" w:rsidP="0090780C">
            <w:pPr>
              <w:pStyle w:val="TableParagraph"/>
              <w:ind w:left="0" w:hanging="23"/>
              <w:jc w:val="center"/>
              <w:rPr>
                <w:color w:val="000000" w:themeColor="text1"/>
                <w:sz w:val="20"/>
                <w:szCs w:val="20"/>
                <w:lang w:bidi="ru-RU"/>
              </w:rPr>
            </w:pPr>
            <w:r w:rsidRPr="00BF6D1A">
              <w:rPr>
                <w:color w:val="000000" w:themeColor="text1"/>
                <w:sz w:val="20"/>
                <w:szCs w:val="20"/>
                <w:lang w:bidi="ru-RU"/>
              </w:rPr>
              <w:t>Сохранение и репродукция редких и (или) находящихся под угрозой исчезновения видов животных</w:t>
            </w:r>
          </w:p>
        </w:tc>
        <w:tc>
          <w:tcPr>
            <w:tcW w:w="4819" w:type="dxa"/>
          </w:tcPr>
          <w:p w:rsidR="0026459F" w:rsidRPr="00BF6D1A" w:rsidRDefault="0026459F" w:rsidP="0090780C">
            <w:pPr>
              <w:pStyle w:val="TableParagraph"/>
              <w:ind w:hanging="23"/>
              <w:jc w:val="center"/>
              <w:rPr>
                <w:color w:val="000000" w:themeColor="text1"/>
                <w:sz w:val="20"/>
                <w:szCs w:val="20"/>
                <w:lang w:bidi="ru-RU"/>
              </w:rPr>
            </w:pPr>
            <w:r w:rsidRPr="00BF6D1A">
              <w:rPr>
                <w:rFonts w:eastAsiaTheme="minorHAnsi"/>
                <w:color w:val="000000" w:themeColor="text1"/>
                <w:sz w:val="20"/>
                <w:szCs w:val="20"/>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709" w:type="dxa"/>
          </w:tcPr>
          <w:p w:rsidR="00DD0DE8" w:rsidRPr="00BF6D1A" w:rsidRDefault="00DD0DE8" w:rsidP="0090780C">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r>
      <w:tr w:rsidR="008E1514" w:rsidRPr="00BF6D1A" w:rsidTr="00D84AA9">
        <w:trPr>
          <w:trHeight w:val="283"/>
        </w:trPr>
        <w:tc>
          <w:tcPr>
            <w:tcW w:w="1413" w:type="dxa"/>
          </w:tcPr>
          <w:p w:rsidR="008E1514" w:rsidRPr="00BF6D1A" w:rsidRDefault="00DD0DE8" w:rsidP="0090780C">
            <w:pPr>
              <w:pStyle w:val="TableParagraph"/>
              <w:ind w:left="0" w:hanging="23"/>
              <w:jc w:val="center"/>
              <w:rPr>
                <w:color w:val="000000" w:themeColor="text1"/>
                <w:sz w:val="20"/>
                <w:szCs w:val="20"/>
                <w:lang w:bidi="ru-RU"/>
              </w:rPr>
            </w:pPr>
            <w:r w:rsidRPr="00BF6D1A">
              <w:rPr>
                <w:color w:val="000000" w:themeColor="text1"/>
                <w:sz w:val="20"/>
                <w:szCs w:val="20"/>
                <w:lang w:bidi="ru-RU"/>
              </w:rPr>
              <w:t>9.3</w:t>
            </w:r>
          </w:p>
        </w:tc>
        <w:tc>
          <w:tcPr>
            <w:tcW w:w="2268" w:type="dxa"/>
          </w:tcPr>
          <w:p w:rsidR="008E1514" w:rsidRPr="00BF6D1A" w:rsidRDefault="00DD0DE8" w:rsidP="0090780C">
            <w:pPr>
              <w:pStyle w:val="TableParagraph"/>
              <w:ind w:left="0" w:hanging="23"/>
              <w:jc w:val="center"/>
              <w:rPr>
                <w:color w:val="000000" w:themeColor="text1"/>
                <w:sz w:val="20"/>
                <w:szCs w:val="20"/>
                <w:lang w:bidi="ru-RU"/>
              </w:rPr>
            </w:pPr>
            <w:r w:rsidRPr="00BF6D1A">
              <w:rPr>
                <w:color w:val="000000" w:themeColor="text1"/>
                <w:sz w:val="20"/>
                <w:szCs w:val="20"/>
                <w:lang w:bidi="ru-RU"/>
              </w:rPr>
              <w:t>Историко-культурная деятельность</w:t>
            </w:r>
          </w:p>
        </w:tc>
        <w:tc>
          <w:tcPr>
            <w:tcW w:w="4819" w:type="dxa"/>
          </w:tcPr>
          <w:p w:rsidR="0026459F" w:rsidRPr="00BF6D1A" w:rsidRDefault="0026459F" w:rsidP="009E54E1">
            <w:pPr>
              <w:pStyle w:val="TableParagraph"/>
              <w:ind w:hanging="23"/>
              <w:jc w:val="center"/>
              <w:rPr>
                <w:color w:val="000000" w:themeColor="text1"/>
                <w:sz w:val="20"/>
                <w:szCs w:val="20"/>
                <w:lang w:bidi="ru-RU"/>
              </w:rPr>
            </w:pPr>
            <w:r w:rsidRPr="00BF6D1A">
              <w:rPr>
                <w:rFonts w:eastAsiaTheme="minorHAnsi"/>
                <w:color w:val="000000" w:themeColor="text1"/>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w:t>
            </w:r>
            <w:r w:rsidRPr="00BF6D1A">
              <w:rPr>
                <w:rFonts w:eastAsiaTheme="minorHAnsi"/>
                <w:color w:val="000000" w:themeColor="text1"/>
                <w:sz w:val="20"/>
                <w:szCs w:val="20"/>
              </w:rPr>
              <w:lastRenderedPageBreak/>
              <w:t>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709" w:type="dxa"/>
          </w:tcPr>
          <w:p w:rsidR="008E1514" w:rsidRPr="00BF6D1A" w:rsidRDefault="00DD0DE8" w:rsidP="0090780C">
            <w:pPr>
              <w:pStyle w:val="TableParagraph"/>
              <w:ind w:left="0" w:hanging="23"/>
              <w:jc w:val="center"/>
              <w:rPr>
                <w:color w:val="000000" w:themeColor="text1"/>
                <w:sz w:val="20"/>
                <w:szCs w:val="20"/>
                <w:lang w:bidi="ru-RU"/>
              </w:rPr>
            </w:pPr>
            <w:r w:rsidRPr="00BF6D1A">
              <w:rPr>
                <w:color w:val="000000" w:themeColor="text1"/>
                <w:sz w:val="20"/>
                <w:szCs w:val="20"/>
                <w:lang w:bidi="ru-RU"/>
              </w:rPr>
              <w:lastRenderedPageBreak/>
              <w:t>У</w:t>
            </w:r>
          </w:p>
        </w:tc>
      </w:tr>
    </w:tbl>
    <w:p w:rsidR="0026459F" w:rsidRPr="00BF6D1A" w:rsidRDefault="0026459F" w:rsidP="009E54E1">
      <w:pPr>
        <w:pStyle w:val="a3"/>
        <w:ind w:left="0" w:firstLine="567"/>
        <w:jc w:val="both"/>
        <w:rPr>
          <w:b/>
          <w:color w:val="000000" w:themeColor="text1"/>
        </w:rPr>
      </w:pPr>
    </w:p>
    <w:p w:rsidR="009E54E1" w:rsidRPr="00BF6D1A" w:rsidRDefault="009E54E1" w:rsidP="009E54E1">
      <w:pPr>
        <w:pStyle w:val="a3"/>
        <w:ind w:left="0" w:firstLine="567"/>
        <w:jc w:val="both"/>
        <w:rPr>
          <w:b/>
          <w:color w:val="000000" w:themeColor="text1"/>
        </w:rPr>
      </w:pPr>
      <w:r w:rsidRPr="00BF6D1A">
        <w:rPr>
          <w:b/>
          <w:color w:val="000000" w:themeColor="text1"/>
        </w:rPr>
        <w:t>Примечания к таблице 8:</w:t>
      </w:r>
    </w:p>
    <w:p w:rsidR="009E54E1" w:rsidRPr="00BF6D1A" w:rsidRDefault="009E54E1" w:rsidP="009E54E1">
      <w:pPr>
        <w:pStyle w:val="a3"/>
        <w:ind w:left="0" w:firstLine="567"/>
        <w:jc w:val="both"/>
        <w:rPr>
          <w:color w:val="000000" w:themeColor="text1"/>
        </w:rPr>
      </w:pPr>
      <w:r w:rsidRPr="00BF6D1A">
        <w:rPr>
          <w:color w:val="000000" w:themeColor="text1"/>
        </w:rPr>
        <w:t>1. К земельным участкам и объектам капитального строительства, расположенным в границах исторического поселения федерального значения город Боровск Калужской области, применяются и являются приоритетными регламенты установленные Приказом Минкультуры России от 07.10.2020 г. N 1196 «О включении города Боровска Калужской области в перечень исторических поселений федерального значения, утверждении предмета охраны, границ территории и требований к градостроительным регламентам в границах территории исторического поселения федерального значения город Боровск Калужской области».</w:t>
      </w:r>
    </w:p>
    <w:p w:rsidR="009E54E1" w:rsidRPr="00BF6D1A" w:rsidRDefault="0026459F" w:rsidP="009E54E1">
      <w:pPr>
        <w:pStyle w:val="a3"/>
        <w:ind w:left="0" w:firstLine="567"/>
        <w:jc w:val="both"/>
        <w:rPr>
          <w:color w:val="000000" w:themeColor="text1"/>
        </w:rPr>
      </w:pPr>
      <w:r w:rsidRPr="00BF6D1A">
        <w:rPr>
          <w:color w:val="000000" w:themeColor="text1"/>
        </w:rPr>
        <w:t>*</w:t>
      </w:r>
      <w:r w:rsidR="009E54E1" w:rsidRPr="00BF6D1A">
        <w:rPr>
          <w:color w:val="000000" w:themeColor="text1"/>
        </w:rPr>
        <w:t>В случае совпадения части территориальной зоны с зонами с особыми требованиями к градостроительным регламентам исторического поселения федерального значения город Боровск Калужской области, установленные в соответствии с законодательством ограничения на использование земельных участков в зонах с особыми требованиями к градостроительным регламентам, указанные в разделе 10 настоящих Правил, ограничивают действие установленного Правилами градостроительного регламента на соответствующей части территориальной зоны.</w:t>
      </w:r>
    </w:p>
    <w:p w:rsidR="008E1514" w:rsidRPr="00BF6D1A" w:rsidRDefault="008E1514" w:rsidP="00D96C11">
      <w:pPr>
        <w:spacing w:after="0" w:line="240" w:lineRule="auto"/>
        <w:ind w:firstLine="567"/>
        <w:jc w:val="both"/>
        <w:rPr>
          <w:rFonts w:ascii="Times New Roman" w:hAnsi="Times New Roman"/>
          <w:color w:val="000000" w:themeColor="text1"/>
          <w:sz w:val="24"/>
          <w:szCs w:val="24"/>
        </w:rPr>
      </w:pPr>
    </w:p>
    <w:p w:rsidR="00DD0DE8" w:rsidRPr="00BF6D1A" w:rsidRDefault="00DD0DE8" w:rsidP="001115A4">
      <w:pPr>
        <w:spacing w:after="0" w:line="240" w:lineRule="auto"/>
        <w:rPr>
          <w:rFonts w:ascii="Times New Roman" w:hAnsi="Times New Roman"/>
          <w:b/>
          <w:color w:val="000000" w:themeColor="text1"/>
          <w:sz w:val="24"/>
          <w:szCs w:val="24"/>
        </w:rPr>
      </w:pPr>
      <w:r w:rsidRPr="00BF6D1A">
        <w:rPr>
          <w:rFonts w:ascii="Times New Roman" w:hAnsi="Times New Roman"/>
          <w:b/>
          <w:color w:val="000000" w:themeColor="text1"/>
          <w:sz w:val="24"/>
          <w:szCs w:val="24"/>
        </w:rPr>
        <w:t xml:space="preserve">Таблица </w:t>
      </w:r>
      <w:r w:rsidR="003940E5" w:rsidRPr="00BF6D1A">
        <w:rPr>
          <w:rFonts w:ascii="Times New Roman" w:hAnsi="Times New Roman"/>
          <w:b/>
          <w:color w:val="000000" w:themeColor="text1"/>
          <w:sz w:val="24"/>
          <w:szCs w:val="24"/>
        </w:rPr>
        <w:t>9</w:t>
      </w:r>
      <w:r w:rsidRPr="00BF6D1A">
        <w:rPr>
          <w:rFonts w:ascii="Times New Roman" w:hAnsi="Times New Roman"/>
          <w:b/>
          <w:color w:val="000000" w:themeColor="text1"/>
          <w:sz w:val="24"/>
          <w:szCs w:val="24"/>
        </w:rPr>
        <w:t>.</w:t>
      </w:r>
    </w:p>
    <w:p w:rsidR="00DD0DE8" w:rsidRPr="00BF6D1A" w:rsidRDefault="00DD0DE8" w:rsidP="00DD0DE8">
      <w:pPr>
        <w:spacing w:after="0" w:line="240" w:lineRule="auto"/>
        <w:ind w:firstLine="567"/>
        <w:jc w:val="center"/>
        <w:rPr>
          <w:rFonts w:ascii="Times New Roman" w:hAnsi="Times New Roman"/>
          <w:b/>
          <w:color w:val="000000" w:themeColor="text1"/>
          <w:sz w:val="24"/>
          <w:szCs w:val="24"/>
        </w:rPr>
      </w:pPr>
      <w:r w:rsidRPr="00BF6D1A">
        <w:rPr>
          <w:rFonts w:ascii="Times New Roman" w:hAnsi="Times New Roman"/>
          <w:b/>
          <w:color w:val="000000" w:themeColor="text1"/>
          <w:sz w:val="24"/>
          <w:szCs w:val="24"/>
        </w:rPr>
        <w:t>Основные, вспомогательные и условно разрешенные виды использования земельных участков зон иного назначения, в соответствии с местными условиями (территории общего пользования)</w:t>
      </w:r>
    </w:p>
    <w:p w:rsidR="00DD0DE8" w:rsidRPr="00BF6D1A" w:rsidRDefault="00DD0DE8" w:rsidP="00DD0DE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О - основные виды разрешенного использования земельных участков;</w:t>
      </w:r>
    </w:p>
    <w:p w:rsidR="00DD0DE8" w:rsidRPr="00BF6D1A" w:rsidRDefault="00DD0DE8" w:rsidP="00DD0DE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В -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rsidR="00DD0DE8" w:rsidRPr="00BF6D1A" w:rsidRDefault="00DD0DE8" w:rsidP="00DD0DE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У - условно разрешенные виды использования земельных участков.</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268"/>
        <w:gridCol w:w="4819"/>
        <w:gridCol w:w="1418"/>
      </w:tblGrid>
      <w:tr w:rsidR="00BF6D1A" w:rsidRPr="00BF6D1A" w:rsidTr="00104B54">
        <w:trPr>
          <w:tblHeader/>
          <w:jc w:val="center"/>
        </w:trPr>
        <w:tc>
          <w:tcPr>
            <w:tcW w:w="1413" w:type="dxa"/>
            <w:shd w:val="clear" w:color="auto" w:fill="EDEDED" w:themeFill="accent3" w:themeFillTint="33"/>
            <w:vAlign w:val="center"/>
          </w:tcPr>
          <w:p w:rsidR="003940E5" w:rsidRPr="00BF6D1A" w:rsidRDefault="003940E5" w:rsidP="0090780C">
            <w:pPr>
              <w:pStyle w:val="TableParagraph"/>
              <w:ind w:left="0" w:hanging="23"/>
              <w:jc w:val="center"/>
              <w:rPr>
                <w:b/>
                <w:color w:val="000000" w:themeColor="text1"/>
                <w:sz w:val="20"/>
                <w:szCs w:val="20"/>
                <w:lang w:bidi="ru-RU"/>
              </w:rPr>
            </w:pPr>
            <w:r w:rsidRPr="00BF6D1A">
              <w:rPr>
                <w:b/>
                <w:color w:val="000000" w:themeColor="text1"/>
                <w:sz w:val="20"/>
                <w:szCs w:val="20"/>
                <w:lang w:bidi="ru-RU"/>
              </w:rPr>
              <w:t>Код (числовое обозначение ВРИ)</w:t>
            </w:r>
          </w:p>
        </w:tc>
        <w:tc>
          <w:tcPr>
            <w:tcW w:w="2268" w:type="dxa"/>
            <w:shd w:val="clear" w:color="auto" w:fill="EDEDED" w:themeFill="accent3" w:themeFillTint="33"/>
            <w:vAlign w:val="center"/>
          </w:tcPr>
          <w:p w:rsidR="003940E5" w:rsidRPr="00BF6D1A" w:rsidRDefault="003940E5" w:rsidP="0090780C">
            <w:pPr>
              <w:pStyle w:val="TableParagraph"/>
              <w:ind w:left="0" w:hanging="23"/>
              <w:jc w:val="center"/>
              <w:rPr>
                <w:b/>
                <w:color w:val="000000" w:themeColor="text1"/>
                <w:sz w:val="20"/>
                <w:szCs w:val="20"/>
                <w:lang w:bidi="ru-RU"/>
              </w:rPr>
            </w:pPr>
            <w:r w:rsidRPr="00BF6D1A">
              <w:rPr>
                <w:b/>
                <w:color w:val="000000" w:themeColor="text1"/>
                <w:sz w:val="20"/>
                <w:szCs w:val="20"/>
                <w:lang w:bidi="ru-RU"/>
              </w:rPr>
              <w:t>Наименование ВРИ</w:t>
            </w:r>
          </w:p>
        </w:tc>
        <w:tc>
          <w:tcPr>
            <w:tcW w:w="4819" w:type="dxa"/>
            <w:shd w:val="clear" w:color="auto" w:fill="EDEDED" w:themeFill="accent3" w:themeFillTint="33"/>
            <w:vAlign w:val="center"/>
          </w:tcPr>
          <w:p w:rsidR="003940E5" w:rsidRPr="00BF6D1A" w:rsidRDefault="003940E5" w:rsidP="0090780C">
            <w:pPr>
              <w:pStyle w:val="TableParagraph"/>
              <w:ind w:left="0" w:hanging="23"/>
              <w:jc w:val="center"/>
              <w:rPr>
                <w:b/>
                <w:color w:val="000000" w:themeColor="text1"/>
                <w:sz w:val="20"/>
                <w:szCs w:val="20"/>
                <w:lang w:bidi="ru-RU"/>
              </w:rPr>
            </w:pPr>
            <w:r w:rsidRPr="00BF6D1A">
              <w:rPr>
                <w:b/>
                <w:color w:val="000000" w:themeColor="text1"/>
                <w:sz w:val="20"/>
                <w:szCs w:val="20"/>
                <w:lang w:bidi="ru-RU"/>
              </w:rPr>
              <w:t>Описание ВРИ земельного участка</w:t>
            </w:r>
          </w:p>
        </w:tc>
        <w:tc>
          <w:tcPr>
            <w:tcW w:w="1418" w:type="dxa"/>
            <w:shd w:val="clear" w:color="auto" w:fill="EDEDED" w:themeFill="accent3" w:themeFillTint="33"/>
            <w:vAlign w:val="center"/>
          </w:tcPr>
          <w:p w:rsidR="003940E5" w:rsidRPr="00BF6D1A" w:rsidRDefault="003940E5" w:rsidP="0090780C">
            <w:pPr>
              <w:pStyle w:val="TableParagraph"/>
              <w:ind w:left="0" w:hanging="23"/>
              <w:jc w:val="center"/>
              <w:rPr>
                <w:b/>
                <w:color w:val="000000" w:themeColor="text1"/>
                <w:sz w:val="20"/>
                <w:szCs w:val="20"/>
                <w:lang w:bidi="ru-RU"/>
              </w:rPr>
            </w:pPr>
            <w:r w:rsidRPr="00BF6D1A">
              <w:rPr>
                <w:b/>
                <w:color w:val="000000" w:themeColor="text1"/>
                <w:sz w:val="20"/>
                <w:szCs w:val="20"/>
                <w:lang w:bidi="ru-RU"/>
              </w:rPr>
              <w:t>Территории общего пользования</w:t>
            </w:r>
            <w:r w:rsidR="0016407B" w:rsidRPr="00BF6D1A">
              <w:rPr>
                <w:b/>
                <w:color w:val="000000" w:themeColor="text1"/>
                <w:sz w:val="20"/>
                <w:szCs w:val="20"/>
                <w:lang w:bidi="ru-RU"/>
              </w:rPr>
              <w:t>*</w:t>
            </w:r>
          </w:p>
        </w:tc>
      </w:tr>
      <w:tr w:rsidR="00BF6D1A" w:rsidRPr="00BF6D1A" w:rsidTr="00D84AA9">
        <w:trPr>
          <w:trHeight w:val="283"/>
          <w:jc w:val="center"/>
        </w:trPr>
        <w:tc>
          <w:tcPr>
            <w:tcW w:w="1413" w:type="dxa"/>
          </w:tcPr>
          <w:p w:rsidR="003940E5" w:rsidRPr="00BF6D1A" w:rsidRDefault="003940E5" w:rsidP="0090780C">
            <w:pPr>
              <w:pStyle w:val="TableParagraph"/>
              <w:ind w:left="0" w:hanging="23"/>
              <w:jc w:val="center"/>
              <w:rPr>
                <w:color w:val="000000" w:themeColor="text1"/>
                <w:sz w:val="20"/>
                <w:szCs w:val="20"/>
                <w:lang w:bidi="ru-RU"/>
              </w:rPr>
            </w:pPr>
            <w:r w:rsidRPr="00BF6D1A">
              <w:rPr>
                <w:color w:val="000000" w:themeColor="text1"/>
                <w:sz w:val="20"/>
                <w:szCs w:val="20"/>
                <w:lang w:bidi="ru-RU"/>
              </w:rPr>
              <w:t>12.0</w:t>
            </w:r>
          </w:p>
        </w:tc>
        <w:tc>
          <w:tcPr>
            <w:tcW w:w="2268" w:type="dxa"/>
          </w:tcPr>
          <w:p w:rsidR="003940E5" w:rsidRPr="00BF6D1A" w:rsidRDefault="003940E5" w:rsidP="0090780C">
            <w:pPr>
              <w:pStyle w:val="TableParagraph"/>
              <w:ind w:left="0" w:hanging="23"/>
              <w:jc w:val="center"/>
              <w:rPr>
                <w:color w:val="000000" w:themeColor="text1"/>
                <w:sz w:val="20"/>
                <w:szCs w:val="20"/>
                <w:lang w:bidi="ru-RU"/>
              </w:rPr>
            </w:pPr>
            <w:r w:rsidRPr="00BF6D1A">
              <w:rPr>
                <w:color w:val="000000" w:themeColor="text1"/>
                <w:sz w:val="20"/>
                <w:szCs w:val="20"/>
                <w:lang w:bidi="ru-RU"/>
              </w:rPr>
              <w:t>Земельные участки (территории) общего пользования</w:t>
            </w:r>
          </w:p>
        </w:tc>
        <w:tc>
          <w:tcPr>
            <w:tcW w:w="4819" w:type="dxa"/>
          </w:tcPr>
          <w:p w:rsidR="003940E5" w:rsidRPr="00BF6D1A" w:rsidRDefault="00A76A11" w:rsidP="00C33763">
            <w:pPr>
              <w:pStyle w:val="TableParagraph"/>
              <w:ind w:hanging="23"/>
              <w:jc w:val="center"/>
              <w:rPr>
                <w:color w:val="000000" w:themeColor="text1"/>
                <w:sz w:val="20"/>
                <w:szCs w:val="20"/>
                <w:lang w:bidi="ru-RU"/>
              </w:rPr>
            </w:pPr>
            <w:r w:rsidRPr="00BF6D1A">
              <w:rPr>
                <w:color w:val="000000" w:themeColor="text1"/>
                <w:sz w:val="20"/>
                <w:szCs w:val="20"/>
                <w:lang w:bidi="ru-RU"/>
              </w:rPr>
              <w:t>Земельные участки общего пользования. Содержание данного вида разрешенного использования включает в себя содержание в</w:t>
            </w:r>
            <w:r w:rsidR="00C33763" w:rsidRPr="00BF6D1A">
              <w:rPr>
                <w:color w:val="000000" w:themeColor="text1"/>
                <w:sz w:val="20"/>
                <w:szCs w:val="20"/>
                <w:lang w:bidi="ru-RU"/>
              </w:rPr>
              <w:t xml:space="preserve">идов разрешенного использования </w:t>
            </w:r>
            <w:r w:rsidRPr="00BF6D1A">
              <w:rPr>
                <w:color w:val="000000" w:themeColor="text1"/>
                <w:sz w:val="20"/>
                <w:szCs w:val="20"/>
                <w:lang w:bidi="ru-RU"/>
              </w:rPr>
              <w:t>с кодами 12.0.1 - 12.0.2</w:t>
            </w:r>
            <w:r w:rsidR="00C33763" w:rsidRPr="00BF6D1A">
              <w:rPr>
                <w:color w:val="000000" w:themeColor="text1"/>
                <w:sz w:val="20"/>
                <w:szCs w:val="20"/>
                <w:lang w:bidi="ru-RU"/>
              </w:rPr>
              <w:t xml:space="preserve"> </w:t>
            </w:r>
            <w:r w:rsidR="00C33763" w:rsidRPr="00BF6D1A">
              <w:rPr>
                <w:color w:val="000000" w:themeColor="text1"/>
                <w:sz w:val="20"/>
                <w:szCs w:val="20"/>
              </w:rPr>
              <w:t>(согласно классификатора ВРИ)</w:t>
            </w:r>
          </w:p>
        </w:tc>
        <w:tc>
          <w:tcPr>
            <w:tcW w:w="1418" w:type="dxa"/>
          </w:tcPr>
          <w:p w:rsidR="003940E5" w:rsidRPr="00BF6D1A" w:rsidRDefault="003940E5" w:rsidP="0090780C">
            <w:pPr>
              <w:pStyle w:val="TableParagraph"/>
              <w:ind w:left="0" w:hanging="23"/>
              <w:jc w:val="center"/>
              <w:rPr>
                <w:color w:val="000000" w:themeColor="text1"/>
                <w:sz w:val="20"/>
                <w:szCs w:val="20"/>
                <w:lang w:bidi="ru-RU"/>
              </w:rPr>
            </w:pPr>
            <w:r w:rsidRPr="00BF6D1A">
              <w:rPr>
                <w:color w:val="000000" w:themeColor="text1"/>
                <w:sz w:val="20"/>
                <w:szCs w:val="20"/>
                <w:lang w:bidi="ru-RU"/>
              </w:rPr>
              <w:t>О</w:t>
            </w:r>
          </w:p>
        </w:tc>
      </w:tr>
    </w:tbl>
    <w:p w:rsidR="003940E5" w:rsidRPr="00BF6D1A" w:rsidRDefault="003940E5" w:rsidP="00A76A11">
      <w:pPr>
        <w:pStyle w:val="a3"/>
        <w:ind w:left="0" w:firstLine="567"/>
        <w:jc w:val="both"/>
        <w:rPr>
          <w:b/>
          <w:color w:val="000000" w:themeColor="text1"/>
        </w:rPr>
      </w:pPr>
      <w:r w:rsidRPr="00BF6D1A">
        <w:rPr>
          <w:b/>
          <w:color w:val="000000" w:themeColor="text1"/>
        </w:rPr>
        <w:t>Примечания:</w:t>
      </w:r>
    </w:p>
    <w:p w:rsidR="003940E5" w:rsidRPr="00BF6D1A" w:rsidRDefault="003940E5" w:rsidP="00A76A11">
      <w:pPr>
        <w:pStyle w:val="a3"/>
        <w:ind w:left="0" w:firstLine="567"/>
        <w:jc w:val="both"/>
        <w:rPr>
          <w:color w:val="000000" w:themeColor="text1"/>
        </w:rPr>
      </w:pPr>
      <w:r w:rsidRPr="00BF6D1A">
        <w:rPr>
          <w:color w:val="000000" w:themeColor="text1"/>
        </w:rPr>
        <w:t>1. Кроме выделенной (зональной) территории общего пользования в проектах планировки территории на земельных участках жилых, общественных и производственных зон должны выделяться территории общего пользования, формирующие улично-дорожную сеть и дворовые пространства многоквартирных жилых домов.</w:t>
      </w:r>
    </w:p>
    <w:p w:rsidR="003940E5" w:rsidRPr="00BF6D1A" w:rsidRDefault="003940E5" w:rsidP="00A76A11">
      <w:pPr>
        <w:pStyle w:val="a3"/>
        <w:ind w:left="0" w:firstLine="567"/>
        <w:jc w:val="both"/>
        <w:rPr>
          <w:color w:val="000000" w:themeColor="text1"/>
        </w:rPr>
      </w:pPr>
      <w:r w:rsidRPr="00BF6D1A">
        <w:rPr>
          <w:color w:val="000000" w:themeColor="text1"/>
        </w:rPr>
        <w:t>2. Основой землепользования территорий общего пользования являются:</w:t>
      </w:r>
    </w:p>
    <w:p w:rsidR="003940E5" w:rsidRPr="00BF6D1A" w:rsidRDefault="003940E5" w:rsidP="00A76A11">
      <w:pPr>
        <w:pStyle w:val="a3"/>
        <w:ind w:left="0" w:firstLine="567"/>
        <w:jc w:val="both"/>
        <w:rPr>
          <w:color w:val="000000" w:themeColor="text1"/>
        </w:rPr>
      </w:pPr>
      <w:r w:rsidRPr="00BF6D1A">
        <w:rPr>
          <w:color w:val="000000" w:themeColor="text1"/>
        </w:rPr>
        <w:t>- создание инженерно-транспортной инфраструктуры;</w:t>
      </w:r>
    </w:p>
    <w:p w:rsidR="003940E5" w:rsidRPr="00BF6D1A" w:rsidRDefault="003940E5" w:rsidP="00A76A11">
      <w:pPr>
        <w:pStyle w:val="a3"/>
        <w:ind w:left="0" w:firstLine="567"/>
        <w:jc w:val="both"/>
        <w:rPr>
          <w:color w:val="000000" w:themeColor="text1"/>
        </w:rPr>
      </w:pPr>
      <w:r w:rsidRPr="00BF6D1A">
        <w:rPr>
          <w:color w:val="000000" w:themeColor="text1"/>
        </w:rPr>
        <w:lastRenderedPageBreak/>
        <w:t>- озеленение и благоустройство существующих и вновь создаваемых улиц, площадей и дворовых пространств города Боровска.</w:t>
      </w:r>
    </w:p>
    <w:p w:rsidR="00A76A11" w:rsidRPr="00BF6D1A" w:rsidRDefault="00766552" w:rsidP="00A76A11">
      <w:pPr>
        <w:pStyle w:val="a3"/>
        <w:ind w:left="0" w:firstLine="567"/>
        <w:jc w:val="both"/>
        <w:rPr>
          <w:color w:val="000000" w:themeColor="text1"/>
        </w:rPr>
      </w:pPr>
      <w:r w:rsidRPr="00BF6D1A">
        <w:rPr>
          <w:color w:val="000000" w:themeColor="text1"/>
        </w:rPr>
        <w:t>3</w:t>
      </w:r>
      <w:r w:rsidR="00A76A11" w:rsidRPr="00BF6D1A">
        <w:rPr>
          <w:color w:val="000000" w:themeColor="text1"/>
        </w:rPr>
        <w:t>. К земельным участкам и объектам капитального строительства, расположенным в границах исторического поселения федерального значения город Боровск Калужской области, применяются и являются приоритетными регламенты установленные Приказом Минкультуры России от 07.10.2020 г. N 1196 «О включении города Боровска Калужской области в перечень исторических поселений федерального значения, утверждении предмета охраны, границ территории и требований к градостроительным регламентам в границах территории исторического поселения федерального значения город Боровск Калужской области».</w:t>
      </w:r>
    </w:p>
    <w:p w:rsidR="00A76A11" w:rsidRPr="00BF6D1A" w:rsidRDefault="00EE5A9B" w:rsidP="00A76A11">
      <w:pPr>
        <w:pStyle w:val="a3"/>
        <w:ind w:left="0" w:firstLine="567"/>
        <w:jc w:val="both"/>
        <w:rPr>
          <w:color w:val="000000" w:themeColor="text1"/>
        </w:rPr>
      </w:pPr>
      <w:r w:rsidRPr="00BF6D1A">
        <w:rPr>
          <w:color w:val="000000" w:themeColor="text1"/>
        </w:rPr>
        <w:t>*</w:t>
      </w:r>
      <w:r w:rsidR="00A76A11" w:rsidRPr="00BF6D1A">
        <w:rPr>
          <w:color w:val="000000" w:themeColor="text1"/>
        </w:rPr>
        <w:t>В случае совпадения части территориальной зоны с зонами с особыми требованиями к градостроительным регламентам исторического поселения федерального значения город Боровск Калужской области, установленные в соответствии с законодательством ограничения на использование земельных участков в зонах с особыми требованиями к градостроительным регламентам, указанные в разделе 10 настоящих Правил, ограничивают действие установленного Правилами градостроительного регламента на соответствующей части территориальной зоны.</w:t>
      </w:r>
    </w:p>
    <w:p w:rsidR="00A76A11" w:rsidRPr="00BF6D1A" w:rsidRDefault="00A76A11" w:rsidP="003940E5">
      <w:pPr>
        <w:pStyle w:val="a3"/>
        <w:ind w:left="400"/>
        <w:jc w:val="both"/>
        <w:rPr>
          <w:color w:val="000000" w:themeColor="text1"/>
        </w:rPr>
      </w:pPr>
    </w:p>
    <w:p w:rsidR="008A63F1" w:rsidRPr="00BF6D1A" w:rsidRDefault="00FB5BC9" w:rsidP="008A63F1">
      <w:pPr>
        <w:pStyle w:val="22"/>
        <w:keepNext/>
        <w:keepLines/>
        <w:shd w:val="clear" w:color="auto" w:fill="auto"/>
        <w:spacing w:before="240" w:after="100" w:line="276" w:lineRule="auto"/>
        <w:ind w:firstLine="0"/>
        <w:rPr>
          <w:color w:val="000000" w:themeColor="text1"/>
          <w:sz w:val="24"/>
          <w:szCs w:val="24"/>
          <w:lang w:eastAsia="ru-RU" w:bidi="ru-RU"/>
        </w:rPr>
      </w:pPr>
      <w:bookmarkStart w:id="61" w:name="_Toc164320894"/>
      <w:r w:rsidRPr="00BF6D1A">
        <w:rPr>
          <w:color w:val="000000" w:themeColor="text1"/>
          <w:sz w:val="24"/>
          <w:szCs w:val="24"/>
          <w:lang w:eastAsia="ru-RU" w:bidi="ru-RU"/>
        </w:rPr>
        <w:t>Р</w:t>
      </w:r>
      <w:r w:rsidR="008A63F1" w:rsidRPr="00BF6D1A">
        <w:rPr>
          <w:color w:val="000000" w:themeColor="text1"/>
          <w:sz w:val="24"/>
          <w:szCs w:val="24"/>
          <w:lang w:eastAsia="ru-RU" w:bidi="ru-RU"/>
        </w:rPr>
        <w:t>АЗДЕЛ 9. ГРАДОСТРОИТЕЛЬНЫЕ РЕГЛАМЕНТЫПО ПРЕДЕЛЬНЫМ ПАРАМЕТРАМ РАЗРЕШЕННОГО СТРОИТЕЛЬСТВА, РЕКОНСТРУКЦИИ ОБЪЕКТОВ КАПИТАЛЬНОГО СТРОИТЕЛЬСТВА</w:t>
      </w:r>
      <w:bookmarkEnd w:id="61"/>
    </w:p>
    <w:p w:rsidR="008A63F1" w:rsidRPr="00BF6D1A" w:rsidRDefault="008A63F1" w:rsidP="008A63F1">
      <w:pPr>
        <w:pStyle w:val="3"/>
        <w:spacing w:before="200" w:after="120"/>
        <w:ind w:left="0" w:firstLine="0"/>
        <w:jc w:val="center"/>
        <w:rPr>
          <w:color w:val="000000" w:themeColor="text1"/>
          <w:szCs w:val="24"/>
          <w:lang w:val="ru-RU"/>
        </w:rPr>
      </w:pPr>
      <w:bookmarkStart w:id="62" w:name="_Toc164320895"/>
      <w:r w:rsidRPr="00BF6D1A">
        <w:rPr>
          <w:color w:val="000000" w:themeColor="text1"/>
          <w:szCs w:val="24"/>
        </w:rPr>
        <w:t xml:space="preserve">Статья </w:t>
      </w:r>
      <w:r w:rsidRPr="00BF6D1A">
        <w:rPr>
          <w:color w:val="000000" w:themeColor="text1"/>
          <w:szCs w:val="24"/>
          <w:lang w:val="ru-RU"/>
        </w:rPr>
        <w:t>36</w:t>
      </w:r>
      <w:r w:rsidRPr="00BF6D1A">
        <w:rPr>
          <w:color w:val="000000" w:themeColor="text1"/>
          <w:szCs w:val="24"/>
        </w:rPr>
        <w:t xml:space="preserve">. </w:t>
      </w:r>
      <w:r w:rsidRPr="00BF6D1A">
        <w:rPr>
          <w:color w:val="000000" w:themeColor="text1"/>
          <w:szCs w:val="24"/>
          <w:lang w:val="ru-RU"/>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261DE2" w:rsidRPr="00BF6D1A">
        <w:rPr>
          <w:color w:val="000000" w:themeColor="text1"/>
          <w:szCs w:val="24"/>
          <w:lang w:val="ru-RU"/>
        </w:rPr>
        <w:t>.</w:t>
      </w:r>
      <w:bookmarkEnd w:id="62"/>
    </w:p>
    <w:p w:rsidR="004E6794" w:rsidRPr="00BF6D1A" w:rsidRDefault="004E6794" w:rsidP="004E6794">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Место допустимого размещения зданий, строений, сооружений определяется линией отступа от красной линии и минимальными отступами от границ земельного участка.</w:t>
      </w:r>
    </w:p>
    <w:p w:rsidR="004E6794" w:rsidRPr="00BF6D1A" w:rsidRDefault="004E6794" w:rsidP="004E6794">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xml:space="preserve">Предельные (максимальные и/или минимальные) размеры </w:t>
      </w:r>
      <w:r w:rsidR="006F296F" w:rsidRPr="00BF6D1A">
        <w:rPr>
          <w:rFonts w:ascii="Times New Roman" w:hAnsi="Times New Roman"/>
          <w:color w:val="000000" w:themeColor="text1"/>
          <w:sz w:val="24"/>
          <w:szCs w:val="24"/>
        </w:rPr>
        <w:t>земельных участков (ЗУ)</w:t>
      </w:r>
      <w:r w:rsidRPr="00BF6D1A">
        <w:rPr>
          <w:rFonts w:ascii="Times New Roman" w:hAnsi="Times New Roman"/>
          <w:color w:val="000000" w:themeColor="text1"/>
          <w:sz w:val="24"/>
          <w:szCs w:val="24"/>
        </w:rPr>
        <w:t xml:space="preserve"> и параметры разрешенного строительства, реконструкции</w:t>
      </w:r>
      <w:r w:rsidR="006F296F" w:rsidRPr="00BF6D1A">
        <w:rPr>
          <w:rFonts w:ascii="Times New Roman" w:hAnsi="Times New Roman"/>
          <w:color w:val="000000" w:themeColor="text1"/>
          <w:sz w:val="24"/>
          <w:szCs w:val="24"/>
        </w:rPr>
        <w:t xml:space="preserve"> объектов капитального строительства (ОКС) определяются согласно таб. </w:t>
      </w:r>
      <w:r w:rsidRPr="00BF6D1A">
        <w:rPr>
          <w:rFonts w:ascii="Times New Roman" w:hAnsi="Times New Roman"/>
          <w:color w:val="000000" w:themeColor="text1"/>
          <w:sz w:val="24"/>
          <w:szCs w:val="24"/>
        </w:rPr>
        <w:t>10.</w:t>
      </w:r>
    </w:p>
    <w:p w:rsidR="00B52251" w:rsidRPr="00BF6D1A" w:rsidRDefault="00B52251" w:rsidP="00BE38C2">
      <w:pPr>
        <w:pStyle w:val="a3"/>
        <w:ind w:left="0" w:firstLine="567"/>
        <w:jc w:val="both"/>
        <w:rPr>
          <w:color w:val="000000" w:themeColor="text1"/>
        </w:rPr>
      </w:pPr>
      <w:r w:rsidRPr="00BF6D1A">
        <w:rPr>
          <w:color w:val="000000" w:themeColor="text1"/>
        </w:rPr>
        <w:t>К земельным участкам и объектам капитального строительства, расположенным в границах исторического поселения федерального значения город Боровск Калужской области, применяются и являются приоритетными регламенты установленные Приказом Минкультуры России от 07.10.2020 г. N 1196 «О включении города Боровска Калужской области в перечень исторических поселений федерального значения, утверждении предмета охраны, границ территории и требований к градостроительным регламентам в границах территории исторического поселения федерального значения город Боровск Калужской области», указанные в разделе 10 настоящих Правил, ограничивают действие установленного Правилами градостроительного регламента</w:t>
      </w:r>
      <w:r w:rsidR="00CA2519" w:rsidRPr="00BF6D1A">
        <w:rPr>
          <w:color w:val="000000" w:themeColor="text1"/>
        </w:rPr>
        <w:t>, в том числе предельные размеры земельных участков.</w:t>
      </w:r>
    </w:p>
    <w:p w:rsidR="00C82024" w:rsidRPr="00BF6D1A" w:rsidRDefault="00C82024" w:rsidP="00BE38C2">
      <w:pPr>
        <w:pStyle w:val="a3"/>
        <w:ind w:left="0" w:firstLine="567"/>
        <w:jc w:val="both"/>
        <w:rPr>
          <w:color w:val="000000" w:themeColor="text1"/>
        </w:rPr>
      </w:pPr>
      <w:r w:rsidRPr="00BF6D1A">
        <w:rPr>
          <w:color w:val="000000" w:themeColor="text1"/>
        </w:rPr>
        <w:t>В случае если земельный участок (его часть) и объект капитального строительства расположены в границах особо охраняемой природной территории, использование земельного участка (его части) и объекта капитального строительства определяется положением об особо охраняемой природной территории в соответствии с законодательством об особо охраняемых природных территориях.</w:t>
      </w:r>
    </w:p>
    <w:p w:rsidR="006F2B1D" w:rsidRPr="00BF6D1A" w:rsidRDefault="006F2B1D" w:rsidP="00BE38C2">
      <w:pPr>
        <w:pStyle w:val="a3"/>
        <w:ind w:left="0" w:firstLine="567"/>
        <w:jc w:val="both"/>
        <w:rPr>
          <w:color w:val="000000" w:themeColor="text1"/>
        </w:rPr>
      </w:pPr>
    </w:p>
    <w:p w:rsidR="006F2B1D" w:rsidRPr="00BF6D1A" w:rsidRDefault="006F2B1D" w:rsidP="00C82024">
      <w:pPr>
        <w:pStyle w:val="a3"/>
        <w:shd w:val="clear" w:color="auto" w:fill="E2EFD9" w:themeFill="accent6" w:themeFillTint="33"/>
        <w:ind w:left="0" w:firstLine="567"/>
        <w:jc w:val="both"/>
        <w:rPr>
          <w:color w:val="000000" w:themeColor="text1"/>
        </w:rPr>
        <w:sectPr w:rsidR="006F2B1D" w:rsidRPr="00BF6D1A">
          <w:pgSz w:w="11906" w:h="16838"/>
          <w:pgMar w:top="1134" w:right="850" w:bottom="1134" w:left="1701" w:header="708" w:footer="708" w:gutter="0"/>
          <w:cols w:space="708"/>
          <w:docGrid w:linePitch="360"/>
        </w:sectPr>
      </w:pPr>
    </w:p>
    <w:p w:rsidR="006F2B1D" w:rsidRPr="00BF6D1A" w:rsidRDefault="006F2B1D" w:rsidP="00A476B1">
      <w:pPr>
        <w:spacing w:after="0" w:line="240" w:lineRule="auto"/>
        <w:ind w:left="-284"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lastRenderedPageBreak/>
        <w:t>Таблица 10.</w:t>
      </w:r>
    </w:p>
    <w:p w:rsidR="006F2B1D" w:rsidRPr="00BF6D1A" w:rsidRDefault="006F2B1D" w:rsidP="00A476B1">
      <w:pPr>
        <w:spacing w:after="0" w:line="240" w:lineRule="auto"/>
        <w:ind w:left="-284" w:firstLine="567"/>
        <w:jc w:val="center"/>
        <w:rPr>
          <w:rFonts w:ascii="Times New Roman" w:hAnsi="Times New Roman"/>
          <w:b/>
          <w:color w:val="000000" w:themeColor="text1"/>
          <w:sz w:val="24"/>
          <w:szCs w:val="24"/>
        </w:rPr>
      </w:pPr>
      <w:r w:rsidRPr="00BF6D1A">
        <w:rPr>
          <w:rFonts w:ascii="Times New Roman" w:hAnsi="Times New Roman"/>
          <w:b/>
          <w:color w:val="000000" w:themeColor="text1"/>
          <w:sz w:val="24"/>
          <w:szCs w:val="24"/>
        </w:rPr>
        <w:t>Перечень предельных (максимальных и/или минимальных) размеров ЗУ и параметров разрешенного строительства, реконструкции ОКС</w:t>
      </w:r>
      <w:r w:rsidR="00BC025B" w:rsidRPr="00BF6D1A">
        <w:rPr>
          <w:rFonts w:ascii="Times New Roman" w:hAnsi="Times New Roman"/>
          <w:b/>
          <w:color w:val="000000" w:themeColor="text1"/>
          <w:sz w:val="24"/>
          <w:szCs w:val="24"/>
        </w:rPr>
        <w:t>**</w:t>
      </w:r>
    </w:p>
    <w:tbl>
      <w:tblPr>
        <w:tblStyle w:val="TableNormal"/>
        <w:tblW w:w="1474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878"/>
        <w:gridCol w:w="879"/>
        <w:gridCol w:w="879"/>
        <w:gridCol w:w="879"/>
        <w:gridCol w:w="879"/>
        <w:gridCol w:w="878"/>
        <w:gridCol w:w="879"/>
        <w:gridCol w:w="879"/>
        <w:gridCol w:w="879"/>
        <w:gridCol w:w="879"/>
        <w:gridCol w:w="878"/>
        <w:gridCol w:w="879"/>
        <w:gridCol w:w="879"/>
        <w:gridCol w:w="879"/>
        <w:gridCol w:w="879"/>
      </w:tblGrid>
      <w:tr w:rsidR="00BF6D1A" w:rsidRPr="00BF6D1A" w:rsidTr="00557408">
        <w:trPr>
          <w:trHeight w:val="1566"/>
        </w:trPr>
        <w:tc>
          <w:tcPr>
            <w:tcW w:w="1560" w:type="dxa"/>
            <w:tcBorders>
              <w:bottom w:val="single" w:sz="6" w:space="0" w:color="000000"/>
              <w:right w:val="single" w:sz="6" w:space="0" w:color="000000"/>
            </w:tcBorders>
            <w:shd w:val="clear" w:color="auto" w:fill="EDEDED" w:themeFill="accent3" w:themeFillTint="33"/>
          </w:tcPr>
          <w:p w:rsidR="006F2B1D" w:rsidRPr="00BF6D1A" w:rsidRDefault="006F2B1D" w:rsidP="002C0705">
            <w:pPr>
              <w:pStyle w:val="TableParagraph"/>
              <w:ind w:left="0"/>
              <w:rPr>
                <w:b/>
                <w:color w:val="000000" w:themeColor="text1"/>
                <w:lang w:val="ru-RU"/>
              </w:rPr>
            </w:pPr>
          </w:p>
          <w:p w:rsidR="006F2B1D" w:rsidRPr="00BF6D1A" w:rsidRDefault="006F2B1D" w:rsidP="002C0705">
            <w:pPr>
              <w:pStyle w:val="TableParagraph"/>
              <w:spacing w:before="11"/>
              <w:ind w:left="0"/>
              <w:rPr>
                <w:b/>
                <w:color w:val="000000" w:themeColor="text1"/>
                <w:lang w:val="ru-RU"/>
              </w:rPr>
            </w:pPr>
          </w:p>
          <w:p w:rsidR="006F2B1D" w:rsidRPr="00BF6D1A" w:rsidRDefault="006F2B1D" w:rsidP="002C0705">
            <w:pPr>
              <w:pStyle w:val="TableParagraph"/>
              <w:ind w:left="134" w:right="118"/>
              <w:jc w:val="center"/>
              <w:rPr>
                <w:b/>
                <w:color w:val="000000" w:themeColor="text1"/>
                <w:lang w:val="ru-RU"/>
              </w:rPr>
            </w:pPr>
            <w:r w:rsidRPr="00BF6D1A">
              <w:rPr>
                <w:b/>
                <w:color w:val="000000" w:themeColor="text1"/>
                <w:lang w:eastAsia="ru-RU"/>
              </w:rPr>
              <w:t>Обозначение зоны</w:t>
            </w:r>
          </w:p>
        </w:tc>
        <w:tc>
          <w:tcPr>
            <w:tcW w:w="2636" w:type="dxa"/>
            <w:gridSpan w:val="3"/>
            <w:tcBorders>
              <w:left w:val="single" w:sz="6" w:space="0" w:color="000000"/>
              <w:bottom w:val="single" w:sz="6" w:space="0" w:color="000000"/>
              <w:right w:val="single" w:sz="6" w:space="0" w:color="000000"/>
            </w:tcBorders>
            <w:shd w:val="clear" w:color="auto" w:fill="EDEDED" w:themeFill="accent3" w:themeFillTint="33"/>
          </w:tcPr>
          <w:p w:rsidR="006F2B1D" w:rsidRPr="00BF6D1A" w:rsidRDefault="006F2B1D" w:rsidP="002C0705">
            <w:pPr>
              <w:pStyle w:val="TableParagraph"/>
              <w:ind w:left="0"/>
              <w:rPr>
                <w:b/>
                <w:color w:val="000000" w:themeColor="text1"/>
              </w:rPr>
            </w:pPr>
          </w:p>
          <w:p w:rsidR="006F2B1D" w:rsidRPr="00BF6D1A" w:rsidRDefault="006F2B1D" w:rsidP="002C0705">
            <w:pPr>
              <w:pStyle w:val="TableParagraph"/>
              <w:spacing w:before="11"/>
              <w:ind w:left="0"/>
              <w:rPr>
                <w:b/>
                <w:color w:val="000000" w:themeColor="text1"/>
              </w:rPr>
            </w:pPr>
          </w:p>
          <w:p w:rsidR="006F2B1D" w:rsidRPr="00BF6D1A" w:rsidRDefault="006F2B1D" w:rsidP="002C0705">
            <w:pPr>
              <w:pStyle w:val="TableParagraph"/>
              <w:ind w:left="101" w:right="86"/>
              <w:jc w:val="center"/>
              <w:rPr>
                <w:b/>
                <w:color w:val="000000" w:themeColor="text1"/>
              </w:rPr>
            </w:pPr>
            <w:r w:rsidRPr="00BF6D1A">
              <w:rPr>
                <w:b/>
                <w:color w:val="000000" w:themeColor="text1"/>
              </w:rPr>
              <w:t>Минимальная площадь</w:t>
            </w:r>
            <w:r w:rsidRPr="00BF6D1A">
              <w:rPr>
                <w:b/>
                <w:color w:val="000000" w:themeColor="text1"/>
                <w:spacing w:val="-52"/>
              </w:rPr>
              <w:t xml:space="preserve"> </w:t>
            </w:r>
            <w:r w:rsidRPr="00BF6D1A">
              <w:rPr>
                <w:b/>
                <w:color w:val="000000" w:themeColor="text1"/>
              </w:rPr>
              <w:t>ЗУ,</w:t>
            </w:r>
          </w:p>
          <w:p w:rsidR="006F2B1D" w:rsidRPr="00BF6D1A" w:rsidRDefault="006F2B1D" w:rsidP="002C0705">
            <w:pPr>
              <w:pStyle w:val="TableParagraph"/>
              <w:spacing w:line="251" w:lineRule="exact"/>
              <w:ind w:left="100" w:right="86"/>
              <w:jc w:val="center"/>
              <w:rPr>
                <w:b/>
                <w:color w:val="000000" w:themeColor="text1"/>
              </w:rPr>
            </w:pPr>
            <w:r w:rsidRPr="00BF6D1A">
              <w:rPr>
                <w:b/>
                <w:color w:val="000000" w:themeColor="text1"/>
              </w:rPr>
              <w:t>(га)</w:t>
            </w:r>
          </w:p>
        </w:tc>
        <w:tc>
          <w:tcPr>
            <w:tcW w:w="2636" w:type="dxa"/>
            <w:gridSpan w:val="3"/>
            <w:tcBorders>
              <w:left w:val="single" w:sz="6" w:space="0" w:color="000000"/>
              <w:bottom w:val="single" w:sz="6" w:space="0" w:color="000000"/>
              <w:right w:val="single" w:sz="6" w:space="0" w:color="000000"/>
            </w:tcBorders>
            <w:shd w:val="clear" w:color="auto" w:fill="EDEDED" w:themeFill="accent3" w:themeFillTint="33"/>
          </w:tcPr>
          <w:p w:rsidR="006F2B1D" w:rsidRPr="00BF6D1A" w:rsidRDefault="006F2B1D" w:rsidP="002C0705">
            <w:pPr>
              <w:pStyle w:val="TableParagraph"/>
              <w:ind w:left="0"/>
              <w:rPr>
                <w:b/>
                <w:color w:val="000000" w:themeColor="text1"/>
              </w:rPr>
            </w:pPr>
          </w:p>
          <w:p w:rsidR="006F2B1D" w:rsidRPr="00BF6D1A" w:rsidRDefault="006F2B1D" w:rsidP="002C0705">
            <w:pPr>
              <w:pStyle w:val="TableParagraph"/>
              <w:spacing w:before="11"/>
              <w:ind w:left="0"/>
              <w:rPr>
                <w:b/>
                <w:color w:val="000000" w:themeColor="text1"/>
              </w:rPr>
            </w:pPr>
          </w:p>
          <w:p w:rsidR="006F2B1D" w:rsidRPr="00BF6D1A" w:rsidRDefault="006F2B1D" w:rsidP="002C0705">
            <w:pPr>
              <w:pStyle w:val="TableParagraph"/>
              <w:ind w:left="16"/>
              <w:jc w:val="center"/>
              <w:rPr>
                <w:b/>
                <w:color w:val="000000" w:themeColor="text1"/>
              </w:rPr>
            </w:pPr>
            <w:r w:rsidRPr="00BF6D1A">
              <w:rPr>
                <w:b/>
                <w:color w:val="000000" w:themeColor="text1"/>
              </w:rPr>
              <w:t>Максимальная</w:t>
            </w:r>
            <w:r w:rsidRPr="00BF6D1A">
              <w:rPr>
                <w:b/>
                <w:color w:val="000000" w:themeColor="text1"/>
                <w:lang w:val="ru-RU"/>
              </w:rPr>
              <w:t xml:space="preserve"> </w:t>
            </w:r>
            <w:r w:rsidRPr="00BF6D1A">
              <w:rPr>
                <w:b/>
                <w:color w:val="000000" w:themeColor="text1"/>
              </w:rPr>
              <w:t>площадь ЗУ,</w:t>
            </w:r>
            <w:r w:rsidRPr="00BF6D1A">
              <w:rPr>
                <w:b/>
                <w:color w:val="000000" w:themeColor="text1"/>
                <w:spacing w:val="1"/>
              </w:rPr>
              <w:t xml:space="preserve"> </w:t>
            </w:r>
            <w:r w:rsidRPr="00BF6D1A">
              <w:rPr>
                <w:b/>
                <w:color w:val="000000" w:themeColor="text1"/>
              </w:rPr>
              <w:t>(га)</w:t>
            </w:r>
          </w:p>
        </w:tc>
        <w:tc>
          <w:tcPr>
            <w:tcW w:w="2637" w:type="dxa"/>
            <w:gridSpan w:val="3"/>
            <w:tcBorders>
              <w:left w:val="single" w:sz="6" w:space="0" w:color="000000"/>
              <w:bottom w:val="single" w:sz="6" w:space="0" w:color="000000"/>
              <w:right w:val="single" w:sz="6" w:space="0" w:color="000000"/>
            </w:tcBorders>
            <w:shd w:val="clear" w:color="auto" w:fill="EDEDED" w:themeFill="accent3" w:themeFillTint="33"/>
          </w:tcPr>
          <w:p w:rsidR="006F2B1D" w:rsidRPr="00BF6D1A" w:rsidRDefault="006F2B1D" w:rsidP="002C0705">
            <w:pPr>
              <w:pStyle w:val="TableParagraph"/>
              <w:ind w:left="207" w:right="187"/>
              <w:jc w:val="center"/>
              <w:rPr>
                <w:b/>
                <w:color w:val="000000" w:themeColor="text1"/>
                <w:lang w:val="ru-RU"/>
              </w:rPr>
            </w:pPr>
            <w:r w:rsidRPr="00BF6D1A">
              <w:rPr>
                <w:b/>
                <w:color w:val="000000" w:themeColor="text1"/>
                <w:lang w:val="ru-RU"/>
              </w:rPr>
              <w:t>Мин. отступ</w:t>
            </w:r>
            <w:r w:rsidRPr="00BF6D1A">
              <w:rPr>
                <w:b/>
                <w:color w:val="000000" w:themeColor="text1"/>
                <w:spacing w:val="-52"/>
                <w:lang w:val="ru-RU"/>
              </w:rPr>
              <w:t xml:space="preserve"> </w:t>
            </w:r>
            <w:r w:rsidRPr="00BF6D1A">
              <w:rPr>
                <w:b/>
                <w:color w:val="000000" w:themeColor="text1"/>
                <w:lang w:val="ru-RU"/>
              </w:rPr>
              <w:t>от границ ЗУ в</w:t>
            </w:r>
            <w:r w:rsidRPr="00BF6D1A">
              <w:rPr>
                <w:b/>
                <w:color w:val="000000" w:themeColor="text1"/>
                <w:spacing w:val="-52"/>
                <w:lang w:val="ru-RU"/>
              </w:rPr>
              <w:t xml:space="preserve"> </w:t>
            </w:r>
            <w:r w:rsidRPr="00BF6D1A">
              <w:rPr>
                <w:b/>
                <w:color w:val="000000" w:themeColor="text1"/>
                <w:lang w:val="ru-RU"/>
              </w:rPr>
              <w:t>целях</w:t>
            </w:r>
            <w:r w:rsidRPr="00BF6D1A">
              <w:rPr>
                <w:b/>
                <w:color w:val="000000" w:themeColor="text1"/>
                <w:spacing w:val="1"/>
                <w:lang w:val="ru-RU"/>
              </w:rPr>
              <w:t xml:space="preserve"> </w:t>
            </w:r>
            <w:r w:rsidRPr="00BF6D1A">
              <w:rPr>
                <w:b/>
                <w:color w:val="000000" w:themeColor="text1"/>
                <w:lang w:val="ru-RU"/>
              </w:rPr>
              <w:t>определения</w:t>
            </w:r>
          </w:p>
          <w:p w:rsidR="006F2B1D" w:rsidRPr="00BF6D1A" w:rsidRDefault="006F2B1D" w:rsidP="002C0705">
            <w:pPr>
              <w:pStyle w:val="TableParagraph"/>
              <w:spacing w:line="252" w:lineRule="exact"/>
              <w:ind w:left="207" w:right="187"/>
              <w:jc w:val="center"/>
              <w:rPr>
                <w:b/>
                <w:color w:val="000000" w:themeColor="text1"/>
                <w:lang w:val="ru-RU"/>
              </w:rPr>
            </w:pPr>
            <w:r w:rsidRPr="00BF6D1A">
              <w:rPr>
                <w:b/>
                <w:color w:val="000000" w:themeColor="text1"/>
                <w:lang w:val="ru-RU"/>
              </w:rPr>
              <w:t>мест</w:t>
            </w:r>
          </w:p>
          <w:p w:rsidR="006F2B1D" w:rsidRPr="00BF6D1A" w:rsidRDefault="006F2B1D" w:rsidP="002C0705">
            <w:pPr>
              <w:pStyle w:val="TableParagraph"/>
              <w:spacing w:line="252" w:lineRule="exact"/>
              <w:ind w:left="205" w:right="187"/>
              <w:jc w:val="center"/>
              <w:rPr>
                <w:b/>
                <w:color w:val="000000" w:themeColor="text1"/>
                <w:lang w:val="ru-RU"/>
              </w:rPr>
            </w:pPr>
            <w:r w:rsidRPr="00BF6D1A">
              <w:rPr>
                <w:b/>
                <w:color w:val="000000" w:themeColor="text1"/>
                <w:lang w:val="ru-RU"/>
              </w:rPr>
              <w:t>допустимого</w:t>
            </w:r>
          </w:p>
          <w:p w:rsidR="006F2B1D" w:rsidRPr="00BF6D1A" w:rsidRDefault="006F2B1D" w:rsidP="002C0705">
            <w:pPr>
              <w:pStyle w:val="TableParagraph"/>
              <w:spacing w:line="252" w:lineRule="exact"/>
              <w:ind w:left="207" w:right="184"/>
              <w:jc w:val="center"/>
              <w:rPr>
                <w:b/>
                <w:color w:val="000000" w:themeColor="text1"/>
                <w:lang w:val="ru-RU"/>
              </w:rPr>
            </w:pPr>
            <w:r w:rsidRPr="00BF6D1A">
              <w:rPr>
                <w:b/>
                <w:color w:val="000000" w:themeColor="text1"/>
                <w:lang w:val="ru-RU"/>
              </w:rPr>
              <w:t>размещения</w:t>
            </w:r>
            <w:r w:rsidRPr="00BF6D1A">
              <w:rPr>
                <w:b/>
                <w:color w:val="000000" w:themeColor="text1"/>
                <w:spacing w:val="-52"/>
                <w:lang w:val="ru-RU"/>
              </w:rPr>
              <w:t xml:space="preserve"> </w:t>
            </w:r>
            <w:r w:rsidRPr="00BF6D1A">
              <w:rPr>
                <w:b/>
                <w:color w:val="000000" w:themeColor="text1"/>
                <w:lang w:val="ru-RU"/>
              </w:rPr>
              <w:t>ОКС,</w:t>
            </w:r>
            <w:r w:rsidRPr="00BF6D1A">
              <w:rPr>
                <w:b/>
                <w:color w:val="000000" w:themeColor="text1"/>
                <w:spacing w:val="-1"/>
                <w:lang w:val="ru-RU"/>
              </w:rPr>
              <w:t xml:space="preserve"> </w:t>
            </w:r>
            <w:r w:rsidRPr="00BF6D1A">
              <w:rPr>
                <w:b/>
                <w:color w:val="000000" w:themeColor="text1"/>
                <w:lang w:val="ru-RU"/>
              </w:rPr>
              <w:t>(м)</w:t>
            </w:r>
          </w:p>
        </w:tc>
        <w:tc>
          <w:tcPr>
            <w:tcW w:w="2636" w:type="dxa"/>
            <w:gridSpan w:val="3"/>
            <w:tcBorders>
              <w:left w:val="single" w:sz="6" w:space="0" w:color="000000"/>
              <w:bottom w:val="single" w:sz="6" w:space="0" w:color="000000"/>
              <w:right w:val="single" w:sz="6" w:space="0" w:color="000000"/>
            </w:tcBorders>
            <w:shd w:val="clear" w:color="auto" w:fill="EDEDED" w:themeFill="accent3" w:themeFillTint="33"/>
          </w:tcPr>
          <w:p w:rsidR="006F2B1D" w:rsidRPr="00BF6D1A" w:rsidRDefault="006F2B1D" w:rsidP="002C0705">
            <w:pPr>
              <w:pStyle w:val="TableParagraph"/>
              <w:ind w:left="0"/>
              <w:rPr>
                <w:b/>
                <w:color w:val="000000" w:themeColor="text1"/>
                <w:lang w:val="ru-RU"/>
              </w:rPr>
            </w:pPr>
          </w:p>
          <w:p w:rsidR="006F2B1D" w:rsidRPr="00BF6D1A" w:rsidRDefault="006F2B1D" w:rsidP="002C0705">
            <w:pPr>
              <w:pStyle w:val="TableParagraph"/>
              <w:spacing w:before="11"/>
              <w:ind w:left="0"/>
              <w:rPr>
                <w:b/>
                <w:color w:val="000000" w:themeColor="text1"/>
                <w:lang w:val="ru-RU"/>
              </w:rPr>
            </w:pPr>
          </w:p>
          <w:p w:rsidR="006F2B1D" w:rsidRPr="00BF6D1A" w:rsidRDefault="006F2B1D" w:rsidP="002C0705">
            <w:pPr>
              <w:pStyle w:val="TableParagraph"/>
              <w:ind w:left="40" w:right="18" w:hanging="3"/>
              <w:jc w:val="center"/>
              <w:rPr>
                <w:b/>
                <w:color w:val="000000" w:themeColor="text1"/>
              </w:rPr>
            </w:pPr>
            <w:r w:rsidRPr="00BF6D1A">
              <w:rPr>
                <w:b/>
                <w:color w:val="000000" w:themeColor="text1"/>
              </w:rPr>
              <w:t>Максимальный</w:t>
            </w:r>
            <w:r w:rsidRPr="00BF6D1A">
              <w:rPr>
                <w:b/>
                <w:color w:val="000000" w:themeColor="text1"/>
                <w:spacing w:val="1"/>
              </w:rPr>
              <w:t xml:space="preserve"> </w:t>
            </w:r>
            <w:r w:rsidRPr="00BF6D1A">
              <w:rPr>
                <w:b/>
                <w:color w:val="000000" w:themeColor="text1"/>
              </w:rPr>
              <w:t>процент застройки,</w:t>
            </w:r>
            <w:r w:rsidRPr="00BF6D1A">
              <w:rPr>
                <w:b/>
                <w:color w:val="000000" w:themeColor="text1"/>
                <w:spacing w:val="-52"/>
              </w:rPr>
              <w:t xml:space="preserve"> </w:t>
            </w:r>
            <w:r w:rsidRPr="00BF6D1A">
              <w:rPr>
                <w:b/>
                <w:color w:val="000000" w:themeColor="text1"/>
              </w:rPr>
              <w:t>(%)</w:t>
            </w:r>
          </w:p>
        </w:tc>
        <w:tc>
          <w:tcPr>
            <w:tcW w:w="2637" w:type="dxa"/>
            <w:gridSpan w:val="3"/>
            <w:tcBorders>
              <w:left w:val="single" w:sz="6" w:space="0" w:color="000000"/>
              <w:bottom w:val="single" w:sz="6" w:space="0" w:color="000000"/>
            </w:tcBorders>
            <w:shd w:val="clear" w:color="auto" w:fill="EDEDED" w:themeFill="accent3" w:themeFillTint="33"/>
          </w:tcPr>
          <w:p w:rsidR="006F2B1D" w:rsidRPr="00BF6D1A" w:rsidRDefault="006F2B1D" w:rsidP="002C0705">
            <w:pPr>
              <w:pStyle w:val="TableParagraph"/>
              <w:ind w:left="0"/>
              <w:rPr>
                <w:b/>
                <w:color w:val="000000" w:themeColor="text1"/>
                <w:lang w:val="ru-RU"/>
              </w:rPr>
            </w:pPr>
          </w:p>
          <w:p w:rsidR="006F2B1D" w:rsidRPr="00BF6D1A" w:rsidRDefault="006F2B1D" w:rsidP="002C0705">
            <w:pPr>
              <w:pStyle w:val="TableParagraph"/>
              <w:spacing w:before="11"/>
              <w:ind w:left="0"/>
              <w:rPr>
                <w:b/>
                <w:color w:val="000000" w:themeColor="text1"/>
                <w:lang w:val="ru-RU"/>
              </w:rPr>
            </w:pPr>
          </w:p>
          <w:p w:rsidR="006F2B1D" w:rsidRPr="00BF6D1A" w:rsidRDefault="006F2B1D" w:rsidP="002C0705">
            <w:pPr>
              <w:pStyle w:val="TableParagraph"/>
              <w:ind w:left="255" w:right="226"/>
              <w:jc w:val="center"/>
              <w:rPr>
                <w:b/>
                <w:color w:val="000000" w:themeColor="text1"/>
                <w:lang w:val="ru-RU"/>
              </w:rPr>
            </w:pPr>
            <w:r w:rsidRPr="00BF6D1A">
              <w:rPr>
                <w:b/>
                <w:color w:val="000000" w:themeColor="text1"/>
                <w:lang w:val="ru-RU"/>
              </w:rPr>
              <w:t>Предельное</w:t>
            </w:r>
            <w:r w:rsidRPr="00BF6D1A">
              <w:rPr>
                <w:b/>
                <w:color w:val="000000" w:themeColor="text1"/>
                <w:spacing w:val="1"/>
                <w:lang w:val="ru-RU"/>
              </w:rPr>
              <w:t xml:space="preserve"> </w:t>
            </w:r>
            <w:r w:rsidRPr="00BF6D1A">
              <w:rPr>
                <w:b/>
                <w:color w:val="000000" w:themeColor="text1"/>
                <w:lang w:val="ru-RU"/>
              </w:rPr>
              <w:t>количество этажей/</w:t>
            </w:r>
            <w:r w:rsidRPr="00BF6D1A">
              <w:rPr>
                <w:b/>
                <w:color w:val="000000" w:themeColor="text1"/>
                <w:spacing w:val="-53"/>
                <w:lang w:val="ru-RU"/>
              </w:rPr>
              <w:t xml:space="preserve"> </w:t>
            </w:r>
            <w:r w:rsidRPr="00BF6D1A">
              <w:rPr>
                <w:b/>
                <w:color w:val="000000" w:themeColor="text1"/>
                <w:lang w:val="ru-RU"/>
              </w:rPr>
              <w:t>высота</w:t>
            </w:r>
            <w:r w:rsidRPr="00BF6D1A">
              <w:rPr>
                <w:b/>
                <w:color w:val="000000" w:themeColor="text1"/>
                <w:spacing w:val="-1"/>
                <w:lang w:val="ru-RU"/>
              </w:rPr>
              <w:t xml:space="preserve"> </w:t>
            </w:r>
            <w:r w:rsidRPr="00BF6D1A">
              <w:rPr>
                <w:b/>
                <w:color w:val="000000" w:themeColor="text1"/>
                <w:lang w:val="ru-RU"/>
              </w:rPr>
              <w:t>здания, м</w:t>
            </w:r>
          </w:p>
        </w:tc>
      </w:tr>
      <w:tr w:rsidR="00BF6D1A" w:rsidRPr="00BF6D1A" w:rsidTr="00557408">
        <w:trPr>
          <w:trHeight w:val="514"/>
        </w:trPr>
        <w:tc>
          <w:tcPr>
            <w:tcW w:w="1560" w:type="dxa"/>
            <w:tcBorders>
              <w:top w:val="single" w:sz="6" w:space="0" w:color="000000"/>
              <w:bottom w:val="single" w:sz="6" w:space="0" w:color="000000"/>
              <w:right w:val="single" w:sz="6" w:space="0" w:color="000000"/>
            </w:tcBorders>
            <w:shd w:val="clear" w:color="auto" w:fill="EDEDED" w:themeFill="accent3" w:themeFillTint="33"/>
            <w:vAlign w:val="center"/>
          </w:tcPr>
          <w:p w:rsidR="006F2B1D" w:rsidRPr="00BF6D1A" w:rsidRDefault="006F2B1D" w:rsidP="002C0705">
            <w:pPr>
              <w:pStyle w:val="TableParagraph"/>
              <w:ind w:left="0" w:hanging="23"/>
              <w:jc w:val="center"/>
              <w:rPr>
                <w:color w:val="000000" w:themeColor="text1"/>
                <w:sz w:val="20"/>
                <w:szCs w:val="20"/>
                <w:lang w:val="ru-RU" w:eastAsia="ru-RU" w:bidi="ru-RU"/>
              </w:rPr>
            </w:pPr>
          </w:p>
        </w:tc>
        <w:tc>
          <w:tcPr>
            <w:tcW w:w="878" w:type="dxa"/>
            <w:tcBorders>
              <w:top w:val="single" w:sz="6" w:space="0" w:color="000000"/>
              <w:left w:val="single" w:sz="6" w:space="0" w:color="000000"/>
              <w:bottom w:val="single" w:sz="6" w:space="0" w:color="000000"/>
            </w:tcBorders>
            <w:shd w:val="clear" w:color="auto" w:fill="EDEDED" w:themeFill="accent3" w:themeFillTint="33"/>
            <w:vAlign w:val="center"/>
          </w:tcPr>
          <w:p w:rsidR="006F2B1D" w:rsidRPr="00BF6D1A" w:rsidRDefault="006F2B1D" w:rsidP="002C0705">
            <w:pPr>
              <w:pStyle w:val="TableParagraph"/>
              <w:spacing w:line="231" w:lineRule="exact"/>
              <w:ind w:left="185" w:right="174"/>
              <w:jc w:val="center"/>
              <w:rPr>
                <w:b/>
                <w:color w:val="000000" w:themeColor="text1"/>
                <w:lang w:val="ru-RU"/>
              </w:rPr>
            </w:pPr>
            <w:r w:rsidRPr="00BF6D1A">
              <w:rPr>
                <w:b/>
                <w:color w:val="000000" w:themeColor="text1"/>
                <w:lang w:val="ru-RU"/>
              </w:rPr>
              <w:t>О</w:t>
            </w:r>
          </w:p>
        </w:tc>
        <w:tc>
          <w:tcPr>
            <w:tcW w:w="879" w:type="dxa"/>
            <w:tcBorders>
              <w:top w:val="single" w:sz="6" w:space="0" w:color="000000"/>
              <w:bottom w:val="single" w:sz="6" w:space="0" w:color="000000"/>
            </w:tcBorders>
            <w:shd w:val="clear" w:color="auto" w:fill="EDEDED" w:themeFill="accent3" w:themeFillTint="33"/>
            <w:vAlign w:val="center"/>
          </w:tcPr>
          <w:p w:rsidR="006F2B1D" w:rsidRPr="00BF6D1A" w:rsidRDefault="006F2B1D" w:rsidP="002C0705">
            <w:pPr>
              <w:pStyle w:val="TableParagraph"/>
              <w:spacing w:line="231" w:lineRule="exact"/>
              <w:ind w:left="173" w:right="161"/>
              <w:jc w:val="center"/>
              <w:rPr>
                <w:b/>
                <w:color w:val="000000" w:themeColor="text1"/>
                <w:lang w:val="ru-RU"/>
              </w:rPr>
            </w:pPr>
            <w:r w:rsidRPr="00BF6D1A">
              <w:rPr>
                <w:b/>
                <w:color w:val="000000" w:themeColor="text1"/>
                <w:lang w:val="ru-RU"/>
              </w:rPr>
              <w:t>В</w:t>
            </w:r>
          </w:p>
        </w:tc>
        <w:tc>
          <w:tcPr>
            <w:tcW w:w="879" w:type="dxa"/>
            <w:tcBorders>
              <w:top w:val="single" w:sz="6" w:space="0" w:color="000000"/>
              <w:bottom w:val="single" w:sz="6" w:space="0" w:color="000000"/>
              <w:right w:val="single" w:sz="6" w:space="0" w:color="000000"/>
            </w:tcBorders>
            <w:shd w:val="clear" w:color="auto" w:fill="EDEDED" w:themeFill="accent3" w:themeFillTint="33"/>
            <w:vAlign w:val="center"/>
          </w:tcPr>
          <w:p w:rsidR="006F2B1D" w:rsidRPr="00BF6D1A" w:rsidRDefault="006F2B1D" w:rsidP="002C0705">
            <w:pPr>
              <w:pStyle w:val="TableParagraph"/>
              <w:spacing w:line="231" w:lineRule="exact"/>
              <w:ind w:left="16"/>
              <w:jc w:val="center"/>
              <w:rPr>
                <w:b/>
                <w:color w:val="000000" w:themeColor="text1"/>
                <w:lang w:val="ru-RU"/>
              </w:rPr>
            </w:pPr>
            <w:r w:rsidRPr="00BF6D1A">
              <w:rPr>
                <w:b/>
                <w:color w:val="000000" w:themeColor="text1"/>
                <w:lang w:val="ru-RU"/>
              </w:rPr>
              <w:t>У</w:t>
            </w:r>
          </w:p>
        </w:tc>
        <w:tc>
          <w:tcPr>
            <w:tcW w:w="879" w:type="dxa"/>
            <w:tcBorders>
              <w:top w:val="single" w:sz="6" w:space="0" w:color="000000"/>
              <w:left w:val="single" w:sz="6" w:space="0" w:color="000000"/>
              <w:bottom w:val="single" w:sz="6" w:space="0" w:color="000000"/>
            </w:tcBorders>
            <w:shd w:val="clear" w:color="auto" w:fill="EDEDED" w:themeFill="accent3" w:themeFillTint="33"/>
            <w:vAlign w:val="center"/>
          </w:tcPr>
          <w:p w:rsidR="006F2B1D" w:rsidRPr="00BF6D1A" w:rsidRDefault="006F2B1D" w:rsidP="002C0705">
            <w:pPr>
              <w:pStyle w:val="TableParagraph"/>
              <w:spacing w:line="231" w:lineRule="exact"/>
              <w:ind w:left="185" w:right="174"/>
              <w:jc w:val="center"/>
              <w:rPr>
                <w:b/>
                <w:color w:val="000000" w:themeColor="text1"/>
                <w:lang w:val="ru-RU"/>
              </w:rPr>
            </w:pPr>
            <w:r w:rsidRPr="00BF6D1A">
              <w:rPr>
                <w:b/>
                <w:color w:val="000000" w:themeColor="text1"/>
                <w:lang w:val="ru-RU"/>
              </w:rPr>
              <w:t>О</w:t>
            </w:r>
          </w:p>
        </w:tc>
        <w:tc>
          <w:tcPr>
            <w:tcW w:w="879" w:type="dxa"/>
            <w:tcBorders>
              <w:top w:val="single" w:sz="6" w:space="0" w:color="000000"/>
              <w:bottom w:val="single" w:sz="6" w:space="0" w:color="000000"/>
            </w:tcBorders>
            <w:shd w:val="clear" w:color="auto" w:fill="EDEDED" w:themeFill="accent3" w:themeFillTint="33"/>
            <w:vAlign w:val="center"/>
          </w:tcPr>
          <w:p w:rsidR="006F2B1D" w:rsidRPr="00BF6D1A" w:rsidRDefault="006F2B1D" w:rsidP="002C0705">
            <w:pPr>
              <w:pStyle w:val="TableParagraph"/>
              <w:spacing w:line="231" w:lineRule="exact"/>
              <w:ind w:left="173" w:right="161"/>
              <w:jc w:val="center"/>
              <w:rPr>
                <w:b/>
                <w:color w:val="000000" w:themeColor="text1"/>
                <w:lang w:val="ru-RU"/>
              </w:rPr>
            </w:pPr>
            <w:r w:rsidRPr="00BF6D1A">
              <w:rPr>
                <w:b/>
                <w:color w:val="000000" w:themeColor="text1"/>
                <w:lang w:val="ru-RU"/>
              </w:rPr>
              <w:t>В</w:t>
            </w:r>
          </w:p>
        </w:tc>
        <w:tc>
          <w:tcPr>
            <w:tcW w:w="878" w:type="dxa"/>
            <w:tcBorders>
              <w:top w:val="single" w:sz="6" w:space="0" w:color="000000"/>
              <w:bottom w:val="single" w:sz="6" w:space="0" w:color="000000"/>
              <w:right w:val="single" w:sz="6" w:space="0" w:color="000000"/>
            </w:tcBorders>
            <w:shd w:val="clear" w:color="auto" w:fill="EDEDED" w:themeFill="accent3" w:themeFillTint="33"/>
            <w:vAlign w:val="center"/>
          </w:tcPr>
          <w:p w:rsidR="006F2B1D" w:rsidRPr="00BF6D1A" w:rsidRDefault="006F2B1D" w:rsidP="002C0705">
            <w:pPr>
              <w:pStyle w:val="TableParagraph"/>
              <w:spacing w:line="231" w:lineRule="exact"/>
              <w:ind w:left="16"/>
              <w:jc w:val="center"/>
              <w:rPr>
                <w:b/>
                <w:color w:val="000000" w:themeColor="text1"/>
                <w:lang w:val="ru-RU"/>
              </w:rPr>
            </w:pPr>
            <w:r w:rsidRPr="00BF6D1A">
              <w:rPr>
                <w:b/>
                <w:color w:val="000000" w:themeColor="text1"/>
                <w:lang w:val="ru-RU"/>
              </w:rPr>
              <w:t>У</w:t>
            </w:r>
          </w:p>
        </w:tc>
        <w:tc>
          <w:tcPr>
            <w:tcW w:w="879" w:type="dxa"/>
            <w:tcBorders>
              <w:top w:val="single" w:sz="6" w:space="0" w:color="000000"/>
              <w:left w:val="single" w:sz="6" w:space="0" w:color="000000"/>
              <w:bottom w:val="single" w:sz="6" w:space="0" w:color="000000"/>
            </w:tcBorders>
            <w:shd w:val="clear" w:color="auto" w:fill="EDEDED" w:themeFill="accent3" w:themeFillTint="33"/>
            <w:vAlign w:val="center"/>
          </w:tcPr>
          <w:p w:rsidR="006F2B1D" w:rsidRPr="00BF6D1A" w:rsidRDefault="006F2B1D" w:rsidP="002C0705">
            <w:pPr>
              <w:pStyle w:val="TableParagraph"/>
              <w:spacing w:line="231" w:lineRule="exact"/>
              <w:ind w:left="185" w:right="174"/>
              <w:jc w:val="center"/>
              <w:rPr>
                <w:b/>
                <w:color w:val="000000" w:themeColor="text1"/>
                <w:lang w:val="ru-RU"/>
              </w:rPr>
            </w:pPr>
            <w:r w:rsidRPr="00BF6D1A">
              <w:rPr>
                <w:b/>
                <w:color w:val="000000" w:themeColor="text1"/>
                <w:lang w:val="ru-RU"/>
              </w:rPr>
              <w:t>О</w:t>
            </w:r>
          </w:p>
        </w:tc>
        <w:tc>
          <w:tcPr>
            <w:tcW w:w="879" w:type="dxa"/>
            <w:tcBorders>
              <w:top w:val="single" w:sz="6" w:space="0" w:color="000000"/>
              <w:bottom w:val="single" w:sz="6" w:space="0" w:color="000000"/>
            </w:tcBorders>
            <w:shd w:val="clear" w:color="auto" w:fill="EDEDED" w:themeFill="accent3" w:themeFillTint="33"/>
            <w:vAlign w:val="center"/>
          </w:tcPr>
          <w:p w:rsidR="006F2B1D" w:rsidRPr="00BF6D1A" w:rsidRDefault="006F2B1D" w:rsidP="002C0705">
            <w:pPr>
              <w:pStyle w:val="TableParagraph"/>
              <w:spacing w:line="231" w:lineRule="exact"/>
              <w:ind w:left="173" w:right="161"/>
              <w:jc w:val="center"/>
              <w:rPr>
                <w:b/>
                <w:color w:val="000000" w:themeColor="text1"/>
                <w:lang w:val="ru-RU"/>
              </w:rPr>
            </w:pPr>
            <w:r w:rsidRPr="00BF6D1A">
              <w:rPr>
                <w:b/>
                <w:color w:val="000000" w:themeColor="text1"/>
                <w:lang w:val="ru-RU"/>
              </w:rPr>
              <w:t>В</w:t>
            </w:r>
          </w:p>
        </w:tc>
        <w:tc>
          <w:tcPr>
            <w:tcW w:w="879" w:type="dxa"/>
            <w:tcBorders>
              <w:top w:val="single" w:sz="6" w:space="0" w:color="000000"/>
              <w:bottom w:val="single" w:sz="6" w:space="0" w:color="000000"/>
              <w:right w:val="single" w:sz="6" w:space="0" w:color="000000"/>
            </w:tcBorders>
            <w:shd w:val="clear" w:color="auto" w:fill="EDEDED" w:themeFill="accent3" w:themeFillTint="33"/>
            <w:vAlign w:val="center"/>
          </w:tcPr>
          <w:p w:rsidR="006F2B1D" w:rsidRPr="00BF6D1A" w:rsidRDefault="006F2B1D" w:rsidP="002C0705">
            <w:pPr>
              <w:pStyle w:val="TableParagraph"/>
              <w:spacing w:line="231" w:lineRule="exact"/>
              <w:ind w:left="16"/>
              <w:jc w:val="center"/>
              <w:rPr>
                <w:b/>
                <w:color w:val="000000" w:themeColor="text1"/>
                <w:lang w:val="ru-RU"/>
              </w:rPr>
            </w:pPr>
            <w:r w:rsidRPr="00BF6D1A">
              <w:rPr>
                <w:b/>
                <w:color w:val="000000" w:themeColor="text1"/>
                <w:lang w:val="ru-RU"/>
              </w:rPr>
              <w:t>У</w:t>
            </w:r>
          </w:p>
        </w:tc>
        <w:tc>
          <w:tcPr>
            <w:tcW w:w="879" w:type="dxa"/>
            <w:tcBorders>
              <w:top w:val="single" w:sz="6" w:space="0" w:color="000000"/>
              <w:left w:val="single" w:sz="6" w:space="0" w:color="000000"/>
              <w:bottom w:val="single" w:sz="6" w:space="0" w:color="000000"/>
            </w:tcBorders>
            <w:shd w:val="clear" w:color="auto" w:fill="EDEDED" w:themeFill="accent3" w:themeFillTint="33"/>
            <w:vAlign w:val="center"/>
          </w:tcPr>
          <w:p w:rsidR="006F2B1D" w:rsidRPr="00BF6D1A" w:rsidRDefault="006F2B1D" w:rsidP="002C0705">
            <w:pPr>
              <w:pStyle w:val="TableParagraph"/>
              <w:spacing w:line="231" w:lineRule="exact"/>
              <w:ind w:left="185" w:right="174"/>
              <w:jc w:val="center"/>
              <w:rPr>
                <w:b/>
                <w:color w:val="000000" w:themeColor="text1"/>
                <w:lang w:val="ru-RU"/>
              </w:rPr>
            </w:pPr>
            <w:r w:rsidRPr="00BF6D1A">
              <w:rPr>
                <w:b/>
                <w:color w:val="000000" w:themeColor="text1"/>
                <w:lang w:val="ru-RU"/>
              </w:rPr>
              <w:t>О</w:t>
            </w:r>
          </w:p>
        </w:tc>
        <w:tc>
          <w:tcPr>
            <w:tcW w:w="878" w:type="dxa"/>
            <w:tcBorders>
              <w:top w:val="single" w:sz="6" w:space="0" w:color="000000"/>
              <w:bottom w:val="single" w:sz="6" w:space="0" w:color="000000"/>
            </w:tcBorders>
            <w:shd w:val="clear" w:color="auto" w:fill="EDEDED" w:themeFill="accent3" w:themeFillTint="33"/>
            <w:vAlign w:val="center"/>
          </w:tcPr>
          <w:p w:rsidR="006F2B1D" w:rsidRPr="00BF6D1A" w:rsidRDefault="006F2B1D" w:rsidP="002C0705">
            <w:pPr>
              <w:pStyle w:val="TableParagraph"/>
              <w:spacing w:line="231" w:lineRule="exact"/>
              <w:ind w:left="173" w:right="161"/>
              <w:jc w:val="center"/>
              <w:rPr>
                <w:b/>
                <w:color w:val="000000" w:themeColor="text1"/>
                <w:lang w:val="ru-RU"/>
              </w:rPr>
            </w:pPr>
            <w:r w:rsidRPr="00BF6D1A">
              <w:rPr>
                <w:b/>
                <w:color w:val="000000" w:themeColor="text1"/>
                <w:lang w:val="ru-RU"/>
              </w:rPr>
              <w:t>В</w:t>
            </w:r>
          </w:p>
        </w:tc>
        <w:tc>
          <w:tcPr>
            <w:tcW w:w="879" w:type="dxa"/>
            <w:tcBorders>
              <w:top w:val="single" w:sz="6" w:space="0" w:color="000000"/>
              <w:bottom w:val="single" w:sz="6" w:space="0" w:color="000000"/>
              <w:right w:val="single" w:sz="6" w:space="0" w:color="000000"/>
            </w:tcBorders>
            <w:shd w:val="clear" w:color="auto" w:fill="EDEDED" w:themeFill="accent3" w:themeFillTint="33"/>
            <w:vAlign w:val="center"/>
          </w:tcPr>
          <w:p w:rsidR="006F2B1D" w:rsidRPr="00BF6D1A" w:rsidRDefault="006F2B1D" w:rsidP="002C0705">
            <w:pPr>
              <w:pStyle w:val="TableParagraph"/>
              <w:spacing w:line="231" w:lineRule="exact"/>
              <w:ind w:left="16"/>
              <w:jc w:val="center"/>
              <w:rPr>
                <w:b/>
                <w:color w:val="000000" w:themeColor="text1"/>
                <w:lang w:val="ru-RU"/>
              </w:rPr>
            </w:pPr>
            <w:r w:rsidRPr="00BF6D1A">
              <w:rPr>
                <w:b/>
                <w:color w:val="000000" w:themeColor="text1"/>
                <w:lang w:val="ru-RU"/>
              </w:rPr>
              <w:t>У</w:t>
            </w:r>
          </w:p>
        </w:tc>
        <w:tc>
          <w:tcPr>
            <w:tcW w:w="879" w:type="dxa"/>
            <w:tcBorders>
              <w:top w:val="single" w:sz="6" w:space="0" w:color="000000"/>
              <w:left w:val="single" w:sz="6" w:space="0" w:color="000000"/>
              <w:bottom w:val="single" w:sz="6" w:space="0" w:color="000000"/>
            </w:tcBorders>
            <w:shd w:val="clear" w:color="auto" w:fill="EDEDED" w:themeFill="accent3" w:themeFillTint="33"/>
            <w:vAlign w:val="center"/>
          </w:tcPr>
          <w:p w:rsidR="006F2B1D" w:rsidRPr="00BF6D1A" w:rsidRDefault="006F2B1D" w:rsidP="002C0705">
            <w:pPr>
              <w:pStyle w:val="TableParagraph"/>
              <w:spacing w:line="231" w:lineRule="exact"/>
              <w:ind w:left="185" w:right="174"/>
              <w:jc w:val="center"/>
              <w:rPr>
                <w:b/>
                <w:color w:val="000000" w:themeColor="text1"/>
                <w:lang w:val="ru-RU"/>
              </w:rPr>
            </w:pPr>
            <w:r w:rsidRPr="00BF6D1A">
              <w:rPr>
                <w:b/>
                <w:color w:val="000000" w:themeColor="text1"/>
                <w:lang w:val="ru-RU"/>
              </w:rPr>
              <w:t>О</w:t>
            </w:r>
          </w:p>
        </w:tc>
        <w:tc>
          <w:tcPr>
            <w:tcW w:w="879" w:type="dxa"/>
            <w:tcBorders>
              <w:top w:val="single" w:sz="6" w:space="0" w:color="000000"/>
              <w:bottom w:val="single" w:sz="6" w:space="0" w:color="000000"/>
            </w:tcBorders>
            <w:shd w:val="clear" w:color="auto" w:fill="EDEDED" w:themeFill="accent3" w:themeFillTint="33"/>
            <w:vAlign w:val="center"/>
          </w:tcPr>
          <w:p w:rsidR="006F2B1D" w:rsidRPr="00BF6D1A" w:rsidRDefault="006F2B1D" w:rsidP="002C0705">
            <w:pPr>
              <w:pStyle w:val="TableParagraph"/>
              <w:spacing w:line="231" w:lineRule="exact"/>
              <w:ind w:left="173" w:right="161"/>
              <w:jc w:val="center"/>
              <w:rPr>
                <w:b/>
                <w:color w:val="000000" w:themeColor="text1"/>
                <w:lang w:val="ru-RU"/>
              </w:rPr>
            </w:pPr>
            <w:r w:rsidRPr="00BF6D1A">
              <w:rPr>
                <w:b/>
                <w:color w:val="000000" w:themeColor="text1"/>
                <w:lang w:val="ru-RU"/>
              </w:rPr>
              <w:t>В</w:t>
            </w:r>
          </w:p>
        </w:tc>
        <w:tc>
          <w:tcPr>
            <w:tcW w:w="879" w:type="dxa"/>
            <w:tcBorders>
              <w:top w:val="single" w:sz="6" w:space="0" w:color="000000"/>
              <w:bottom w:val="single" w:sz="6" w:space="0" w:color="000000"/>
            </w:tcBorders>
            <w:shd w:val="clear" w:color="auto" w:fill="EDEDED" w:themeFill="accent3" w:themeFillTint="33"/>
            <w:vAlign w:val="center"/>
          </w:tcPr>
          <w:p w:rsidR="006F2B1D" w:rsidRPr="00BF6D1A" w:rsidRDefault="006F2B1D" w:rsidP="002C0705">
            <w:pPr>
              <w:pStyle w:val="TableParagraph"/>
              <w:spacing w:line="231" w:lineRule="exact"/>
              <w:ind w:left="16"/>
              <w:jc w:val="center"/>
              <w:rPr>
                <w:b/>
                <w:color w:val="000000" w:themeColor="text1"/>
                <w:lang w:val="ru-RU"/>
              </w:rPr>
            </w:pPr>
            <w:r w:rsidRPr="00BF6D1A">
              <w:rPr>
                <w:b/>
                <w:color w:val="000000" w:themeColor="text1"/>
                <w:lang w:val="ru-RU"/>
              </w:rPr>
              <w:t>У</w:t>
            </w:r>
          </w:p>
        </w:tc>
      </w:tr>
      <w:tr w:rsidR="00BF6D1A" w:rsidRPr="00BF6D1A" w:rsidTr="00557408">
        <w:trPr>
          <w:trHeight w:val="227"/>
        </w:trPr>
        <w:tc>
          <w:tcPr>
            <w:tcW w:w="1560" w:type="dxa"/>
            <w:tcBorders>
              <w:top w:val="single" w:sz="6" w:space="0" w:color="000000"/>
              <w:bottom w:val="single" w:sz="6" w:space="0" w:color="000000"/>
              <w:right w:val="single" w:sz="6" w:space="0" w:color="000000"/>
            </w:tcBorders>
            <w:shd w:val="clear" w:color="auto" w:fill="auto"/>
            <w:vAlign w:val="center"/>
          </w:tcPr>
          <w:p w:rsidR="006F2B1D" w:rsidRPr="00BF6D1A" w:rsidRDefault="006F2B1D" w:rsidP="002C0705">
            <w:pPr>
              <w:pStyle w:val="TableParagraph"/>
              <w:ind w:left="0" w:hanging="23"/>
              <w:jc w:val="center"/>
              <w:rPr>
                <w:color w:val="000000" w:themeColor="text1"/>
                <w:sz w:val="20"/>
                <w:szCs w:val="20"/>
                <w:lang w:eastAsia="ru-RU" w:bidi="ru-RU"/>
              </w:rPr>
            </w:pPr>
            <w:r w:rsidRPr="00BF6D1A">
              <w:rPr>
                <w:color w:val="000000" w:themeColor="text1"/>
                <w:sz w:val="20"/>
                <w:szCs w:val="20"/>
                <w:lang w:eastAsia="ru-RU" w:bidi="ru-RU"/>
              </w:rPr>
              <w:t>Ж1</w:t>
            </w:r>
          </w:p>
        </w:tc>
        <w:tc>
          <w:tcPr>
            <w:tcW w:w="878" w:type="dxa"/>
            <w:tcBorders>
              <w:top w:val="single" w:sz="6" w:space="0" w:color="000000"/>
              <w:left w:val="single" w:sz="6" w:space="0" w:color="000000"/>
              <w:bottom w:val="single" w:sz="6" w:space="0" w:color="000000"/>
            </w:tcBorders>
            <w:shd w:val="clear" w:color="auto" w:fill="auto"/>
            <w:vAlign w:val="center"/>
          </w:tcPr>
          <w:p w:rsidR="006F2B1D" w:rsidRPr="00BF6D1A" w:rsidRDefault="006F2B1D" w:rsidP="002C0705">
            <w:pPr>
              <w:pStyle w:val="TableParagraph"/>
              <w:spacing w:line="231" w:lineRule="exact"/>
              <w:ind w:left="185" w:right="174"/>
              <w:jc w:val="center"/>
              <w:rPr>
                <w:color w:val="000000" w:themeColor="text1"/>
              </w:rPr>
            </w:pPr>
            <w:r w:rsidRPr="00BF6D1A">
              <w:rPr>
                <w:color w:val="000000" w:themeColor="text1"/>
              </w:rPr>
              <w:t>0,04</w:t>
            </w:r>
          </w:p>
        </w:tc>
        <w:tc>
          <w:tcPr>
            <w:tcW w:w="879" w:type="dxa"/>
            <w:tcBorders>
              <w:top w:val="single" w:sz="6" w:space="0" w:color="000000"/>
              <w:bottom w:val="single" w:sz="6" w:space="0" w:color="000000"/>
            </w:tcBorders>
            <w:shd w:val="clear" w:color="auto" w:fill="auto"/>
            <w:vAlign w:val="center"/>
          </w:tcPr>
          <w:p w:rsidR="006F2B1D" w:rsidRPr="00BF6D1A" w:rsidRDefault="006F2B1D" w:rsidP="002C0705">
            <w:pPr>
              <w:pStyle w:val="TableParagraph"/>
              <w:spacing w:line="231" w:lineRule="exact"/>
              <w:ind w:left="173" w:right="161"/>
              <w:jc w:val="center"/>
              <w:rPr>
                <w:color w:val="000000" w:themeColor="text1"/>
              </w:rPr>
            </w:pPr>
            <w:r w:rsidRPr="00BF6D1A">
              <w:rPr>
                <w:color w:val="000000" w:themeColor="text1"/>
              </w:rPr>
              <w:t>0,005</w:t>
            </w:r>
          </w:p>
        </w:tc>
        <w:tc>
          <w:tcPr>
            <w:tcW w:w="879" w:type="dxa"/>
            <w:tcBorders>
              <w:top w:val="single" w:sz="6" w:space="0" w:color="000000"/>
              <w:bottom w:val="single" w:sz="6" w:space="0" w:color="000000"/>
              <w:right w:val="single" w:sz="6" w:space="0" w:color="000000"/>
            </w:tcBorders>
            <w:shd w:val="clear" w:color="auto" w:fill="auto"/>
            <w:vAlign w:val="center"/>
          </w:tcPr>
          <w:p w:rsidR="006F2B1D" w:rsidRPr="00BF6D1A" w:rsidRDefault="006F2B1D" w:rsidP="002C0705">
            <w:pPr>
              <w:pStyle w:val="TableParagraph"/>
              <w:spacing w:line="231" w:lineRule="exact"/>
              <w:ind w:left="16"/>
              <w:jc w:val="center"/>
              <w:rPr>
                <w:color w:val="000000" w:themeColor="text1"/>
              </w:rPr>
            </w:pPr>
            <w:r w:rsidRPr="00BF6D1A">
              <w:rPr>
                <w:color w:val="000000" w:themeColor="text1"/>
              </w:rPr>
              <w:t>*</w:t>
            </w:r>
          </w:p>
        </w:tc>
        <w:tc>
          <w:tcPr>
            <w:tcW w:w="879" w:type="dxa"/>
            <w:tcBorders>
              <w:top w:val="single" w:sz="6" w:space="0" w:color="000000"/>
              <w:left w:val="single" w:sz="6" w:space="0" w:color="000000"/>
              <w:bottom w:val="single" w:sz="6" w:space="0" w:color="000000"/>
            </w:tcBorders>
            <w:shd w:val="clear" w:color="auto" w:fill="auto"/>
            <w:vAlign w:val="center"/>
          </w:tcPr>
          <w:p w:rsidR="006F2B1D" w:rsidRPr="00BF6D1A" w:rsidRDefault="006F2B1D" w:rsidP="002C0705">
            <w:pPr>
              <w:pStyle w:val="TableParagraph"/>
              <w:spacing w:line="231" w:lineRule="exact"/>
              <w:ind w:left="105" w:right="90"/>
              <w:jc w:val="center"/>
              <w:rPr>
                <w:color w:val="000000" w:themeColor="text1"/>
              </w:rPr>
            </w:pPr>
            <w:r w:rsidRPr="00BF6D1A">
              <w:rPr>
                <w:color w:val="000000" w:themeColor="text1"/>
              </w:rPr>
              <w:t>0,40</w:t>
            </w:r>
          </w:p>
        </w:tc>
        <w:tc>
          <w:tcPr>
            <w:tcW w:w="879" w:type="dxa"/>
            <w:tcBorders>
              <w:top w:val="single" w:sz="6" w:space="0" w:color="000000"/>
              <w:bottom w:val="single" w:sz="6" w:space="0" w:color="000000"/>
            </w:tcBorders>
            <w:shd w:val="clear" w:color="auto" w:fill="auto"/>
            <w:vAlign w:val="center"/>
          </w:tcPr>
          <w:p w:rsidR="006F2B1D" w:rsidRPr="00BF6D1A" w:rsidRDefault="006F2B1D" w:rsidP="002C0705">
            <w:pPr>
              <w:pStyle w:val="TableParagraph"/>
              <w:spacing w:line="231" w:lineRule="exact"/>
              <w:ind w:left="182" w:right="164"/>
              <w:jc w:val="center"/>
              <w:rPr>
                <w:color w:val="000000" w:themeColor="text1"/>
              </w:rPr>
            </w:pPr>
            <w:r w:rsidRPr="00BF6D1A">
              <w:rPr>
                <w:color w:val="000000" w:themeColor="text1"/>
              </w:rPr>
              <w:t>0,01</w:t>
            </w:r>
          </w:p>
        </w:tc>
        <w:tc>
          <w:tcPr>
            <w:tcW w:w="878" w:type="dxa"/>
            <w:tcBorders>
              <w:top w:val="single" w:sz="6" w:space="0" w:color="000000"/>
              <w:bottom w:val="single" w:sz="6" w:space="0" w:color="000000"/>
              <w:right w:val="single" w:sz="6" w:space="0" w:color="000000"/>
            </w:tcBorders>
            <w:shd w:val="clear" w:color="auto" w:fill="auto"/>
            <w:vAlign w:val="center"/>
          </w:tcPr>
          <w:p w:rsidR="006F2B1D" w:rsidRPr="00BF6D1A" w:rsidRDefault="006F2B1D" w:rsidP="002C0705">
            <w:pPr>
              <w:pStyle w:val="TableParagraph"/>
              <w:spacing w:line="231" w:lineRule="exact"/>
              <w:ind w:left="16"/>
              <w:jc w:val="center"/>
              <w:rPr>
                <w:color w:val="000000" w:themeColor="text1"/>
              </w:rPr>
            </w:pPr>
            <w:r w:rsidRPr="00BF6D1A">
              <w:rPr>
                <w:color w:val="000000" w:themeColor="text1"/>
              </w:rPr>
              <w:t>*</w:t>
            </w:r>
          </w:p>
        </w:tc>
        <w:tc>
          <w:tcPr>
            <w:tcW w:w="879" w:type="dxa"/>
            <w:tcBorders>
              <w:top w:val="single" w:sz="6" w:space="0" w:color="000000"/>
              <w:left w:val="single" w:sz="6" w:space="0" w:color="000000"/>
              <w:bottom w:val="single" w:sz="6" w:space="0" w:color="000000"/>
            </w:tcBorders>
            <w:shd w:val="clear" w:color="auto" w:fill="auto"/>
            <w:vAlign w:val="center"/>
          </w:tcPr>
          <w:p w:rsidR="006F2B1D" w:rsidRPr="00BF6D1A" w:rsidRDefault="006F2B1D" w:rsidP="002C0705">
            <w:pPr>
              <w:pStyle w:val="TableParagraph"/>
              <w:spacing w:line="231" w:lineRule="exact"/>
              <w:ind w:left="0"/>
              <w:jc w:val="center"/>
              <w:rPr>
                <w:color w:val="000000" w:themeColor="text1"/>
              </w:rPr>
            </w:pPr>
            <w:r w:rsidRPr="00BF6D1A">
              <w:rPr>
                <w:color w:val="000000" w:themeColor="text1"/>
              </w:rPr>
              <w:t>3</w:t>
            </w:r>
          </w:p>
        </w:tc>
        <w:tc>
          <w:tcPr>
            <w:tcW w:w="879" w:type="dxa"/>
            <w:tcBorders>
              <w:top w:val="single" w:sz="6" w:space="0" w:color="000000"/>
              <w:bottom w:val="single" w:sz="6" w:space="0" w:color="000000"/>
            </w:tcBorders>
            <w:shd w:val="clear" w:color="auto" w:fill="auto"/>
            <w:vAlign w:val="center"/>
          </w:tcPr>
          <w:p w:rsidR="006F2B1D" w:rsidRPr="00BF6D1A" w:rsidRDefault="006F2B1D" w:rsidP="002C0705">
            <w:pPr>
              <w:pStyle w:val="TableParagraph"/>
              <w:spacing w:line="231" w:lineRule="exact"/>
              <w:ind w:left="15"/>
              <w:jc w:val="center"/>
              <w:rPr>
                <w:color w:val="000000" w:themeColor="text1"/>
              </w:rPr>
            </w:pPr>
            <w:r w:rsidRPr="00BF6D1A">
              <w:rPr>
                <w:color w:val="000000" w:themeColor="text1"/>
              </w:rPr>
              <w:t>3</w:t>
            </w:r>
          </w:p>
        </w:tc>
        <w:tc>
          <w:tcPr>
            <w:tcW w:w="879" w:type="dxa"/>
            <w:tcBorders>
              <w:top w:val="single" w:sz="6" w:space="0" w:color="000000"/>
              <w:bottom w:val="single" w:sz="6" w:space="0" w:color="000000"/>
              <w:right w:val="single" w:sz="6" w:space="0" w:color="000000"/>
            </w:tcBorders>
            <w:shd w:val="clear" w:color="auto" w:fill="auto"/>
            <w:vAlign w:val="center"/>
          </w:tcPr>
          <w:p w:rsidR="006F2B1D" w:rsidRPr="00BF6D1A" w:rsidRDefault="006F2B1D" w:rsidP="002C0705">
            <w:pPr>
              <w:pStyle w:val="TableParagraph"/>
              <w:spacing w:line="231" w:lineRule="exact"/>
              <w:ind w:left="0"/>
              <w:jc w:val="center"/>
              <w:rPr>
                <w:color w:val="000000" w:themeColor="text1"/>
              </w:rPr>
            </w:pPr>
            <w:r w:rsidRPr="00BF6D1A">
              <w:rPr>
                <w:color w:val="000000" w:themeColor="text1"/>
              </w:rPr>
              <w:t>3</w:t>
            </w:r>
          </w:p>
        </w:tc>
        <w:tc>
          <w:tcPr>
            <w:tcW w:w="879" w:type="dxa"/>
            <w:tcBorders>
              <w:top w:val="single" w:sz="6" w:space="0" w:color="000000"/>
              <w:left w:val="single" w:sz="6" w:space="0" w:color="000000"/>
              <w:bottom w:val="single" w:sz="6" w:space="0" w:color="000000"/>
            </w:tcBorders>
            <w:shd w:val="clear" w:color="auto" w:fill="auto"/>
            <w:vAlign w:val="center"/>
          </w:tcPr>
          <w:p w:rsidR="006F2B1D" w:rsidRPr="00BF6D1A" w:rsidRDefault="006F2B1D" w:rsidP="002C0705">
            <w:pPr>
              <w:pStyle w:val="TableParagraph"/>
              <w:spacing w:line="231" w:lineRule="exact"/>
              <w:ind w:left="0"/>
              <w:jc w:val="center"/>
              <w:rPr>
                <w:color w:val="000000" w:themeColor="text1"/>
              </w:rPr>
            </w:pPr>
            <w:r w:rsidRPr="00BF6D1A">
              <w:rPr>
                <w:color w:val="000000" w:themeColor="text1"/>
              </w:rPr>
              <w:t>52</w:t>
            </w:r>
          </w:p>
        </w:tc>
        <w:tc>
          <w:tcPr>
            <w:tcW w:w="878" w:type="dxa"/>
            <w:tcBorders>
              <w:top w:val="single" w:sz="6" w:space="0" w:color="000000"/>
              <w:bottom w:val="single" w:sz="6" w:space="0" w:color="000000"/>
            </w:tcBorders>
            <w:shd w:val="clear" w:color="auto" w:fill="auto"/>
            <w:vAlign w:val="center"/>
          </w:tcPr>
          <w:p w:rsidR="006F2B1D" w:rsidRPr="00BF6D1A" w:rsidRDefault="006F2B1D" w:rsidP="002C0705">
            <w:pPr>
              <w:pStyle w:val="TableParagraph"/>
              <w:spacing w:line="231" w:lineRule="exact"/>
              <w:ind w:left="17"/>
              <w:jc w:val="center"/>
              <w:rPr>
                <w:color w:val="000000" w:themeColor="text1"/>
              </w:rPr>
            </w:pPr>
            <w:r w:rsidRPr="00BF6D1A">
              <w:rPr>
                <w:color w:val="000000" w:themeColor="text1"/>
              </w:rPr>
              <w:t>*</w:t>
            </w:r>
          </w:p>
        </w:tc>
        <w:tc>
          <w:tcPr>
            <w:tcW w:w="879" w:type="dxa"/>
            <w:tcBorders>
              <w:top w:val="single" w:sz="6" w:space="0" w:color="000000"/>
              <w:bottom w:val="single" w:sz="6" w:space="0" w:color="000000"/>
              <w:right w:val="single" w:sz="6" w:space="0" w:color="000000"/>
            </w:tcBorders>
            <w:shd w:val="clear" w:color="auto" w:fill="auto"/>
            <w:vAlign w:val="center"/>
          </w:tcPr>
          <w:p w:rsidR="006F2B1D" w:rsidRPr="00BF6D1A" w:rsidRDefault="006F2B1D" w:rsidP="002C0705">
            <w:pPr>
              <w:pStyle w:val="TableParagraph"/>
              <w:spacing w:line="231" w:lineRule="exact"/>
              <w:ind w:left="16"/>
              <w:jc w:val="center"/>
              <w:rPr>
                <w:color w:val="000000" w:themeColor="text1"/>
              </w:rPr>
            </w:pPr>
            <w:r w:rsidRPr="00BF6D1A">
              <w:rPr>
                <w:color w:val="000000" w:themeColor="text1"/>
              </w:rPr>
              <w:t>*</w:t>
            </w:r>
          </w:p>
        </w:tc>
        <w:tc>
          <w:tcPr>
            <w:tcW w:w="879" w:type="dxa"/>
            <w:tcBorders>
              <w:top w:val="single" w:sz="6" w:space="0" w:color="000000"/>
              <w:left w:val="single" w:sz="6" w:space="0" w:color="000000"/>
              <w:bottom w:val="single" w:sz="6" w:space="0" w:color="000000"/>
            </w:tcBorders>
            <w:shd w:val="clear" w:color="auto" w:fill="auto"/>
            <w:vAlign w:val="center"/>
          </w:tcPr>
          <w:p w:rsidR="006F2B1D" w:rsidRPr="00BF6D1A" w:rsidRDefault="006F2B1D" w:rsidP="002C0705">
            <w:pPr>
              <w:pStyle w:val="TableParagraph"/>
              <w:spacing w:line="231" w:lineRule="exact"/>
              <w:ind w:left="205" w:right="189"/>
              <w:jc w:val="center"/>
              <w:rPr>
                <w:color w:val="000000" w:themeColor="text1"/>
              </w:rPr>
            </w:pPr>
            <w:r w:rsidRPr="00BF6D1A">
              <w:rPr>
                <w:color w:val="000000" w:themeColor="text1"/>
              </w:rPr>
              <w:t>3/17</w:t>
            </w:r>
          </w:p>
        </w:tc>
        <w:tc>
          <w:tcPr>
            <w:tcW w:w="879" w:type="dxa"/>
            <w:tcBorders>
              <w:top w:val="single" w:sz="6" w:space="0" w:color="000000"/>
              <w:bottom w:val="single" w:sz="6" w:space="0" w:color="000000"/>
            </w:tcBorders>
            <w:shd w:val="clear" w:color="auto" w:fill="auto"/>
            <w:vAlign w:val="center"/>
          </w:tcPr>
          <w:p w:rsidR="006F2B1D" w:rsidRPr="00BF6D1A" w:rsidRDefault="006F2B1D" w:rsidP="002C0705">
            <w:pPr>
              <w:pStyle w:val="TableParagraph"/>
              <w:spacing w:line="231" w:lineRule="exact"/>
              <w:ind w:left="163" w:right="148"/>
              <w:jc w:val="center"/>
              <w:rPr>
                <w:color w:val="000000" w:themeColor="text1"/>
              </w:rPr>
            </w:pPr>
            <w:r w:rsidRPr="00BF6D1A">
              <w:rPr>
                <w:color w:val="000000" w:themeColor="text1"/>
              </w:rPr>
              <w:t>2/9</w:t>
            </w:r>
          </w:p>
        </w:tc>
        <w:tc>
          <w:tcPr>
            <w:tcW w:w="879" w:type="dxa"/>
            <w:tcBorders>
              <w:top w:val="single" w:sz="6" w:space="0" w:color="000000"/>
              <w:bottom w:val="single" w:sz="6" w:space="0" w:color="000000"/>
            </w:tcBorders>
            <w:shd w:val="clear" w:color="auto" w:fill="auto"/>
            <w:vAlign w:val="center"/>
          </w:tcPr>
          <w:p w:rsidR="006F2B1D" w:rsidRPr="00BF6D1A" w:rsidRDefault="006F2B1D" w:rsidP="002C0705">
            <w:pPr>
              <w:pStyle w:val="TableParagraph"/>
              <w:spacing w:line="231" w:lineRule="exact"/>
              <w:ind w:left="-108"/>
              <w:jc w:val="center"/>
              <w:rPr>
                <w:color w:val="000000" w:themeColor="text1"/>
              </w:rPr>
            </w:pPr>
            <w:r w:rsidRPr="00BF6D1A">
              <w:rPr>
                <w:color w:val="000000" w:themeColor="text1"/>
              </w:rPr>
              <w:t>2/9</w:t>
            </w:r>
          </w:p>
        </w:tc>
      </w:tr>
      <w:tr w:rsidR="00BF6D1A" w:rsidRPr="00BF6D1A" w:rsidTr="00557408">
        <w:trPr>
          <w:trHeight w:val="227"/>
        </w:trPr>
        <w:tc>
          <w:tcPr>
            <w:tcW w:w="1560" w:type="dxa"/>
            <w:tcBorders>
              <w:top w:val="single" w:sz="6" w:space="0" w:color="000000"/>
              <w:bottom w:val="single" w:sz="6" w:space="0" w:color="000000"/>
              <w:right w:val="single" w:sz="6" w:space="0" w:color="000000"/>
            </w:tcBorders>
            <w:shd w:val="clear" w:color="auto" w:fill="auto"/>
            <w:vAlign w:val="center"/>
          </w:tcPr>
          <w:p w:rsidR="006F2B1D" w:rsidRPr="00BF6D1A" w:rsidRDefault="006F2B1D" w:rsidP="002C0705">
            <w:pPr>
              <w:pStyle w:val="TableParagraph"/>
              <w:ind w:left="0" w:hanging="23"/>
              <w:jc w:val="center"/>
              <w:rPr>
                <w:color w:val="000000" w:themeColor="text1"/>
                <w:sz w:val="20"/>
                <w:szCs w:val="20"/>
                <w:lang w:eastAsia="ru-RU" w:bidi="ru-RU"/>
              </w:rPr>
            </w:pPr>
            <w:r w:rsidRPr="00BF6D1A">
              <w:rPr>
                <w:color w:val="000000" w:themeColor="text1"/>
                <w:sz w:val="20"/>
                <w:szCs w:val="20"/>
                <w:lang w:eastAsia="ru-RU" w:bidi="ru-RU"/>
              </w:rPr>
              <w:t>Ж2</w:t>
            </w:r>
          </w:p>
        </w:tc>
        <w:tc>
          <w:tcPr>
            <w:tcW w:w="878" w:type="dxa"/>
            <w:tcBorders>
              <w:top w:val="single" w:sz="6" w:space="0" w:color="000000"/>
              <w:left w:val="single" w:sz="6" w:space="0" w:color="000000"/>
              <w:bottom w:val="single" w:sz="6" w:space="0" w:color="000000"/>
            </w:tcBorders>
            <w:shd w:val="clear" w:color="auto" w:fill="auto"/>
            <w:vAlign w:val="center"/>
          </w:tcPr>
          <w:p w:rsidR="006F2B1D" w:rsidRPr="00BF6D1A" w:rsidRDefault="00653FFD" w:rsidP="00653FFD">
            <w:pPr>
              <w:pStyle w:val="TableParagraph"/>
              <w:spacing w:line="233" w:lineRule="exact"/>
              <w:ind w:left="185" w:right="174"/>
              <w:jc w:val="center"/>
              <w:rPr>
                <w:color w:val="000000" w:themeColor="text1"/>
                <w:lang w:val="ru-RU"/>
              </w:rPr>
            </w:pPr>
            <w:r w:rsidRPr="00BF6D1A">
              <w:rPr>
                <w:color w:val="000000" w:themeColor="text1"/>
              </w:rPr>
              <w:t>0,</w:t>
            </w:r>
            <w:r w:rsidRPr="00BF6D1A">
              <w:rPr>
                <w:color w:val="000000" w:themeColor="text1"/>
                <w:lang w:val="ru-RU"/>
              </w:rPr>
              <w:t>1</w:t>
            </w:r>
          </w:p>
        </w:tc>
        <w:tc>
          <w:tcPr>
            <w:tcW w:w="879" w:type="dxa"/>
            <w:tcBorders>
              <w:top w:val="single" w:sz="6" w:space="0" w:color="000000"/>
              <w:bottom w:val="single" w:sz="6" w:space="0" w:color="000000"/>
            </w:tcBorders>
            <w:shd w:val="clear" w:color="auto" w:fill="auto"/>
            <w:vAlign w:val="center"/>
          </w:tcPr>
          <w:p w:rsidR="006F2B1D" w:rsidRPr="00BF6D1A" w:rsidRDefault="006F2B1D" w:rsidP="002C0705">
            <w:pPr>
              <w:pStyle w:val="TableParagraph"/>
              <w:spacing w:line="233" w:lineRule="exact"/>
              <w:ind w:left="173" w:right="161"/>
              <w:jc w:val="center"/>
              <w:rPr>
                <w:color w:val="000000" w:themeColor="text1"/>
              </w:rPr>
            </w:pPr>
            <w:r w:rsidRPr="00BF6D1A">
              <w:rPr>
                <w:color w:val="000000" w:themeColor="text1"/>
              </w:rPr>
              <w:t>0,005</w:t>
            </w:r>
          </w:p>
        </w:tc>
        <w:tc>
          <w:tcPr>
            <w:tcW w:w="879" w:type="dxa"/>
            <w:tcBorders>
              <w:top w:val="single" w:sz="6" w:space="0" w:color="000000"/>
              <w:bottom w:val="single" w:sz="6" w:space="0" w:color="000000"/>
              <w:right w:val="single" w:sz="6" w:space="0" w:color="000000"/>
            </w:tcBorders>
            <w:shd w:val="clear" w:color="auto" w:fill="auto"/>
            <w:vAlign w:val="center"/>
          </w:tcPr>
          <w:p w:rsidR="006F2B1D" w:rsidRPr="00BF6D1A" w:rsidRDefault="006F2B1D" w:rsidP="002C0705">
            <w:pPr>
              <w:pStyle w:val="TableParagraph"/>
              <w:spacing w:line="233" w:lineRule="exact"/>
              <w:ind w:left="16"/>
              <w:jc w:val="center"/>
              <w:rPr>
                <w:color w:val="000000" w:themeColor="text1"/>
              </w:rPr>
            </w:pPr>
            <w:r w:rsidRPr="00BF6D1A">
              <w:rPr>
                <w:color w:val="000000" w:themeColor="text1"/>
              </w:rPr>
              <w:t>*</w:t>
            </w:r>
          </w:p>
        </w:tc>
        <w:tc>
          <w:tcPr>
            <w:tcW w:w="879" w:type="dxa"/>
            <w:tcBorders>
              <w:top w:val="single" w:sz="6" w:space="0" w:color="000000"/>
              <w:left w:val="single" w:sz="6" w:space="0" w:color="000000"/>
              <w:bottom w:val="single" w:sz="6" w:space="0" w:color="000000"/>
            </w:tcBorders>
            <w:shd w:val="clear" w:color="auto" w:fill="auto"/>
            <w:vAlign w:val="center"/>
          </w:tcPr>
          <w:p w:rsidR="006F2B1D" w:rsidRPr="00BF6D1A" w:rsidRDefault="00A476B1" w:rsidP="002C0705">
            <w:pPr>
              <w:pStyle w:val="TableParagraph"/>
              <w:spacing w:line="233" w:lineRule="exact"/>
              <w:ind w:left="105" w:right="90"/>
              <w:jc w:val="center"/>
              <w:rPr>
                <w:color w:val="000000" w:themeColor="text1"/>
              </w:rPr>
            </w:pPr>
            <w:r w:rsidRPr="00BF6D1A">
              <w:rPr>
                <w:color w:val="000000" w:themeColor="text1"/>
              </w:rPr>
              <w:t>*</w:t>
            </w:r>
          </w:p>
        </w:tc>
        <w:tc>
          <w:tcPr>
            <w:tcW w:w="879" w:type="dxa"/>
            <w:tcBorders>
              <w:top w:val="single" w:sz="6" w:space="0" w:color="000000"/>
              <w:bottom w:val="single" w:sz="6" w:space="0" w:color="000000"/>
            </w:tcBorders>
            <w:shd w:val="clear" w:color="auto" w:fill="auto"/>
            <w:vAlign w:val="center"/>
          </w:tcPr>
          <w:p w:rsidR="006F2B1D" w:rsidRPr="00BF6D1A" w:rsidRDefault="00A476B1" w:rsidP="002C0705">
            <w:pPr>
              <w:pStyle w:val="TableParagraph"/>
              <w:spacing w:line="233" w:lineRule="exact"/>
              <w:ind w:left="182" w:right="164"/>
              <w:jc w:val="center"/>
              <w:rPr>
                <w:color w:val="000000" w:themeColor="text1"/>
              </w:rPr>
            </w:pPr>
            <w:r w:rsidRPr="00BF6D1A">
              <w:rPr>
                <w:color w:val="000000" w:themeColor="text1"/>
              </w:rPr>
              <w:t>*</w:t>
            </w:r>
          </w:p>
        </w:tc>
        <w:tc>
          <w:tcPr>
            <w:tcW w:w="878" w:type="dxa"/>
            <w:tcBorders>
              <w:top w:val="single" w:sz="6" w:space="0" w:color="000000"/>
              <w:bottom w:val="single" w:sz="6" w:space="0" w:color="000000"/>
              <w:right w:val="single" w:sz="6" w:space="0" w:color="000000"/>
            </w:tcBorders>
            <w:shd w:val="clear" w:color="auto" w:fill="auto"/>
            <w:vAlign w:val="center"/>
          </w:tcPr>
          <w:p w:rsidR="006F2B1D" w:rsidRPr="00BF6D1A" w:rsidRDefault="006F2B1D" w:rsidP="002C0705">
            <w:pPr>
              <w:pStyle w:val="TableParagraph"/>
              <w:spacing w:line="231" w:lineRule="exact"/>
              <w:ind w:left="16"/>
              <w:jc w:val="center"/>
              <w:rPr>
                <w:color w:val="000000" w:themeColor="text1"/>
              </w:rPr>
            </w:pPr>
            <w:r w:rsidRPr="00BF6D1A">
              <w:rPr>
                <w:color w:val="000000" w:themeColor="text1"/>
              </w:rPr>
              <w:t>*</w:t>
            </w:r>
          </w:p>
        </w:tc>
        <w:tc>
          <w:tcPr>
            <w:tcW w:w="879" w:type="dxa"/>
            <w:tcBorders>
              <w:top w:val="single" w:sz="6" w:space="0" w:color="000000"/>
              <w:left w:val="single" w:sz="6" w:space="0" w:color="000000"/>
              <w:bottom w:val="single" w:sz="6" w:space="0" w:color="000000"/>
            </w:tcBorders>
            <w:shd w:val="clear" w:color="auto" w:fill="auto"/>
            <w:vAlign w:val="center"/>
          </w:tcPr>
          <w:p w:rsidR="006F2B1D" w:rsidRPr="00BF6D1A" w:rsidRDefault="006F2B1D" w:rsidP="002C0705">
            <w:pPr>
              <w:pStyle w:val="TableParagraph"/>
              <w:spacing w:line="233" w:lineRule="exact"/>
              <w:ind w:left="0"/>
              <w:jc w:val="center"/>
              <w:rPr>
                <w:color w:val="000000" w:themeColor="text1"/>
              </w:rPr>
            </w:pPr>
            <w:r w:rsidRPr="00BF6D1A">
              <w:rPr>
                <w:color w:val="000000" w:themeColor="text1"/>
              </w:rPr>
              <w:t>3</w:t>
            </w:r>
          </w:p>
        </w:tc>
        <w:tc>
          <w:tcPr>
            <w:tcW w:w="879" w:type="dxa"/>
            <w:tcBorders>
              <w:top w:val="single" w:sz="6" w:space="0" w:color="000000"/>
              <w:bottom w:val="single" w:sz="6" w:space="0" w:color="000000"/>
            </w:tcBorders>
            <w:shd w:val="clear" w:color="auto" w:fill="auto"/>
            <w:vAlign w:val="center"/>
          </w:tcPr>
          <w:p w:rsidR="006F2B1D" w:rsidRPr="00BF6D1A" w:rsidRDefault="006F2B1D" w:rsidP="002C0705">
            <w:pPr>
              <w:pStyle w:val="TableParagraph"/>
              <w:spacing w:line="233" w:lineRule="exact"/>
              <w:ind w:left="15"/>
              <w:jc w:val="center"/>
              <w:rPr>
                <w:color w:val="000000" w:themeColor="text1"/>
              </w:rPr>
            </w:pPr>
            <w:r w:rsidRPr="00BF6D1A">
              <w:rPr>
                <w:color w:val="000000" w:themeColor="text1"/>
              </w:rPr>
              <w:t>3</w:t>
            </w:r>
          </w:p>
        </w:tc>
        <w:tc>
          <w:tcPr>
            <w:tcW w:w="879" w:type="dxa"/>
            <w:tcBorders>
              <w:top w:val="single" w:sz="6" w:space="0" w:color="000000"/>
              <w:bottom w:val="single" w:sz="6" w:space="0" w:color="000000"/>
              <w:right w:val="single" w:sz="6" w:space="0" w:color="000000"/>
            </w:tcBorders>
            <w:shd w:val="clear" w:color="auto" w:fill="auto"/>
            <w:vAlign w:val="center"/>
          </w:tcPr>
          <w:p w:rsidR="006F2B1D" w:rsidRPr="00BF6D1A" w:rsidRDefault="006F2B1D" w:rsidP="002C0705">
            <w:pPr>
              <w:pStyle w:val="TableParagraph"/>
              <w:spacing w:line="233" w:lineRule="exact"/>
              <w:ind w:left="0"/>
              <w:jc w:val="center"/>
              <w:rPr>
                <w:color w:val="000000" w:themeColor="text1"/>
              </w:rPr>
            </w:pPr>
            <w:r w:rsidRPr="00BF6D1A">
              <w:rPr>
                <w:color w:val="000000" w:themeColor="text1"/>
              </w:rPr>
              <w:t>3</w:t>
            </w:r>
          </w:p>
        </w:tc>
        <w:tc>
          <w:tcPr>
            <w:tcW w:w="879" w:type="dxa"/>
            <w:tcBorders>
              <w:top w:val="single" w:sz="6" w:space="0" w:color="000000"/>
              <w:left w:val="single" w:sz="6" w:space="0" w:color="000000"/>
              <w:bottom w:val="single" w:sz="6" w:space="0" w:color="000000"/>
            </w:tcBorders>
            <w:shd w:val="clear" w:color="auto" w:fill="auto"/>
            <w:vAlign w:val="center"/>
          </w:tcPr>
          <w:p w:rsidR="006F2B1D" w:rsidRPr="00BF6D1A" w:rsidRDefault="006F2B1D" w:rsidP="002C0705">
            <w:pPr>
              <w:pStyle w:val="TableParagraph"/>
              <w:spacing w:line="233" w:lineRule="exact"/>
              <w:ind w:left="0"/>
              <w:jc w:val="center"/>
              <w:rPr>
                <w:color w:val="000000" w:themeColor="text1"/>
              </w:rPr>
            </w:pPr>
            <w:r w:rsidRPr="00BF6D1A">
              <w:rPr>
                <w:color w:val="000000" w:themeColor="text1"/>
              </w:rPr>
              <w:t>30</w:t>
            </w:r>
          </w:p>
        </w:tc>
        <w:tc>
          <w:tcPr>
            <w:tcW w:w="878" w:type="dxa"/>
            <w:tcBorders>
              <w:top w:val="single" w:sz="6" w:space="0" w:color="000000"/>
              <w:bottom w:val="single" w:sz="6" w:space="0" w:color="000000"/>
            </w:tcBorders>
            <w:shd w:val="clear" w:color="auto" w:fill="auto"/>
            <w:vAlign w:val="center"/>
          </w:tcPr>
          <w:p w:rsidR="006F2B1D" w:rsidRPr="00BF6D1A" w:rsidRDefault="006F2B1D" w:rsidP="002C0705">
            <w:pPr>
              <w:pStyle w:val="TableParagraph"/>
              <w:spacing w:line="233" w:lineRule="exact"/>
              <w:ind w:left="17"/>
              <w:jc w:val="center"/>
              <w:rPr>
                <w:color w:val="000000" w:themeColor="text1"/>
              </w:rPr>
            </w:pPr>
            <w:r w:rsidRPr="00BF6D1A">
              <w:rPr>
                <w:color w:val="000000" w:themeColor="text1"/>
              </w:rPr>
              <w:t>*</w:t>
            </w:r>
          </w:p>
        </w:tc>
        <w:tc>
          <w:tcPr>
            <w:tcW w:w="879" w:type="dxa"/>
            <w:tcBorders>
              <w:top w:val="single" w:sz="6" w:space="0" w:color="000000"/>
              <w:bottom w:val="single" w:sz="6" w:space="0" w:color="000000"/>
              <w:right w:val="single" w:sz="6" w:space="0" w:color="000000"/>
            </w:tcBorders>
            <w:shd w:val="clear" w:color="auto" w:fill="auto"/>
            <w:vAlign w:val="center"/>
          </w:tcPr>
          <w:p w:rsidR="006F2B1D" w:rsidRPr="00BF6D1A" w:rsidRDefault="006F2B1D" w:rsidP="002C0705">
            <w:pPr>
              <w:pStyle w:val="TableParagraph"/>
              <w:spacing w:line="233" w:lineRule="exact"/>
              <w:ind w:left="16"/>
              <w:jc w:val="center"/>
              <w:rPr>
                <w:color w:val="000000" w:themeColor="text1"/>
              </w:rPr>
            </w:pPr>
            <w:r w:rsidRPr="00BF6D1A">
              <w:rPr>
                <w:color w:val="000000" w:themeColor="text1"/>
              </w:rPr>
              <w:t>*</w:t>
            </w:r>
          </w:p>
        </w:tc>
        <w:tc>
          <w:tcPr>
            <w:tcW w:w="879" w:type="dxa"/>
            <w:tcBorders>
              <w:top w:val="single" w:sz="6" w:space="0" w:color="000000"/>
              <w:left w:val="single" w:sz="6" w:space="0" w:color="000000"/>
              <w:bottom w:val="single" w:sz="6" w:space="0" w:color="000000"/>
            </w:tcBorders>
            <w:shd w:val="clear" w:color="auto" w:fill="auto"/>
            <w:vAlign w:val="center"/>
          </w:tcPr>
          <w:p w:rsidR="006F2B1D" w:rsidRPr="00BF6D1A" w:rsidRDefault="008E1679" w:rsidP="002C0705">
            <w:pPr>
              <w:pStyle w:val="TableParagraph"/>
              <w:spacing w:line="233" w:lineRule="exact"/>
              <w:ind w:left="205" w:right="189"/>
              <w:jc w:val="center"/>
              <w:rPr>
                <w:color w:val="000000" w:themeColor="text1"/>
              </w:rPr>
            </w:pPr>
            <w:r w:rsidRPr="00BF6D1A">
              <w:rPr>
                <w:color w:val="000000" w:themeColor="text1"/>
                <w:lang w:val="ru-RU"/>
              </w:rPr>
              <w:t>4</w:t>
            </w:r>
            <w:r w:rsidR="006F2B1D" w:rsidRPr="00BF6D1A">
              <w:rPr>
                <w:color w:val="000000" w:themeColor="text1"/>
              </w:rPr>
              <w:t>/21</w:t>
            </w:r>
          </w:p>
        </w:tc>
        <w:tc>
          <w:tcPr>
            <w:tcW w:w="879" w:type="dxa"/>
            <w:tcBorders>
              <w:top w:val="single" w:sz="6" w:space="0" w:color="000000"/>
              <w:bottom w:val="single" w:sz="6" w:space="0" w:color="000000"/>
            </w:tcBorders>
            <w:shd w:val="clear" w:color="auto" w:fill="auto"/>
            <w:vAlign w:val="center"/>
          </w:tcPr>
          <w:p w:rsidR="006F2B1D" w:rsidRPr="00BF6D1A" w:rsidRDefault="006F2B1D" w:rsidP="002C0705">
            <w:pPr>
              <w:pStyle w:val="TableParagraph"/>
              <w:spacing w:line="233" w:lineRule="exact"/>
              <w:ind w:left="163" w:right="148"/>
              <w:jc w:val="center"/>
              <w:rPr>
                <w:color w:val="000000" w:themeColor="text1"/>
              </w:rPr>
            </w:pPr>
            <w:r w:rsidRPr="00BF6D1A">
              <w:rPr>
                <w:color w:val="000000" w:themeColor="text1"/>
              </w:rPr>
              <w:t>2/9</w:t>
            </w:r>
          </w:p>
        </w:tc>
        <w:tc>
          <w:tcPr>
            <w:tcW w:w="879" w:type="dxa"/>
            <w:tcBorders>
              <w:top w:val="single" w:sz="6" w:space="0" w:color="000000"/>
              <w:bottom w:val="single" w:sz="6" w:space="0" w:color="000000"/>
            </w:tcBorders>
            <w:shd w:val="clear" w:color="auto" w:fill="auto"/>
            <w:vAlign w:val="center"/>
          </w:tcPr>
          <w:p w:rsidR="006F2B1D" w:rsidRPr="00BF6D1A" w:rsidRDefault="006F2B1D" w:rsidP="002C0705">
            <w:pPr>
              <w:pStyle w:val="TableParagraph"/>
              <w:spacing w:line="233" w:lineRule="exact"/>
              <w:ind w:left="-108"/>
              <w:jc w:val="center"/>
              <w:rPr>
                <w:color w:val="000000" w:themeColor="text1"/>
              </w:rPr>
            </w:pPr>
            <w:r w:rsidRPr="00BF6D1A">
              <w:rPr>
                <w:color w:val="000000" w:themeColor="text1"/>
              </w:rPr>
              <w:t>2/9</w:t>
            </w:r>
          </w:p>
        </w:tc>
      </w:tr>
      <w:tr w:rsidR="00BF6D1A" w:rsidRPr="00BF6D1A" w:rsidTr="00557408">
        <w:trPr>
          <w:trHeight w:val="227"/>
        </w:trPr>
        <w:tc>
          <w:tcPr>
            <w:tcW w:w="1560" w:type="dxa"/>
            <w:tcBorders>
              <w:top w:val="single" w:sz="6" w:space="0" w:color="000000"/>
              <w:bottom w:val="single" w:sz="6" w:space="0" w:color="000000"/>
              <w:right w:val="single" w:sz="6" w:space="0" w:color="000000"/>
            </w:tcBorders>
            <w:shd w:val="clear" w:color="auto" w:fill="auto"/>
            <w:vAlign w:val="center"/>
          </w:tcPr>
          <w:p w:rsidR="006F2B1D" w:rsidRPr="00BF6D1A" w:rsidRDefault="006F2B1D" w:rsidP="002C0705">
            <w:pPr>
              <w:pStyle w:val="TableParagraph"/>
              <w:ind w:left="0" w:hanging="23"/>
              <w:jc w:val="center"/>
              <w:rPr>
                <w:color w:val="000000" w:themeColor="text1"/>
                <w:sz w:val="20"/>
                <w:szCs w:val="20"/>
                <w:lang w:eastAsia="ru-RU" w:bidi="ru-RU"/>
              </w:rPr>
            </w:pPr>
            <w:r w:rsidRPr="00BF6D1A">
              <w:rPr>
                <w:color w:val="000000" w:themeColor="text1"/>
                <w:sz w:val="20"/>
                <w:szCs w:val="20"/>
                <w:lang w:eastAsia="ru-RU" w:bidi="ru-RU"/>
              </w:rPr>
              <w:t>Ж3</w:t>
            </w:r>
          </w:p>
        </w:tc>
        <w:tc>
          <w:tcPr>
            <w:tcW w:w="878" w:type="dxa"/>
            <w:tcBorders>
              <w:top w:val="single" w:sz="6" w:space="0" w:color="000000"/>
              <w:left w:val="single" w:sz="6" w:space="0" w:color="000000"/>
              <w:bottom w:val="single" w:sz="6" w:space="0" w:color="000000"/>
            </w:tcBorders>
            <w:shd w:val="clear" w:color="auto" w:fill="auto"/>
            <w:vAlign w:val="center"/>
          </w:tcPr>
          <w:p w:rsidR="006F2B1D" w:rsidRPr="00BF6D1A" w:rsidRDefault="00653FFD" w:rsidP="002C0705">
            <w:pPr>
              <w:pStyle w:val="TableParagraph"/>
              <w:spacing w:line="234" w:lineRule="exact"/>
              <w:ind w:left="185" w:right="174"/>
              <w:jc w:val="center"/>
              <w:rPr>
                <w:color w:val="000000" w:themeColor="text1"/>
                <w:lang w:val="ru-RU"/>
              </w:rPr>
            </w:pPr>
            <w:r w:rsidRPr="00BF6D1A">
              <w:rPr>
                <w:color w:val="000000" w:themeColor="text1"/>
              </w:rPr>
              <w:t>0,</w:t>
            </w:r>
            <w:r w:rsidRPr="00BF6D1A">
              <w:rPr>
                <w:color w:val="000000" w:themeColor="text1"/>
                <w:lang w:val="ru-RU"/>
              </w:rPr>
              <w:t>1</w:t>
            </w:r>
          </w:p>
        </w:tc>
        <w:tc>
          <w:tcPr>
            <w:tcW w:w="879" w:type="dxa"/>
            <w:tcBorders>
              <w:top w:val="single" w:sz="6" w:space="0" w:color="000000"/>
              <w:bottom w:val="single" w:sz="6" w:space="0" w:color="000000"/>
            </w:tcBorders>
            <w:shd w:val="clear" w:color="auto" w:fill="auto"/>
            <w:vAlign w:val="center"/>
          </w:tcPr>
          <w:p w:rsidR="006F2B1D" w:rsidRPr="00BF6D1A" w:rsidRDefault="006F2B1D" w:rsidP="002C0705">
            <w:pPr>
              <w:pStyle w:val="TableParagraph"/>
              <w:spacing w:line="234" w:lineRule="exact"/>
              <w:ind w:left="173" w:right="161"/>
              <w:jc w:val="center"/>
              <w:rPr>
                <w:color w:val="000000" w:themeColor="text1"/>
              </w:rPr>
            </w:pPr>
            <w:r w:rsidRPr="00BF6D1A">
              <w:rPr>
                <w:color w:val="000000" w:themeColor="text1"/>
              </w:rPr>
              <w:t>0,005</w:t>
            </w:r>
          </w:p>
        </w:tc>
        <w:tc>
          <w:tcPr>
            <w:tcW w:w="879" w:type="dxa"/>
            <w:tcBorders>
              <w:top w:val="single" w:sz="6" w:space="0" w:color="000000"/>
              <w:bottom w:val="single" w:sz="6" w:space="0" w:color="000000"/>
              <w:right w:val="single" w:sz="6" w:space="0" w:color="000000"/>
            </w:tcBorders>
            <w:shd w:val="clear" w:color="auto" w:fill="auto"/>
            <w:vAlign w:val="center"/>
          </w:tcPr>
          <w:p w:rsidR="006F2B1D" w:rsidRPr="00BF6D1A" w:rsidRDefault="006F2B1D" w:rsidP="002C0705">
            <w:pPr>
              <w:pStyle w:val="TableParagraph"/>
              <w:spacing w:line="234" w:lineRule="exact"/>
              <w:ind w:left="16"/>
              <w:jc w:val="center"/>
              <w:rPr>
                <w:color w:val="000000" w:themeColor="text1"/>
              </w:rPr>
            </w:pPr>
            <w:r w:rsidRPr="00BF6D1A">
              <w:rPr>
                <w:color w:val="000000" w:themeColor="text1"/>
              </w:rPr>
              <w:t>*</w:t>
            </w:r>
          </w:p>
        </w:tc>
        <w:tc>
          <w:tcPr>
            <w:tcW w:w="879" w:type="dxa"/>
            <w:tcBorders>
              <w:top w:val="single" w:sz="6" w:space="0" w:color="000000"/>
              <w:left w:val="single" w:sz="6" w:space="0" w:color="000000"/>
              <w:bottom w:val="single" w:sz="6" w:space="0" w:color="000000"/>
            </w:tcBorders>
            <w:shd w:val="clear" w:color="auto" w:fill="auto"/>
            <w:vAlign w:val="center"/>
          </w:tcPr>
          <w:p w:rsidR="006F2B1D" w:rsidRPr="00BF6D1A" w:rsidRDefault="00A476B1" w:rsidP="002C0705">
            <w:pPr>
              <w:pStyle w:val="TableParagraph"/>
              <w:spacing w:line="234" w:lineRule="exact"/>
              <w:ind w:left="105" w:right="90"/>
              <w:jc w:val="center"/>
              <w:rPr>
                <w:color w:val="000000" w:themeColor="text1"/>
              </w:rPr>
            </w:pPr>
            <w:r w:rsidRPr="00BF6D1A">
              <w:rPr>
                <w:color w:val="000000" w:themeColor="text1"/>
              </w:rPr>
              <w:t>*</w:t>
            </w:r>
          </w:p>
        </w:tc>
        <w:tc>
          <w:tcPr>
            <w:tcW w:w="879" w:type="dxa"/>
            <w:tcBorders>
              <w:top w:val="single" w:sz="6" w:space="0" w:color="000000"/>
              <w:bottom w:val="single" w:sz="6" w:space="0" w:color="000000"/>
            </w:tcBorders>
            <w:shd w:val="clear" w:color="auto" w:fill="auto"/>
            <w:vAlign w:val="center"/>
          </w:tcPr>
          <w:p w:rsidR="006F2B1D" w:rsidRPr="00BF6D1A" w:rsidRDefault="00A476B1" w:rsidP="002C0705">
            <w:pPr>
              <w:pStyle w:val="TableParagraph"/>
              <w:spacing w:line="234" w:lineRule="exact"/>
              <w:ind w:left="182" w:right="164"/>
              <w:jc w:val="center"/>
              <w:rPr>
                <w:color w:val="000000" w:themeColor="text1"/>
              </w:rPr>
            </w:pPr>
            <w:r w:rsidRPr="00BF6D1A">
              <w:rPr>
                <w:color w:val="000000" w:themeColor="text1"/>
              </w:rPr>
              <w:t>*</w:t>
            </w:r>
          </w:p>
        </w:tc>
        <w:tc>
          <w:tcPr>
            <w:tcW w:w="878" w:type="dxa"/>
            <w:tcBorders>
              <w:top w:val="single" w:sz="6" w:space="0" w:color="000000"/>
              <w:bottom w:val="single" w:sz="6" w:space="0" w:color="000000"/>
              <w:right w:val="single" w:sz="6" w:space="0" w:color="000000"/>
            </w:tcBorders>
            <w:shd w:val="clear" w:color="auto" w:fill="auto"/>
            <w:vAlign w:val="center"/>
          </w:tcPr>
          <w:p w:rsidR="006F2B1D" w:rsidRPr="00BF6D1A" w:rsidRDefault="006F2B1D" w:rsidP="002C0705">
            <w:pPr>
              <w:pStyle w:val="TableParagraph"/>
              <w:spacing w:line="231" w:lineRule="exact"/>
              <w:ind w:left="16"/>
              <w:jc w:val="center"/>
              <w:rPr>
                <w:color w:val="000000" w:themeColor="text1"/>
              </w:rPr>
            </w:pPr>
            <w:r w:rsidRPr="00BF6D1A">
              <w:rPr>
                <w:color w:val="000000" w:themeColor="text1"/>
              </w:rPr>
              <w:t>*</w:t>
            </w:r>
          </w:p>
        </w:tc>
        <w:tc>
          <w:tcPr>
            <w:tcW w:w="879" w:type="dxa"/>
            <w:tcBorders>
              <w:top w:val="single" w:sz="6" w:space="0" w:color="000000"/>
              <w:left w:val="single" w:sz="6" w:space="0" w:color="000000"/>
              <w:bottom w:val="single" w:sz="6" w:space="0" w:color="000000"/>
            </w:tcBorders>
            <w:shd w:val="clear" w:color="auto" w:fill="auto"/>
            <w:vAlign w:val="center"/>
          </w:tcPr>
          <w:p w:rsidR="006F2B1D" w:rsidRPr="00BF6D1A" w:rsidRDefault="006F2B1D" w:rsidP="002C0705">
            <w:pPr>
              <w:pStyle w:val="TableParagraph"/>
              <w:spacing w:line="234" w:lineRule="exact"/>
              <w:ind w:left="0"/>
              <w:jc w:val="center"/>
              <w:rPr>
                <w:color w:val="000000" w:themeColor="text1"/>
              </w:rPr>
            </w:pPr>
            <w:r w:rsidRPr="00BF6D1A">
              <w:rPr>
                <w:color w:val="000000" w:themeColor="text1"/>
              </w:rPr>
              <w:t>3</w:t>
            </w:r>
          </w:p>
        </w:tc>
        <w:tc>
          <w:tcPr>
            <w:tcW w:w="879" w:type="dxa"/>
            <w:tcBorders>
              <w:top w:val="single" w:sz="6" w:space="0" w:color="000000"/>
              <w:bottom w:val="single" w:sz="6" w:space="0" w:color="000000"/>
            </w:tcBorders>
            <w:shd w:val="clear" w:color="auto" w:fill="auto"/>
            <w:vAlign w:val="center"/>
          </w:tcPr>
          <w:p w:rsidR="006F2B1D" w:rsidRPr="00BF6D1A" w:rsidRDefault="006F2B1D" w:rsidP="002C0705">
            <w:pPr>
              <w:pStyle w:val="TableParagraph"/>
              <w:spacing w:line="234" w:lineRule="exact"/>
              <w:ind w:left="15"/>
              <w:jc w:val="center"/>
              <w:rPr>
                <w:color w:val="000000" w:themeColor="text1"/>
              </w:rPr>
            </w:pPr>
            <w:r w:rsidRPr="00BF6D1A">
              <w:rPr>
                <w:color w:val="000000" w:themeColor="text1"/>
              </w:rPr>
              <w:t>3</w:t>
            </w:r>
          </w:p>
        </w:tc>
        <w:tc>
          <w:tcPr>
            <w:tcW w:w="879" w:type="dxa"/>
            <w:tcBorders>
              <w:top w:val="single" w:sz="6" w:space="0" w:color="000000"/>
              <w:bottom w:val="single" w:sz="6" w:space="0" w:color="000000"/>
              <w:right w:val="single" w:sz="6" w:space="0" w:color="000000"/>
            </w:tcBorders>
            <w:shd w:val="clear" w:color="auto" w:fill="auto"/>
            <w:vAlign w:val="center"/>
          </w:tcPr>
          <w:p w:rsidR="006F2B1D" w:rsidRPr="00BF6D1A" w:rsidRDefault="006F2B1D" w:rsidP="002C0705">
            <w:pPr>
              <w:pStyle w:val="TableParagraph"/>
              <w:spacing w:line="234" w:lineRule="exact"/>
              <w:ind w:left="0"/>
              <w:jc w:val="center"/>
              <w:rPr>
                <w:color w:val="000000" w:themeColor="text1"/>
              </w:rPr>
            </w:pPr>
            <w:r w:rsidRPr="00BF6D1A">
              <w:rPr>
                <w:color w:val="000000" w:themeColor="text1"/>
              </w:rPr>
              <w:t>3</w:t>
            </w:r>
          </w:p>
        </w:tc>
        <w:tc>
          <w:tcPr>
            <w:tcW w:w="879" w:type="dxa"/>
            <w:tcBorders>
              <w:top w:val="single" w:sz="6" w:space="0" w:color="000000"/>
              <w:left w:val="single" w:sz="6" w:space="0" w:color="000000"/>
              <w:bottom w:val="single" w:sz="6" w:space="0" w:color="000000"/>
            </w:tcBorders>
            <w:shd w:val="clear" w:color="auto" w:fill="auto"/>
            <w:vAlign w:val="center"/>
          </w:tcPr>
          <w:p w:rsidR="006F2B1D" w:rsidRPr="00BF6D1A" w:rsidRDefault="006F2B1D" w:rsidP="002C0705">
            <w:pPr>
              <w:pStyle w:val="TableParagraph"/>
              <w:spacing w:line="234" w:lineRule="exact"/>
              <w:ind w:left="0"/>
              <w:jc w:val="center"/>
              <w:rPr>
                <w:color w:val="000000" w:themeColor="text1"/>
              </w:rPr>
            </w:pPr>
            <w:r w:rsidRPr="00BF6D1A">
              <w:rPr>
                <w:color w:val="000000" w:themeColor="text1"/>
              </w:rPr>
              <w:t>30</w:t>
            </w:r>
          </w:p>
        </w:tc>
        <w:tc>
          <w:tcPr>
            <w:tcW w:w="878" w:type="dxa"/>
            <w:tcBorders>
              <w:top w:val="single" w:sz="6" w:space="0" w:color="000000"/>
              <w:bottom w:val="single" w:sz="6" w:space="0" w:color="000000"/>
            </w:tcBorders>
            <w:shd w:val="clear" w:color="auto" w:fill="auto"/>
            <w:vAlign w:val="center"/>
          </w:tcPr>
          <w:p w:rsidR="006F2B1D" w:rsidRPr="00BF6D1A" w:rsidRDefault="006F2B1D" w:rsidP="002C0705">
            <w:pPr>
              <w:pStyle w:val="TableParagraph"/>
              <w:spacing w:line="234" w:lineRule="exact"/>
              <w:ind w:left="17"/>
              <w:jc w:val="center"/>
              <w:rPr>
                <w:color w:val="000000" w:themeColor="text1"/>
              </w:rPr>
            </w:pPr>
            <w:r w:rsidRPr="00BF6D1A">
              <w:rPr>
                <w:color w:val="000000" w:themeColor="text1"/>
              </w:rPr>
              <w:t>*</w:t>
            </w:r>
          </w:p>
        </w:tc>
        <w:tc>
          <w:tcPr>
            <w:tcW w:w="879" w:type="dxa"/>
            <w:tcBorders>
              <w:top w:val="single" w:sz="6" w:space="0" w:color="000000"/>
              <w:bottom w:val="single" w:sz="6" w:space="0" w:color="000000"/>
              <w:right w:val="single" w:sz="6" w:space="0" w:color="000000"/>
            </w:tcBorders>
            <w:shd w:val="clear" w:color="auto" w:fill="auto"/>
            <w:vAlign w:val="center"/>
          </w:tcPr>
          <w:p w:rsidR="006F2B1D" w:rsidRPr="00BF6D1A" w:rsidRDefault="006F2B1D" w:rsidP="002C0705">
            <w:pPr>
              <w:pStyle w:val="TableParagraph"/>
              <w:spacing w:line="234" w:lineRule="exact"/>
              <w:ind w:left="16"/>
              <w:jc w:val="center"/>
              <w:rPr>
                <w:color w:val="000000" w:themeColor="text1"/>
              </w:rPr>
            </w:pPr>
            <w:r w:rsidRPr="00BF6D1A">
              <w:rPr>
                <w:color w:val="000000" w:themeColor="text1"/>
              </w:rPr>
              <w:t>*</w:t>
            </w:r>
          </w:p>
        </w:tc>
        <w:tc>
          <w:tcPr>
            <w:tcW w:w="879" w:type="dxa"/>
            <w:tcBorders>
              <w:top w:val="single" w:sz="6" w:space="0" w:color="000000"/>
              <w:left w:val="single" w:sz="6" w:space="0" w:color="000000"/>
              <w:bottom w:val="single" w:sz="6" w:space="0" w:color="000000"/>
            </w:tcBorders>
            <w:shd w:val="clear" w:color="auto" w:fill="auto"/>
            <w:vAlign w:val="center"/>
          </w:tcPr>
          <w:p w:rsidR="006F2B1D" w:rsidRPr="00BF6D1A" w:rsidRDefault="006F2B1D" w:rsidP="002C0705">
            <w:pPr>
              <w:pStyle w:val="TableParagraph"/>
              <w:spacing w:line="234" w:lineRule="exact"/>
              <w:ind w:left="205" w:right="189"/>
              <w:jc w:val="center"/>
              <w:rPr>
                <w:color w:val="000000" w:themeColor="text1"/>
              </w:rPr>
            </w:pPr>
            <w:r w:rsidRPr="00BF6D1A">
              <w:rPr>
                <w:color w:val="000000" w:themeColor="text1"/>
              </w:rPr>
              <w:t>5/23</w:t>
            </w:r>
          </w:p>
        </w:tc>
        <w:tc>
          <w:tcPr>
            <w:tcW w:w="879" w:type="dxa"/>
            <w:tcBorders>
              <w:top w:val="single" w:sz="6" w:space="0" w:color="000000"/>
              <w:bottom w:val="single" w:sz="6" w:space="0" w:color="000000"/>
            </w:tcBorders>
            <w:shd w:val="clear" w:color="auto" w:fill="auto"/>
            <w:vAlign w:val="center"/>
          </w:tcPr>
          <w:p w:rsidR="006F2B1D" w:rsidRPr="00BF6D1A" w:rsidRDefault="006F2B1D" w:rsidP="002C0705">
            <w:pPr>
              <w:pStyle w:val="TableParagraph"/>
              <w:spacing w:line="234" w:lineRule="exact"/>
              <w:ind w:left="163" w:right="148"/>
              <w:jc w:val="center"/>
              <w:rPr>
                <w:color w:val="000000" w:themeColor="text1"/>
              </w:rPr>
            </w:pPr>
            <w:r w:rsidRPr="00BF6D1A">
              <w:rPr>
                <w:color w:val="000000" w:themeColor="text1"/>
              </w:rPr>
              <w:t>3/17</w:t>
            </w:r>
          </w:p>
        </w:tc>
        <w:tc>
          <w:tcPr>
            <w:tcW w:w="879" w:type="dxa"/>
            <w:tcBorders>
              <w:top w:val="single" w:sz="6" w:space="0" w:color="000000"/>
              <w:bottom w:val="single" w:sz="6" w:space="0" w:color="000000"/>
            </w:tcBorders>
            <w:shd w:val="clear" w:color="auto" w:fill="auto"/>
            <w:vAlign w:val="center"/>
          </w:tcPr>
          <w:p w:rsidR="006F2B1D" w:rsidRPr="00BF6D1A" w:rsidRDefault="006F2B1D" w:rsidP="002C0705">
            <w:pPr>
              <w:pStyle w:val="TableParagraph"/>
              <w:spacing w:line="234" w:lineRule="exact"/>
              <w:ind w:left="-108"/>
              <w:jc w:val="center"/>
              <w:rPr>
                <w:color w:val="000000" w:themeColor="text1"/>
              </w:rPr>
            </w:pPr>
            <w:r w:rsidRPr="00BF6D1A">
              <w:rPr>
                <w:color w:val="000000" w:themeColor="text1"/>
              </w:rPr>
              <w:t>3/17</w:t>
            </w:r>
          </w:p>
        </w:tc>
      </w:tr>
      <w:tr w:rsidR="00BF6D1A" w:rsidRPr="00BF6D1A" w:rsidTr="00557408">
        <w:trPr>
          <w:trHeight w:val="227"/>
        </w:trPr>
        <w:tc>
          <w:tcPr>
            <w:tcW w:w="1560" w:type="dxa"/>
            <w:tcBorders>
              <w:top w:val="single" w:sz="6" w:space="0" w:color="000000"/>
              <w:bottom w:val="single" w:sz="6" w:space="0" w:color="000000"/>
              <w:right w:val="single" w:sz="6" w:space="0" w:color="000000"/>
            </w:tcBorders>
            <w:shd w:val="clear" w:color="auto" w:fill="auto"/>
            <w:vAlign w:val="center"/>
          </w:tcPr>
          <w:p w:rsidR="006F2B1D" w:rsidRPr="00BF6D1A" w:rsidRDefault="006F2B1D" w:rsidP="002C0705">
            <w:pPr>
              <w:pStyle w:val="TableParagraph"/>
              <w:ind w:left="0" w:hanging="23"/>
              <w:jc w:val="center"/>
              <w:rPr>
                <w:color w:val="000000" w:themeColor="text1"/>
                <w:sz w:val="20"/>
                <w:szCs w:val="20"/>
                <w:lang w:eastAsia="ru-RU" w:bidi="ru-RU"/>
              </w:rPr>
            </w:pPr>
            <w:r w:rsidRPr="00BF6D1A">
              <w:rPr>
                <w:color w:val="000000" w:themeColor="text1"/>
                <w:sz w:val="20"/>
                <w:szCs w:val="20"/>
                <w:lang w:eastAsia="ru-RU" w:bidi="ru-RU"/>
              </w:rPr>
              <w:t>Ж5</w:t>
            </w:r>
          </w:p>
        </w:tc>
        <w:tc>
          <w:tcPr>
            <w:tcW w:w="878" w:type="dxa"/>
            <w:tcBorders>
              <w:top w:val="single" w:sz="6" w:space="0" w:color="000000"/>
              <w:left w:val="single" w:sz="6" w:space="0" w:color="000000"/>
              <w:bottom w:val="single" w:sz="6" w:space="0" w:color="000000"/>
            </w:tcBorders>
            <w:shd w:val="clear" w:color="auto" w:fill="auto"/>
            <w:vAlign w:val="center"/>
          </w:tcPr>
          <w:p w:rsidR="006F2B1D" w:rsidRPr="00BF6D1A" w:rsidRDefault="006F2B1D" w:rsidP="001528D4">
            <w:pPr>
              <w:pStyle w:val="TableParagraph"/>
              <w:spacing w:line="231" w:lineRule="exact"/>
              <w:ind w:left="185" w:right="174"/>
              <w:jc w:val="center"/>
              <w:rPr>
                <w:color w:val="000000" w:themeColor="text1"/>
                <w:lang w:val="ru-RU"/>
              </w:rPr>
            </w:pPr>
            <w:r w:rsidRPr="00BF6D1A">
              <w:rPr>
                <w:color w:val="000000" w:themeColor="text1"/>
              </w:rPr>
              <w:t>0,0</w:t>
            </w:r>
            <w:r w:rsidR="001528D4" w:rsidRPr="00BF6D1A">
              <w:rPr>
                <w:color w:val="000000" w:themeColor="text1"/>
                <w:lang w:val="ru-RU"/>
              </w:rPr>
              <w:t>6</w:t>
            </w:r>
          </w:p>
        </w:tc>
        <w:tc>
          <w:tcPr>
            <w:tcW w:w="879" w:type="dxa"/>
            <w:tcBorders>
              <w:top w:val="single" w:sz="6" w:space="0" w:color="000000"/>
              <w:bottom w:val="single" w:sz="6" w:space="0" w:color="000000"/>
            </w:tcBorders>
            <w:shd w:val="clear" w:color="auto" w:fill="auto"/>
            <w:vAlign w:val="center"/>
          </w:tcPr>
          <w:p w:rsidR="006F2B1D" w:rsidRPr="00BF6D1A" w:rsidRDefault="002006CA" w:rsidP="002C0705">
            <w:pPr>
              <w:pStyle w:val="TableParagraph"/>
              <w:spacing w:line="231" w:lineRule="exact"/>
              <w:ind w:left="173" w:right="161"/>
              <w:jc w:val="center"/>
              <w:rPr>
                <w:color w:val="000000" w:themeColor="text1"/>
                <w:lang w:val="ru-RU"/>
              </w:rPr>
            </w:pPr>
            <w:r w:rsidRPr="00BF6D1A">
              <w:rPr>
                <w:color w:val="000000" w:themeColor="text1"/>
                <w:lang w:val="ru-RU"/>
              </w:rPr>
              <w:t>-</w:t>
            </w:r>
          </w:p>
        </w:tc>
        <w:tc>
          <w:tcPr>
            <w:tcW w:w="879" w:type="dxa"/>
            <w:tcBorders>
              <w:top w:val="single" w:sz="6" w:space="0" w:color="000000"/>
              <w:bottom w:val="single" w:sz="6" w:space="0" w:color="000000"/>
              <w:right w:val="single" w:sz="6" w:space="0" w:color="000000"/>
            </w:tcBorders>
            <w:shd w:val="clear" w:color="auto" w:fill="auto"/>
            <w:vAlign w:val="center"/>
          </w:tcPr>
          <w:p w:rsidR="006F2B1D" w:rsidRPr="00BF6D1A" w:rsidRDefault="002006CA" w:rsidP="002C0705">
            <w:pPr>
              <w:pStyle w:val="TableParagraph"/>
              <w:spacing w:line="231" w:lineRule="exact"/>
              <w:ind w:left="16"/>
              <w:jc w:val="center"/>
              <w:rPr>
                <w:color w:val="000000" w:themeColor="text1"/>
                <w:lang w:val="ru-RU"/>
              </w:rPr>
            </w:pPr>
            <w:r w:rsidRPr="00BF6D1A">
              <w:rPr>
                <w:color w:val="000000" w:themeColor="text1"/>
                <w:lang w:val="ru-RU"/>
              </w:rPr>
              <w:t>-</w:t>
            </w:r>
          </w:p>
        </w:tc>
        <w:tc>
          <w:tcPr>
            <w:tcW w:w="879" w:type="dxa"/>
            <w:tcBorders>
              <w:top w:val="single" w:sz="6" w:space="0" w:color="000000"/>
              <w:left w:val="single" w:sz="6" w:space="0" w:color="000000"/>
              <w:bottom w:val="single" w:sz="6" w:space="0" w:color="000000"/>
            </w:tcBorders>
            <w:shd w:val="clear" w:color="auto" w:fill="auto"/>
            <w:vAlign w:val="center"/>
          </w:tcPr>
          <w:p w:rsidR="006F2B1D" w:rsidRPr="00BF6D1A" w:rsidRDefault="006F2B1D" w:rsidP="002C0705">
            <w:pPr>
              <w:pStyle w:val="TableParagraph"/>
              <w:spacing w:line="231" w:lineRule="exact"/>
              <w:ind w:left="105" w:right="90"/>
              <w:jc w:val="center"/>
              <w:rPr>
                <w:color w:val="000000" w:themeColor="text1"/>
              </w:rPr>
            </w:pPr>
            <w:r w:rsidRPr="00BF6D1A">
              <w:rPr>
                <w:color w:val="000000" w:themeColor="text1"/>
              </w:rPr>
              <w:t>0,40</w:t>
            </w:r>
          </w:p>
        </w:tc>
        <w:tc>
          <w:tcPr>
            <w:tcW w:w="879" w:type="dxa"/>
            <w:tcBorders>
              <w:top w:val="single" w:sz="6" w:space="0" w:color="000000"/>
              <w:bottom w:val="single" w:sz="6" w:space="0" w:color="000000"/>
            </w:tcBorders>
            <w:shd w:val="clear" w:color="auto" w:fill="auto"/>
            <w:vAlign w:val="center"/>
          </w:tcPr>
          <w:p w:rsidR="006F2B1D" w:rsidRPr="00BF6D1A" w:rsidRDefault="002006CA" w:rsidP="002C0705">
            <w:pPr>
              <w:pStyle w:val="TableParagraph"/>
              <w:spacing w:line="231" w:lineRule="exact"/>
              <w:ind w:left="182" w:right="164"/>
              <w:jc w:val="center"/>
              <w:rPr>
                <w:color w:val="000000" w:themeColor="text1"/>
                <w:lang w:val="ru-RU"/>
              </w:rPr>
            </w:pPr>
            <w:r w:rsidRPr="00BF6D1A">
              <w:rPr>
                <w:color w:val="000000" w:themeColor="text1"/>
                <w:lang w:val="ru-RU"/>
              </w:rPr>
              <w:t>-</w:t>
            </w:r>
          </w:p>
        </w:tc>
        <w:tc>
          <w:tcPr>
            <w:tcW w:w="878" w:type="dxa"/>
            <w:tcBorders>
              <w:top w:val="single" w:sz="6" w:space="0" w:color="000000"/>
              <w:bottom w:val="single" w:sz="6" w:space="0" w:color="000000"/>
              <w:right w:val="single" w:sz="6" w:space="0" w:color="000000"/>
            </w:tcBorders>
            <w:shd w:val="clear" w:color="auto" w:fill="auto"/>
            <w:vAlign w:val="center"/>
          </w:tcPr>
          <w:p w:rsidR="006F2B1D" w:rsidRPr="00BF6D1A" w:rsidRDefault="002006CA" w:rsidP="002C0705">
            <w:pPr>
              <w:pStyle w:val="TableParagraph"/>
              <w:spacing w:line="231" w:lineRule="exact"/>
              <w:ind w:left="16"/>
              <w:jc w:val="center"/>
              <w:rPr>
                <w:color w:val="000000" w:themeColor="text1"/>
                <w:lang w:val="ru-RU"/>
              </w:rPr>
            </w:pPr>
            <w:r w:rsidRPr="00BF6D1A">
              <w:rPr>
                <w:color w:val="000000" w:themeColor="text1"/>
                <w:lang w:val="ru-RU"/>
              </w:rPr>
              <w:t>-</w:t>
            </w:r>
          </w:p>
        </w:tc>
        <w:tc>
          <w:tcPr>
            <w:tcW w:w="879" w:type="dxa"/>
            <w:tcBorders>
              <w:top w:val="single" w:sz="6" w:space="0" w:color="000000"/>
              <w:left w:val="single" w:sz="6" w:space="0" w:color="000000"/>
              <w:bottom w:val="single" w:sz="6" w:space="0" w:color="000000"/>
            </w:tcBorders>
            <w:shd w:val="clear" w:color="auto" w:fill="auto"/>
            <w:vAlign w:val="center"/>
          </w:tcPr>
          <w:p w:rsidR="006F2B1D" w:rsidRPr="00BF6D1A" w:rsidRDefault="002006CA" w:rsidP="002C0705">
            <w:pPr>
              <w:pStyle w:val="TableParagraph"/>
              <w:spacing w:line="231" w:lineRule="exact"/>
              <w:ind w:left="0"/>
              <w:jc w:val="center"/>
              <w:rPr>
                <w:color w:val="000000" w:themeColor="text1"/>
                <w:lang w:val="ru-RU"/>
              </w:rPr>
            </w:pPr>
            <w:r w:rsidRPr="00BF6D1A">
              <w:rPr>
                <w:color w:val="000000" w:themeColor="text1"/>
                <w:lang w:val="ru-RU"/>
              </w:rPr>
              <w:t>**</w:t>
            </w:r>
          </w:p>
        </w:tc>
        <w:tc>
          <w:tcPr>
            <w:tcW w:w="879" w:type="dxa"/>
            <w:tcBorders>
              <w:top w:val="single" w:sz="6" w:space="0" w:color="000000"/>
              <w:bottom w:val="single" w:sz="6" w:space="0" w:color="000000"/>
            </w:tcBorders>
            <w:shd w:val="clear" w:color="auto" w:fill="auto"/>
            <w:vAlign w:val="center"/>
          </w:tcPr>
          <w:p w:rsidR="006F2B1D" w:rsidRPr="00BF6D1A" w:rsidRDefault="002006CA" w:rsidP="002C0705">
            <w:pPr>
              <w:pStyle w:val="TableParagraph"/>
              <w:spacing w:line="231" w:lineRule="exact"/>
              <w:ind w:left="15"/>
              <w:jc w:val="center"/>
              <w:rPr>
                <w:color w:val="000000" w:themeColor="text1"/>
                <w:lang w:val="ru-RU"/>
              </w:rPr>
            </w:pPr>
            <w:r w:rsidRPr="00BF6D1A">
              <w:rPr>
                <w:color w:val="000000" w:themeColor="text1"/>
                <w:lang w:val="ru-RU"/>
              </w:rPr>
              <w:t>-</w:t>
            </w:r>
          </w:p>
        </w:tc>
        <w:tc>
          <w:tcPr>
            <w:tcW w:w="879" w:type="dxa"/>
            <w:tcBorders>
              <w:top w:val="single" w:sz="6" w:space="0" w:color="000000"/>
              <w:bottom w:val="single" w:sz="6" w:space="0" w:color="000000"/>
              <w:right w:val="single" w:sz="6" w:space="0" w:color="000000"/>
            </w:tcBorders>
            <w:shd w:val="clear" w:color="auto" w:fill="auto"/>
            <w:vAlign w:val="center"/>
          </w:tcPr>
          <w:p w:rsidR="006F2B1D" w:rsidRPr="00BF6D1A" w:rsidRDefault="002006CA" w:rsidP="002C0705">
            <w:pPr>
              <w:pStyle w:val="TableParagraph"/>
              <w:spacing w:line="231" w:lineRule="exact"/>
              <w:ind w:left="0"/>
              <w:jc w:val="center"/>
              <w:rPr>
                <w:color w:val="000000" w:themeColor="text1"/>
                <w:lang w:val="ru-RU"/>
              </w:rPr>
            </w:pPr>
            <w:r w:rsidRPr="00BF6D1A">
              <w:rPr>
                <w:color w:val="000000" w:themeColor="text1"/>
                <w:lang w:val="ru-RU"/>
              </w:rPr>
              <w:t>-</w:t>
            </w:r>
          </w:p>
        </w:tc>
        <w:tc>
          <w:tcPr>
            <w:tcW w:w="879" w:type="dxa"/>
            <w:tcBorders>
              <w:top w:val="single" w:sz="6" w:space="0" w:color="000000"/>
              <w:left w:val="single" w:sz="6" w:space="0" w:color="000000"/>
              <w:bottom w:val="single" w:sz="6" w:space="0" w:color="000000"/>
            </w:tcBorders>
            <w:shd w:val="clear" w:color="auto" w:fill="auto"/>
            <w:vAlign w:val="center"/>
          </w:tcPr>
          <w:p w:rsidR="006F2B1D" w:rsidRPr="00BF6D1A" w:rsidRDefault="002006CA" w:rsidP="002C0705">
            <w:pPr>
              <w:pStyle w:val="TableParagraph"/>
              <w:spacing w:line="231" w:lineRule="exact"/>
              <w:ind w:left="0"/>
              <w:jc w:val="center"/>
              <w:rPr>
                <w:color w:val="000000" w:themeColor="text1"/>
                <w:lang w:val="ru-RU"/>
              </w:rPr>
            </w:pPr>
            <w:r w:rsidRPr="00BF6D1A">
              <w:rPr>
                <w:color w:val="000000" w:themeColor="text1"/>
                <w:lang w:val="ru-RU"/>
              </w:rPr>
              <w:t>**</w:t>
            </w:r>
          </w:p>
        </w:tc>
        <w:tc>
          <w:tcPr>
            <w:tcW w:w="878" w:type="dxa"/>
            <w:tcBorders>
              <w:top w:val="single" w:sz="6" w:space="0" w:color="000000"/>
              <w:bottom w:val="single" w:sz="6" w:space="0" w:color="000000"/>
            </w:tcBorders>
            <w:shd w:val="clear" w:color="auto" w:fill="auto"/>
            <w:vAlign w:val="center"/>
          </w:tcPr>
          <w:p w:rsidR="006F2B1D" w:rsidRPr="00BF6D1A" w:rsidRDefault="002006CA" w:rsidP="002C0705">
            <w:pPr>
              <w:pStyle w:val="TableParagraph"/>
              <w:spacing w:line="231" w:lineRule="exact"/>
              <w:ind w:left="17"/>
              <w:jc w:val="center"/>
              <w:rPr>
                <w:color w:val="000000" w:themeColor="text1"/>
                <w:lang w:val="ru-RU"/>
              </w:rPr>
            </w:pPr>
            <w:r w:rsidRPr="00BF6D1A">
              <w:rPr>
                <w:color w:val="000000" w:themeColor="text1"/>
                <w:lang w:val="ru-RU"/>
              </w:rPr>
              <w:t>-</w:t>
            </w:r>
          </w:p>
        </w:tc>
        <w:tc>
          <w:tcPr>
            <w:tcW w:w="879" w:type="dxa"/>
            <w:tcBorders>
              <w:top w:val="single" w:sz="6" w:space="0" w:color="000000"/>
              <w:bottom w:val="single" w:sz="6" w:space="0" w:color="000000"/>
              <w:right w:val="single" w:sz="6" w:space="0" w:color="000000"/>
            </w:tcBorders>
            <w:shd w:val="clear" w:color="auto" w:fill="auto"/>
            <w:vAlign w:val="center"/>
          </w:tcPr>
          <w:p w:rsidR="006F2B1D" w:rsidRPr="00BF6D1A" w:rsidRDefault="002006CA" w:rsidP="002C0705">
            <w:pPr>
              <w:pStyle w:val="TableParagraph"/>
              <w:spacing w:line="231" w:lineRule="exact"/>
              <w:ind w:left="16"/>
              <w:jc w:val="center"/>
              <w:rPr>
                <w:color w:val="000000" w:themeColor="text1"/>
                <w:lang w:val="ru-RU"/>
              </w:rPr>
            </w:pPr>
            <w:r w:rsidRPr="00BF6D1A">
              <w:rPr>
                <w:color w:val="000000" w:themeColor="text1"/>
                <w:lang w:val="ru-RU"/>
              </w:rPr>
              <w:t>-</w:t>
            </w:r>
          </w:p>
        </w:tc>
        <w:tc>
          <w:tcPr>
            <w:tcW w:w="879" w:type="dxa"/>
            <w:tcBorders>
              <w:top w:val="single" w:sz="6" w:space="0" w:color="000000"/>
              <w:left w:val="single" w:sz="6" w:space="0" w:color="000000"/>
              <w:bottom w:val="single" w:sz="6" w:space="0" w:color="000000"/>
            </w:tcBorders>
            <w:shd w:val="clear" w:color="auto" w:fill="auto"/>
            <w:vAlign w:val="center"/>
          </w:tcPr>
          <w:p w:rsidR="006F2B1D" w:rsidRPr="00BF6D1A" w:rsidRDefault="002006CA" w:rsidP="002C0705">
            <w:pPr>
              <w:pStyle w:val="TableParagraph"/>
              <w:spacing w:line="231" w:lineRule="exact"/>
              <w:ind w:left="205" w:right="189"/>
              <w:jc w:val="center"/>
              <w:rPr>
                <w:color w:val="000000" w:themeColor="text1"/>
                <w:lang w:val="ru-RU"/>
              </w:rPr>
            </w:pPr>
            <w:r w:rsidRPr="00BF6D1A">
              <w:rPr>
                <w:color w:val="000000" w:themeColor="text1"/>
                <w:lang w:val="ru-RU"/>
              </w:rPr>
              <w:t>**</w:t>
            </w:r>
          </w:p>
        </w:tc>
        <w:tc>
          <w:tcPr>
            <w:tcW w:w="879" w:type="dxa"/>
            <w:tcBorders>
              <w:top w:val="single" w:sz="6" w:space="0" w:color="000000"/>
              <w:bottom w:val="single" w:sz="6" w:space="0" w:color="000000"/>
            </w:tcBorders>
            <w:shd w:val="clear" w:color="auto" w:fill="auto"/>
            <w:vAlign w:val="center"/>
          </w:tcPr>
          <w:p w:rsidR="006F2B1D" w:rsidRPr="00BF6D1A" w:rsidRDefault="002006CA" w:rsidP="002C0705">
            <w:pPr>
              <w:pStyle w:val="TableParagraph"/>
              <w:spacing w:line="231" w:lineRule="exact"/>
              <w:ind w:left="163" w:right="148"/>
              <w:jc w:val="center"/>
              <w:rPr>
                <w:color w:val="000000" w:themeColor="text1"/>
                <w:lang w:val="ru-RU"/>
              </w:rPr>
            </w:pPr>
            <w:r w:rsidRPr="00BF6D1A">
              <w:rPr>
                <w:color w:val="000000" w:themeColor="text1"/>
                <w:lang w:val="ru-RU"/>
              </w:rPr>
              <w:t>-</w:t>
            </w:r>
          </w:p>
        </w:tc>
        <w:tc>
          <w:tcPr>
            <w:tcW w:w="879" w:type="dxa"/>
            <w:tcBorders>
              <w:top w:val="single" w:sz="6" w:space="0" w:color="000000"/>
              <w:bottom w:val="single" w:sz="6" w:space="0" w:color="000000"/>
            </w:tcBorders>
            <w:shd w:val="clear" w:color="auto" w:fill="auto"/>
            <w:vAlign w:val="center"/>
          </w:tcPr>
          <w:p w:rsidR="006F2B1D" w:rsidRPr="00BF6D1A" w:rsidRDefault="002006CA" w:rsidP="002C0705">
            <w:pPr>
              <w:pStyle w:val="TableParagraph"/>
              <w:spacing w:line="231" w:lineRule="exact"/>
              <w:ind w:left="-108"/>
              <w:jc w:val="center"/>
              <w:rPr>
                <w:color w:val="000000" w:themeColor="text1"/>
                <w:lang w:val="ru-RU"/>
              </w:rPr>
            </w:pPr>
            <w:r w:rsidRPr="00BF6D1A">
              <w:rPr>
                <w:color w:val="000000" w:themeColor="text1"/>
                <w:lang w:val="ru-RU"/>
              </w:rPr>
              <w:t>-</w:t>
            </w:r>
          </w:p>
        </w:tc>
      </w:tr>
      <w:tr w:rsidR="00BF6D1A" w:rsidRPr="00BF6D1A" w:rsidTr="00557408">
        <w:trPr>
          <w:trHeight w:val="227"/>
        </w:trPr>
        <w:tc>
          <w:tcPr>
            <w:tcW w:w="1560" w:type="dxa"/>
            <w:tcBorders>
              <w:top w:val="single" w:sz="6" w:space="0" w:color="000000"/>
              <w:bottom w:val="single" w:sz="6" w:space="0" w:color="000000"/>
              <w:right w:val="single" w:sz="6" w:space="0" w:color="000000"/>
            </w:tcBorders>
            <w:shd w:val="clear" w:color="auto" w:fill="auto"/>
            <w:vAlign w:val="center"/>
          </w:tcPr>
          <w:p w:rsidR="006F2B1D" w:rsidRPr="00BF6D1A" w:rsidRDefault="006F2B1D" w:rsidP="002C0705">
            <w:pPr>
              <w:pStyle w:val="TableParagraph"/>
              <w:ind w:left="0" w:hanging="23"/>
              <w:jc w:val="center"/>
              <w:rPr>
                <w:color w:val="000000" w:themeColor="text1"/>
                <w:sz w:val="20"/>
                <w:szCs w:val="20"/>
                <w:lang w:eastAsia="ru-RU" w:bidi="ru-RU"/>
              </w:rPr>
            </w:pPr>
            <w:r w:rsidRPr="00BF6D1A">
              <w:rPr>
                <w:color w:val="000000" w:themeColor="text1"/>
                <w:sz w:val="20"/>
                <w:szCs w:val="20"/>
                <w:lang w:eastAsia="ru-RU" w:bidi="ru-RU"/>
              </w:rPr>
              <w:t>О1</w:t>
            </w:r>
          </w:p>
        </w:tc>
        <w:tc>
          <w:tcPr>
            <w:tcW w:w="878" w:type="dxa"/>
            <w:tcBorders>
              <w:top w:val="single" w:sz="6" w:space="0" w:color="000000"/>
              <w:left w:val="single" w:sz="6" w:space="0" w:color="000000"/>
              <w:bottom w:val="single" w:sz="6" w:space="0" w:color="000000"/>
            </w:tcBorders>
            <w:shd w:val="clear" w:color="auto" w:fill="auto"/>
            <w:vAlign w:val="center"/>
          </w:tcPr>
          <w:p w:rsidR="006F2B1D" w:rsidRPr="00BF6D1A" w:rsidRDefault="006F2B1D" w:rsidP="002C0705">
            <w:pPr>
              <w:pStyle w:val="TableParagraph"/>
              <w:spacing w:line="231" w:lineRule="exact"/>
              <w:ind w:left="185" w:right="174"/>
              <w:jc w:val="center"/>
              <w:rPr>
                <w:color w:val="000000" w:themeColor="text1"/>
                <w:lang w:val="ru-RU"/>
              </w:rPr>
            </w:pPr>
            <w:r w:rsidRPr="00BF6D1A">
              <w:rPr>
                <w:color w:val="000000" w:themeColor="text1"/>
                <w:lang w:val="ru-RU"/>
              </w:rPr>
              <w:t>0,02</w:t>
            </w:r>
          </w:p>
        </w:tc>
        <w:tc>
          <w:tcPr>
            <w:tcW w:w="879" w:type="dxa"/>
            <w:tcBorders>
              <w:top w:val="single" w:sz="6" w:space="0" w:color="000000"/>
              <w:bottom w:val="single" w:sz="6" w:space="0" w:color="000000"/>
            </w:tcBorders>
            <w:shd w:val="clear" w:color="auto" w:fill="auto"/>
            <w:vAlign w:val="center"/>
          </w:tcPr>
          <w:p w:rsidR="006F2B1D" w:rsidRPr="00BF6D1A" w:rsidRDefault="006F2B1D" w:rsidP="002C0705">
            <w:pPr>
              <w:pStyle w:val="TableParagraph"/>
              <w:spacing w:line="231" w:lineRule="exact"/>
              <w:ind w:left="173" w:right="161"/>
              <w:jc w:val="center"/>
              <w:rPr>
                <w:color w:val="000000" w:themeColor="text1"/>
                <w:lang w:val="ru-RU"/>
              </w:rPr>
            </w:pPr>
            <w:r w:rsidRPr="00BF6D1A">
              <w:rPr>
                <w:color w:val="000000" w:themeColor="text1"/>
                <w:lang w:val="ru-RU"/>
              </w:rPr>
              <w:t>0,005</w:t>
            </w:r>
          </w:p>
        </w:tc>
        <w:tc>
          <w:tcPr>
            <w:tcW w:w="879" w:type="dxa"/>
            <w:tcBorders>
              <w:top w:val="single" w:sz="6" w:space="0" w:color="000000"/>
              <w:bottom w:val="single" w:sz="6" w:space="0" w:color="000000"/>
              <w:right w:val="single" w:sz="6" w:space="0" w:color="000000"/>
            </w:tcBorders>
            <w:shd w:val="clear" w:color="auto" w:fill="auto"/>
            <w:vAlign w:val="center"/>
          </w:tcPr>
          <w:p w:rsidR="006F2B1D" w:rsidRPr="00BF6D1A" w:rsidRDefault="006F2B1D" w:rsidP="002C0705">
            <w:pPr>
              <w:pStyle w:val="TableParagraph"/>
              <w:spacing w:line="231" w:lineRule="exact"/>
              <w:ind w:left="16"/>
              <w:jc w:val="center"/>
              <w:rPr>
                <w:color w:val="000000" w:themeColor="text1"/>
                <w:lang w:val="ru-RU"/>
              </w:rPr>
            </w:pPr>
            <w:r w:rsidRPr="00BF6D1A">
              <w:rPr>
                <w:color w:val="000000" w:themeColor="text1"/>
                <w:lang w:val="ru-RU"/>
              </w:rPr>
              <w:t>*</w:t>
            </w:r>
          </w:p>
        </w:tc>
        <w:tc>
          <w:tcPr>
            <w:tcW w:w="879" w:type="dxa"/>
            <w:tcBorders>
              <w:top w:val="single" w:sz="6" w:space="0" w:color="000000"/>
              <w:left w:val="single" w:sz="6" w:space="0" w:color="000000"/>
              <w:bottom w:val="single" w:sz="6" w:space="0" w:color="000000"/>
            </w:tcBorders>
            <w:shd w:val="clear" w:color="auto" w:fill="auto"/>
            <w:vAlign w:val="center"/>
          </w:tcPr>
          <w:p w:rsidR="006F2B1D" w:rsidRPr="00BF6D1A" w:rsidRDefault="006F2B1D" w:rsidP="002C0705">
            <w:pPr>
              <w:pStyle w:val="TableParagraph"/>
              <w:spacing w:line="231" w:lineRule="exact"/>
              <w:ind w:left="105" w:right="90"/>
              <w:jc w:val="center"/>
              <w:rPr>
                <w:color w:val="000000" w:themeColor="text1"/>
                <w:lang w:val="ru-RU"/>
              </w:rPr>
            </w:pPr>
            <w:r w:rsidRPr="00BF6D1A">
              <w:rPr>
                <w:color w:val="000000" w:themeColor="text1"/>
                <w:lang w:val="ru-RU"/>
              </w:rPr>
              <w:t>1,00</w:t>
            </w:r>
          </w:p>
        </w:tc>
        <w:tc>
          <w:tcPr>
            <w:tcW w:w="879" w:type="dxa"/>
            <w:tcBorders>
              <w:top w:val="single" w:sz="6" w:space="0" w:color="000000"/>
              <w:bottom w:val="single" w:sz="6" w:space="0" w:color="000000"/>
            </w:tcBorders>
            <w:shd w:val="clear" w:color="auto" w:fill="auto"/>
            <w:vAlign w:val="center"/>
          </w:tcPr>
          <w:p w:rsidR="006F2B1D" w:rsidRPr="00BF6D1A" w:rsidRDefault="006F2B1D" w:rsidP="002C0705">
            <w:pPr>
              <w:pStyle w:val="TableParagraph"/>
              <w:spacing w:line="231" w:lineRule="exact"/>
              <w:ind w:left="182" w:right="164"/>
              <w:jc w:val="center"/>
              <w:rPr>
                <w:color w:val="000000" w:themeColor="text1"/>
                <w:lang w:val="ru-RU"/>
              </w:rPr>
            </w:pPr>
            <w:r w:rsidRPr="00BF6D1A">
              <w:rPr>
                <w:color w:val="000000" w:themeColor="text1"/>
                <w:lang w:val="ru-RU"/>
              </w:rPr>
              <w:t>*</w:t>
            </w:r>
          </w:p>
        </w:tc>
        <w:tc>
          <w:tcPr>
            <w:tcW w:w="878" w:type="dxa"/>
            <w:tcBorders>
              <w:top w:val="single" w:sz="6" w:space="0" w:color="000000"/>
              <w:bottom w:val="single" w:sz="6" w:space="0" w:color="000000"/>
              <w:right w:val="single" w:sz="6" w:space="0" w:color="000000"/>
            </w:tcBorders>
            <w:shd w:val="clear" w:color="auto" w:fill="auto"/>
            <w:vAlign w:val="center"/>
          </w:tcPr>
          <w:p w:rsidR="006F2B1D" w:rsidRPr="00BF6D1A" w:rsidRDefault="006F2B1D" w:rsidP="002C0705">
            <w:pPr>
              <w:pStyle w:val="TableParagraph"/>
              <w:spacing w:line="231" w:lineRule="exact"/>
              <w:ind w:left="16"/>
              <w:jc w:val="center"/>
              <w:rPr>
                <w:color w:val="000000" w:themeColor="text1"/>
              </w:rPr>
            </w:pPr>
            <w:r w:rsidRPr="00BF6D1A">
              <w:rPr>
                <w:color w:val="000000" w:themeColor="text1"/>
              </w:rPr>
              <w:t>*</w:t>
            </w:r>
          </w:p>
        </w:tc>
        <w:tc>
          <w:tcPr>
            <w:tcW w:w="879" w:type="dxa"/>
            <w:tcBorders>
              <w:top w:val="single" w:sz="6" w:space="0" w:color="000000"/>
              <w:left w:val="single" w:sz="6" w:space="0" w:color="000000"/>
              <w:bottom w:val="single" w:sz="6" w:space="0" w:color="000000"/>
            </w:tcBorders>
            <w:shd w:val="clear" w:color="auto" w:fill="auto"/>
            <w:vAlign w:val="center"/>
          </w:tcPr>
          <w:p w:rsidR="006F2B1D" w:rsidRPr="00BF6D1A" w:rsidRDefault="006F2B1D" w:rsidP="002C0705">
            <w:pPr>
              <w:pStyle w:val="TableParagraph"/>
              <w:spacing w:line="231" w:lineRule="exact"/>
              <w:ind w:left="0"/>
              <w:jc w:val="center"/>
              <w:rPr>
                <w:color w:val="000000" w:themeColor="text1"/>
                <w:lang w:val="ru-RU"/>
              </w:rPr>
            </w:pPr>
            <w:r w:rsidRPr="00BF6D1A">
              <w:rPr>
                <w:color w:val="000000" w:themeColor="text1"/>
                <w:lang w:val="ru-RU"/>
              </w:rPr>
              <w:t>3</w:t>
            </w:r>
          </w:p>
        </w:tc>
        <w:tc>
          <w:tcPr>
            <w:tcW w:w="879" w:type="dxa"/>
            <w:tcBorders>
              <w:top w:val="single" w:sz="6" w:space="0" w:color="000000"/>
              <w:bottom w:val="single" w:sz="6" w:space="0" w:color="000000"/>
            </w:tcBorders>
            <w:shd w:val="clear" w:color="auto" w:fill="auto"/>
            <w:vAlign w:val="center"/>
          </w:tcPr>
          <w:p w:rsidR="006F2B1D" w:rsidRPr="00BF6D1A" w:rsidRDefault="006F2B1D" w:rsidP="002C0705">
            <w:pPr>
              <w:pStyle w:val="TableParagraph"/>
              <w:spacing w:line="231" w:lineRule="exact"/>
              <w:ind w:left="15"/>
              <w:jc w:val="center"/>
              <w:rPr>
                <w:color w:val="000000" w:themeColor="text1"/>
                <w:lang w:val="ru-RU"/>
              </w:rPr>
            </w:pPr>
            <w:r w:rsidRPr="00BF6D1A">
              <w:rPr>
                <w:color w:val="000000" w:themeColor="text1"/>
                <w:lang w:val="ru-RU"/>
              </w:rPr>
              <w:t>3</w:t>
            </w:r>
          </w:p>
        </w:tc>
        <w:tc>
          <w:tcPr>
            <w:tcW w:w="879" w:type="dxa"/>
            <w:tcBorders>
              <w:top w:val="single" w:sz="6" w:space="0" w:color="000000"/>
              <w:bottom w:val="single" w:sz="6" w:space="0" w:color="000000"/>
              <w:right w:val="single" w:sz="6" w:space="0" w:color="000000"/>
            </w:tcBorders>
            <w:shd w:val="clear" w:color="auto" w:fill="auto"/>
            <w:vAlign w:val="center"/>
          </w:tcPr>
          <w:p w:rsidR="006F2B1D" w:rsidRPr="00BF6D1A" w:rsidRDefault="006F2B1D" w:rsidP="002C0705">
            <w:pPr>
              <w:pStyle w:val="TableParagraph"/>
              <w:spacing w:line="231" w:lineRule="exact"/>
              <w:ind w:left="0"/>
              <w:jc w:val="center"/>
              <w:rPr>
                <w:color w:val="000000" w:themeColor="text1"/>
                <w:lang w:val="ru-RU"/>
              </w:rPr>
            </w:pPr>
            <w:r w:rsidRPr="00BF6D1A">
              <w:rPr>
                <w:color w:val="000000" w:themeColor="text1"/>
                <w:lang w:val="ru-RU"/>
              </w:rPr>
              <w:t>3</w:t>
            </w:r>
          </w:p>
        </w:tc>
        <w:tc>
          <w:tcPr>
            <w:tcW w:w="879" w:type="dxa"/>
            <w:tcBorders>
              <w:top w:val="single" w:sz="6" w:space="0" w:color="000000"/>
              <w:left w:val="single" w:sz="6" w:space="0" w:color="000000"/>
              <w:bottom w:val="single" w:sz="6" w:space="0" w:color="000000"/>
            </w:tcBorders>
            <w:shd w:val="clear" w:color="auto" w:fill="auto"/>
            <w:vAlign w:val="center"/>
          </w:tcPr>
          <w:p w:rsidR="006F2B1D" w:rsidRPr="00BF6D1A" w:rsidRDefault="006F2B1D" w:rsidP="002C0705">
            <w:pPr>
              <w:pStyle w:val="TableParagraph"/>
              <w:spacing w:line="231" w:lineRule="exact"/>
              <w:ind w:left="0"/>
              <w:jc w:val="center"/>
              <w:rPr>
                <w:color w:val="000000" w:themeColor="text1"/>
                <w:lang w:val="ru-RU"/>
              </w:rPr>
            </w:pPr>
            <w:r w:rsidRPr="00BF6D1A">
              <w:rPr>
                <w:color w:val="000000" w:themeColor="text1"/>
                <w:lang w:val="ru-RU"/>
              </w:rPr>
              <w:t>70</w:t>
            </w:r>
          </w:p>
        </w:tc>
        <w:tc>
          <w:tcPr>
            <w:tcW w:w="878" w:type="dxa"/>
            <w:tcBorders>
              <w:top w:val="single" w:sz="6" w:space="0" w:color="000000"/>
              <w:bottom w:val="single" w:sz="6" w:space="0" w:color="000000"/>
            </w:tcBorders>
            <w:shd w:val="clear" w:color="auto" w:fill="auto"/>
            <w:vAlign w:val="center"/>
          </w:tcPr>
          <w:p w:rsidR="006F2B1D" w:rsidRPr="00BF6D1A" w:rsidRDefault="006F2B1D" w:rsidP="002C0705">
            <w:pPr>
              <w:pStyle w:val="TableParagraph"/>
              <w:spacing w:line="231" w:lineRule="exact"/>
              <w:ind w:left="17"/>
              <w:jc w:val="center"/>
              <w:rPr>
                <w:color w:val="000000" w:themeColor="text1"/>
                <w:lang w:val="ru-RU"/>
              </w:rPr>
            </w:pPr>
            <w:r w:rsidRPr="00BF6D1A">
              <w:rPr>
                <w:color w:val="000000" w:themeColor="text1"/>
                <w:lang w:val="ru-RU"/>
              </w:rPr>
              <w:t>*</w:t>
            </w:r>
          </w:p>
        </w:tc>
        <w:tc>
          <w:tcPr>
            <w:tcW w:w="879" w:type="dxa"/>
            <w:tcBorders>
              <w:top w:val="single" w:sz="6" w:space="0" w:color="000000"/>
              <w:bottom w:val="single" w:sz="6" w:space="0" w:color="000000"/>
              <w:right w:val="single" w:sz="6" w:space="0" w:color="000000"/>
            </w:tcBorders>
            <w:shd w:val="clear" w:color="auto" w:fill="auto"/>
            <w:vAlign w:val="center"/>
          </w:tcPr>
          <w:p w:rsidR="006F2B1D" w:rsidRPr="00BF6D1A" w:rsidRDefault="006F2B1D" w:rsidP="002C0705">
            <w:pPr>
              <w:pStyle w:val="TableParagraph"/>
              <w:spacing w:line="231" w:lineRule="exact"/>
              <w:ind w:left="16"/>
              <w:jc w:val="center"/>
              <w:rPr>
                <w:color w:val="000000" w:themeColor="text1"/>
                <w:lang w:val="ru-RU"/>
              </w:rPr>
            </w:pPr>
            <w:r w:rsidRPr="00BF6D1A">
              <w:rPr>
                <w:color w:val="000000" w:themeColor="text1"/>
                <w:lang w:val="ru-RU"/>
              </w:rPr>
              <w:t>*</w:t>
            </w:r>
          </w:p>
        </w:tc>
        <w:tc>
          <w:tcPr>
            <w:tcW w:w="879" w:type="dxa"/>
            <w:tcBorders>
              <w:top w:val="single" w:sz="6" w:space="0" w:color="000000"/>
              <w:left w:val="single" w:sz="6" w:space="0" w:color="000000"/>
              <w:bottom w:val="single" w:sz="6" w:space="0" w:color="000000"/>
            </w:tcBorders>
            <w:shd w:val="clear" w:color="auto" w:fill="auto"/>
            <w:vAlign w:val="center"/>
          </w:tcPr>
          <w:p w:rsidR="006F2B1D" w:rsidRPr="00BF6D1A" w:rsidRDefault="006F2B1D" w:rsidP="002C0705">
            <w:pPr>
              <w:pStyle w:val="TableParagraph"/>
              <w:spacing w:line="231" w:lineRule="exact"/>
              <w:ind w:left="205" w:right="189"/>
              <w:jc w:val="center"/>
              <w:rPr>
                <w:color w:val="000000" w:themeColor="text1"/>
                <w:lang w:val="ru-RU"/>
              </w:rPr>
            </w:pPr>
            <w:r w:rsidRPr="00BF6D1A">
              <w:rPr>
                <w:color w:val="000000" w:themeColor="text1"/>
                <w:lang w:val="ru-RU"/>
              </w:rPr>
              <w:t>3/17</w:t>
            </w:r>
          </w:p>
        </w:tc>
        <w:tc>
          <w:tcPr>
            <w:tcW w:w="879" w:type="dxa"/>
            <w:tcBorders>
              <w:top w:val="single" w:sz="6" w:space="0" w:color="000000"/>
              <w:bottom w:val="single" w:sz="6" w:space="0" w:color="000000"/>
            </w:tcBorders>
            <w:shd w:val="clear" w:color="auto" w:fill="auto"/>
            <w:vAlign w:val="center"/>
          </w:tcPr>
          <w:p w:rsidR="006F2B1D" w:rsidRPr="00BF6D1A" w:rsidRDefault="006F2B1D" w:rsidP="002C0705">
            <w:pPr>
              <w:pStyle w:val="TableParagraph"/>
              <w:spacing w:line="231" w:lineRule="exact"/>
              <w:ind w:left="163" w:right="148"/>
              <w:jc w:val="center"/>
              <w:rPr>
                <w:color w:val="000000" w:themeColor="text1"/>
                <w:lang w:val="ru-RU"/>
              </w:rPr>
            </w:pPr>
            <w:r w:rsidRPr="00BF6D1A">
              <w:rPr>
                <w:color w:val="000000" w:themeColor="text1"/>
                <w:lang w:val="ru-RU"/>
              </w:rPr>
              <w:t>2/9</w:t>
            </w:r>
          </w:p>
        </w:tc>
        <w:tc>
          <w:tcPr>
            <w:tcW w:w="879" w:type="dxa"/>
            <w:tcBorders>
              <w:top w:val="single" w:sz="6" w:space="0" w:color="000000"/>
              <w:bottom w:val="single" w:sz="6" w:space="0" w:color="000000"/>
            </w:tcBorders>
            <w:shd w:val="clear" w:color="auto" w:fill="auto"/>
            <w:vAlign w:val="center"/>
          </w:tcPr>
          <w:p w:rsidR="006F2B1D" w:rsidRPr="00BF6D1A" w:rsidRDefault="006F2B1D" w:rsidP="002C0705">
            <w:pPr>
              <w:pStyle w:val="TableParagraph"/>
              <w:spacing w:line="231" w:lineRule="exact"/>
              <w:ind w:left="-108"/>
              <w:jc w:val="center"/>
              <w:rPr>
                <w:color w:val="000000" w:themeColor="text1"/>
                <w:lang w:val="ru-RU"/>
              </w:rPr>
            </w:pPr>
            <w:r w:rsidRPr="00BF6D1A">
              <w:rPr>
                <w:color w:val="000000" w:themeColor="text1"/>
                <w:lang w:val="ru-RU"/>
              </w:rPr>
              <w:t>2/9</w:t>
            </w:r>
          </w:p>
        </w:tc>
      </w:tr>
      <w:tr w:rsidR="00BF6D1A" w:rsidRPr="00BF6D1A" w:rsidTr="00557408">
        <w:trPr>
          <w:trHeight w:val="227"/>
        </w:trPr>
        <w:tc>
          <w:tcPr>
            <w:tcW w:w="1560" w:type="dxa"/>
            <w:tcBorders>
              <w:top w:val="single" w:sz="6" w:space="0" w:color="000000"/>
              <w:bottom w:val="single" w:sz="6" w:space="0" w:color="000000"/>
              <w:right w:val="single" w:sz="6" w:space="0" w:color="000000"/>
            </w:tcBorders>
            <w:shd w:val="clear" w:color="auto" w:fill="auto"/>
            <w:vAlign w:val="center"/>
          </w:tcPr>
          <w:p w:rsidR="00A476B1" w:rsidRPr="00BF6D1A" w:rsidRDefault="00A476B1" w:rsidP="00A476B1">
            <w:pPr>
              <w:pStyle w:val="TableParagraph"/>
              <w:ind w:left="0" w:hanging="23"/>
              <w:jc w:val="center"/>
              <w:rPr>
                <w:color w:val="000000" w:themeColor="text1"/>
                <w:sz w:val="20"/>
                <w:szCs w:val="20"/>
                <w:lang w:eastAsia="ru-RU" w:bidi="ru-RU"/>
              </w:rPr>
            </w:pPr>
            <w:r w:rsidRPr="00BF6D1A">
              <w:rPr>
                <w:color w:val="000000" w:themeColor="text1"/>
                <w:sz w:val="20"/>
                <w:szCs w:val="20"/>
                <w:lang w:eastAsia="ru-RU" w:bidi="ru-RU"/>
              </w:rPr>
              <w:t>О2</w:t>
            </w:r>
          </w:p>
        </w:tc>
        <w:tc>
          <w:tcPr>
            <w:tcW w:w="878" w:type="dxa"/>
            <w:tcBorders>
              <w:top w:val="single" w:sz="6" w:space="0" w:color="000000"/>
              <w:left w:val="single" w:sz="6" w:space="0" w:color="000000"/>
              <w:bottom w:val="single" w:sz="6" w:space="0" w:color="000000"/>
            </w:tcBorders>
            <w:shd w:val="clear" w:color="auto" w:fill="auto"/>
            <w:vAlign w:val="center"/>
          </w:tcPr>
          <w:p w:rsidR="00A476B1" w:rsidRPr="00BF6D1A" w:rsidRDefault="00A476B1" w:rsidP="00A476B1">
            <w:pPr>
              <w:pStyle w:val="TableParagraph"/>
              <w:spacing w:line="231" w:lineRule="exact"/>
              <w:ind w:left="185" w:right="174"/>
              <w:jc w:val="center"/>
              <w:rPr>
                <w:color w:val="000000" w:themeColor="text1"/>
                <w:lang w:val="ru-RU"/>
              </w:rPr>
            </w:pPr>
            <w:r w:rsidRPr="00BF6D1A">
              <w:rPr>
                <w:color w:val="000000" w:themeColor="text1"/>
                <w:lang w:val="ru-RU"/>
              </w:rPr>
              <w:t>0,02</w:t>
            </w:r>
          </w:p>
        </w:tc>
        <w:tc>
          <w:tcPr>
            <w:tcW w:w="879" w:type="dxa"/>
            <w:tcBorders>
              <w:top w:val="single" w:sz="6" w:space="0" w:color="000000"/>
              <w:bottom w:val="single" w:sz="6" w:space="0" w:color="000000"/>
            </w:tcBorders>
            <w:shd w:val="clear" w:color="auto" w:fill="auto"/>
            <w:vAlign w:val="center"/>
          </w:tcPr>
          <w:p w:rsidR="00A476B1" w:rsidRPr="00BF6D1A" w:rsidRDefault="00A476B1" w:rsidP="00A476B1">
            <w:pPr>
              <w:pStyle w:val="TableParagraph"/>
              <w:spacing w:line="231" w:lineRule="exact"/>
              <w:ind w:left="173" w:right="161"/>
              <w:jc w:val="center"/>
              <w:rPr>
                <w:color w:val="000000" w:themeColor="text1"/>
                <w:lang w:val="ru-RU"/>
              </w:rPr>
            </w:pPr>
            <w:r w:rsidRPr="00BF6D1A">
              <w:rPr>
                <w:color w:val="000000" w:themeColor="text1"/>
                <w:lang w:val="ru-RU"/>
              </w:rPr>
              <w:t>0,005</w:t>
            </w:r>
          </w:p>
        </w:tc>
        <w:tc>
          <w:tcPr>
            <w:tcW w:w="879" w:type="dxa"/>
            <w:tcBorders>
              <w:top w:val="single" w:sz="6" w:space="0" w:color="000000"/>
              <w:bottom w:val="single" w:sz="6" w:space="0" w:color="000000"/>
              <w:right w:val="single" w:sz="6" w:space="0" w:color="000000"/>
            </w:tcBorders>
            <w:shd w:val="clear" w:color="auto" w:fill="auto"/>
            <w:vAlign w:val="center"/>
          </w:tcPr>
          <w:p w:rsidR="00A476B1" w:rsidRPr="00BF6D1A" w:rsidRDefault="00A476B1" w:rsidP="00A476B1">
            <w:pPr>
              <w:pStyle w:val="TableParagraph"/>
              <w:spacing w:line="231" w:lineRule="exact"/>
              <w:ind w:left="16"/>
              <w:jc w:val="center"/>
              <w:rPr>
                <w:color w:val="000000" w:themeColor="text1"/>
                <w:lang w:val="ru-RU"/>
              </w:rPr>
            </w:pPr>
            <w:r w:rsidRPr="00BF6D1A">
              <w:rPr>
                <w:color w:val="000000" w:themeColor="text1"/>
                <w:lang w:val="ru-RU"/>
              </w:rPr>
              <w:t>*</w:t>
            </w:r>
          </w:p>
        </w:tc>
        <w:tc>
          <w:tcPr>
            <w:tcW w:w="879" w:type="dxa"/>
            <w:tcBorders>
              <w:top w:val="single" w:sz="6" w:space="0" w:color="000000"/>
              <w:left w:val="single" w:sz="6" w:space="0" w:color="000000"/>
              <w:bottom w:val="single" w:sz="6" w:space="0" w:color="000000"/>
            </w:tcBorders>
            <w:shd w:val="clear" w:color="auto" w:fill="auto"/>
            <w:vAlign w:val="center"/>
          </w:tcPr>
          <w:p w:rsidR="00A476B1" w:rsidRPr="00BF6D1A" w:rsidRDefault="00A476B1" w:rsidP="00C80C4C">
            <w:pPr>
              <w:pStyle w:val="TableParagraph"/>
              <w:spacing w:line="233" w:lineRule="exact"/>
              <w:ind w:left="105" w:right="90"/>
              <w:jc w:val="center"/>
              <w:rPr>
                <w:color w:val="000000" w:themeColor="text1"/>
                <w:lang w:val="ru-RU"/>
              </w:rPr>
            </w:pPr>
            <w:r w:rsidRPr="00BF6D1A">
              <w:rPr>
                <w:color w:val="000000" w:themeColor="text1"/>
              </w:rPr>
              <w:t>*</w:t>
            </w:r>
          </w:p>
        </w:tc>
        <w:tc>
          <w:tcPr>
            <w:tcW w:w="879" w:type="dxa"/>
            <w:tcBorders>
              <w:top w:val="single" w:sz="6" w:space="0" w:color="000000"/>
              <w:bottom w:val="single" w:sz="6" w:space="0" w:color="000000"/>
            </w:tcBorders>
            <w:shd w:val="clear" w:color="auto" w:fill="auto"/>
            <w:vAlign w:val="center"/>
          </w:tcPr>
          <w:p w:rsidR="00A476B1" w:rsidRPr="00BF6D1A" w:rsidRDefault="00A476B1" w:rsidP="00A476B1">
            <w:pPr>
              <w:pStyle w:val="TableParagraph"/>
              <w:spacing w:line="231" w:lineRule="exact"/>
              <w:ind w:left="182" w:right="164"/>
              <w:jc w:val="center"/>
              <w:rPr>
                <w:color w:val="000000" w:themeColor="text1"/>
                <w:lang w:val="ru-RU"/>
              </w:rPr>
            </w:pPr>
            <w:r w:rsidRPr="00BF6D1A">
              <w:rPr>
                <w:color w:val="000000" w:themeColor="text1"/>
                <w:lang w:val="ru-RU"/>
              </w:rPr>
              <w:t>*</w:t>
            </w:r>
          </w:p>
        </w:tc>
        <w:tc>
          <w:tcPr>
            <w:tcW w:w="878" w:type="dxa"/>
            <w:tcBorders>
              <w:top w:val="single" w:sz="6" w:space="0" w:color="000000"/>
              <w:bottom w:val="single" w:sz="6" w:space="0" w:color="000000"/>
              <w:right w:val="single" w:sz="6" w:space="0" w:color="000000"/>
            </w:tcBorders>
            <w:shd w:val="clear" w:color="auto" w:fill="auto"/>
            <w:vAlign w:val="center"/>
          </w:tcPr>
          <w:p w:rsidR="00A476B1" w:rsidRPr="00BF6D1A" w:rsidRDefault="00A476B1" w:rsidP="00A476B1">
            <w:pPr>
              <w:pStyle w:val="TableParagraph"/>
              <w:spacing w:line="231" w:lineRule="exact"/>
              <w:ind w:left="16"/>
              <w:jc w:val="center"/>
              <w:rPr>
                <w:color w:val="000000" w:themeColor="text1"/>
              </w:rPr>
            </w:pPr>
            <w:r w:rsidRPr="00BF6D1A">
              <w:rPr>
                <w:color w:val="000000" w:themeColor="text1"/>
              </w:rPr>
              <w:t>*</w:t>
            </w:r>
          </w:p>
        </w:tc>
        <w:tc>
          <w:tcPr>
            <w:tcW w:w="879" w:type="dxa"/>
            <w:tcBorders>
              <w:top w:val="single" w:sz="6" w:space="0" w:color="000000"/>
              <w:left w:val="single" w:sz="6" w:space="0" w:color="000000"/>
              <w:bottom w:val="single" w:sz="6" w:space="0" w:color="000000"/>
            </w:tcBorders>
            <w:shd w:val="clear" w:color="auto" w:fill="auto"/>
            <w:vAlign w:val="center"/>
          </w:tcPr>
          <w:p w:rsidR="00A476B1" w:rsidRPr="00BF6D1A" w:rsidRDefault="00A476B1" w:rsidP="00A476B1">
            <w:pPr>
              <w:pStyle w:val="TableParagraph"/>
              <w:spacing w:line="231" w:lineRule="exact"/>
              <w:ind w:left="0"/>
              <w:jc w:val="center"/>
              <w:rPr>
                <w:color w:val="000000" w:themeColor="text1"/>
                <w:lang w:val="ru-RU"/>
              </w:rPr>
            </w:pPr>
            <w:r w:rsidRPr="00BF6D1A">
              <w:rPr>
                <w:color w:val="000000" w:themeColor="text1"/>
                <w:lang w:val="ru-RU"/>
              </w:rPr>
              <w:t>3</w:t>
            </w:r>
          </w:p>
        </w:tc>
        <w:tc>
          <w:tcPr>
            <w:tcW w:w="879" w:type="dxa"/>
            <w:tcBorders>
              <w:top w:val="single" w:sz="6" w:space="0" w:color="000000"/>
              <w:bottom w:val="single" w:sz="6" w:space="0" w:color="000000"/>
            </w:tcBorders>
            <w:shd w:val="clear" w:color="auto" w:fill="auto"/>
            <w:vAlign w:val="center"/>
          </w:tcPr>
          <w:p w:rsidR="00A476B1" w:rsidRPr="00BF6D1A" w:rsidRDefault="00A476B1" w:rsidP="00A476B1">
            <w:pPr>
              <w:pStyle w:val="TableParagraph"/>
              <w:spacing w:line="231" w:lineRule="exact"/>
              <w:ind w:left="15"/>
              <w:jc w:val="center"/>
              <w:rPr>
                <w:color w:val="000000" w:themeColor="text1"/>
                <w:lang w:val="ru-RU"/>
              </w:rPr>
            </w:pPr>
            <w:r w:rsidRPr="00BF6D1A">
              <w:rPr>
                <w:color w:val="000000" w:themeColor="text1"/>
                <w:lang w:val="ru-RU"/>
              </w:rPr>
              <w:t>3</w:t>
            </w:r>
          </w:p>
        </w:tc>
        <w:tc>
          <w:tcPr>
            <w:tcW w:w="879" w:type="dxa"/>
            <w:tcBorders>
              <w:top w:val="single" w:sz="6" w:space="0" w:color="000000"/>
              <w:bottom w:val="single" w:sz="6" w:space="0" w:color="000000"/>
              <w:right w:val="single" w:sz="6" w:space="0" w:color="000000"/>
            </w:tcBorders>
            <w:shd w:val="clear" w:color="auto" w:fill="auto"/>
            <w:vAlign w:val="center"/>
          </w:tcPr>
          <w:p w:rsidR="00A476B1" w:rsidRPr="00BF6D1A" w:rsidRDefault="00A476B1" w:rsidP="00A476B1">
            <w:pPr>
              <w:pStyle w:val="TableParagraph"/>
              <w:spacing w:line="231" w:lineRule="exact"/>
              <w:ind w:left="0"/>
              <w:jc w:val="center"/>
              <w:rPr>
                <w:color w:val="000000" w:themeColor="text1"/>
                <w:lang w:val="ru-RU"/>
              </w:rPr>
            </w:pPr>
            <w:r w:rsidRPr="00BF6D1A">
              <w:rPr>
                <w:color w:val="000000" w:themeColor="text1"/>
                <w:lang w:val="ru-RU"/>
              </w:rPr>
              <w:t>3</w:t>
            </w:r>
          </w:p>
        </w:tc>
        <w:tc>
          <w:tcPr>
            <w:tcW w:w="879" w:type="dxa"/>
            <w:tcBorders>
              <w:top w:val="single" w:sz="6" w:space="0" w:color="000000"/>
              <w:left w:val="single" w:sz="6" w:space="0" w:color="000000"/>
              <w:bottom w:val="single" w:sz="6" w:space="0" w:color="000000"/>
            </w:tcBorders>
            <w:shd w:val="clear" w:color="auto" w:fill="auto"/>
            <w:vAlign w:val="center"/>
          </w:tcPr>
          <w:p w:rsidR="00A476B1" w:rsidRPr="00BF6D1A" w:rsidRDefault="00A476B1" w:rsidP="00A476B1">
            <w:pPr>
              <w:pStyle w:val="TableParagraph"/>
              <w:spacing w:line="231" w:lineRule="exact"/>
              <w:ind w:left="0"/>
              <w:jc w:val="center"/>
              <w:rPr>
                <w:color w:val="000000" w:themeColor="text1"/>
                <w:lang w:val="ru-RU"/>
              </w:rPr>
            </w:pPr>
            <w:r w:rsidRPr="00BF6D1A">
              <w:rPr>
                <w:color w:val="000000" w:themeColor="text1"/>
                <w:lang w:val="ru-RU"/>
              </w:rPr>
              <w:t>70</w:t>
            </w:r>
          </w:p>
        </w:tc>
        <w:tc>
          <w:tcPr>
            <w:tcW w:w="878" w:type="dxa"/>
            <w:tcBorders>
              <w:top w:val="single" w:sz="6" w:space="0" w:color="000000"/>
              <w:bottom w:val="single" w:sz="6" w:space="0" w:color="000000"/>
            </w:tcBorders>
            <w:shd w:val="clear" w:color="auto" w:fill="auto"/>
            <w:vAlign w:val="center"/>
          </w:tcPr>
          <w:p w:rsidR="00A476B1" w:rsidRPr="00BF6D1A" w:rsidRDefault="00A476B1" w:rsidP="00A476B1">
            <w:pPr>
              <w:pStyle w:val="TableParagraph"/>
              <w:spacing w:line="231" w:lineRule="exact"/>
              <w:ind w:left="17"/>
              <w:jc w:val="center"/>
              <w:rPr>
                <w:color w:val="000000" w:themeColor="text1"/>
                <w:lang w:val="ru-RU"/>
              </w:rPr>
            </w:pPr>
            <w:r w:rsidRPr="00BF6D1A">
              <w:rPr>
                <w:color w:val="000000" w:themeColor="text1"/>
                <w:lang w:val="ru-RU"/>
              </w:rPr>
              <w:t>*</w:t>
            </w:r>
          </w:p>
        </w:tc>
        <w:tc>
          <w:tcPr>
            <w:tcW w:w="879" w:type="dxa"/>
            <w:tcBorders>
              <w:top w:val="single" w:sz="6" w:space="0" w:color="000000"/>
              <w:bottom w:val="single" w:sz="6" w:space="0" w:color="000000"/>
              <w:right w:val="single" w:sz="6" w:space="0" w:color="000000"/>
            </w:tcBorders>
            <w:shd w:val="clear" w:color="auto" w:fill="auto"/>
            <w:vAlign w:val="center"/>
          </w:tcPr>
          <w:p w:rsidR="00A476B1" w:rsidRPr="00BF6D1A" w:rsidRDefault="00A476B1" w:rsidP="00A476B1">
            <w:pPr>
              <w:pStyle w:val="TableParagraph"/>
              <w:spacing w:line="231" w:lineRule="exact"/>
              <w:ind w:left="16"/>
              <w:jc w:val="center"/>
              <w:rPr>
                <w:color w:val="000000" w:themeColor="text1"/>
                <w:lang w:val="ru-RU"/>
              </w:rPr>
            </w:pPr>
            <w:r w:rsidRPr="00BF6D1A">
              <w:rPr>
                <w:color w:val="000000" w:themeColor="text1"/>
                <w:lang w:val="ru-RU"/>
              </w:rPr>
              <w:t>*</w:t>
            </w:r>
          </w:p>
        </w:tc>
        <w:tc>
          <w:tcPr>
            <w:tcW w:w="879" w:type="dxa"/>
            <w:tcBorders>
              <w:top w:val="single" w:sz="6" w:space="0" w:color="000000"/>
              <w:left w:val="single" w:sz="6" w:space="0" w:color="000000"/>
              <w:bottom w:val="single" w:sz="6" w:space="0" w:color="000000"/>
            </w:tcBorders>
            <w:shd w:val="clear" w:color="auto" w:fill="auto"/>
            <w:vAlign w:val="center"/>
          </w:tcPr>
          <w:p w:rsidR="00A476B1" w:rsidRPr="00BF6D1A" w:rsidRDefault="00A476B1" w:rsidP="00A476B1">
            <w:pPr>
              <w:pStyle w:val="TableParagraph"/>
              <w:spacing w:line="231" w:lineRule="exact"/>
              <w:ind w:left="205" w:right="189"/>
              <w:jc w:val="center"/>
              <w:rPr>
                <w:color w:val="000000" w:themeColor="text1"/>
                <w:lang w:val="ru-RU"/>
              </w:rPr>
            </w:pPr>
            <w:r w:rsidRPr="00BF6D1A">
              <w:rPr>
                <w:color w:val="000000" w:themeColor="text1"/>
                <w:lang w:val="ru-RU"/>
              </w:rPr>
              <w:t>3/17</w:t>
            </w:r>
          </w:p>
        </w:tc>
        <w:tc>
          <w:tcPr>
            <w:tcW w:w="879" w:type="dxa"/>
            <w:tcBorders>
              <w:top w:val="single" w:sz="6" w:space="0" w:color="000000"/>
              <w:bottom w:val="single" w:sz="6" w:space="0" w:color="000000"/>
            </w:tcBorders>
            <w:shd w:val="clear" w:color="auto" w:fill="auto"/>
            <w:vAlign w:val="center"/>
          </w:tcPr>
          <w:p w:rsidR="00A476B1" w:rsidRPr="00BF6D1A" w:rsidRDefault="00A476B1" w:rsidP="00A476B1">
            <w:pPr>
              <w:pStyle w:val="TableParagraph"/>
              <w:spacing w:line="231" w:lineRule="exact"/>
              <w:ind w:left="163" w:right="148"/>
              <w:jc w:val="center"/>
              <w:rPr>
                <w:color w:val="000000" w:themeColor="text1"/>
                <w:lang w:val="ru-RU"/>
              </w:rPr>
            </w:pPr>
            <w:r w:rsidRPr="00BF6D1A">
              <w:rPr>
                <w:color w:val="000000" w:themeColor="text1"/>
                <w:lang w:val="ru-RU"/>
              </w:rPr>
              <w:t>2/9</w:t>
            </w:r>
          </w:p>
        </w:tc>
        <w:tc>
          <w:tcPr>
            <w:tcW w:w="879" w:type="dxa"/>
            <w:tcBorders>
              <w:top w:val="single" w:sz="6" w:space="0" w:color="000000"/>
              <w:bottom w:val="single" w:sz="6" w:space="0" w:color="000000"/>
            </w:tcBorders>
            <w:shd w:val="clear" w:color="auto" w:fill="auto"/>
            <w:vAlign w:val="center"/>
          </w:tcPr>
          <w:p w:rsidR="00A476B1" w:rsidRPr="00BF6D1A" w:rsidRDefault="00A476B1" w:rsidP="00A476B1">
            <w:pPr>
              <w:pStyle w:val="TableParagraph"/>
              <w:spacing w:line="231" w:lineRule="exact"/>
              <w:ind w:left="-108"/>
              <w:jc w:val="center"/>
              <w:rPr>
                <w:color w:val="000000" w:themeColor="text1"/>
                <w:lang w:val="ru-RU"/>
              </w:rPr>
            </w:pPr>
            <w:r w:rsidRPr="00BF6D1A">
              <w:rPr>
                <w:color w:val="000000" w:themeColor="text1"/>
                <w:lang w:val="ru-RU"/>
              </w:rPr>
              <w:t>2/9</w:t>
            </w:r>
          </w:p>
        </w:tc>
      </w:tr>
      <w:tr w:rsidR="00BF6D1A" w:rsidRPr="00BF6D1A" w:rsidTr="00557408">
        <w:trPr>
          <w:trHeight w:val="227"/>
        </w:trPr>
        <w:tc>
          <w:tcPr>
            <w:tcW w:w="1560" w:type="dxa"/>
            <w:tcBorders>
              <w:top w:val="single" w:sz="6" w:space="0" w:color="000000"/>
              <w:bottom w:val="single" w:sz="6" w:space="0" w:color="000000"/>
              <w:right w:val="single" w:sz="6" w:space="0" w:color="000000"/>
            </w:tcBorders>
            <w:shd w:val="clear" w:color="auto" w:fill="auto"/>
            <w:vAlign w:val="center"/>
          </w:tcPr>
          <w:p w:rsidR="00A476B1" w:rsidRPr="00BF6D1A" w:rsidRDefault="00A476B1" w:rsidP="00A476B1">
            <w:pPr>
              <w:pStyle w:val="TableParagraph"/>
              <w:ind w:left="0" w:hanging="23"/>
              <w:jc w:val="center"/>
              <w:rPr>
                <w:color w:val="000000" w:themeColor="text1"/>
                <w:sz w:val="20"/>
                <w:szCs w:val="20"/>
                <w:lang w:eastAsia="ru-RU" w:bidi="ru-RU"/>
              </w:rPr>
            </w:pPr>
            <w:r w:rsidRPr="00BF6D1A">
              <w:rPr>
                <w:color w:val="000000" w:themeColor="text1"/>
                <w:sz w:val="20"/>
                <w:szCs w:val="20"/>
                <w:lang w:eastAsia="ru-RU" w:bidi="ru-RU"/>
              </w:rPr>
              <w:t>О4</w:t>
            </w:r>
          </w:p>
        </w:tc>
        <w:tc>
          <w:tcPr>
            <w:tcW w:w="878" w:type="dxa"/>
            <w:tcBorders>
              <w:top w:val="single" w:sz="6" w:space="0" w:color="000000"/>
              <w:left w:val="single" w:sz="6" w:space="0" w:color="000000"/>
              <w:bottom w:val="single" w:sz="6" w:space="0" w:color="000000"/>
            </w:tcBorders>
            <w:shd w:val="clear" w:color="auto" w:fill="auto"/>
            <w:vAlign w:val="center"/>
          </w:tcPr>
          <w:p w:rsidR="00A476B1" w:rsidRPr="00BF6D1A" w:rsidRDefault="00A476B1" w:rsidP="00A476B1">
            <w:pPr>
              <w:pStyle w:val="TableParagraph"/>
              <w:spacing w:line="231" w:lineRule="exact"/>
              <w:ind w:left="185" w:right="174"/>
              <w:jc w:val="center"/>
              <w:rPr>
                <w:color w:val="000000" w:themeColor="text1"/>
                <w:lang w:val="ru-RU"/>
              </w:rPr>
            </w:pPr>
            <w:r w:rsidRPr="00BF6D1A">
              <w:rPr>
                <w:color w:val="000000" w:themeColor="text1"/>
                <w:lang w:val="ru-RU"/>
              </w:rPr>
              <w:t>0,02</w:t>
            </w:r>
          </w:p>
        </w:tc>
        <w:tc>
          <w:tcPr>
            <w:tcW w:w="879" w:type="dxa"/>
            <w:tcBorders>
              <w:top w:val="single" w:sz="6" w:space="0" w:color="000000"/>
              <w:bottom w:val="single" w:sz="6" w:space="0" w:color="000000"/>
            </w:tcBorders>
            <w:shd w:val="clear" w:color="auto" w:fill="auto"/>
            <w:vAlign w:val="center"/>
          </w:tcPr>
          <w:p w:rsidR="00A476B1" w:rsidRPr="00BF6D1A" w:rsidRDefault="00A476B1" w:rsidP="00A476B1">
            <w:pPr>
              <w:pStyle w:val="TableParagraph"/>
              <w:spacing w:line="231" w:lineRule="exact"/>
              <w:ind w:left="173" w:right="161"/>
              <w:jc w:val="center"/>
              <w:rPr>
                <w:color w:val="000000" w:themeColor="text1"/>
                <w:lang w:val="ru-RU"/>
              </w:rPr>
            </w:pPr>
            <w:r w:rsidRPr="00BF6D1A">
              <w:rPr>
                <w:color w:val="000000" w:themeColor="text1"/>
                <w:lang w:val="ru-RU"/>
              </w:rPr>
              <w:t>0,005</w:t>
            </w:r>
          </w:p>
        </w:tc>
        <w:tc>
          <w:tcPr>
            <w:tcW w:w="879" w:type="dxa"/>
            <w:tcBorders>
              <w:top w:val="single" w:sz="6" w:space="0" w:color="000000"/>
              <w:bottom w:val="single" w:sz="6" w:space="0" w:color="000000"/>
              <w:right w:val="single" w:sz="6" w:space="0" w:color="000000"/>
            </w:tcBorders>
            <w:shd w:val="clear" w:color="auto" w:fill="auto"/>
            <w:vAlign w:val="center"/>
          </w:tcPr>
          <w:p w:rsidR="00A476B1" w:rsidRPr="00BF6D1A" w:rsidRDefault="00A476B1" w:rsidP="00A476B1">
            <w:pPr>
              <w:pStyle w:val="TableParagraph"/>
              <w:spacing w:line="231" w:lineRule="exact"/>
              <w:ind w:left="16"/>
              <w:jc w:val="center"/>
              <w:rPr>
                <w:color w:val="000000" w:themeColor="text1"/>
                <w:lang w:val="ru-RU"/>
              </w:rPr>
            </w:pPr>
            <w:r w:rsidRPr="00BF6D1A">
              <w:rPr>
                <w:color w:val="000000" w:themeColor="text1"/>
                <w:lang w:val="ru-RU"/>
              </w:rPr>
              <w:t>*</w:t>
            </w:r>
          </w:p>
        </w:tc>
        <w:tc>
          <w:tcPr>
            <w:tcW w:w="879" w:type="dxa"/>
            <w:tcBorders>
              <w:top w:val="single" w:sz="6" w:space="0" w:color="000000"/>
              <w:left w:val="single" w:sz="6" w:space="0" w:color="000000"/>
              <w:bottom w:val="single" w:sz="6" w:space="0" w:color="000000"/>
            </w:tcBorders>
            <w:shd w:val="clear" w:color="auto" w:fill="auto"/>
            <w:vAlign w:val="center"/>
          </w:tcPr>
          <w:p w:rsidR="00A476B1" w:rsidRPr="00BF6D1A" w:rsidRDefault="00A476B1" w:rsidP="00A476B1">
            <w:pPr>
              <w:pStyle w:val="TableParagraph"/>
              <w:spacing w:line="234" w:lineRule="exact"/>
              <w:ind w:left="105" w:right="90"/>
              <w:jc w:val="center"/>
              <w:rPr>
                <w:color w:val="000000" w:themeColor="text1"/>
                <w:lang w:val="ru-RU"/>
              </w:rPr>
            </w:pPr>
            <w:r w:rsidRPr="00BF6D1A">
              <w:rPr>
                <w:color w:val="000000" w:themeColor="text1"/>
              </w:rPr>
              <w:t>*</w:t>
            </w:r>
          </w:p>
        </w:tc>
        <w:tc>
          <w:tcPr>
            <w:tcW w:w="879" w:type="dxa"/>
            <w:tcBorders>
              <w:top w:val="single" w:sz="6" w:space="0" w:color="000000"/>
              <w:bottom w:val="single" w:sz="6" w:space="0" w:color="000000"/>
            </w:tcBorders>
            <w:shd w:val="clear" w:color="auto" w:fill="auto"/>
            <w:vAlign w:val="center"/>
          </w:tcPr>
          <w:p w:rsidR="00A476B1" w:rsidRPr="00BF6D1A" w:rsidRDefault="00A476B1" w:rsidP="00A476B1">
            <w:pPr>
              <w:pStyle w:val="TableParagraph"/>
              <w:spacing w:line="231" w:lineRule="exact"/>
              <w:ind w:left="182" w:right="164"/>
              <w:jc w:val="center"/>
              <w:rPr>
                <w:color w:val="000000" w:themeColor="text1"/>
                <w:lang w:val="ru-RU"/>
              </w:rPr>
            </w:pPr>
            <w:r w:rsidRPr="00BF6D1A">
              <w:rPr>
                <w:color w:val="000000" w:themeColor="text1"/>
                <w:lang w:val="ru-RU"/>
              </w:rPr>
              <w:t>*</w:t>
            </w:r>
          </w:p>
        </w:tc>
        <w:tc>
          <w:tcPr>
            <w:tcW w:w="878" w:type="dxa"/>
            <w:tcBorders>
              <w:top w:val="single" w:sz="6" w:space="0" w:color="000000"/>
              <w:bottom w:val="single" w:sz="6" w:space="0" w:color="000000"/>
              <w:right w:val="single" w:sz="6" w:space="0" w:color="000000"/>
            </w:tcBorders>
            <w:shd w:val="clear" w:color="auto" w:fill="auto"/>
            <w:vAlign w:val="center"/>
          </w:tcPr>
          <w:p w:rsidR="00A476B1" w:rsidRPr="00BF6D1A" w:rsidRDefault="00A476B1" w:rsidP="00A476B1">
            <w:pPr>
              <w:pStyle w:val="TableParagraph"/>
              <w:spacing w:line="231" w:lineRule="exact"/>
              <w:ind w:left="16"/>
              <w:jc w:val="center"/>
              <w:rPr>
                <w:color w:val="000000" w:themeColor="text1"/>
              </w:rPr>
            </w:pPr>
            <w:r w:rsidRPr="00BF6D1A">
              <w:rPr>
                <w:color w:val="000000" w:themeColor="text1"/>
              </w:rPr>
              <w:t>*</w:t>
            </w:r>
          </w:p>
        </w:tc>
        <w:tc>
          <w:tcPr>
            <w:tcW w:w="879" w:type="dxa"/>
            <w:tcBorders>
              <w:top w:val="single" w:sz="6" w:space="0" w:color="000000"/>
              <w:left w:val="single" w:sz="6" w:space="0" w:color="000000"/>
              <w:bottom w:val="single" w:sz="6" w:space="0" w:color="000000"/>
            </w:tcBorders>
            <w:shd w:val="clear" w:color="auto" w:fill="auto"/>
            <w:vAlign w:val="center"/>
          </w:tcPr>
          <w:p w:rsidR="00A476B1" w:rsidRPr="00BF6D1A" w:rsidRDefault="00A476B1" w:rsidP="00A476B1">
            <w:pPr>
              <w:pStyle w:val="TableParagraph"/>
              <w:spacing w:line="231" w:lineRule="exact"/>
              <w:ind w:left="0"/>
              <w:jc w:val="center"/>
              <w:rPr>
                <w:color w:val="000000" w:themeColor="text1"/>
                <w:lang w:val="ru-RU"/>
              </w:rPr>
            </w:pPr>
            <w:r w:rsidRPr="00BF6D1A">
              <w:rPr>
                <w:color w:val="000000" w:themeColor="text1"/>
                <w:lang w:val="ru-RU"/>
              </w:rPr>
              <w:t>3</w:t>
            </w:r>
          </w:p>
        </w:tc>
        <w:tc>
          <w:tcPr>
            <w:tcW w:w="879" w:type="dxa"/>
            <w:tcBorders>
              <w:top w:val="single" w:sz="6" w:space="0" w:color="000000"/>
              <w:bottom w:val="single" w:sz="6" w:space="0" w:color="000000"/>
            </w:tcBorders>
            <w:shd w:val="clear" w:color="auto" w:fill="auto"/>
            <w:vAlign w:val="center"/>
          </w:tcPr>
          <w:p w:rsidR="00A476B1" w:rsidRPr="00BF6D1A" w:rsidRDefault="00A476B1" w:rsidP="00A476B1">
            <w:pPr>
              <w:pStyle w:val="TableParagraph"/>
              <w:spacing w:line="231" w:lineRule="exact"/>
              <w:ind w:left="15"/>
              <w:jc w:val="center"/>
              <w:rPr>
                <w:color w:val="000000" w:themeColor="text1"/>
                <w:lang w:val="ru-RU"/>
              </w:rPr>
            </w:pPr>
            <w:r w:rsidRPr="00BF6D1A">
              <w:rPr>
                <w:color w:val="000000" w:themeColor="text1"/>
                <w:lang w:val="ru-RU"/>
              </w:rPr>
              <w:t>3</w:t>
            </w:r>
          </w:p>
        </w:tc>
        <w:tc>
          <w:tcPr>
            <w:tcW w:w="879" w:type="dxa"/>
            <w:tcBorders>
              <w:top w:val="single" w:sz="6" w:space="0" w:color="000000"/>
              <w:bottom w:val="single" w:sz="6" w:space="0" w:color="000000"/>
              <w:right w:val="single" w:sz="6" w:space="0" w:color="000000"/>
            </w:tcBorders>
            <w:shd w:val="clear" w:color="auto" w:fill="auto"/>
            <w:vAlign w:val="center"/>
          </w:tcPr>
          <w:p w:rsidR="00A476B1" w:rsidRPr="00BF6D1A" w:rsidRDefault="00A476B1" w:rsidP="00A476B1">
            <w:pPr>
              <w:pStyle w:val="TableParagraph"/>
              <w:spacing w:line="231" w:lineRule="exact"/>
              <w:ind w:left="0"/>
              <w:jc w:val="center"/>
              <w:rPr>
                <w:color w:val="000000" w:themeColor="text1"/>
                <w:lang w:val="ru-RU"/>
              </w:rPr>
            </w:pPr>
            <w:r w:rsidRPr="00BF6D1A">
              <w:rPr>
                <w:color w:val="000000" w:themeColor="text1"/>
                <w:lang w:val="ru-RU"/>
              </w:rPr>
              <w:t>3</w:t>
            </w:r>
          </w:p>
        </w:tc>
        <w:tc>
          <w:tcPr>
            <w:tcW w:w="879" w:type="dxa"/>
            <w:tcBorders>
              <w:top w:val="single" w:sz="6" w:space="0" w:color="000000"/>
              <w:left w:val="single" w:sz="6" w:space="0" w:color="000000"/>
              <w:bottom w:val="single" w:sz="6" w:space="0" w:color="000000"/>
            </w:tcBorders>
            <w:shd w:val="clear" w:color="auto" w:fill="auto"/>
            <w:vAlign w:val="center"/>
          </w:tcPr>
          <w:p w:rsidR="00A476B1" w:rsidRPr="00BF6D1A" w:rsidRDefault="00A476B1" w:rsidP="00A476B1">
            <w:pPr>
              <w:pStyle w:val="TableParagraph"/>
              <w:spacing w:line="231" w:lineRule="exact"/>
              <w:ind w:left="0"/>
              <w:jc w:val="center"/>
              <w:rPr>
                <w:color w:val="000000" w:themeColor="text1"/>
                <w:lang w:val="ru-RU"/>
              </w:rPr>
            </w:pPr>
            <w:r w:rsidRPr="00BF6D1A">
              <w:rPr>
                <w:color w:val="000000" w:themeColor="text1"/>
                <w:lang w:val="ru-RU"/>
              </w:rPr>
              <w:t>70</w:t>
            </w:r>
          </w:p>
        </w:tc>
        <w:tc>
          <w:tcPr>
            <w:tcW w:w="878" w:type="dxa"/>
            <w:tcBorders>
              <w:top w:val="single" w:sz="6" w:space="0" w:color="000000"/>
              <w:bottom w:val="single" w:sz="6" w:space="0" w:color="000000"/>
            </w:tcBorders>
            <w:shd w:val="clear" w:color="auto" w:fill="auto"/>
            <w:vAlign w:val="center"/>
          </w:tcPr>
          <w:p w:rsidR="00A476B1" w:rsidRPr="00BF6D1A" w:rsidRDefault="00A476B1" w:rsidP="00A476B1">
            <w:pPr>
              <w:pStyle w:val="TableParagraph"/>
              <w:spacing w:line="231" w:lineRule="exact"/>
              <w:ind w:left="17"/>
              <w:jc w:val="center"/>
              <w:rPr>
                <w:color w:val="000000" w:themeColor="text1"/>
                <w:lang w:val="ru-RU"/>
              </w:rPr>
            </w:pPr>
            <w:r w:rsidRPr="00BF6D1A">
              <w:rPr>
                <w:color w:val="000000" w:themeColor="text1"/>
                <w:lang w:val="ru-RU"/>
              </w:rPr>
              <w:t>*</w:t>
            </w:r>
          </w:p>
        </w:tc>
        <w:tc>
          <w:tcPr>
            <w:tcW w:w="879" w:type="dxa"/>
            <w:tcBorders>
              <w:top w:val="single" w:sz="6" w:space="0" w:color="000000"/>
              <w:bottom w:val="single" w:sz="6" w:space="0" w:color="000000"/>
              <w:right w:val="single" w:sz="6" w:space="0" w:color="000000"/>
            </w:tcBorders>
            <w:shd w:val="clear" w:color="auto" w:fill="auto"/>
            <w:vAlign w:val="center"/>
          </w:tcPr>
          <w:p w:rsidR="00A476B1" w:rsidRPr="00BF6D1A" w:rsidRDefault="00A476B1" w:rsidP="00A476B1">
            <w:pPr>
              <w:pStyle w:val="TableParagraph"/>
              <w:spacing w:line="231" w:lineRule="exact"/>
              <w:ind w:left="16"/>
              <w:jc w:val="center"/>
              <w:rPr>
                <w:color w:val="000000" w:themeColor="text1"/>
                <w:lang w:val="ru-RU"/>
              </w:rPr>
            </w:pPr>
            <w:r w:rsidRPr="00BF6D1A">
              <w:rPr>
                <w:color w:val="000000" w:themeColor="text1"/>
                <w:lang w:val="ru-RU"/>
              </w:rPr>
              <w:t>*</w:t>
            </w:r>
          </w:p>
        </w:tc>
        <w:tc>
          <w:tcPr>
            <w:tcW w:w="879" w:type="dxa"/>
            <w:tcBorders>
              <w:top w:val="single" w:sz="6" w:space="0" w:color="000000"/>
              <w:left w:val="single" w:sz="6" w:space="0" w:color="000000"/>
              <w:bottom w:val="single" w:sz="6" w:space="0" w:color="000000"/>
            </w:tcBorders>
            <w:shd w:val="clear" w:color="auto" w:fill="auto"/>
            <w:vAlign w:val="center"/>
          </w:tcPr>
          <w:p w:rsidR="00A476B1" w:rsidRPr="00BF6D1A" w:rsidRDefault="00A476B1" w:rsidP="00A476B1">
            <w:pPr>
              <w:pStyle w:val="TableParagraph"/>
              <w:spacing w:line="231" w:lineRule="exact"/>
              <w:ind w:left="205" w:right="189"/>
              <w:jc w:val="center"/>
              <w:rPr>
                <w:color w:val="000000" w:themeColor="text1"/>
                <w:lang w:val="ru-RU"/>
              </w:rPr>
            </w:pPr>
            <w:r w:rsidRPr="00BF6D1A">
              <w:rPr>
                <w:color w:val="000000" w:themeColor="text1"/>
                <w:lang w:val="ru-RU"/>
              </w:rPr>
              <w:t>3/17</w:t>
            </w:r>
          </w:p>
        </w:tc>
        <w:tc>
          <w:tcPr>
            <w:tcW w:w="879" w:type="dxa"/>
            <w:tcBorders>
              <w:top w:val="single" w:sz="6" w:space="0" w:color="000000"/>
              <w:bottom w:val="single" w:sz="6" w:space="0" w:color="000000"/>
            </w:tcBorders>
            <w:shd w:val="clear" w:color="auto" w:fill="auto"/>
            <w:vAlign w:val="center"/>
          </w:tcPr>
          <w:p w:rsidR="00A476B1" w:rsidRPr="00BF6D1A" w:rsidRDefault="00A476B1" w:rsidP="00A476B1">
            <w:pPr>
              <w:pStyle w:val="TableParagraph"/>
              <w:spacing w:line="231" w:lineRule="exact"/>
              <w:ind w:left="163" w:right="148"/>
              <w:jc w:val="center"/>
              <w:rPr>
                <w:color w:val="000000" w:themeColor="text1"/>
                <w:lang w:val="ru-RU"/>
              </w:rPr>
            </w:pPr>
            <w:r w:rsidRPr="00BF6D1A">
              <w:rPr>
                <w:color w:val="000000" w:themeColor="text1"/>
                <w:lang w:val="ru-RU"/>
              </w:rPr>
              <w:t>2/9</w:t>
            </w:r>
          </w:p>
        </w:tc>
        <w:tc>
          <w:tcPr>
            <w:tcW w:w="879" w:type="dxa"/>
            <w:tcBorders>
              <w:top w:val="single" w:sz="6" w:space="0" w:color="000000"/>
              <w:bottom w:val="single" w:sz="6" w:space="0" w:color="000000"/>
            </w:tcBorders>
            <w:shd w:val="clear" w:color="auto" w:fill="auto"/>
            <w:vAlign w:val="center"/>
          </w:tcPr>
          <w:p w:rsidR="00A476B1" w:rsidRPr="00BF6D1A" w:rsidRDefault="00A476B1" w:rsidP="00A476B1">
            <w:pPr>
              <w:pStyle w:val="TableParagraph"/>
              <w:spacing w:line="231" w:lineRule="exact"/>
              <w:ind w:left="-108"/>
              <w:jc w:val="center"/>
              <w:rPr>
                <w:color w:val="000000" w:themeColor="text1"/>
                <w:lang w:val="ru-RU"/>
              </w:rPr>
            </w:pPr>
            <w:r w:rsidRPr="00BF6D1A">
              <w:rPr>
                <w:color w:val="000000" w:themeColor="text1"/>
                <w:lang w:val="ru-RU"/>
              </w:rPr>
              <w:t>2/9</w:t>
            </w:r>
          </w:p>
        </w:tc>
      </w:tr>
      <w:tr w:rsidR="00BF6D1A" w:rsidRPr="00BF6D1A" w:rsidTr="00557408">
        <w:trPr>
          <w:trHeight w:val="227"/>
        </w:trPr>
        <w:tc>
          <w:tcPr>
            <w:tcW w:w="1560" w:type="dxa"/>
            <w:tcBorders>
              <w:top w:val="single" w:sz="6" w:space="0" w:color="000000"/>
              <w:bottom w:val="single" w:sz="6" w:space="0" w:color="000000"/>
              <w:right w:val="single" w:sz="6" w:space="0" w:color="000000"/>
            </w:tcBorders>
            <w:shd w:val="clear" w:color="auto" w:fill="auto"/>
            <w:vAlign w:val="center"/>
          </w:tcPr>
          <w:p w:rsidR="006F2B1D" w:rsidRPr="00BF6D1A" w:rsidRDefault="006F2B1D" w:rsidP="002C0705">
            <w:pPr>
              <w:pStyle w:val="TableParagraph"/>
              <w:ind w:left="0" w:hanging="23"/>
              <w:jc w:val="center"/>
              <w:rPr>
                <w:color w:val="000000" w:themeColor="text1"/>
                <w:sz w:val="20"/>
                <w:szCs w:val="20"/>
                <w:lang w:eastAsia="ru-RU" w:bidi="ru-RU"/>
              </w:rPr>
            </w:pPr>
            <w:r w:rsidRPr="00BF6D1A">
              <w:rPr>
                <w:color w:val="000000" w:themeColor="text1"/>
                <w:sz w:val="20"/>
                <w:szCs w:val="20"/>
                <w:lang w:eastAsia="ru-RU" w:bidi="ru-RU"/>
              </w:rPr>
              <w:t>П1</w:t>
            </w:r>
          </w:p>
        </w:tc>
        <w:tc>
          <w:tcPr>
            <w:tcW w:w="878" w:type="dxa"/>
            <w:tcBorders>
              <w:top w:val="single" w:sz="6" w:space="0" w:color="000000"/>
              <w:left w:val="single" w:sz="6" w:space="0" w:color="000000"/>
              <w:bottom w:val="single" w:sz="6" w:space="0" w:color="000000"/>
            </w:tcBorders>
            <w:shd w:val="clear" w:color="auto" w:fill="auto"/>
            <w:vAlign w:val="center"/>
          </w:tcPr>
          <w:p w:rsidR="006F2B1D" w:rsidRPr="00BF6D1A" w:rsidRDefault="006F2B1D" w:rsidP="002C0705">
            <w:pPr>
              <w:pStyle w:val="TableParagraph"/>
              <w:spacing w:line="231" w:lineRule="exact"/>
              <w:ind w:left="185" w:right="174"/>
              <w:jc w:val="center"/>
              <w:rPr>
                <w:color w:val="000000" w:themeColor="text1"/>
                <w:lang w:val="ru-RU"/>
              </w:rPr>
            </w:pPr>
            <w:r w:rsidRPr="00BF6D1A">
              <w:rPr>
                <w:color w:val="000000" w:themeColor="text1"/>
              </w:rPr>
              <w:t>0,</w:t>
            </w:r>
            <w:r w:rsidRPr="00BF6D1A">
              <w:rPr>
                <w:color w:val="000000" w:themeColor="text1"/>
                <w:lang w:val="ru-RU"/>
              </w:rPr>
              <w:t>2</w:t>
            </w:r>
          </w:p>
        </w:tc>
        <w:tc>
          <w:tcPr>
            <w:tcW w:w="879" w:type="dxa"/>
            <w:tcBorders>
              <w:top w:val="single" w:sz="6" w:space="0" w:color="000000"/>
              <w:bottom w:val="single" w:sz="6" w:space="0" w:color="000000"/>
            </w:tcBorders>
            <w:shd w:val="clear" w:color="auto" w:fill="auto"/>
            <w:vAlign w:val="center"/>
          </w:tcPr>
          <w:p w:rsidR="006F2B1D" w:rsidRPr="00BF6D1A" w:rsidRDefault="006F2B1D" w:rsidP="002C0705">
            <w:pPr>
              <w:pStyle w:val="TableParagraph"/>
              <w:spacing w:line="231" w:lineRule="exact"/>
              <w:ind w:left="10"/>
              <w:jc w:val="center"/>
              <w:rPr>
                <w:color w:val="000000" w:themeColor="text1"/>
              </w:rPr>
            </w:pPr>
            <w:r w:rsidRPr="00BF6D1A">
              <w:rPr>
                <w:color w:val="000000" w:themeColor="text1"/>
              </w:rPr>
              <w:t>*</w:t>
            </w:r>
          </w:p>
        </w:tc>
        <w:tc>
          <w:tcPr>
            <w:tcW w:w="879" w:type="dxa"/>
            <w:tcBorders>
              <w:top w:val="single" w:sz="6" w:space="0" w:color="000000"/>
              <w:bottom w:val="single" w:sz="6" w:space="0" w:color="000000"/>
              <w:right w:val="single" w:sz="6" w:space="0" w:color="000000"/>
            </w:tcBorders>
            <w:shd w:val="clear" w:color="auto" w:fill="auto"/>
            <w:vAlign w:val="center"/>
          </w:tcPr>
          <w:p w:rsidR="006F2B1D" w:rsidRPr="00BF6D1A" w:rsidRDefault="006F2B1D" w:rsidP="002C0705">
            <w:pPr>
              <w:pStyle w:val="TableParagraph"/>
              <w:spacing w:line="231" w:lineRule="exact"/>
              <w:ind w:left="16"/>
              <w:jc w:val="center"/>
              <w:rPr>
                <w:color w:val="000000" w:themeColor="text1"/>
              </w:rPr>
            </w:pPr>
            <w:r w:rsidRPr="00BF6D1A">
              <w:rPr>
                <w:color w:val="000000" w:themeColor="text1"/>
              </w:rPr>
              <w:t>*</w:t>
            </w:r>
          </w:p>
        </w:tc>
        <w:tc>
          <w:tcPr>
            <w:tcW w:w="879" w:type="dxa"/>
            <w:tcBorders>
              <w:top w:val="single" w:sz="6" w:space="0" w:color="000000"/>
              <w:left w:val="single" w:sz="6" w:space="0" w:color="000000"/>
              <w:bottom w:val="single" w:sz="6" w:space="0" w:color="000000"/>
            </w:tcBorders>
            <w:shd w:val="clear" w:color="auto" w:fill="auto"/>
            <w:vAlign w:val="center"/>
          </w:tcPr>
          <w:p w:rsidR="006F2B1D" w:rsidRPr="00BF6D1A" w:rsidRDefault="006F2B1D" w:rsidP="002C0705">
            <w:pPr>
              <w:pStyle w:val="TableParagraph"/>
              <w:spacing w:line="231" w:lineRule="exact"/>
              <w:ind w:left="105" w:right="90"/>
              <w:jc w:val="center"/>
              <w:rPr>
                <w:color w:val="000000" w:themeColor="text1"/>
              </w:rPr>
            </w:pPr>
            <w:r w:rsidRPr="00BF6D1A">
              <w:rPr>
                <w:color w:val="000000" w:themeColor="text1"/>
              </w:rPr>
              <w:t>10,00</w:t>
            </w:r>
          </w:p>
        </w:tc>
        <w:tc>
          <w:tcPr>
            <w:tcW w:w="879" w:type="dxa"/>
            <w:tcBorders>
              <w:top w:val="single" w:sz="6" w:space="0" w:color="000000"/>
              <w:bottom w:val="single" w:sz="6" w:space="0" w:color="000000"/>
            </w:tcBorders>
            <w:shd w:val="clear" w:color="auto" w:fill="auto"/>
            <w:vAlign w:val="center"/>
          </w:tcPr>
          <w:p w:rsidR="006F2B1D" w:rsidRPr="00BF6D1A" w:rsidRDefault="006F2B1D" w:rsidP="002C0705">
            <w:pPr>
              <w:pStyle w:val="TableParagraph"/>
              <w:spacing w:line="231" w:lineRule="exact"/>
              <w:ind w:left="16"/>
              <w:jc w:val="center"/>
              <w:rPr>
                <w:color w:val="000000" w:themeColor="text1"/>
              </w:rPr>
            </w:pPr>
            <w:r w:rsidRPr="00BF6D1A">
              <w:rPr>
                <w:color w:val="000000" w:themeColor="text1"/>
              </w:rPr>
              <w:t>*</w:t>
            </w:r>
          </w:p>
        </w:tc>
        <w:tc>
          <w:tcPr>
            <w:tcW w:w="878" w:type="dxa"/>
            <w:tcBorders>
              <w:top w:val="single" w:sz="6" w:space="0" w:color="000000"/>
              <w:bottom w:val="single" w:sz="6" w:space="0" w:color="000000"/>
              <w:right w:val="single" w:sz="6" w:space="0" w:color="000000"/>
            </w:tcBorders>
            <w:shd w:val="clear" w:color="auto" w:fill="auto"/>
            <w:vAlign w:val="center"/>
          </w:tcPr>
          <w:p w:rsidR="006F2B1D" w:rsidRPr="00BF6D1A" w:rsidRDefault="006F2B1D" w:rsidP="002C0705">
            <w:pPr>
              <w:pStyle w:val="TableParagraph"/>
              <w:spacing w:line="231" w:lineRule="exact"/>
              <w:ind w:left="16"/>
              <w:jc w:val="center"/>
              <w:rPr>
                <w:color w:val="000000" w:themeColor="text1"/>
              </w:rPr>
            </w:pPr>
            <w:r w:rsidRPr="00BF6D1A">
              <w:rPr>
                <w:color w:val="000000" w:themeColor="text1"/>
              </w:rPr>
              <w:t>*</w:t>
            </w:r>
          </w:p>
        </w:tc>
        <w:tc>
          <w:tcPr>
            <w:tcW w:w="879" w:type="dxa"/>
            <w:tcBorders>
              <w:top w:val="single" w:sz="6" w:space="0" w:color="000000"/>
              <w:left w:val="single" w:sz="6" w:space="0" w:color="000000"/>
              <w:bottom w:val="single" w:sz="6" w:space="0" w:color="000000"/>
            </w:tcBorders>
            <w:shd w:val="clear" w:color="auto" w:fill="auto"/>
            <w:vAlign w:val="center"/>
          </w:tcPr>
          <w:p w:rsidR="006F2B1D" w:rsidRPr="00BF6D1A" w:rsidRDefault="006F2B1D" w:rsidP="002C0705">
            <w:pPr>
              <w:pStyle w:val="TableParagraph"/>
              <w:spacing w:line="231" w:lineRule="exact"/>
              <w:ind w:left="0"/>
              <w:jc w:val="center"/>
              <w:rPr>
                <w:color w:val="000000" w:themeColor="text1"/>
              </w:rPr>
            </w:pPr>
            <w:r w:rsidRPr="00BF6D1A">
              <w:rPr>
                <w:color w:val="000000" w:themeColor="text1"/>
              </w:rPr>
              <w:t>3</w:t>
            </w:r>
          </w:p>
        </w:tc>
        <w:tc>
          <w:tcPr>
            <w:tcW w:w="879" w:type="dxa"/>
            <w:tcBorders>
              <w:top w:val="single" w:sz="6" w:space="0" w:color="000000"/>
              <w:bottom w:val="single" w:sz="6" w:space="0" w:color="000000"/>
            </w:tcBorders>
            <w:shd w:val="clear" w:color="auto" w:fill="auto"/>
            <w:vAlign w:val="center"/>
          </w:tcPr>
          <w:p w:rsidR="006F2B1D" w:rsidRPr="00BF6D1A" w:rsidRDefault="006F2B1D" w:rsidP="002C0705">
            <w:pPr>
              <w:pStyle w:val="TableParagraph"/>
              <w:spacing w:line="231" w:lineRule="exact"/>
              <w:ind w:left="15"/>
              <w:jc w:val="center"/>
              <w:rPr>
                <w:color w:val="000000" w:themeColor="text1"/>
              </w:rPr>
            </w:pPr>
            <w:r w:rsidRPr="00BF6D1A">
              <w:rPr>
                <w:color w:val="000000" w:themeColor="text1"/>
              </w:rPr>
              <w:t>3</w:t>
            </w:r>
          </w:p>
        </w:tc>
        <w:tc>
          <w:tcPr>
            <w:tcW w:w="879" w:type="dxa"/>
            <w:tcBorders>
              <w:top w:val="single" w:sz="6" w:space="0" w:color="000000"/>
              <w:bottom w:val="single" w:sz="6" w:space="0" w:color="000000"/>
              <w:right w:val="single" w:sz="6" w:space="0" w:color="000000"/>
            </w:tcBorders>
            <w:shd w:val="clear" w:color="auto" w:fill="auto"/>
            <w:vAlign w:val="center"/>
          </w:tcPr>
          <w:p w:rsidR="006F2B1D" w:rsidRPr="00BF6D1A" w:rsidRDefault="006F2B1D" w:rsidP="002C0705">
            <w:pPr>
              <w:pStyle w:val="TableParagraph"/>
              <w:spacing w:line="231" w:lineRule="exact"/>
              <w:ind w:left="0"/>
              <w:jc w:val="center"/>
              <w:rPr>
                <w:color w:val="000000" w:themeColor="text1"/>
              </w:rPr>
            </w:pPr>
            <w:r w:rsidRPr="00BF6D1A">
              <w:rPr>
                <w:color w:val="000000" w:themeColor="text1"/>
              </w:rPr>
              <w:t>3</w:t>
            </w:r>
          </w:p>
        </w:tc>
        <w:tc>
          <w:tcPr>
            <w:tcW w:w="879" w:type="dxa"/>
            <w:tcBorders>
              <w:top w:val="single" w:sz="6" w:space="0" w:color="000000"/>
              <w:left w:val="single" w:sz="6" w:space="0" w:color="000000"/>
              <w:bottom w:val="single" w:sz="6" w:space="0" w:color="000000"/>
            </w:tcBorders>
            <w:shd w:val="clear" w:color="auto" w:fill="auto"/>
            <w:vAlign w:val="center"/>
          </w:tcPr>
          <w:p w:rsidR="006F2B1D" w:rsidRPr="00BF6D1A" w:rsidRDefault="006F2B1D" w:rsidP="002C0705">
            <w:pPr>
              <w:pStyle w:val="TableParagraph"/>
              <w:spacing w:line="231" w:lineRule="exact"/>
              <w:ind w:left="0"/>
              <w:jc w:val="center"/>
              <w:rPr>
                <w:color w:val="000000" w:themeColor="text1"/>
              </w:rPr>
            </w:pPr>
            <w:r w:rsidRPr="00BF6D1A">
              <w:rPr>
                <w:color w:val="000000" w:themeColor="text1"/>
              </w:rPr>
              <w:t>*</w:t>
            </w:r>
          </w:p>
        </w:tc>
        <w:tc>
          <w:tcPr>
            <w:tcW w:w="878" w:type="dxa"/>
            <w:tcBorders>
              <w:top w:val="single" w:sz="6" w:space="0" w:color="000000"/>
              <w:bottom w:val="single" w:sz="6" w:space="0" w:color="000000"/>
            </w:tcBorders>
            <w:shd w:val="clear" w:color="auto" w:fill="auto"/>
            <w:vAlign w:val="center"/>
          </w:tcPr>
          <w:p w:rsidR="006F2B1D" w:rsidRPr="00BF6D1A" w:rsidRDefault="006F2B1D" w:rsidP="002C0705">
            <w:pPr>
              <w:pStyle w:val="TableParagraph"/>
              <w:spacing w:line="231" w:lineRule="exact"/>
              <w:ind w:left="17"/>
              <w:jc w:val="center"/>
              <w:rPr>
                <w:color w:val="000000" w:themeColor="text1"/>
              </w:rPr>
            </w:pPr>
            <w:r w:rsidRPr="00BF6D1A">
              <w:rPr>
                <w:color w:val="000000" w:themeColor="text1"/>
              </w:rPr>
              <w:t>*</w:t>
            </w:r>
          </w:p>
        </w:tc>
        <w:tc>
          <w:tcPr>
            <w:tcW w:w="879" w:type="dxa"/>
            <w:tcBorders>
              <w:top w:val="single" w:sz="6" w:space="0" w:color="000000"/>
              <w:bottom w:val="single" w:sz="6" w:space="0" w:color="000000"/>
              <w:right w:val="single" w:sz="6" w:space="0" w:color="000000"/>
            </w:tcBorders>
            <w:shd w:val="clear" w:color="auto" w:fill="auto"/>
            <w:vAlign w:val="center"/>
          </w:tcPr>
          <w:p w:rsidR="006F2B1D" w:rsidRPr="00BF6D1A" w:rsidRDefault="006F2B1D" w:rsidP="002C0705">
            <w:pPr>
              <w:pStyle w:val="TableParagraph"/>
              <w:spacing w:line="231" w:lineRule="exact"/>
              <w:ind w:left="16"/>
              <w:jc w:val="center"/>
              <w:rPr>
                <w:color w:val="000000" w:themeColor="text1"/>
              </w:rPr>
            </w:pPr>
            <w:r w:rsidRPr="00BF6D1A">
              <w:rPr>
                <w:color w:val="000000" w:themeColor="text1"/>
              </w:rPr>
              <w:t>*</w:t>
            </w:r>
          </w:p>
        </w:tc>
        <w:tc>
          <w:tcPr>
            <w:tcW w:w="879" w:type="dxa"/>
            <w:tcBorders>
              <w:top w:val="single" w:sz="6" w:space="0" w:color="000000"/>
              <w:left w:val="single" w:sz="6" w:space="0" w:color="000000"/>
              <w:bottom w:val="single" w:sz="6" w:space="0" w:color="000000"/>
            </w:tcBorders>
            <w:shd w:val="clear" w:color="auto" w:fill="auto"/>
            <w:vAlign w:val="center"/>
          </w:tcPr>
          <w:p w:rsidR="006F2B1D" w:rsidRPr="00BF6D1A" w:rsidRDefault="006F2B1D" w:rsidP="002C0705">
            <w:pPr>
              <w:pStyle w:val="TableParagraph"/>
              <w:spacing w:line="231" w:lineRule="exact"/>
              <w:ind w:left="205" w:right="189"/>
              <w:jc w:val="center"/>
              <w:rPr>
                <w:color w:val="000000" w:themeColor="text1"/>
              </w:rPr>
            </w:pPr>
            <w:r w:rsidRPr="00BF6D1A">
              <w:rPr>
                <w:color w:val="000000" w:themeColor="text1"/>
              </w:rPr>
              <w:t>4/20</w:t>
            </w:r>
          </w:p>
        </w:tc>
        <w:tc>
          <w:tcPr>
            <w:tcW w:w="879" w:type="dxa"/>
            <w:tcBorders>
              <w:top w:val="single" w:sz="6" w:space="0" w:color="000000"/>
              <w:bottom w:val="single" w:sz="6" w:space="0" w:color="000000"/>
            </w:tcBorders>
            <w:shd w:val="clear" w:color="auto" w:fill="auto"/>
            <w:vAlign w:val="center"/>
          </w:tcPr>
          <w:p w:rsidR="006F2B1D" w:rsidRPr="00BF6D1A" w:rsidRDefault="006F2B1D" w:rsidP="002C0705">
            <w:pPr>
              <w:pStyle w:val="TableParagraph"/>
              <w:spacing w:line="231" w:lineRule="exact"/>
              <w:ind w:left="163" w:right="148"/>
              <w:jc w:val="center"/>
              <w:rPr>
                <w:color w:val="000000" w:themeColor="text1"/>
              </w:rPr>
            </w:pPr>
            <w:r w:rsidRPr="00BF6D1A">
              <w:rPr>
                <w:color w:val="000000" w:themeColor="text1"/>
              </w:rPr>
              <w:t>2/9</w:t>
            </w:r>
          </w:p>
        </w:tc>
        <w:tc>
          <w:tcPr>
            <w:tcW w:w="879" w:type="dxa"/>
            <w:tcBorders>
              <w:top w:val="single" w:sz="6" w:space="0" w:color="000000"/>
              <w:bottom w:val="single" w:sz="6" w:space="0" w:color="000000"/>
            </w:tcBorders>
            <w:shd w:val="clear" w:color="auto" w:fill="auto"/>
            <w:vAlign w:val="center"/>
          </w:tcPr>
          <w:p w:rsidR="006F2B1D" w:rsidRPr="00BF6D1A" w:rsidRDefault="006F2B1D" w:rsidP="002C0705">
            <w:pPr>
              <w:pStyle w:val="TableParagraph"/>
              <w:spacing w:line="231" w:lineRule="exact"/>
              <w:ind w:left="0" w:right="11"/>
              <w:jc w:val="center"/>
              <w:rPr>
                <w:color w:val="000000" w:themeColor="text1"/>
              </w:rPr>
            </w:pPr>
            <w:r w:rsidRPr="00BF6D1A">
              <w:rPr>
                <w:color w:val="000000" w:themeColor="text1"/>
              </w:rPr>
              <w:t>3/17</w:t>
            </w:r>
          </w:p>
        </w:tc>
      </w:tr>
      <w:tr w:rsidR="00BF6D1A" w:rsidRPr="00BF6D1A" w:rsidTr="00557408">
        <w:trPr>
          <w:trHeight w:val="227"/>
        </w:trPr>
        <w:tc>
          <w:tcPr>
            <w:tcW w:w="1560" w:type="dxa"/>
            <w:tcBorders>
              <w:top w:val="single" w:sz="6" w:space="0" w:color="000000"/>
              <w:bottom w:val="single" w:sz="6" w:space="0" w:color="000000"/>
              <w:right w:val="single" w:sz="6" w:space="0" w:color="000000"/>
            </w:tcBorders>
            <w:shd w:val="clear" w:color="auto" w:fill="auto"/>
            <w:vAlign w:val="center"/>
          </w:tcPr>
          <w:p w:rsidR="006F2B1D" w:rsidRPr="00BF6D1A" w:rsidRDefault="006F2B1D" w:rsidP="002C0705">
            <w:pPr>
              <w:pStyle w:val="TableParagraph"/>
              <w:ind w:left="0" w:hanging="23"/>
              <w:jc w:val="center"/>
              <w:rPr>
                <w:color w:val="000000" w:themeColor="text1"/>
                <w:sz w:val="20"/>
                <w:szCs w:val="20"/>
                <w:lang w:eastAsia="ru-RU" w:bidi="ru-RU"/>
              </w:rPr>
            </w:pPr>
            <w:r w:rsidRPr="00BF6D1A">
              <w:rPr>
                <w:color w:val="000000" w:themeColor="text1"/>
                <w:sz w:val="20"/>
                <w:szCs w:val="20"/>
                <w:lang w:eastAsia="ru-RU" w:bidi="ru-RU"/>
              </w:rPr>
              <w:t>ИТ</w:t>
            </w:r>
          </w:p>
        </w:tc>
        <w:tc>
          <w:tcPr>
            <w:tcW w:w="878" w:type="dxa"/>
            <w:tcBorders>
              <w:top w:val="single" w:sz="6" w:space="0" w:color="000000"/>
              <w:left w:val="single" w:sz="6" w:space="0" w:color="000000"/>
              <w:bottom w:val="single" w:sz="6" w:space="0" w:color="000000"/>
            </w:tcBorders>
            <w:shd w:val="clear" w:color="auto" w:fill="auto"/>
            <w:vAlign w:val="center"/>
          </w:tcPr>
          <w:p w:rsidR="006F2B1D" w:rsidRPr="00BF6D1A" w:rsidRDefault="006F2B1D" w:rsidP="002C0705">
            <w:pPr>
              <w:pStyle w:val="TableParagraph"/>
              <w:spacing w:line="234" w:lineRule="exact"/>
              <w:ind w:left="185" w:right="174"/>
              <w:jc w:val="center"/>
              <w:rPr>
                <w:color w:val="000000" w:themeColor="text1"/>
              </w:rPr>
            </w:pPr>
            <w:r w:rsidRPr="00BF6D1A">
              <w:rPr>
                <w:color w:val="000000" w:themeColor="text1"/>
              </w:rPr>
              <w:t>0,001</w:t>
            </w:r>
          </w:p>
        </w:tc>
        <w:tc>
          <w:tcPr>
            <w:tcW w:w="879" w:type="dxa"/>
            <w:tcBorders>
              <w:top w:val="single" w:sz="6" w:space="0" w:color="000000"/>
              <w:bottom w:val="single" w:sz="6" w:space="0" w:color="000000"/>
            </w:tcBorders>
            <w:shd w:val="clear" w:color="auto" w:fill="auto"/>
            <w:vAlign w:val="center"/>
          </w:tcPr>
          <w:p w:rsidR="006F2B1D" w:rsidRPr="00BF6D1A" w:rsidRDefault="006F2B1D" w:rsidP="002C0705">
            <w:pPr>
              <w:pStyle w:val="TableParagraph"/>
              <w:spacing w:line="234" w:lineRule="exact"/>
              <w:ind w:left="10"/>
              <w:jc w:val="center"/>
              <w:rPr>
                <w:color w:val="000000" w:themeColor="text1"/>
              </w:rPr>
            </w:pPr>
            <w:r w:rsidRPr="00BF6D1A">
              <w:rPr>
                <w:color w:val="000000" w:themeColor="text1"/>
              </w:rPr>
              <w:t>*</w:t>
            </w:r>
          </w:p>
        </w:tc>
        <w:tc>
          <w:tcPr>
            <w:tcW w:w="879" w:type="dxa"/>
            <w:tcBorders>
              <w:top w:val="single" w:sz="6" w:space="0" w:color="000000"/>
              <w:bottom w:val="single" w:sz="6" w:space="0" w:color="000000"/>
              <w:right w:val="single" w:sz="6" w:space="0" w:color="000000"/>
            </w:tcBorders>
            <w:shd w:val="clear" w:color="auto" w:fill="auto"/>
            <w:vAlign w:val="center"/>
          </w:tcPr>
          <w:p w:rsidR="006F2B1D" w:rsidRPr="00BF6D1A" w:rsidRDefault="006F2B1D" w:rsidP="002C0705">
            <w:pPr>
              <w:pStyle w:val="TableParagraph"/>
              <w:spacing w:line="234" w:lineRule="exact"/>
              <w:ind w:left="16"/>
              <w:jc w:val="center"/>
              <w:rPr>
                <w:color w:val="000000" w:themeColor="text1"/>
              </w:rPr>
            </w:pPr>
            <w:r w:rsidRPr="00BF6D1A">
              <w:rPr>
                <w:color w:val="000000" w:themeColor="text1"/>
              </w:rPr>
              <w:t>*</w:t>
            </w:r>
          </w:p>
        </w:tc>
        <w:tc>
          <w:tcPr>
            <w:tcW w:w="879" w:type="dxa"/>
            <w:tcBorders>
              <w:top w:val="single" w:sz="6" w:space="0" w:color="000000"/>
              <w:left w:val="single" w:sz="6" w:space="0" w:color="000000"/>
              <w:bottom w:val="single" w:sz="6" w:space="0" w:color="000000"/>
            </w:tcBorders>
            <w:shd w:val="clear" w:color="auto" w:fill="auto"/>
            <w:vAlign w:val="center"/>
          </w:tcPr>
          <w:p w:rsidR="006F2B1D" w:rsidRPr="00BF6D1A" w:rsidRDefault="006F2B1D" w:rsidP="002C0705">
            <w:pPr>
              <w:pStyle w:val="TableParagraph"/>
              <w:spacing w:line="234" w:lineRule="exact"/>
              <w:ind w:left="13"/>
              <w:jc w:val="center"/>
              <w:rPr>
                <w:color w:val="000000" w:themeColor="text1"/>
              </w:rPr>
            </w:pPr>
            <w:r w:rsidRPr="00BF6D1A">
              <w:rPr>
                <w:color w:val="000000" w:themeColor="text1"/>
              </w:rPr>
              <w:t>*</w:t>
            </w:r>
          </w:p>
        </w:tc>
        <w:tc>
          <w:tcPr>
            <w:tcW w:w="879" w:type="dxa"/>
            <w:tcBorders>
              <w:top w:val="single" w:sz="6" w:space="0" w:color="000000"/>
              <w:bottom w:val="single" w:sz="6" w:space="0" w:color="000000"/>
            </w:tcBorders>
            <w:shd w:val="clear" w:color="auto" w:fill="auto"/>
            <w:vAlign w:val="center"/>
          </w:tcPr>
          <w:p w:rsidR="006F2B1D" w:rsidRPr="00BF6D1A" w:rsidRDefault="006F2B1D" w:rsidP="002C0705">
            <w:pPr>
              <w:pStyle w:val="TableParagraph"/>
              <w:spacing w:line="234" w:lineRule="exact"/>
              <w:ind w:left="16"/>
              <w:jc w:val="center"/>
              <w:rPr>
                <w:color w:val="000000" w:themeColor="text1"/>
              </w:rPr>
            </w:pPr>
            <w:r w:rsidRPr="00BF6D1A">
              <w:rPr>
                <w:color w:val="000000" w:themeColor="text1"/>
              </w:rPr>
              <w:t>*</w:t>
            </w:r>
          </w:p>
        </w:tc>
        <w:tc>
          <w:tcPr>
            <w:tcW w:w="878" w:type="dxa"/>
            <w:tcBorders>
              <w:top w:val="single" w:sz="6" w:space="0" w:color="000000"/>
              <w:bottom w:val="single" w:sz="6" w:space="0" w:color="000000"/>
              <w:right w:val="single" w:sz="6" w:space="0" w:color="000000"/>
            </w:tcBorders>
            <w:shd w:val="clear" w:color="auto" w:fill="auto"/>
            <w:vAlign w:val="center"/>
          </w:tcPr>
          <w:p w:rsidR="006F2B1D" w:rsidRPr="00BF6D1A" w:rsidRDefault="006F2B1D" w:rsidP="002C0705">
            <w:pPr>
              <w:pStyle w:val="TableParagraph"/>
              <w:spacing w:line="231" w:lineRule="exact"/>
              <w:ind w:left="16"/>
              <w:jc w:val="center"/>
              <w:rPr>
                <w:color w:val="000000" w:themeColor="text1"/>
              </w:rPr>
            </w:pPr>
            <w:r w:rsidRPr="00BF6D1A">
              <w:rPr>
                <w:color w:val="000000" w:themeColor="text1"/>
              </w:rPr>
              <w:t>*</w:t>
            </w:r>
          </w:p>
        </w:tc>
        <w:tc>
          <w:tcPr>
            <w:tcW w:w="879" w:type="dxa"/>
            <w:tcBorders>
              <w:top w:val="single" w:sz="6" w:space="0" w:color="000000"/>
              <w:left w:val="single" w:sz="6" w:space="0" w:color="000000"/>
              <w:bottom w:val="single" w:sz="6" w:space="0" w:color="000000"/>
            </w:tcBorders>
            <w:shd w:val="clear" w:color="auto" w:fill="auto"/>
            <w:vAlign w:val="center"/>
          </w:tcPr>
          <w:p w:rsidR="006F2B1D" w:rsidRPr="00BF6D1A" w:rsidRDefault="006F2B1D" w:rsidP="002C0705">
            <w:pPr>
              <w:pStyle w:val="TableParagraph"/>
              <w:spacing w:line="234" w:lineRule="exact"/>
              <w:ind w:left="0"/>
              <w:jc w:val="center"/>
              <w:rPr>
                <w:color w:val="000000" w:themeColor="text1"/>
              </w:rPr>
            </w:pPr>
            <w:r w:rsidRPr="00BF6D1A">
              <w:rPr>
                <w:color w:val="000000" w:themeColor="text1"/>
              </w:rPr>
              <w:t>*</w:t>
            </w:r>
          </w:p>
        </w:tc>
        <w:tc>
          <w:tcPr>
            <w:tcW w:w="879" w:type="dxa"/>
            <w:tcBorders>
              <w:top w:val="single" w:sz="6" w:space="0" w:color="000000"/>
              <w:bottom w:val="single" w:sz="6" w:space="0" w:color="000000"/>
            </w:tcBorders>
            <w:shd w:val="clear" w:color="auto" w:fill="auto"/>
            <w:vAlign w:val="center"/>
          </w:tcPr>
          <w:p w:rsidR="006F2B1D" w:rsidRPr="00BF6D1A" w:rsidRDefault="006F2B1D" w:rsidP="002C0705">
            <w:pPr>
              <w:pStyle w:val="TableParagraph"/>
              <w:spacing w:line="234" w:lineRule="exact"/>
              <w:ind w:left="15"/>
              <w:jc w:val="center"/>
              <w:rPr>
                <w:color w:val="000000" w:themeColor="text1"/>
              </w:rPr>
            </w:pPr>
            <w:r w:rsidRPr="00BF6D1A">
              <w:rPr>
                <w:color w:val="000000" w:themeColor="text1"/>
              </w:rPr>
              <w:t>*</w:t>
            </w:r>
          </w:p>
        </w:tc>
        <w:tc>
          <w:tcPr>
            <w:tcW w:w="879" w:type="dxa"/>
            <w:tcBorders>
              <w:top w:val="single" w:sz="6" w:space="0" w:color="000000"/>
              <w:bottom w:val="single" w:sz="6" w:space="0" w:color="000000"/>
              <w:right w:val="single" w:sz="6" w:space="0" w:color="000000"/>
            </w:tcBorders>
            <w:shd w:val="clear" w:color="auto" w:fill="auto"/>
            <w:vAlign w:val="center"/>
          </w:tcPr>
          <w:p w:rsidR="006F2B1D" w:rsidRPr="00BF6D1A" w:rsidRDefault="006F2B1D" w:rsidP="002C0705">
            <w:pPr>
              <w:pStyle w:val="TableParagraph"/>
              <w:spacing w:line="234" w:lineRule="exact"/>
              <w:ind w:left="0"/>
              <w:jc w:val="center"/>
              <w:rPr>
                <w:color w:val="000000" w:themeColor="text1"/>
              </w:rPr>
            </w:pPr>
            <w:r w:rsidRPr="00BF6D1A">
              <w:rPr>
                <w:color w:val="000000" w:themeColor="text1"/>
              </w:rPr>
              <w:t>*</w:t>
            </w:r>
          </w:p>
        </w:tc>
        <w:tc>
          <w:tcPr>
            <w:tcW w:w="879" w:type="dxa"/>
            <w:tcBorders>
              <w:top w:val="single" w:sz="6" w:space="0" w:color="000000"/>
              <w:left w:val="single" w:sz="6" w:space="0" w:color="000000"/>
              <w:bottom w:val="single" w:sz="6" w:space="0" w:color="000000"/>
            </w:tcBorders>
            <w:shd w:val="clear" w:color="auto" w:fill="auto"/>
            <w:vAlign w:val="center"/>
          </w:tcPr>
          <w:p w:rsidR="006F2B1D" w:rsidRPr="00BF6D1A" w:rsidRDefault="006F2B1D" w:rsidP="002C0705">
            <w:pPr>
              <w:pStyle w:val="TableParagraph"/>
              <w:spacing w:line="234" w:lineRule="exact"/>
              <w:ind w:left="0"/>
              <w:jc w:val="center"/>
              <w:rPr>
                <w:color w:val="000000" w:themeColor="text1"/>
              </w:rPr>
            </w:pPr>
            <w:r w:rsidRPr="00BF6D1A">
              <w:rPr>
                <w:color w:val="000000" w:themeColor="text1"/>
              </w:rPr>
              <w:t>*</w:t>
            </w:r>
          </w:p>
        </w:tc>
        <w:tc>
          <w:tcPr>
            <w:tcW w:w="878" w:type="dxa"/>
            <w:tcBorders>
              <w:top w:val="single" w:sz="6" w:space="0" w:color="000000"/>
              <w:bottom w:val="single" w:sz="6" w:space="0" w:color="000000"/>
            </w:tcBorders>
            <w:shd w:val="clear" w:color="auto" w:fill="auto"/>
            <w:vAlign w:val="center"/>
          </w:tcPr>
          <w:p w:rsidR="006F2B1D" w:rsidRPr="00BF6D1A" w:rsidRDefault="006F2B1D" w:rsidP="002C0705">
            <w:pPr>
              <w:pStyle w:val="TableParagraph"/>
              <w:spacing w:line="234" w:lineRule="exact"/>
              <w:ind w:left="17"/>
              <w:jc w:val="center"/>
              <w:rPr>
                <w:color w:val="000000" w:themeColor="text1"/>
              </w:rPr>
            </w:pPr>
            <w:r w:rsidRPr="00BF6D1A">
              <w:rPr>
                <w:color w:val="000000" w:themeColor="text1"/>
              </w:rPr>
              <w:t>*</w:t>
            </w:r>
          </w:p>
        </w:tc>
        <w:tc>
          <w:tcPr>
            <w:tcW w:w="879" w:type="dxa"/>
            <w:tcBorders>
              <w:top w:val="single" w:sz="6" w:space="0" w:color="000000"/>
              <w:bottom w:val="single" w:sz="6" w:space="0" w:color="000000"/>
              <w:right w:val="single" w:sz="6" w:space="0" w:color="000000"/>
            </w:tcBorders>
            <w:shd w:val="clear" w:color="auto" w:fill="auto"/>
            <w:vAlign w:val="center"/>
          </w:tcPr>
          <w:p w:rsidR="006F2B1D" w:rsidRPr="00BF6D1A" w:rsidRDefault="006F2B1D" w:rsidP="002C0705">
            <w:pPr>
              <w:pStyle w:val="TableParagraph"/>
              <w:spacing w:line="234" w:lineRule="exact"/>
              <w:ind w:left="16"/>
              <w:jc w:val="center"/>
              <w:rPr>
                <w:color w:val="000000" w:themeColor="text1"/>
              </w:rPr>
            </w:pPr>
            <w:r w:rsidRPr="00BF6D1A">
              <w:rPr>
                <w:color w:val="000000" w:themeColor="text1"/>
              </w:rPr>
              <w:t>*</w:t>
            </w:r>
          </w:p>
        </w:tc>
        <w:tc>
          <w:tcPr>
            <w:tcW w:w="879" w:type="dxa"/>
            <w:tcBorders>
              <w:top w:val="single" w:sz="6" w:space="0" w:color="000000"/>
              <w:left w:val="single" w:sz="6" w:space="0" w:color="000000"/>
              <w:bottom w:val="single" w:sz="6" w:space="0" w:color="000000"/>
            </w:tcBorders>
            <w:shd w:val="clear" w:color="auto" w:fill="auto"/>
            <w:vAlign w:val="center"/>
          </w:tcPr>
          <w:p w:rsidR="006F2B1D" w:rsidRPr="00BF6D1A" w:rsidRDefault="006F2B1D" w:rsidP="002C0705">
            <w:pPr>
              <w:pStyle w:val="TableParagraph"/>
              <w:spacing w:line="234" w:lineRule="exact"/>
              <w:ind w:left="11"/>
              <w:jc w:val="center"/>
              <w:rPr>
                <w:color w:val="000000" w:themeColor="text1"/>
              </w:rPr>
            </w:pPr>
            <w:r w:rsidRPr="00BF6D1A">
              <w:rPr>
                <w:color w:val="000000" w:themeColor="text1"/>
              </w:rPr>
              <w:t>*</w:t>
            </w:r>
          </w:p>
        </w:tc>
        <w:tc>
          <w:tcPr>
            <w:tcW w:w="879" w:type="dxa"/>
            <w:tcBorders>
              <w:top w:val="single" w:sz="6" w:space="0" w:color="000000"/>
              <w:bottom w:val="single" w:sz="6" w:space="0" w:color="000000"/>
            </w:tcBorders>
            <w:shd w:val="clear" w:color="auto" w:fill="auto"/>
            <w:vAlign w:val="center"/>
          </w:tcPr>
          <w:p w:rsidR="006F2B1D" w:rsidRPr="00BF6D1A" w:rsidRDefault="006F2B1D" w:rsidP="002C0705">
            <w:pPr>
              <w:pStyle w:val="TableParagraph"/>
              <w:spacing w:line="234" w:lineRule="exact"/>
              <w:ind w:left="15"/>
              <w:jc w:val="center"/>
              <w:rPr>
                <w:color w:val="000000" w:themeColor="text1"/>
              </w:rPr>
            </w:pPr>
            <w:r w:rsidRPr="00BF6D1A">
              <w:rPr>
                <w:color w:val="000000" w:themeColor="text1"/>
              </w:rPr>
              <w:t>*</w:t>
            </w:r>
          </w:p>
        </w:tc>
        <w:tc>
          <w:tcPr>
            <w:tcW w:w="879" w:type="dxa"/>
            <w:tcBorders>
              <w:top w:val="single" w:sz="6" w:space="0" w:color="000000"/>
              <w:bottom w:val="single" w:sz="6" w:space="0" w:color="000000"/>
            </w:tcBorders>
            <w:shd w:val="clear" w:color="auto" w:fill="auto"/>
            <w:vAlign w:val="center"/>
          </w:tcPr>
          <w:p w:rsidR="006F2B1D" w:rsidRPr="00BF6D1A" w:rsidRDefault="006F2B1D" w:rsidP="002C0705">
            <w:pPr>
              <w:pStyle w:val="TableParagraph"/>
              <w:spacing w:line="234" w:lineRule="exact"/>
              <w:ind w:left="0"/>
              <w:jc w:val="center"/>
              <w:rPr>
                <w:color w:val="000000" w:themeColor="text1"/>
              </w:rPr>
            </w:pPr>
            <w:r w:rsidRPr="00BF6D1A">
              <w:rPr>
                <w:color w:val="000000" w:themeColor="text1"/>
              </w:rPr>
              <w:t>*</w:t>
            </w:r>
          </w:p>
        </w:tc>
      </w:tr>
      <w:tr w:rsidR="00BF6D1A" w:rsidRPr="00BF6D1A" w:rsidTr="00557408">
        <w:trPr>
          <w:trHeight w:val="227"/>
        </w:trPr>
        <w:tc>
          <w:tcPr>
            <w:tcW w:w="1560" w:type="dxa"/>
            <w:tcBorders>
              <w:top w:val="single" w:sz="6" w:space="0" w:color="000000"/>
              <w:bottom w:val="single" w:sz="6" w:space="0" w:color="000000"/>
              <w:right w:val="single" w:sz="6" w:space="0" w:color="000000"/>
            </w:tcBorders>
            <w:shd w:val="clear" w:color="auto" w:fill="auto"/>
            <w:vAlign w:val="center"/>
          </w:tcPr>
          <w:p w:rsidR="006F2B1D" w:rsidRPr="00BF6D1A" w:rsidRDefault="006F2B1D" w:rsidP="002C0705">
            <w:pPr>
              <w:pStyle w:val="TableParagraph"/>
              <w:ind w:left="0" w:hanging="23"/>
              <w:jc w:val="center"/>
              <w:rPr>
                <w:color w:val="000000" w:themeColor="text1"/>
                <w:sz w:val="20"/>
                <w:szCs w:val="20"/>
                <w:lang w:eastAsia="ru-RU" w:bidi="ru-RU"/>
              </w:rPr>
            </w:pPr>
            <w:r w:rsidRPr="00BF6D1A">
              <w:rPr>
                <w:color w:val="000000" w:themeColor="text1"/>
                <w:sz w:val="20"/>
                <w:szCs w:val="20"/>
                <w:lang w:eastAsia="ru-RU" w:bidi="ru-RU"/>
              </w:rPr>
              <w:t>Сх1</w:t>
            </w:r>
          </w:p>
        </w:tc>
        <w:tc>
          <w:tcPr>
            <w:tcW w:w="878" w:type="dxa"/>
            <w:tcBorders>
              <w:top w:val="single" w:sz="6" w:space="0" w:color="000000"/>
              <w:left w:val="single" w:sz="6" w:space="0" w:color="000000"/>
              <w:bottom w:val="single" w:sz="6" w:space="0" w:color="000000"/>
            </w:tcBorders>
            <w:shd w:val="clear" w:color="auto" w:fill="auto"/>
            <w:vAlign w:val="center"/>
          </w:tcPr>
          <w:p w:rsidR="006F2B1D" w:rsidRPr="00BF6D1A" w:rsidRDefault="006F2B1D" w:rsidP="002C0705">
            <w:pPr>
              <w:pStyle w:val="TableParagraph"/>
              <w:spacing w:line="233" w:lineRule="exact"/>
              <w:ind w:left="185" w:right="174"/>
              <w:jc w:val="center"/>
              <w:rPr>
                <w:color w:val="000000" w:themeColor="text1"/>
              </w:rPr>
            </w:pPr>
            <w:r w:rsidRPr="00BF6D1A">
              <w:rPr>
                <w:color w:val="000000" w:themeColor="text1"/>
              </w:rPr>
              <w:t>0,02</w:t>
            </w:r>
          </w:p>
        </w:tc>
        <w:tc>
          <w:tcPr>
            <w:tcW w:w="879" w:type="dxa"/>
            <w:tcBorders>
              <w:top w:val="single" w:sz="6" w:space="0" w:color="000000"/>
              <w:bottom w:val="single" w:sz="6" w:space="0" w:color="000000"/>
            </w:tcBorders>
            <w:shd w:val="clear" w:color="auto" w:fill="auto"/>
            <w:vAlign w:val="center"/>
          </w:tcPr>
          <w:p w:rsidR="006F2B1D" w:rsidRPr="00BF6D1A" w:rsidRDefault="006F2B1D" w:rsidP="002C0705">
            <w:pPr>
              <w:pStyle w:val="TableParagraph"/>
              <w:spacing w:line="233" w:lineRule="exact"/>
              <w:ind w:left="10"/>
              <w:jc w:val="center"/>
              <w:rPr>
                <w:color w:val="000000" w:themeColor="text1"/>
              </w:rPr>
            </w:pPr>
            <w:r w:rsidRPr="00BF6D1A">
              <w:rPr>
                <w:color w:val="000000" w:themeColor="text1"/>
              </w:rPr>
              <w:t>*</w:t>
            </w:r>
          </w:p>
        </w:tc>
        <w:tc>
          <w:tcPr>
            <w:tcW w:w="879" w:type="dxa"/>
            <w:tcBorders>
              <w:top w:val="single" w:sz="6" w:space="0" w:color="000000"/>
              <w:bottom w:val="single" w:sz="6" w:space="0" w:color="000000"/>
              <w:right w:val="single" w:sz="6" w:space="0" w:color="000000"/>
            </w:tcBorders>
            <w:shd w:val="clear" w:color="auto" w:fill="auto"/>
            <w:vAlign w:val="center"/>
          </w:tcPr>
          <w:p w:rsidR="006F2B1D" w:rsidRPr="00BF6D1A" w:rsidRDefault="006F2B1D" w:rsidP="002C0705">
            <w:pPr>
              <w:pStyle w:val="TableParagraph"/>
              <w:spacing w:line="233" w:lineRule="exact"/>
              <w:ind w:left="16"/>
              <w:jc w:val="center"/>
              <w:rPr>
                <w:color w:val="000000" w:themeColor="text1"/>
              </w:rPr>
            </w:pPr>
            <w:r w:rsidRPr="00BF6D1A">
              <w:rPr>
                <w:color w:val="000000" w:themeColor="text1"/>
              </w:rPr>
              <w:t>*</w:t>
            </w:r>
          </w:p>
        </w:tc>
        <w:tc>
          <w:tcPr>
            <w:tcW w:w="879" w:type="dxa"/>
            <w:tcBorders>
              <w:top w:val="single" w:sz="6" w:space="0" w:color="000000"/>
              <w:left w:val="single" w:sz="6" w:space="0" w:color="000000"/>
              <w:bottom w:val="single" w:sz="6" w:space="0" w:color="000000"/>
            </w:tcBorders>
            <w:shd w:val="clear" w:color="auto" w:fill="auto"/>
            <w:vAlign w:val="center"/>
          </w:tcPr>
          <w:p w:rsidR="006F2B1D" w:rsidRPr="00BF6D1A" w:rsidRDefault="00653FFD" w:rsidP="002C0705">
            <w:pPr>
              <w:pStyle w:val="TableParagraph"/>
              <w:spacing w:line="233" w:lineRule="exact"/>
              <w:ind w:left="104" w:right="90"/>
              <w:jc w:val="center"/>
              <w:rPr>
                <w:color w:val="000000" w:themeColor="text1"/>
                <w:lang w:val="ru-RU"/>
              </w:rPr>
            </w:pPr>
            <w:r w:rsidRPr="00BF6D1A">
              <w:rPr>
                <w:color w:val="000000" w:themeColor="text1"/>
                <w:lang w:val="ru-RU"/>
              </w:rPr>
              <w:t>*</w:t>
            </w:r>
          </w:p>
        </w:tc>
        <w:tc>
          <w:tcPr>
            <w:tcW w:w="879" w:type="dxa"/>
            <w:tcBorders>
              <w:top w:val="single" w:sz="6" w:space="0" w:color="000000"/>
              <w:bottom w:val="single" w:sz="6" w:space="0" w:color="000000"/>
            </w:tcBorders>
            <w:shd w:val="clear" w:color="auto" w:fill="auto"/>
            <w:vAlign w:val="center"/>
          </w:tcPr>
          <w:p w:rsidR="006F2B1D" w:rsidRPr="00BF6D1A" w:rsidRDefault="006F2B1D" w:rsidP="002C0705">
            <w:pPr>
              <w:pStyle w:val="TableParagraph"/>
              <w:spacing w:line="233" w:lineRule="exact"/>
              <w:ind w:left="16"/>
              <w:jc w:val="center"/>
              <w:rPr>
                <w:color w:val="000000" w:themeColor="text1"/>
              </w:rPr>
            </w:pPr>
            <w:r w:rsidRPr="00BF6D1A">
              <w:rPr>
                <w:color w:val="000000" w:themeColor="text1"/>
              </w:rPr>
              <w:t>*</w:t>
            </w:r>
          </w:p>
        </w:tc>
        <w:tc>
          <w:tcPr>
            <w:tcW w:w="878" w:type="dxa"/>
            <w:tcBorders>
              <w:top w:val="single" w:sz="6" w:space="0" w:color="000000"/>
              <w:bottom w:val="single" w:sz="6" w:space="0" w:color="000000"/>
              <w:right w:val="single" w:sz="6" w:space="0" w:color="000000"/>
            </w:tcBorders>
            <w:shd w:val="clear" w:color="auto" w:fill="auto"/>
            <w:vAlign w:val="center"/>
          </w:tcPr>
          <w:p w:rsidR="006F2B1D" w:rsidRPr="00BF6D1A" w:rsidRDefault="006F2B1D" w:rsidP="002C0705">
            <w:pPr>
              <w:pStyle w:val="TableParagraph"/>
              <w:spacing w:line="231" w:lineRule="exact"/>
              <w:ind w:left="16"/>
              <w:jc w:val="center"/>
              <w:rPr>
                <w:color w:val="000000" w:themeColor="text1"/>
              </w:rPr>
            </w:pPr>
            <w:r w:rsidRPr="00BF6D1A">
              <w:rPr>
                <w:color w:val="000000" w:themeColor="text1"/>
              </w:rPr>
              <w:t>*</w:t>
            </w:r>
          </w:p>
        </w:tc>
        <w:tc>
          <w:tcPr>
            <w:tcW w:w="879" w:type="dxa"/>
            <w:tcBorders>
              <w:top w:val="single" w:sz="6" w:space="0" w:color="000000"/>
              <w:left w:val="single" w:sz="6" w:space="0" w:color="000000"/>
              <w:bottom w:val="single" w:sz="6" w:space="0" w:color="000000"/>
            </w:tcBorders>
            <w:shd w:val="clear" w:color="auto" w:fill="auto"/>
            <w:vAlign w:val="center"/>
          </w:tcPr>
          <w:p w:rsidR="006F2B1D" w:rsidRPr="00BF6D1A" w:rsidRDefault="006F2B1D" w:rsidP="002C0705">
            <w:pPr>
              <w:pStyle w:val="TableParagraph"/>
              <w:spacing w:line="233" w:lineRule="exact"/>
              <w:ind w:left="0"/>
              <w:jc w:val="center"/>
              <w:rPr>
                <w:color w:val="000000" w:themeColor="text1"/>
              </w:rPr>
            </w:pPr>
            <w:r w:rsidRPr="00BF6D1A">
              <w:rPr>
                <w:color w:val="000000" w:themeColor="text1"/>
              </w:rPr>
              <w:t>*</w:t>
            </w:r>
          </w:p>
        </w:tc>
        <w:tc>
          <w:tcPr>
            <w:tcW w:w="879" w:type="dxa"/>
            <w:tcBorders>
              <w:top w:val="single" w:sz="6" w:space="0" w:color="000000"/>
              <w:bottom w:val="single" w:sz="6" w:space="0" w:color="000000"/>
            </w:tcBorders>
            <w:shd w:val="clear" w:color="auto" w:fill="auto"/>
            <w:vAlign w:val="center"/>
          </w:tcPr>
          <w:p w:rsidR="006F2B1D" w:rsidRPr="00BF6D1A" w:rsidRDefault="006F2B1D" w:rsidP="002C0705">
            <w:pPr>
              <w:pStyle w:val="TableParagraph"/>
              <w:spacing w:line="233" w:lineRule="exact"/>
              <w:ind w:left="15"/>
              <w:jc w:val="center"/>
              <w:rPr>
                <w:color w:val="000000" w:themeColor="text1"/>
              </w:rPr>
            </w:pPr>
            <w:r w:rsidRPr="00BF6D1A">
              <w:rPr>
                <w:color w:val="000000" w:themeColor="text1"/>
              </w:rPr>
              <w:t>*</w:t>
            </w:r>
          </w:p>
        </w:tc>
        <w:tc>
          <w:tcPr>
            <w:tcW w:w="879" w:type="dxa"/>
            <w:tcBorders>
              <w:top w:val="single" w:sz="6" w:space="0" w:color="000000"/>
              <w:bottom w:val="single" w:sz="6" w:space="0" w:color="000000"/>
              <w:right w:val="single" w:sz="6" w:space="0" w:color="000000"/>
            </w:tcBorders>
            <w:shd w:val="clear" w:color="auto" w:fill="auto"/>
            <w:vAlign w:val="center"/>
          </w:tcPr>
          <w:p w:rsidR="006F2B1D" w:rsidRPr="00BF6D1A" w:rsidRDefault="006F2B1D" w:rsidP="002C0705">
            <w:pPr>
              <w:pStyle w:val="TableParagraph"/>
              <w:spacing w:line="233" w:lineRule="exact"/>
              <w:ind w:left="0"/>
              <w:jc w:val="center"/>
              <w:rPr>
                <w:color w:val="000000" w:themeColor="text1"/>
              </w:rPr>
            </w:pPr>
            <w:r w:rsidRPr="00BF6D1A">
              <w:rPr>
                <w:color w:val="000000" w:themeColor="text1"/>
              </w:rPr>
              <w:t>*</w:t>
            </w:r>
          </w:p>
        </w:tc>
        <w:tc>
          <w:tcPr>
            <w:tcW w:w="879" w:type="dxa"/>
            <w:tcBorders>
              <w:top w:val="single" w:sz="6" w:space="0" w:color="000000"/>
              <w:left w:val="single" w:sz="6" w:space="0" w:color="000000"/>
              <w:bottom w:val="single" w:sz="6" w:space="0" w:color="000000"/>
            </w:tcBorders>
            <w:shd w:val="clear" w:color="auto" w:fill="auto"/>
            <w:vAlign w:val="center"/>
          </w:tcPr>
          <w:p w:rsidR="006F2B1D" w:rsidRPr="00BF6D1A" w:rsidRDefault="006F2B1D" w:rsidP="002C0705">
            <w:pPr>
              <w:pStyle w:val="TableParagraph"/>
              <w:spacing w:line="233" w:lineRule="exact"/>
              <w:ind w:left="0"/>
              <w:jc w:val="center"/>
              <w:rPr>
                <w:color w:val="000000" w:themeColor="text1"/>
              </w:rPr>
            </w:pPr>
            <w:r w:rsidRPr="00BF6D1A">
              <w:rPr>
                <w:color w:val="000000" w:themeColor="text1"/>
              </w:rPr>
              <w:t>*</w:t>
            </w:r>
          </w:p>
        </w:tc>
        <w:tc>
          <w:tcPr>
            <w:tcW w:w="878" w:type="dxa"/>
            <w:tcBorders>
              <w:top w:val="single" w:sz="6" w:space="0" w:color="000000"/>
              <w:bottom w:val="single" w:sz="6" w:space="0" w:color="000000"/>
            </w:tcBorders>
            <w:shd w:val="clear" w:color="auto" w:fill="auto"/>
            <w:vAlign w:val="center"/>
          </w:tcPr>
          <w:p w:rsidR="006F2B1D" w:rsidRPr="00BF6D1A" w:rsidRDefault="006F2B1D" w:rsidP="002C0705">
            <w:pPr>
              <w:pStyle w:val="TableParagraph"/>
              <w:spacing w:line="233" w:lineRule="exact"/>
              <w:ind w:left="17"/>
              <w:jc w:val="center"/>
              <w:rPr>
                <w:color w:val="000000" w:themeColor="text1"/>
              </w:rPr>
            </w:pPr>
            <w:r w:rsidRPr="00BF6D1A">
              <w:rPr>
                <w:color w:val="000000" w:themeColor="text1"/>
              </w:rPr>
              <w:t>*</w:t>
            </w:r>
          </w:p>
        </w:tc>
        <w:tc>
          <w:tcPr>
            <w:tcW w:w="879" w:type="dxa"/>
            <w:tcBorders>
              <w:top w:val="single" w:sz="6" w:space="0" w:color="000000"/>
              <w:bottom w:val="single" w:sz="6" w:space="0" w:color="000000"/>
              <w:right w:val="single" w:sz="6" w:space="0" w:color="000000"/>
            </w:tcBorders>
            <w:shd w:val="clear" w:color="auto" w:fill="auto"/>
            <w:vAlign w:val="center"/>
          </w:tcPr>
          <w:p w:rsidR="006F2B1D" w:rsidRPr="00BF6D1A" w:rsidRDefault="006F2B1D" w:rsidP="002C0705">
            <w:pPr>
              <w:pStyle w:val="TableParagraph"/>
              <w:spacing w:line="233" w:lineRule="exact"/>
              <w:ind w:left="16"/>
              <w:jc w:val="center"/>
              <w:rPr>
                <w:color w:val="000000" w:themeColor="text1"/>
              </w:rPr>
            </w:pPr>
            <w:r w:rsidRPr="00BF6D1A">
              <w:rPr>
                <w:color w:val="000000" w:themeColor="text1"/>
              </w:rPr>
              <w:t>*</w:t>
            </w:r>
          </w:p>
        </w:tc>
        <w:tc>
          <w:tcPr>
            <w:tcW w:w="879" w:type="dxa"/>
            <w:tcBorders>
              <w:top w:val="single" w:sz="6" w:space="0" w:color="000000"/>
              <w:left w:val="single" w:sz="6" w:space="0" w:color="000000"/>
              <w:bottom w:val="single" w:sz="6" w:space="0" w:color="000000"/>
            </w:tcBorders>
            <w:shd w:val="clear" w:color="auto" w:fill="auto"/>
            <w:vAlign w:val="center"/>
          </w:tcPr>
          <w:p w:rsidR="006F2B1D" w:rsidRPr="00BF6D1A" w:rsidRDefault="006F2B1D" w:rsidP="002C0705">
            <w:pPr>
              <w:pStyle w:val="TableParagraph"/>
              <w:spacing w:line="233" w:lineRule="exact"/>
              <w:ind w:left="11"/>
              <w:jc w:val="center"/>
              <w:rPr>
                <w:color w:val="000000" w:themeColor="text1"/>
              </w:rPr>
            </w:pPr>
            <w:r w:rsidRPr="00BF6D1A">
              <w:rPr>
                <w:color w:val="000000" w:themeColor="text1"/>
              </w:rPr>
              <w:t>*</w:t>
            </w:r>
          </w:p>
        </w:tc>
        <w:tc>
          <w:tcPr>
            <w:tcW w:w="879" w:type="dxa"/>
            <w:tcBorders>
              <w:top w:val="single" w:sz="6" w:space="0" w:color="000000"/>
              <w:bottom w:val="single" w:sz="6" w:space="0" w:color="000000"/>
            </w:tcBorders>
            <w:shd w:val="clear" w:color="auto" w:fill="auto"/>
            <w:vAlign w:val="center"/>
          </w:tcPr>
          <w:p w:rsidR="006F2B1D" w:rsidRPr="00BF6D1A" w:rsidRDefault="006F2B1D" w:rsidP="002C0705">
            <w:pPr>
              <w:pStyle w:val="TableParagraph"/>
              <w:spacing w:line="233" w:lineRule="exact"/>
              <w:ind w:left="15"/>
              <w:jc w:val="center"/>
              <w:rPr>
                <w:color w:val="000000" w:themeColor="text1"/>
              </w:rPr>
            </w:pPr>
            <w:r w:rsidRPr="00BF6D1A">
              <w:rPr>
                <w:color w:val="000000" w:themeColor="text1"/>
              </w:rPr>
              <w:t>*</w:t>
            </w:r>
          </w:p>
        </w:tc>
        <w:tc>
          <w:tcPr>
            <w:tcW w:w="879" w:type="dxa"/>
            <w:tcBorders>
              <w:top w:val="single" w:sz="6" w:space="0" w:color="000000"/>
              <w:bottom w:val="single" w:sz="6" w:space="0" w:color="000000"/>
            </w:tcBorders>
            <w:shd w:val="clear" w:color="auto" w:fill="auto"/>
            <w:vAlign w:val="center"/>
          </w:tcPr>
          <w:p w:rsidR="006F2B1D" w:rsidRPr="00BF6D1A" w:rsidRDefault="006F2B1D" w:rsidP="002C0705">
            <w:pPr>
              <w:pStyle w:val="TableParagraph"/>
              <w:spacing w:line="233" w:lineRule="exact"/>
              <w:ind w:left="0"/>
              <w:jc w:val="center"/>
              <w:rPr>
                <w:color w:val="000000" w:themeColor="text1"/>
              </w:rPr>
            </w:pPr>
            <w:r w:rsidRPr="00BF6D1A">
              <w:rPr>
                <w:color w:val="000000" w:themeColor="text1"/>
              </w:rPr>
              <w:t>*</w:t>
            </w:r>
          </w:p>
        </w:tc>
      </w:tr>
      <w:tr w:rsidR="00BF6D1A" w:rsidRPr="00BF6D1A" w:rsidTr="00557408">
        <w:trPr>
          <w:trHeight w:val="227"/>
        </w:trPr>
        <w:tc>
          <w:tcPr>
            <w:tcW w:w="1560" w:type="dxa"/>
            <w:tcBorders>
              <w:top w:val="single" w:sz="6" w:space="0" w:color="000000"/>
              <w:bottom w:val="single" w:sz="6" w:space="0" w:color="000000"/>
              <w:right w:val="single" w:sz="6" w:space="0" w:color="000000"/>
            </w:tcBorders>
            <w:shd w:val="clear" w:color="auto" w:fill="auto"/>
            <w:vAlign w:val="center"/>
          </w:tcPr>
          <w:p w:rsidR="006F2B1D" w:rsidRPr="00BF6D1A" w:rsidRDefault="006F2B1D" w:rsidP="002C0705">
            <w:pPr>
              <w:pStyle w:val="TableParagraph"/>
              <w:ind w:left="0" w:hanging="23"/>
              <w:jc w:val="center"/>
              <w:rPr>
                <w:color w:val="000000" w:themeColor="text1"/>
                <w:sz w:val="20"/>
                <w:szCs w:val="20"/>
                <w:lang w:eastAsia="ru-RU" w:bidi="ru-RU"/>
              </w:rPr>
            </w:pPr>
            <w:r w:rsidRPr="00BF6D1A">
              <w:rPr>
                <w:color w:val="000000" w:themeColor="text1"/>
                <w:sz w:val="20"/>
                <w:szCs w:val="20"/>
                <w:lang w:eastAsia="ru-RU" w:bidi="ru-RU"/>
              </w:rPr>
              <w:t>Сх3</w:t>
            </w:r>
          </w:p>
        </w:tc>
        <w:tc>
          <w:tcPr>
            <w:tcW w:w="878" w:type="dxa"/>
            <w:tcBorders>
              <w:top w:val="single" w:sz="6" w:space="0" w:color="000000"/>
              <w:left w:val="single" w:sz="6" w:space="0" w:color="000000"/>
              <w:bottom w:val="single" w:sz="6" w:space="0" w:color="000000"/>
            </w:tcBorders>
            <w:shd w:val="clear" w:color="auto" w:fill="auto"/>
            <w:vAlign w:val="center"/>
          </w:tcPr>
          <w:p w:rsidR="006F2B1D" w:rsidRPr="00BF6D1A" w:rsidRDefault="00653FFD" w:rsidP="002C0705">
            <w:pPr>
              <w:pStyle w:val="TableParagraph"/>
              <w:spacing w:line="233" w:lineRule="exact"/>
              <w:ind w:left="185" w:right="174"/>
              <w:jc w:val="center"/>
              <w:rPr>
                <w:color w:val="000000" w:themeColor="text1"/>
                <w:lang w:val="ru-RU"/>
              </w:rPr>
            </w:pPr>
            <w:r w:rsidRPr="00BF6D1A">
              <w:rPr>
                <w:color w:val="000000" w:themeColor="text1"/>
                <w:lang w:val="ru-RU"/>
              </w:rPr>
              <w:t>0,04</w:t>
            </w:r>
          </w:p>
        </w:tc>
        <w:tc>
          <w:tcPr>
            <w:tcW w:w="879" w:type="dxa"/>
            <w:tcBorders>
              <w:top w:val="single" w:sz="6" w:space="0" w:color="000000"/>
              <w:bottom w:val="single" w:sz="6" w:space="0" w:color="000000"/>
            </w:tcBorders>
            <w:shd w:val="clear" w:color="auto" w:fill="auto"/>
            <w:vAlign w:val="center"/>
          </w:tcPr>
          <w:p w:rsidR="006F2B1D" w:rsidRPr="00BF6D1A" w:rsidRDefault="006F2B1D" w:rsidP="002C0705">
            <w:pPr>
              <w:pStyle w:val="TableParagraph"/>
              <w:spacing w:line="233" w:lineRule="exact"/>
              <w:ind w:left="10"/>
              <w:jc w:val="center"/>
              <w:rPr>
                <w:color w:val="000000" w:themeColor="text1"/>
              </w:rPr>
            </w:pPr>
            <w:r w:rsidRPr="00BF6D1A">
              <w:rPr>
                <w:color w:val="000000" w:themeColor="text1"/>
              </w:rPr>
              <w:t>*</w:t>
            </w:r>
          </w:p>
        </w:tc>
        <w:tc>
          <w:tcPr>
            <w:tcW w:w="879" w:type="dxa"/>
            <w:tcBorders>
              <w:top w:val="single" w:sz="6" w:space="0" w:color="000000"/>
              <w:bottom w:val="single" w:sz="6" w:space="0" w:color="000000"/>
              <w:right w:val="single" w:sz="6" w:space="0" w:color="000000"/>
            </w:tcBorders>
            <w:shd w:val="clear" w:color="auto" w:fill="auto"/>
            <w:vAlign w:val="center"/>
          </w:tcPr>
          <w:p w:rsidR="006F2B1D" w:rsidRPr="00BF6D1A" w:rsidRDefault="006F2B1D" w:rsidP="002C0705">
            <w:pPr>
              <w:pStyle w:val="TableParagraph"/>
              <w:spacing w:line="233" w:lineRule="exact"/>
              <w:ind w:left="16"/>
              <w:jc w:val="center"/>
              <w:rPr>
                <w:color w:val="000000" w:themeColor="text1"/>
              </w:rPr>
            </w:pPr>
            <w:r w:rsidRPr="00BF6D1A">
              <w:rPr>
                <w:color w:val="000000" w:themeColor="text1"/>
              </w:rPr>
              <w:t>*</w:t>
            </w:r>
          </w:p>
        </w:tc>
        <w:tc>
          <w:tcPr>
            <w:tcW w:w="879" w:type="dxa"/>
            <w:tcBorders>
              <w:top w:val="single" w:sz="6" w:space="0" w:color="000000"/>
              <w:left w:val="single" w:sz="6" w:space="0" w:color="000000"/>
              <w:bottom w:val="single" w:sz="6" w:space="0" w:color="000000"/>
            </w:tcBorders>
            <w:shd w:val="clear" w:color="auto" w:fill="auto"/>
            <w:vAlign w:val="center"/>
          </w:tcPr>
          <w:p w:rsidR="006F2B1D" w:rsidRPr="00BF6D1A" w:rsidRDefault="00653FFD" w:rsidP="002C0705">
            <w:pPr>
              <w:pStyle w:val="TableParagraph"/>
              <w:spacing w:line="233" w:lineRule="exact"/>
              <w:ind w:left="104" w:right="90"/>
              <w:jc w:val="center"/>
              <w:rPr>
                <w:color w:val="000000" w:themeColor="text1"/>
                <w:lang w:val="ru-RU"/>
              </w:rPr>
            </w:pPr>
            <w:r w:rsidRPr="00BF6D1A">
              <w:rPr>
                <w:color w:val="000000" w:themeColor="text1"/>
                <w:lang w:eastAsia="ru-RU"/>
              </w:rPr>
              <w:t>0,</w:t>
            </w:r>
            <w:r w:rsidRPr="00BF6D1A">
              <w:rPr>
                <w:color w:val="000000" w:themeColor="text1"/>
                <w:lang w:val="ru-RU" w:eastAsia="ru-RU"/>
              </w:rPr>
              <w:t>4</w:t>
            </w:r>
          </w:p>
        </w:tc>
        <w:tc>
          <w:tcPr>
            <w:tcW w:w="879" w:type="dxa"/>
            <w:tcBorders>
              <w:top w:val="single" w:sz="6" w:space="0" w:color="000000"/>
              <w:bottom w:val="single" w:sz="6" w:space="0" w:color="000000"/>
            </w:tcBorders>
            <w:shd w:val="clear" w:color="auto" w:fill="auto"/>
            <w:vAlign w:val="center"/>
          </w:tcPr>
          <w:p w:rsidR="006F2B1D" w:rsidRPr="00BF6D1A" w:rsidRDefault="006F2B1D" w:rsidP="002C0705">
            <w:pPr>
              <w:pStyle w:val="TableParagraph"/>
              <w:spacing w:line="233" w:lineRule="exact"/>
              <w:ind w:left="16"/>
              <w:jc w:val="center"/>
              <w:rPr>
                <w:color w:val="000000" w:themeColor="text1"/>
                <w:lang w:val="ru-RU"/>
              </w:rPr>
            </w:pPr>
            <w:r w:rsidRPr="00BF6D1A">
              <w:rPr>
                <w:color w:val="000000" w:themeColor="text1"/>
                <w:lang w:val="ru-RU"/>
              </w:rPr>
              <w:t>*</w:t>
            </w:r>
          </w:p>
        </w:tc>
        <w:tc>
          <w:tcPr>
            <w:tcW w:w="878" w:type="dxa"/>
            <w:tcBorders>
              <w:top w:val="single" w:sz="6" w:space="0" w:color="000000"/>
              <w:bottom w:val="single" w:sz="6" w:space="0" w:color="000000"/>
              <w:right w:val="single" w:sz="6" w:space="0" w:color="000000"/>
            </w:tcBorders>
            <w:shd w:val="clear" w:color="auto" w:fill="auto"/>
            <w:vAlign w:val="center"/>
          </w:tcPr>
          <w:p w:rsidR="006F2B1D" w:rsidRPr="00BF6D1A" w:rsidRDefault="006F2B1D" w:rsidP="002C0705">
            <w:pPr>
              <w:pStyle w:val="TableParagraph"/>
              <w:spacing w:line="231" w:lineRule="exact"/>
              <w:ind w:left="16"/>
              <w:jc w:val="center"/>
              <w:rPr>
                <w:color w:val="000000" w:themeColor="text1"/>
              </w:rPr>
            </w:pPr>
            <w:r w:rsidRPr="00BF6D1A">
              <w:rPr>
                <w:color w:val="000000" w:themeColor="text1"/>
              </w:rPr>
              <w:t>*</w:t>
            </w:r>
          </w:p>
        </w:tc>
        <w:tc>
          <w:tcPr>
            <w:tcW w:w="879" w:type="dxa"/>
            <w:tcBorders>
              <w:top w:val="single" w:sz="6" w:space="0" w:color="000000"/>
              <w:left w:val="single" w:sz="6" w:space="0" w:color="000000"/>
              <w:bottom w:val="single" w:sz="6" w:space="0" w:color="000000"/>
            </w:tcBorders>
            <w:shd w:val="clear" w:color="auto" w:fill="auto"/>
            <w:vAlign w:val="center"/>
          </w:tcPr>
          <w:p w:rsidR="006F2B1D" w:rsidRPr="00BF6D1A" w:rsidRDefault="006F2B1D" w:rsidP="002C0705">
            <w:pPr>
              <w:pStyle w:val="TableParagraph"/>
              <w:spacing w:line="233" w:lineRule="exact"/>
              <w:ind w:left="0"/>
              <w:jc w:val="center"/>
              <w:rPr>
                <w:color w:val="000000" w:themeColor="text1"/>
                <w:lang w:val="ru-RU"/>
              </w:rPr>
            </w:pPr>
            <w:r w:rsidRPr="00BF6D1A">
              <w:rPr>
                <w:color w:val="000000" w:themeColor="text1"/>
                <w:lang w:val="ru-RU"/>
              </w:rPr>
              <w:t>3</w:t>
            </w:r>
          </w:p>
        </w:tc>
        <w:tc>
          <w:tcPr>
            <w:tcW w:w="879" w:type="dxa"/>
            <w:tcBorders>
              <w:top w:val="single" w:sz="6" w:space="0" w:color="000000"/>
              <w:bottom w:val="single" w:sz="6" w:space="0" w:color="000000"/>
            </w:tcBorders>
            <w:shd w:val="clear" w:color="auto" w:fill="auto"/>
            <w:vAlign w:val="center"/>
          </w:tcPr>
          <w:p w:rsidR="006F2B1D" w:rsidRPr="00BF6D1A" w:rsidRDefault="006F2B1D" w:rsidP="002C0705">
            <w:pPr>
              <w:pStyle w:val="TableParagraph"/>
              <w:spacing w:line="233" w:lineRule="exact"/>
              <w:ind w:left="15"/>
              <w:jc w:val="center"/>
              <w:rPr>
                <w:color w:val="000000" w:themeColor="text1"/>
                <w:lang w:val="ru-RU"/>
              </w:rPr>
            </w:pPr>
            <w:r w:rsidRPr="00BF6D1A">
              <w:rPr>
                <w:color w:val="000000" w:themeColor="text1"/>
                <w:lang w:val="ru-RU"/>
              </w:rPr>
              <w:t>*</w:t>
            </w:r>
          </w:p>
        </w:tc>
        <w:tc>
          <w:tcPr>
            <w:tcW w:w="879" w:type="dxa"/>
            <w:tcBorders>
              <w:top w:val="single" w:sz="6" w:space="0" w:color="000000"/>
              <w:bottom w:val="single" w:sz="6" w:space="0" w:color="000000"/>
              <w:right w:val="single" w:sz="6" w:space="0" w:color="000000"/>
            </w:tcBorders>
            <w:shd w:val="clear" w:color="auto" w:fill="auto"/>
            <w:vAlign w:val="center"/>
          </w:tcPr>
          <w:p w:rsidR="006F2B1D" w:rsidRPr="00BF6D1A" w:rsidRDefault="006F2B1D" w:rsidP="002C0705">
            <w:pPr>
              <w:pStyle w:val="TableParagraph"/>
              <w:spacing w:line="233" w:lineRule="exact"/>
              <w:ind w:left="0"/>
              <w:jc w:val="center"/>
              <w:rPr>
                <w:color w:val="000000" w:themeColor="text1"/>
                <w:lang w:val="ru-RU"/>
              </w:rPr>
            </w:pPr>
            <w:r w:rsidRPr="00BF6D1A">
              <w:rPr>
                <w:color w:val="000000" w:themeColor="text1"/>
                <w:lang w:val="ru-RU"/>
              </w:rPr>
              <w:t>3</w:t>
            </w:r>
          </w:p>
        </w:tc>
        <w:tc>
          <w:tcPr>
            <w:tcW w:w="879" w:type="dxa"/>
            <w:tcBorders>
              <w:top w:val="single" w:sz="6" w:space="0" w:color="000000"/>
              <w:left w:val="single" w:sz="6" w:space="0" w:color="000000"/>
              <w:bottom w:val="single" w:sz="6" w:space="0" w:color="000000"/>
            </w:tcBorders>
            <w:shd w:val="clear" w:color="auto" w:fill="auto"/>
            <w:vAlign w:val="center"/>
          </w:tcPr>
          <w:p w:rsidR="006F2B1D" w:rsidRPr="00BF6D1A" w:rsidRDefault="006F2B1D" w:rsidP="002C0705">
            <w:pPr>
              <w:pStyle w:val="TableParagraph"/>
              <w:spacing w:line="233" w:lineRule="exact"/>
              <w:ind w:left="0"/>
              <w:jc w:val="center"/>
              <w:rPr>
                <w:color w:val="000000" w:themeColor="text1"/>
                <w:lang w:val="ru-RU"/>
              </w:rPr>
            </w:pPr>
            <w:r w:rsidRPr="00BF6D1A">
              <w:rPr>
                <w:color w:val="000000" w:themeColor="text1"/>
                <w:lang w:val="ru-RU"/>
              </w:rPr>
              <w:t>70</w:t>
            </w:r>
          </w:p>
        </w:tc>
        <w:tc>
          <w:tcPr>
            <w:tcW w:w="878" w:type="dxa"/>
            <w:tcBorders>
              <w:top w:val="single" w:sz="6" w:space="0" w:color="000000"/>
              <w:bottom w:val="single" w:sz="6" w:space="0" w:color="000000"/>
            </w:tcBorders>
            <w:shd w:val="clear" w:color="auto" w:fill="auto"/>
            <w:vAlign w:val="center"/>
          </w:tcPr>
          <w:p w:rsidR="006F2B1D" w:rsidRPr="00BF6D1A" w:rsidRDefault="006F2B1D" w:rsidP="002C0705">
            <w:pPr>
              <w:pStyle w:val="TableParagraph"/>
              <w:spacing w:line="233" w:lineRule="exact"/>
              <w:ind w:left="17"/>
              <w:jc w:val="center"/>
              <w:rPr>
                <w:color w:val="000000" w:themeColor="text1"/>
              </w:rPr>
            </w:pPr>
            <w:r w:rsidRPr="00BF6D1A">
              <w:rPr>
                <w:color w:val="000000" w:themeColor="text1"/>
              </w:rPr>
              <w:t>*</w:t>
            </w:r>
          </w:p>
        </w:tc>
        <w:tc>
          <w:tcPr>
            <w:tcW w:w="879" w:type="dxa"/>
            <w:tcBorders>
              <w:top w:val="single" w:sz="6" w:space="0" w:color="000000"/>
              <w:bottom w:val="single" w:sz="6" w:space="0" w:color="000000"/>
              <w:right w:val="single" w:sz="6" w:space="0" w:color="000000"/>
            </w:tcBorders>
            <w:shd w:val="clear" w:color="auto" w:fill="auto"/>
            <w:vAlign w:val="center"/>
          </w:tcPr>
          <w:p w:rsidR="006F2B1D" w:rsidRPr="00BF6D1A" w:rsidRDefault="006F2B1D" w:rsidP="002C0705">
            <w:pPr>
              <w:pStyle w:val="TableParagraph"/>
              <w:spacing w:line="233" w:lineRule="exact"/>
              <w:ind w:left="16"/>
              <w:jc w:val="center"/>
              <w:rPr>
                <w:color w:val="000000" w:themeColor="text1"/>
              </w:rPr>
            </w:pPr>
            <w:r w:rsidRPr="00BF6D1A">
              <w:rPr>
                <w:color w:val="000000" w:themeColor="text1"/>
              </w:rPr>
              <w:t>*</w:t>
            </w:r>
          </w:p>
        </w:tc>
        <w:tc>
          <w:tcPr>
            <w:tcW w:w="879" w:type="dxa"/>
            <w:tcBorders>
              <w:top w:val="single" w:sz="6" w:space="0" w:color="000000"/>
              <w:left w:val="single" w:sz="6" w:space="0" w:color="000000"/>
              <w:bottom w:val="single" w:sz="6" w:space="0" w:color="000000"/>
            </w:tcBorders>
            <w:shd w:val="clear" w:color="auto" w:fill="auto"/>
            <w:vAlign w:val="center"/>
          </w:tcPr>
          <w:p w:rsidR="006F2B1D" w:rsidRPr="00BF6D1A" w:rsidRDefault="006F2B1D" w:rsidP="002C0705">
            <w:pPr>
              <w:pStyle w:val="TableParagraph"/>
              <w:spacing w:line="233" w:lineRule="exact"/>
              <w:ind w:left="11"/>
              <w:jc w:val="center"/>
              <w:rPr>
                <w:color w:val="000000" w:themeColor="text1"/>
                <w:lang w:val="ru-RU"/>
              </w:rPr>
            </w:pPr>
            <w:r w:rsidRPr="00BF6D1A">
              <w:rPr>
                <w:color w:val="000000" w:themeColor="text1"/>
                <w:lang w:val="ru-RU"/>
              </w:rPr>
              <w:t>2/20</w:t>
            </w:r>
          </w:p>
        </w:tc>
        <w:tc>
          <w:tcPr>
            <w:tcW w:w="879" w:type="dxa"/>
            <w:tcBorders>
              <w:top w:val="single" w:sz="6" w:space="0" w:color="000000"/>
              <w:bottom w:val="single" w:sz="6" w:space="0" w:color="000000"/>
            </w:tcBorders>
            <w:shd w:val="clear" w:color="auto" w:fill="auto"/>
            <w:vAlign w:val="center"/>
          </w:tcPr>
          <w:p w:rsidR="006F2B1D" w:rsidRPr="00BF6D1A" w:rsidRDefault="006F2B1D" w:rsidP="002C0705">
            <w:pPr>
              <w:pStyle w:val="TableParagraph"/>
              <w:spacing w:line="233" w:lineRule="exact"/>
              <w:ind w:left="15"/>
              <w:jc w:val="center"/>
              <w:rPr>
                <w:color w:val="000000" w:themeColor="text1"/>
              </w:rPr>
            </w:pPr>
            <w:r w:rsidRPr="00BF6D1A">
              <w:rPr>
                <w:color w:val="000000" w:themeColor="text1"/>
              </w:rPr>
              <w:t>*</w:t>
            </w:r>
          </w:p>
        </w:tc>
        <w:tc>
          <w:tcPr>
            <w:tcW w:w="879" w:type="dxa"/>
            <w:tcBorders>
              <w:top w:val="single" w:sz="6" w:space="0" w:color="000000"/>
              <w:bottom w:val="single" w:sz="6" w:space="0" w:color="000000"/>
            </w:tcBorders>
            <w:shd w:val="clear" w:color="auto" w:fill="auto"/>
            <w:vAlign w:val="center"/>
          </w:tcPr>
          <w:p w:rsidR="006F2B1D" w:rsidRPr="00BF6D1A" w:rsidRDefault="006F2B1D" w:rsidP="002C0705">
            <w:pPr>
              <w:pStyle w:val="TableParagraph"/>
              <w:spacing w:line="233" w:lineRule="exact"/>
              <w:ind w:left="0"/>
              <w:jc w:val="center"/>
              <w:rPr>
                <w:color w:val="000000" w:themeColor="text1"/>
              </w:rPr>
            </w:pPr>
            <w:r w:rsidRPr="00BF6D1A">
              <w:rPr>
                <w:color w:val="000000" w:themeColor="text1"/>
                <w:lang w:val="ru-RU"/>
              </w:rPr>
              <w:t>2/20</w:t>
            </w:r>
          </w:p>
        </w:tc>
      </w:tr>
      <w:tr w:rsidR="00BF6D1A" w:rsidRPr="00BF6D1A" w:rsidTr="00557408">
        <w:trPr>
          <w:trHeight w:val="227"/>
        </w:trPr>
        <w:tc>
          <w:tcPr>
            <w:tcW w:w="1560" w:type="dxa"/>
            <w:tcBorders>
              <w:top w:val="single" w:sz="6" w:space="0" w:color="000000"/>
              <w:bottom w:val="single" w:sz="6" w:space="0" w:color="000000"/>
              <w:right w:val="single" w:sz="6" w:space="0" w:color="000000"/>
            </w:tcBorders>
            <w:shd w:val="clear" w:color="auto" w:fill="auto"/>
            <w:vAlign w:val="center"/>
          </w:tcPr>
          <w:p w:rsidR="006F2B1D" w:rsidRPr="00BF6D1A" w:rsidRDefault="006F2B1D" w:rsidP="002C0705">
            <w:pPr>
              <w:pStyle w:val="TableParagraph"/>
              <w:ind w:left="0" w:hanging="23"/>
              <w:jc w:val="center"/>
              <w:rPr>
                <w:color w:val="000000" w:themeColor="text1"/>
                <w:sz w:val="20"/>
                <w:szCs w:val="20"/>
                <w:lang w:val="ru-RU" w:eastAsia="ru-RU" w:bidi="ru-RU"/>
              </w:rPr>
            </w:pPr>
            <w:r w:rsidRPr="00BF6D1A">
              <w:rPr>
                <w:color w:val="000000" w:themeColor="text1"/>
                <w:sz w:val="20"/>
                <w:szCs w:val="20"/>
                <w:lang w:val="ru-RU" w:eastAsia="ru-RU" w:bidi="ru-RU"/>
              </w:rPr>
              <w:t>Р1</w:t>
            </w:r>
          </w:p>
        </w:tc>
        <w:tc>
          <w:tcPr>
            <w:tcW w:w="878" w:type="dxa"/>
            <w:tcBorders>
              <w:top w:val="single" w:sz="6" w:space="0" w:color="000000"/>
              <w:left w:val="single" w:sz="6" w:space="0" w:color="000000"/>
              <w:bottom w:val="single" w:sz="6" w:space="0" w:color="000000"/>
            </w:tcBorders>
            <w:shd w:val="clear" w:color="auto" w:fill="auto"/>
            <w:vAlign w:val="center"/>
          </w:tcPr>
          <w:p w:rsidR="006F2B1D" w:rsidRPr="00BF6D1A" w:rsidRDefault="006F2B1D" w:rsidP="002C0705">
            <w:pPr>
              <w:pStyle w:val="TableParagraph"/>
              <w:spacing w:line="233" w:lineRule="exact"/>
              <w:ind w:left="185" w:right="174"/>
              <w:jc w:val="center"/>
              <w:rPr>
                <w:color w:val="000000" w:themeColor="text1"/>
                <w:lang w:val="ru-RU"/>
              </w:rPr>
            </w:pPr>
            <w:r w:rsidRPr="00BF6D1A">
              <w:rPr>
                <w:color w:val="000000" w:themeColor="text1"/>
                <w:lang w:val="ru-RU"/>
              </w:rPr>
              <w:t>0,01</w:t>
            </w:r>
          </w:p>
        </w:tc>
        <w:tc>
          <w:tcPr>
            <w:tcW w:w="879" w:type="dxa"/>
            <w:tcBorders>
              <w:top w:val="single" w:sz="6" w:space="0" w:color="000000"/>
              <w:bottom w:val="single" w:sz="6" w:space="0" w:color="000000"/>
            </w:tcBorders>
            <w:shd w:val="clear" w:color="auto" w:fill="auto"/>
            <w:vAlign w:val="center"/>
          </w:tcPr>
          <w:p w:rsidR="006F2B1D" w:rsidRPr="00BF6D1A" w:rsidRDefault="006F2B1D" w:rsidP="002C0705">
            <w:pPr>
              <w:pStyle w:val="TableParagraph"/>
              <w:spacing w:line="233" w:lineRule="exact"/>
              <w:ind w:left="10"/>
              <w:jc w:val="center"/>
              <w:rPr>
                <w:color w:val="000000" w:themeColor="text1"/>
                <w:lang w:val="ru-RU"/>
              </w:rPr>
            </w:pPr>
            <w:r w:rsidRPr="00BF6D1A">
              <w:rPr>
                <w:color w:val="000000" w:themeColor="text1"/>
                <w:lang w:val="ru-RU"/>
              </w:rPr>
              <w:t>*</w:t>
            </w:r>
          </w:p>
        </w:tc>
        <w:tc>
          <w:tcPr>
            <w:tcW w:w="879" w:type="dxa"/>
            <w:tcBorders>
              <w:top w:val="single" w:sz="6" w:space="0" w:color="000000"/>
              <w:bottom w:val="single" w:sz="6" w:space="0" w:color="000000"/>
              <w:right w:val="single" w:sz="6" w:space="0" w:color="000000"/>
            </w:tcBorders>
            <w:shd w:val="clear" w:color="auto" w:fill="auto"/>
            <w:vAlign w:val="center"/>
          </w:tcPr>
          <w:p w:rsidR="006F2B1D" w:rsidRPr="00BF6D1A" w:rsidRDefault="006F2B1D" w:rsidP="002C0705">
            <w:pPr>
              <w:pStyle w:val="TableParagraph"/>
              <w:spacing w:line="233" w:lineRule="exact"/>
              <w:ind w:left="16"/>
              <w:jc w:val="center"/>
              <w:rPr>
                <w:color w:val="000000" w:themeColor="text1"/>
                <w:lang w:val="ru-RU"/>
              </w:rPr>
            </w:pPr>
            <w:r w:rsidRPr="00BF6D1A">
              <w:rPr>
                <w:color w:val="000000" w:themeColor="text1"/>
                <w:lang w:val="ru-RU"/>
              </w:rPr>
              <w:t>*</w:t>
            </w:r>
          </w:p>
        </w:tc>
        <w:tc>
          <w:tcPr>
            <w:tcW w:w="879" w:type="dxa"/>
            <w:tcBorders>
              <w:top w:val="single" w:sz="6" w:space="0" w:color="000000"/>
              <w:left w:val="single" w:sz="6" w:space="0" w:color="000000"/>
              <w:bottom w:val="single" w:sz="6" w:space="0" w:color="000000"/>
            </w:tcBorders>
            <w:shd w:val="clear" w:color="auto" w:fill="auto"/>
            <w:vAlign w:val="center"/>
          </w:tcPr>
          <w:p w:rsidR="006F2B1D" w:rsidRPr="00BF6D1A" w:rsidRDefault="006F2B1D" w:rsidP="002C0705">
            <w:pPr>
              <w:pStyle w:val="TableParagraph"/>
              <w:spacing w:line="233" w:lineRule="exact"/>
              <w:ind w:left="104" w:right="90"/>
              <w:jc w:val="center"/>
              <w:rPr>
                <w:color w:val="000000" w:themeColor="text1"/>
                <w:lang w:val="ru-RU" w:eastAsia="ru-RU"/>
              </w:rPr>
            </w:pPr>
            <w:r w:rsidRPr="00BF6D1A">
              <w:rPr>
                <w:color w:val="000000" w:themeColor="text1"/>
                <w:lang w:val="ru-RU" w:eastAsia="ru-RU"/>
              </w:rPr>
              <w:t>10</w:t>
            </w:r>
            <w:r w:rsidR="00F62C07" w:rsidRPr="00BF6D1A">
              <w:rPr>
                <w:color w:val="000000" w:themeColor="text1"/>
                <w:lang w:val="ru-RU" w:eastAsia="ru-RU"/>
              </w:rPr>
              <w:t>,00</w:t>
            </w:r>
          </w:p>
        </w:tc>
        <w:tc>
          <w:tcPr>
            <w:tcW w:w="879" w:type="dxa"/>
            <w:tcBorders>
              <w:top w:val="single" w:sz="6" w:space="0" w:color="000000"/>
              <w:bottom w:val="single" w:sz="6" w:space="0" w:color="000000"/>
            </w:tcBorders>
            <w:shd w:val="clear" w:color="auto" w:fill="auto"/>
            <w:vAlign w:val="center"/>
          </w:tcPr>
          <w:p w:rsidR="006F2B1D" w:rsidRPr="00BF6D1A" w:rsidRDefault="006F2B1D" w:rsidP="002C0705">
            <w:pPr>
              <w:pStyle w:val="TableParagraph"/>
              <w:spacing w:line="233" w:lineRule="exact"/>
              <w:ind w:left="16"/>
              <w:jc w:val="center"/>
              <w:rPr>
                <w:color w:val="000000" w:themeColor="text1"/>
                <w:lang w:val="ru-RU"/>
              </w:rPr>
            </w:pPr>
            <w:r w:rsidRPr="00BF6D1A">
              <w:rPr>
                <w:color w:val="000000" w:themeColor="text1"/>
                <w:lang w:val="ru-RU"/>
              </w:rPr>
              <w:t>*</w:t>
            </w:r>
          </w:p>
        </w:tc>
        <w:tc>
          <w:tcPr>
            <w:tcW w:w="878" w:type="dxa"/>
            <w:tcBorders>
              <w:top w:val="single" w:sz="6" w:space="0" w:color="000000"/>
              <w:bottom w:val="single" w:sz="6" w:space="0" w:color="000000"/>
              <w:right w:val="single" w:sz="6" w:space="0" w:color="000000"/>
            </w:tcBorders>
            <w:shd w:val="clear" w:color="auto" w:fill="auto"/>
            <w:vAlign w:val="center"/>
          </w:tcPr>
          <w:p w:rsidR="006F2B1D" w:rsidRPr="00BF6D1A" w:rsidRDefault="006F2B1D" w:rsidP="002C0705">
            <w:pPr>
              <w:pStyle w:val="TableParagraph"/>
              <w:spacing w:line="231" w:lineRule="exact"/>
              <w:ind w:left="16"/>
              <w:jc w:val="center"/>
              <w:rPr>
                <w:color w:val="000000" w:themeColor="text1"/>
                <w:lang w:val="ru-RU"/>
              </w:rPr>
            </w:pPr>
            <w:r w:rsidRPr="00BF6D1A">
              <w:rPr>
                <w:color w:val="000000" w:themeColor="text1"/>
                <w:lang w:val="ru-RU"/>
              </w:rPr>
              <w:t>*</w:t>
            </w:r>
          </w:p>
        </w:tc>
        <w:tc>
          <w:tcPr>
            <w:tcW w:w="879" w:type="dxa"/>
            <w:tcBorders>
              <w:top w:val="single" w:sz="6" w:space="0" w:color="000000"/>
              <w:left w:val="single" w:sz="6" w:space="0" w:color="000000"/>
              <w:bottom w:val="single" w:sz="6" w:space="0" w:color="000000"/>
            </w:tcBorders>
            <w:shd w:val="clear" w:color="auto" w:fill="auto"/>
            <w:vAlign w:val="center"/>
          </w:tcPr>
          <w:p w:rsidR="006F2B1D" w:rsidRPr="00BF6D1A" w:rsidRDefault="006F2B1D" w:rsidP="002C0705">
            <w:pPr>
              <w:pStyle w:val="TableParagraph"/>
              <w:spacing w:line="233" w:lineRule="exact"/>
              <w:ind w:left="16"/>
              <w:jc w:val="center"/>
              <w:rPr>
                <w:color w:val="000000" w:themeColor="text1"/>
                <w:lang w:val="ru-RU"/>
              </w:rPr>
            </w:pPr>
            <w:r w:rsidRPr="00BF6D1A">
              <w:rPr>
                <w:color w:val="000000" w:themeColor="text1"/>
                <w:lang w:val="ru-RU"/>
              </w:rPr>
              <w:t>*</w:t>
            </w:r>
          </w:p>
        </w:tc>
        <w:tc>
          <w:tcPr>
            <w:tcW w:w="879" w:type="dxa"/>
            <w:tcBorders>
              <w:top w:val="single" w:sz="6" w:space="0" w:color="000000"/>
              <w:bottom w:val="single" w:sz="6" w:space="0" w:color="000000"/>
            </w:tcBorders>
            <w:shd w:val="clear" w:color="auto" w:fill="auto"/>
            <w:vAlign w:val="center"/>
          </w:tcPr>
          <w:p w:rsidR="006F2B1D" w:rsidRPr="00BF6D1A" w:rsidRDefault="006F2B1D" w:rsidP="002C0705">
            <w:pPr>
              <w:pStyle w:val="TableParagraph"/>
              <w:spacing w:line="231" w:lineRule="exact"/>
              <w:ind w:left="16"/>
              <w:jc w:val="center"/>
              <w:rPr>
                <w:color w:val="000000" w:themeColor="text1"/>
                <w:lang w:val="ru-RU"/>
              </w:rPr>
            </w:pPr>
            <w:r w:rsidRPr="00BF6D1A">
              <w:rPr>
                <w:color w:val="000000" w:themeColor="text1"/>
                <w:lang w:val="ru-RU"/>
              </w:rPr>
              <w:t>*</w:t>
            </w:r>
          </w:p>
        </w:tc>
        <w:tc>
          <w:tcPr>
            <w:tcW w:w="879" w:type="dxa"/>
            <w:tcBorders>
              <w:top w:val="single" w:sz="6" w:space="0" w:color="000000"/>
              <w:bottom w:val="single" w:sz="6" w:space="0" w:color="000000"/>
              <w:right w:val="single" w:sz="6" w:space="0" w:color="000000"/>
            </w:tcBorders>
            <w:shd w:val="clear" w:color="auto" w:fill="auto"/>
            <w:vAlign w:val="center"/>
          </w:tcPr>
          <w:p w:rsidR="006F2B1D" w:rsidRPr="00BF6D1A" w:rsidRDefault="006F2B1D" w:rsidP="002C0705">
            <w:pPr>
              <w:pStyle w:val="TableParagraph"/>
              <w:spacing w:line="233" w:lineRule="exact"/>
              <w:ind w:left="16"/>
              <w:jc w:val="center"/>
              <w:rPr>
                <w:color w:val="000000" w:themeColor="text1"/>
                <w:lang w:val="ru-RU"/>
              </w:rPr>
            </w:pPr>
            <w:r w:rsidRPr="00BF6D1A">
              <w:rPr>
                <w:color w:val="000000" w:themeColor="text1"/>
                <w:lang w:val="ru-RU"/>
              </w:rPr>
              <w:t>*</w:t>
            </w:r>
          </w:p>
        </w:tc>
        <w:tc>
          <w:tcPr>
            <w:tcW w:w="879" w:type="dxa"/>
            <w:tcBorders>
              <w:top w:val="single" w:sz="6" w:space="0" w:color="000000"/>
              <w:left w:val="single" w:sz="6" w:space="0" w:color="000000"/>
              <w:bottom w:val="single" w:sz="6" w:space="0" w:color="000000"/>
            </w:tcBorders>
            <w:shd w:val="clear" w:color="auto" w:fill="auto"/>
            <w:vAlign w:val="center"/>
          </w:tcPr>
          <w:p w:rsidR="006F2B1D" w:rsidRPr="00BF6D1A" w:rsidRDefault="006F2B1D" w:rsidP="002C0705">
            <w:pPr>
              <w:pStyle w:val="TableParagraph"/>
              <w:spacing w:line="231" w:lineRule="exact"/>
              <w:ind w:left="16"/>
              <w:jc w:val="center"/>
              <w:rPr>
                <w:color w:val="000000" w:themeColor="text1"/>
                <w:lang w:val="ru-RU"/>
              </w:rPr>
            </w:pPr>
            <w:r w:rsidRPr="00BF6D1A">
              <w:rPr>
                <w:color w:val="000000" w:themeColor="text1"/>
                <w:lang w:val="ru-RU"/>
              </w:rPr>
              <w:t>*</w:t>
            </w:r>
          </w:p>
        </w:tc>
        <w:tc>
          <w:tcPr>
            <w:tcW w:w="878" w:type="dxa"/>
            <w:tcBorders>
              <w:top w:val="single" w:sz="6" w:space="0" w:color="000000"/>
              <w:bottom w:val="single" w:sz="6" w:space="0" w:color="000000"/>
            </w:tcBorders>
            <w:shd w:val="clear" w:color="auto" w:fill="auto"/>
            <w:vAlign w:val="center"/>
          </w:tcPr>
          <w:p w:rsidR="006F2B1D" w:rsidRPr="00BF6D1A" w:rsidRDefault="006F2B1D" w:rsidP="002C0705">
            <w:pPr>
              <w:pStyle w:val="TableParagraph"/>
              <w:spacing w:line="233" w:lineRule="exact"/>
              <w:ind w:left="16"/>
              <w:jc w:val="center"/>
              <w:rPr>
                <w:color w:val="000000" w:themeColor="text1"/>
                <w:lang w:val="ru-RU"/>
              </w:rPr>
            </w:pPr>
            <w:r w:rsidRPr="00BF6D1A">
              <w:rPr>
                <w:color w:val="000000" w:themeColor="text1"/>
                <w:lang w:val="ru-RU"/>
              </w:rPr>
              <w:t>*</w:t>
            </w:r>
          </w:p>
        </w:tc>
        <w:tc>
          <w:tcPr>
            <w:tcW w:w="879" w:type="dxa"/>
            <w:tcBorders>
              <w:top w:val="single" w:sz="6" w:space="0" w:color="000000"/>
              <w:bottom w:val="single" w:sz="6" w:space="0" w:color="000000"/>
              <w:right w:val="single" w:sz="6" w:space="0" w:color="000000"/>
            </w:tcBorders>
            <w:shd w:val="clear" w:color="auto" w:fill="auto"/>
            <w:vAlign w:val="center"/>
          </w:tcPr>
          <w:p w:rsidR="006F2B1D" w:rsidRPr="00BF6D1A" w:rsidRDefault="006F2B1D" w:rsidP="002C0705">
            <w:pPr>
              <w:pStyle w:val="TableParagraph"/>
              <w:spacing w:line="231" w:lineRule="exact"/>
              <w:ind w:left="16"/>
              <w:jc w:val="center"/>
              <w:rPr>
                <w:color w:val="000000" w:themeColor="text1"/>
                <w:lang w:val="ru-RU"/>
              </w:rPr>
            </w:pPr>
            <w:r w:rsidRPr="00BF6D1A">
              <w:rPr>
                <w:color w:val="000000" w:themeColor="text1"/>
                <w:lang w:val="ru-RU"/>
              </w:rPr>
              <w:t>*</w:t>
            </w:r>
          </w:p>
        </w:tc>
        <w:tc>
          <w:tcPr>
            <w:tcW w:w="879" w:type="dxa"/>
            <w:tcBorders>
              <w:top w:val="single" w:sz="6" w:space="0" w:color="000000"/>
              <w:left w:val="single" w:sz="6" w:space="0" w:color="000000"/>
              <w:bottom w:val="single" w:sz="6" w:space="0" w:color="000000"/>
            </w:tcBorders>
            <w:shd w:val="clear" w:color="auto" w:fill="auto"/>
            <w:vAlign w:val="center"/>
          </w:tcPr>
          <w:p w:rsidR="006F2B1D" w:rsidRPr="00BF6D1A" w:rsidRDefault="006F2B1D" w:rsidP="002C0705">
            <w:pPr>
              <w:pStyle w:val="TableParagraph"/>
              <w:spacing w:line="233" w:lineRule="exact"/>
              <w:ind w:left="16"/>
              <w:jc w:val="center"/>
              <w:rPr>
                <w:color w:val="000000" w:themeColor="text1"/>
                <w:lang w:val="ru-RU"/>
              </w:rPr>
            </w:pPr>
            <w:r w:rsidRPr="00BF6D1A">
              <w:rPr>
                <w:color w:val="000000" w:themeColor="text1"/>
                <w:lang w:val="ru-RU"/>
              </w:rPr>
              <w:t>*</w:t>
            </w:r>
          </w:p>
        </w:tc>
        <w:tc>
          <w:tcPr>
            <w:tcW w:w="879" w:type="dxa"/>
            <w:tcBorders>
              <w:top w:val="single" w:sz="6" w:space="0" w:color="000000"/>
              <w:bottom w:val="single" w:sz="6" w:space="0" w:color="000000"/>
            </w:tcBorders>
            <w:shd w:val="clear" w:color="auto" w:fill="auto"/>
            <w:vAlign w:val="center"/>
          </w:tcPr>
          <w:p w:rsidR="006F2B1D" w:rsidRPr="00BF6D1A" w:rsidRDefault="006F2B1D" w:rsidP="002C0705">
            <w:pPr>
              <w:pStyle w:val="TableParagraph"/>
              <w:spacing w:line="231" w:lineRule="exact"/>
              <w:ind w:left="16"/>
              <w:jc w:val="center"/>
              <w:rPr>
                <w:color w:val="000000" w:themeColor="text1"/>
                <w:lang w:val="ru-RU"/>
              </w:rPr>
            </w:pPr>
            <w:r w:rsidRPr="00BF6D1A">
              <w:rPr>
                <w:color w:val="000000" w:themeColor="text1"/>
                <w:lang w:val="ru-RU"/>
              </w:rPr>
              <w:t>*</w:t>
            </w:r>
          </w:p>
        </w:tc>
        <w:tc>
          <w:tcPr>
            <w:tcW w:w="879" w:type="dxa"/>
            <w:tcBorders>
              <w:top w:val="single" w:sz="6" w:space="0" w:color="000000"/>
              <w:bottom w:val="single" w:sz="6" w:space="0" w:color="000000"/>
            </w:tcBorders>
            <w:shd w:val="clear" w:color="auto" w:fill="auto"/>
            <w:vAlign w:val="center"/>
          </w:tcPr>
          <w:p w:rsidR="006F2B1D" w:rsidRPr="00BF6D1A" w:rsidRDefault="006F2B1D" w:rsidP="002C0705">
            <w:pPr>
              <w:pStyle w:val="TableParagraph"/>
              <w:spacing w:line="233" w:lineRule="exact"/>
              <w:ind w:left="16"/>
              <w:jc w:val="center"/>
              <w:rPr>
                <w:color w:val="000000" w:themeColor="text1"/>
                <w:lang w:val="ru-RU"/>
              </w:rPr>
            </w:pPr>
            <w:r w:rsidRPr="00BF6D1A">
              <w:rPr>
                <w:color w:val="000000" w:themeColor="text1"/>
                <w:lang w:val="ru-RU"/>
              </w:rPr>
              <w:t>*</w:t>
            </w:r>
          </w:p>
        </w:tc>
      </w:tr>
      <w:tr w:rsidR="00BF6D1A" w:rsidRPr="00BF6D1A" w:rsidTr="00557408">
        <w:trPr>
          <w:trHeight w:val="227"/>
        </w:trPr>
        <w:tc>
          <w:tcPr>
            <w:tcW w:w="1560" w:type="dxa"/>
            <w:tcBorders>
              <w:top w:val="single" w:sz="6" w:space="0" w:color="000000"/>
              <w:bottom w:val="single" w:sz="6" w:space="0" w:color="000000"/>
              <w:right w:val="single" w:sz="6" w:space="0" w:color="000000"/>
            </w:tcBorders>
            <w:shd w:val="clear" w:color="auto" w:fill="auto"/>
            <w:vAlign w:val="center"/>
          </w:tcPr>
          <w:p w:rsidR="006F2B1D" w:rsidRPr="00BF6D1A" w:rsidRDefault="006F2B1D" w:rsidP="002C0705">
            <w:pPr>
              <w:pStyle w:val="TableParagraph"/>
              <w:ind w:left="0" w:hanging="23"/>
              <w:jc w:val="center"/>
              <w:rPr>
                <w:color w:val="000000" w:themeColor="text1"/>
                <w:sz w:val="20"/>
                <w:szCs w:val="20"/>
                <w:lang w:val="ru-RU" w:eastAsia="ru-RU" w:bidi="ru-RU"/>
              </w:rPr>
            </w:pPr>
            <w:r w:rsidRPr="00BF6D1A">
              <w:rPr>
                <w:color w:val="000000" w:themeColor="text1"/>
                <w:sz w:val="20"/>
                <w:szCs w:val="20"/>
                <w:lang w:val="ru-RU" w:eastAsia="ru-RU" w:bidi="ru-RU"/>
              </w:rPr>
              <w:t>Р3</w:t>
            </w:r>
          </w:p>
        </w:tc>
        <w:tc>
          <w:tcPr>
            <w:tcW w:w="878" w:type="dxa"/>
            <w:tcBorders>
              <w:top w:val="single" w:sz="6" w:space="0" w:color="000000"/>
              <w:left w:val="single" w:sz="6" w:space="0" w:color="000000"/>
              <w:bottom w:val="single" w:sz="6" w:space="0" w:color="000000"/>
            </w:tcBorders>
            <w:shd w:val="clear" w:color="auto" w:fill="auto"/>
            <w:vAlign w:val="center"/>
          </w:tcPr>
          <w:p w:rsidR="006F2B1D" w:rsidRPr="00BF6D1A" w:rsidRDefault="006F2B1D" w:rsidP="002C0705">
            <w:pPr>
              <w:pStyle w:val="TableParagraph"/>
              <w:spacing w:line="233" w:lineRule="exact"/>
              <w:ind w:left="185" w:right="174"/>
              <w:jc w:val="center"/>
              <w:rPr>
                <w:color w:val="000000" w:themeColor="text1"/>
                <w:lang w:val="ru-RU"/>
              </w:rPr>
            </w:pPr>
            <w:r w:rsidRPr="00BF6D1A">
              <w:rPr>
                <w:color w:val="000000" w:themeColor="text1"/>
                <w:lang w:val="ru-RU"/>
              </w:rPr>
              <w:t>0,01</w:t>
            </w:r>
          </w:p>
        </w:tc>
        <w:tc>
          <w:tcPr>
            <w:tcW w:w="879" w:type="dxa"/>
            <w:tcBorders>
              <w:top w:val="single" w:sz="6" w:space="0" w:color="000000"/>
              <w:bottom w:val="single" w:sz="6" w:space="0" w:color="000000"/>
            </w:tcBorders>
            <w:shd w:val="clear" w:color="auto" w:fill="auto"/>
            <w:vAlign w:val="center"/>
          </w:tcPr>
          <w:p w:rsidR="006F2B1D" w:rsidRPr="00BF6D1A" w:rsidRDefault="006F2B1D" w:rsidP="002C0705">
            <w:pPr>
              <w:pStyle w:val="TableParagraph"/>
              <w:spacing w:line="233" w:lineRule="exact"/>
              <w:ind w:left="10"/>
              <w:jc w:val="center"/>
              <w:rPr>
                <w:color w:val="000000" w:themeColor="text1"/>
                <w:lang w:val="ru-RU"/>
              </w:rPr>
            </w:pPr>
            <w:r w:rsidRPr="00BF6D1A">
              <w:rPr>
                <w:color w:val="000000" w:themeColor="text1"/>
                <w:lang w:val="ru-RU"/>
              </w:rPr>
              <w:t>*</w:t>
            </w:r>
          </w:p>
        </w:tc>
        <w:tc>
          <w:tcPr>
            <w:tcW w:w="879" w:type="dxa"/>
            <w:tcBorders>
              <w:top w:val="single" w:sz="6" w:space="0" w:color="000000"/>
              <w:bottom w:val="single" w:sz="6" w:space="0" w:color="000000"/>
              <w:right w:val="single" w:sz="6" w:space="0" w:color="000000"/>
            </w:tcBorders>
            <w:shd w:val="clear" w:color="auto" w:fill="auto"/>
            <w:vAlign w:val="center"/>
          </w:tcPr>
          <w:p w:rsidR="006F2B1D" w:rsidRPr="00BF6D1A" w:rsidRDefault="006F2B1D" w:rsidP="002C0705">
            <w:pPr>
              <w:pStyle w:val="TableParagraph"/>
              <w:spacing w:line="233" w:lineRule="exact"/>
              <w:ind w:left="16"/>
              <w:jc w:val="center"/>
              <w:rPr>
                <w:color w:val="000000" w:themeColor="text1"/>
                <w:lang w:val="ru-RU"/>
              </w:rPr>
            </w:pPr>
            <w:r w:rsidRPr="00BF6D1A">
              <w:rPr>
                <w:color w:val="000000" w:themeColor="text1"/>
                <w:lang w:val="ru-RU"/>
              </w:rPr>
              <w:t>*</w:t>
            </w:r>
          </w:p>
        </w:tc>
        <w:tc>
          <w:tcPr>
            <w:tcW w:w="879" w:type="dxa"/>
            <w:tcBorders>
              <w:top w:val="single" w:sz="6" w:space="0" w:color="000000"/>
              <w:left w:val="single" w:sz="6" w:space="0" w:color="000000"/>
              <w:bottom w:val="single" w:sz="6" w:space="0" w:color="000000"/>
            </w:tcBorders>
            <w:shd w:val="clear" w:color="auto" w:fill="auto"/>
            <w:vAlign w:val="center"/>
          </w:tcPr>
          <w:p w:rsidR="006F2B1D" w:rsidRPr="00BF6D1A" w:rsidRDefault="006F2B1D" w:rsidP="002C0705">
            <w:pPr>
              <w:pStyle w:val="TableParagraph"/>
              <w:spacing w:line="233" w:lineRule="exact"/>
              <w:ind w:left="104" w:right="90"/>
              <w:jc w:val="center"/>
              <w:rPr>
                <w:color w:val="000000" w:themeColor="text1"/>
                <w:lang w:val="ru-RU" w:eastAsia="ru-RU"/>
              </w:rPr>
            </w:pPr>
            <w:r w:rsidRPr="00BF6D1A">
              <w:rPr>
                <w:color w:val="000000" w:themeColor="text1"/>
                <w:lang w:val="ru-RU" w:eastAsia="ru-RU"/>
              </w:rPr>
              <w:t>10</w:t>
            </w:r>
            <w:r w:rsidR="00F62C07" w:rsidRPr="00BF6D1A">
              <w:rPr>
                <w:color w:val="000000" w:themeColor="text1"/>
                <w:lang w:val="ru-RU" w:eastAsia="ru-RU"/>
              </w:rPr>
              <w:t>,00</w:t>
            </w:r>
          </w:p>
        </w:tc>
        <w:tc>
          <w:tcPr>
            <w:tcW w:w="879" w:type="dxa"/>
            <w:tcBorders>
              <w:top w:val="single" w:sz="6" w:space="0" w:color="000000"/>
              <w:bottom w:val="single" w:sz="6" w:space="0" w:color="000000"/>
            </w:tcBorders>
            <w:shd w:val="clear" w:color="auto" w:fill="auto"/>
            <w:vAlign w:val="center"/>
          </w:tcPr>
          <w:p w:rsidR="006F2B1D" w:rsidRPr="00BF6D1A" w:rsidRDefault="006F2B1D" w:rsidP="002C0705">
            <w:pPr>
              <w:pStyle w:val="TableParagraph"/>
              <w:spacing w:line="233" w:lineRule="exact"/>
              <w:ind w:left="16"/>
              <w:jc w:val="center"/>
              <w:rPr>
                <w:color w:val="000000" w:themeColor="text1"/>
                <w:lang w:val="ru-RU"/>
              </w:rPr>
            </w:pPr>
            <w:r w:rsidRPr="00BF6D1A">
              <w:rPr>
                <w:color w:val="000000" w:themeColor="text1"/>
                <w:lang w:val="ru-RU"/>
              </w:rPr>
              <w:t>*</w:t>
            </w:r>
          </w:p>
        </w:tc>
        <w:tc>
          <w:tcPr>
            <w:tcW w:w="878" w:type="dxa"/>
            <w:tcBorders>
              <w:top w:val="single" w:sz="6" w:space="0" w:color="000000"/>
              <w:bottom w:val="single" w:sz="6" w:space="0" w:color="000000"/>
              <w:right w:val="single" w:sz="6" w:space="0" w:color="000000"/>
            </w:tcBorders>
            <w:shd w:val="clear" w:color="auto" w:fill="auto"/>
            <w:vAlign w:val="center"/>
          </w:tcPr>
          <w:p w:rsidR="006F2B1D" w:rsidRPr="00BF6D1A" w:rsidRDefault="006F2B1D" w:rsidP="002C0705">
            <w:pPr>
              <w:pStyle w:val="TableParagraph"/>
              <w:spacing w:line="231" w:lineRule="exact"/>
              <w:ind w:left="16"/>
              <w:jc w:val="center"/>
              <w:rPr>
                <w:color w:val="000000" w:themeColor="text1"/>
                <w:lang w:val="ru-RU"/>
              </w:rPr>
            </w:pPr>
            <w:r w:rsidRPr="00BF6D1A">
              <w:rPr>
                <w:color w:val="000000" w:themeColor="text1"/>
                <w:lang w:val="ru-RU"/>
              </w:rPr>
              <w:t>*</w:t>
            </w:r>
          </w:p>
        </w:tc>
        <w:tc>
          <w:tcPr>
            <w:tcW w:w="879" w:type="dxa"/>
            <w:tcBorders>
              <w:top w:val="single" w:sz="6" w:space="0" w:color="000000"/>
              <w:left w:val="single" w:sz="6" w:space="0" w:color="000000"/>
              <w:bottom w:val="single" w:sz="6" w:space="0" w:color="000000"/>
            </w:tcBorders>
            <w:shd w:val="clear" w:color="auto" w:fill="auto"/>
            <w:vAlign w:val="center"/>
          </w:tcPr>
          <w:p w:rsidR="006F2B1D" w:rsidRPr="00BF6D1A" w:rsidRDefault="006F2B1D" w:rsidP="002C0705">
            <w:pPr>
              <w:pStyle w:val="TableParagraph"/>
              <w:spacing w:line="233" w:lineRule="exact"/>
              <w:ind w:left="16"/>
              <w:jc w:val="center"/>
              <w:rPr>
                <w:color w:val="000000" w:themeColor="text1"/>
                <w:lang w:val="ru-RU"/>
              </w:rPr>
            </w:pPr>
            <w:r w:rsidRPr="00BF6D1A">
              <w:rPr>
                <w:color w:val="000000" w:themeColor="text1"/>
                <w:lang w:val="ru-RU"/>
              </w:rPr>
              <w:t>*</w:t>
            </w:r>
          </w:p>
        </w:tc>
        <w:tc>
          <w:tcPr>
            <w:tcW w:w="879" w:type="dxa"/>
            <w:tcBorders>
              <w:top w:val="single" w:sz="6" w:space="0" w:color="000000"/>
              <w:bottom w:val="single" w:sz="6" w:space="0" w:color="000000"/>
            </w:tcBorders>
            <w:shd w:val="clear" w:color="auto" w:fill="auto"/>
            <w:vAlign w:val="center"/>
          </w:tcPr>
          <w:p w:rsidR="006F2B1D" w:rsidRPr="00BF6D1A" w:rsidRDefault="006F2B1D" w:rsidP="002C0705">
            <w:pPr>
              <w:pStyle w:val="TableParagraph"/>
              <w:spacing w:line="231" w:lineRule="exact"/>
              <w:ind w:left="16"/>
              <w:jc w:val="center"/>
              <w:rPr>
                <w:color w:val="000000" w:themeColor="text1"/>
                <w:lang w:val="ru-RU"/>
              </w:rPr>
            </w:pPr>
            <w:r w:rsidRPr="00BF6D1A">
              <w:rPr>
                <w:color w:val="000000" w:themeColor="text1"/>
                <w:lang w:val="ru-RU"/>
              </w:rPr>
              <w:t>*</w:t>
            </w:r>
          </w:p>
        </w:tc>
        <w:tc>
          <w:tcPr>
            <w:tcW w:w="879" w:type="dxa"/>
            <w:tcBorders>
              <w:top w:val="single" w:sz="6" w:space="0" w:color="000000"/>
              <w:bottom w:val="single" w:sz="6" w:space="0" w:color="000000"/>
              <w:right w:val="single" w:sz="6" w:space="0" w:color="000000"/>
            </w:tcBorders>
            <w:shd w:val="clear" w:color="auto" w:fill="auto"/>
            <w:vAlign w:val="center"/>
          </w:tcPr>
          <w:p w:rsidR="006F2B1D" w:rsidRPr="00BF6D1A" w:rsidRDefault="006F2B1D" w:rsidP="002C0705">
            <w:pPr>
              <w:pStyle w:val="TableParagraph"/>
              <w:spacing w:line="233" w:lineRule="exact"/>
              <w:ind w:left="16"/>
              <w:jc w:val="center"/>
              <w:rPr>
                <w:color w:val="000000" w:themeColor="text1"/>
                <w:lang w:val="ru-RU"/>
              </w:rPr>
            </w:pPr>
            <w:r w:rsidRPr="00BF6D1A">
              <w:rPr>
                <w:color w:val="000000" w:themeColor="text1"/>
                <w:lang w:val="ru-RU"/>
              </w:rPr>
              <w:t>*</w:t>
            </w:r>
          </w:p>
        </w:tc>
        <w:tc>
          <w:tcPr>
            <w:tcW w:w="879" w:type="dxa"/>
            <w:tcBorders>
              <w:top w:val="single" w:sz="6" w:space="0" w:color="000000"/>
              <w:left w:val="single" w:sz="6" w:space="0" w:color="000000"/>
              <w:bottom w:val="single" w:sz="6" w:space="0" w:color="000000"/>
            </w:tcBorders>
            <w:shd w:val="clear" w:color="auto" w:fill="auto"/>
            <w:vAlign w:val="center"/>
          </w:tcPr>
          <w:p w:rsidR="006F2B1D" w:rsidRPr="00BF6D1A" w:rsidRDefault="006F2B1D" w:rsidP="002C0705">
            <w:pPr>
              <w:pStyle w:val="TableParagraph"/>
              <w:spacing w:line="231" w:lineRule="exact"/>
              <w:ind w:left="16"/>
              <w:jc w:val="center"/>
              <w:rPr>
                <w:color w:val="000000" w:themeColor="text1"/>
                <w:lang w:val="ru-RU"/>
              </w:rPr>
            </w:pPr>
            <w:r w:rsidRPr="00BF6D1A">
              <w:rPr>
                <w:color w:val="000000" w:themeColor="text1"/>
                <w:lang w:val="ru-RU"/>
              </w:rPr>
              <w:t>*</w:t>
            </w:r>
          </w:p>
        </w:tc>
        <w:tc>
          <w:tcPr>
            <w:tcW w:w="878" w:type="dxa"/>
            <w:tcBorders>
              <w:top w:val="single" w:sz="6" w:space="0" w:color="000000"/>
              <w:bottom w:val="single" w:sz="6" w:space="0" w:color="000000"/>
            </w:tcBorders>
            <w:shd w:val="clear" w:color="auto" w:fill="auto"/>
            <w:vAlign w:val="center"/>
          </w:tcPr>
          <w:p w:rsidR="006F2B1D" w:rsidRPr="00BF6D1A" w:rsidRDefault="006F2B1D" w:rsidP="002C0705">
            <w:pPr>
              <w:pStyle w:val="TableParagraph"/>
              <w:spacing w:line="233" w:lineRule="exact"/>
              <w:ind w:left="16"/>
              <w:jc w:val="center"/>
              <w:rPr>
                <w:color w:val="000000" w:themeColor="text1"/>
                <w:lang w:val="ru-RU"/>
              </w:rPr>
            </w:pPr>
            <w:r w:rsidRPr="00BF6D1A">
              <w:rPr>
                <w:color w:val="000000" w:themeColor="text1"/>
                <w:lang w:val="ru-RU"/>
              </w:rPr>
              <w:t>*</w:t>
            </w:r>
          </w:p>
        </w:tc>
        <w:tc>
          <w:tcPr>
            <w:tcW w:w="879" w:type="dxa"/>
            <w:tcBorders>
              <w:top w:val="single" w:sz="6" w:space="0" w:color="000000"/>
              <w:bottom w:val="single" w:sz="6" w:space="0" w:color="000000"/>
              <w:right w:val="single" w:sz="6" w:space="0" w:color="000000"/>
            </w:tcBorders>
            <w:shd w:val="clear" w:color="auto" w:fill="auto"/>
            <w:vAlign w:val="center"/>
          </w:tcPr>
          <w:p w:rsidR="006F2B1D" w:rsidRPr="00BF6D1A" w:rsidRDefault="006F2B1D" w:rsidP="002C0705">
            <w:pPr>
              <w:pStyle w:val="TableParagraph"/>
              <w:spacing w:line="231" w:lineRule="exact"/>
              <w:ind w:left="16"/>
              <w:jc w:val="center"/>
              <w:rPr>
                <w:color w:val="000000" w:themeColor="text1"/>
                <w:lang w:val="ru-RU"/>
              </w:rPr>
            </w:pPr>
            <w:r w:rsidRPr="00BF6D1A">
              <w:rPr>
                <w:color w:val="000000" w:themeColor="text1"/>
                <w:lang w:val="ru-RU"/>
              </w:rPr>
              <w:t>*</w:t>
            </w:r>
          </w:p>
        </w:tc>
        <w:tc>
          <w:tcPr>
            <w:tcW w:w="879" w:type="dxa"/>
            <w:tcBorders>
              <w:top w:val="single" w:sz="6" w:space="0" w:color="000000"/>
              <w:left w:val="single" w:sz="6" w:space="0" w:color="000000"/>
              <w:bottom w:val="single" w:sz="6" w:space="0" w:color="000000"/>
            </w:tcBorders>
            <w:shd w:val="clear" w:color="auto" w:fill="auto"/>
            <w:vAlign w:val="center"/>
          </w:tcPr>
          <w:p w:rsidR="006F2B1D" w:rsidRPr="00BF6D1A" w:rsidRDefault="006F2B1D" w:rsidP="002C0705">
            <w:pPr>
              <w:pStyle w:val="TableParagraph"/>
              <w:spacing w:line="233" w:lineRule="exact"/>
              <w:ind w:left="16"/>
              <w:jc w:val="center"/>
              <w:rPr>
                <w:color w:val="000000" w:themeColor="text1"/>
                <w:lang w:val="ru-RU"/>
              </w:rPr>
            </w:pPr>
            <w:r w:rsidRPr="00BF6D1A">
              <w:rPr>
                <w:color w:val="000000" w:themeColor="text1"/>
                <w:lang w:val="ru-RU"/>
              </w:rPr>
              <w:t>*</w:t>
            </w:r>
          </w:p>
        </w:tc>
        <w:tc>
          <w:tcPr>
            <w:tcW w:w="879" w:type="dxa"/>
            <w:tcBorders>
              <w:top w:val="single" w:sz="6" w:space="0" w:color="000000"/>
              <w:bottom w:val="single" w:sz="6" w:space="0" w:color="000000"/>
            </w:tcBorders>
            <w:shd w:val="clear" w:color="auto" w:fill="auto"/>
            <w:vAlign w:val="center"/>
          </w:tcPr>
          <w:p w:rsidR="006F2B1D" w:rsidRPr="00BF6D1A" w:rsidRDefault="006F2B1D" w:rsidP="002C0705">
            <w:pPr>
              <w:pStyle w:val="TableParagraph"/>
              <w:spacing w:line="231" w:lineRule="exact"/>
              <w:ind w:left="16"/>
              <w:jc w:val="center"/>
              <w:rPr>
                <w:color w:val="000000" w:themeColor="text1"/>
                <w:lang w:val="ru-RU"/>
              </w:rPr>
            </w:pPr>
            <w:r w:rsidRPr="00BF6D1A">
              <w:rPr>
                <w:color w:val="000000" w:themeColor="text1"/>
                <w:lang w:val="ru-RU"/>
              </w:rPr>
              <w:t>*</w:t>
            </w:r>
          </w:p>
        </w:tc>
        <w:tc>
          <w:tcPr>
            <w:tcW w:w="879" w:type="dxa"/>
            <w:tcBorders>
              <w:top w:val="single" w:sz="6" w:space="0" w:color="000000"/>
              <w:bottom w:val="single" w:sz="6" w:space="0" w:color="000000"/>
            </w:tcBorders>
            <w:shd w:val="clear" w:color="auto" w:fill="auto"/>
            <w:vAlign w:val="center"/>
          </w:tcPr>
          <w:p w:rsidR="006F2B1D" w:rsidRPr="00BF6D1A" w:rsidRDefault="006F2B1D" w:rsidP="002C0705">
            <w:pPr>
              <w:pStyle w:val="TableParagraph"/>
              <w:spacing w:line="233" w:lineRule="exact"/>
              <w:ind w:left="16"/>
              <w:jc w:val="center"/>
              <w:rPr>
                <w:color w:val="000000" w:themeColor="text1"/>
                <w:lang w:val="ru-RU"/>
              </w:rPr>
            </w:pPr>
            <w:r w:rsidRPr="00BF6D1A">
              <w:rPr>
                <w:color w:val="000000" w:themeColor="text1"/>
                <w:lang w:val="ru-RU"/>
              </w:rPr>
              <w:t>*</w:t>
            </w:r>
          </w:p>
        </w:tc>
      </w:tr>
      <w:tr w:rsidR="00BF6D1A" w:rsidRPr="00BF6D1A" w:rsidTr="00557408">
        <w:trPr>
          <w:trHeight w:val="227"/>
        </w:trPr>
        <w:tc>
          <w:tcPr>
            <w:tcW w:w="1560" w:type="dxa"/>
            <w:tcBorders>
              <w:top w:val="single" w:sz="6" w:space="0" w:color="000000"/>
              <w:bottom w:val="single" w:sz="6" w:space="0" w:color="000000"/>
              <w:right w:val="single" w:sz="6" w:space="0" w:color="000000"/>
            </w:tcBorders>
            <w:shd w:val="clear" w:color="auto" w:fill="auto"/>
            <w:vAlign w:val="center"/>
          </w:tcPr>
          <w:p w:rsidR="006F2B1D" w:rsidRPr="00BF6D1A" w:rsidRDefault="006F2B1D" w:rsidP="002C0705">
            <w:pPr>
              <w:pStyle w:val="TableParagraph"/>
              <w:ind w:left="0" w:hanging="23"/>
              <w:jc w:val="center"/>
              <w:rPr>
                <w:color w:val="000000" w:themeColor="text1"/>
                <w:sz w:val="20"/>
                <w:szCs w:val="20"/>
                <w:lang w:val="ru-RU" w:eastAsia="ru-RU" w:bidi="ru-RU"/>
              </w:rPr>
            </w:pPr>
            <w:r w:rsidRPr="00BF6D1A">
              <w:rPr>
                <w:color w:val="000000" w:themeColor="text1"/>
                <w:sz w:val="20"/>
                <w:szCs w:val="20"/>
                <w:lang w:val="ru-RU" w:eastAsia="ru-RU" w:bidi="ru-RU"/>
              </w:rPr>
              <w:t>Сп1</w:t>
            </w:r>
          </w:p>
        </w:tc>
        <w:tc>
          <w:tcPr>
            <w:tcW w:w="878" w:type="dxa"/>
            <w:tcBorders>
              <w:top w:val="single" w:sz="6" w:space="0" w:color="000000"/>
              <w:left w:val="single" w:sz="6" w:space="0" w:color="000000"/>
              <w:bottom w:val="single" w:sz="6" w:space="0" w:color="000000"/>
            </w:tcBorders>
            <w:shd w:val="clear" w:color="auto" w:fill="auto"/>
            <w:vAlign w:val="center"/>
          </w:tcPr>
          <w:p w:rsidR="006F2B1D" w:rsidRPr="00BF6D1A" w:rsidRDefault="006F2B1D" w:rsidP="002C0705">
            <w:pPr>
              <w:pStyle w:val="TableParagraph"/>
              <w:spacing w:line="233" w:lineRule="exact"/>
              <w:ind w:left="185" w:right="174"/>
              <w:jc w:val="center"/>
              <w:rPr>
                <w:color w:val="000000" w:themeColor="text1"/>
                <w:lang w:val="ru-RU"/>
              </w:rPr>
            </w:pPr>
            <w:r w:rsidRPr="00BF6D1A">
              <w:rPr>
                <w:color w:val="000000" w:themeColor="text1"/>
                <w:lang w:val="ru-RU"/>
              </w:rPr>
              <w:t>*</w:t>
            </w:r>
          </w:p>
        </w:tc>
        <w:tc>
          <w:tcPr>
            <w:tcW w:w="879" w:type="dxa"/>
            <w:tcBorders>
              <w:top w:val="single" w:sz="6" w:space="0" w:color="000000"/>
              <w:bottom w:val="single" w:sz="6" w:space="0" w:color="000000"/>
            </w:tcBorders>
            <w:shd w:val="clear" w:color="auto" w:fill="auto"/>
            <w:vAlign w:val="center"/>
          </w:tcPr>
          <w:p w:rsidR="006F2B1D" w:rsidRPr="00BF6D1A" w:rsidRDefault="006F2B1D" w:rsidP="002C0705">
            <w:pPr>
              <w:pStyle w:val="TableParagraph"/>
              <w:spacing w:line="233" w:lineRule="exact"/>
              <w:ind w:left="10"/>
              <w:jc w:val="center"/>
              <w:rPr>
                <w:color w:val="000000" w:themeColor="text1"/>
                <w:lang w:val="ru-RU"/>
              </w:rPr>
            </w:pPr>
            <w:r w:rsidRPr="00BF6D1A">
              <w:rPr>
                <w:color w:val="000000" w:themeColor="text1"/>
                <w:lang w:val="ru-RU"/>
              </w:rPr>
              <w:t>*</w:t>
            </w:r>
          </w:p>
        </w:tc>
        <w:tc>
          <w:tcPr>
            <w:tcW w:w="879" w:type="dxa"/>
            <w:tcBorders>
              <w:top w:val="single" w:sz="6" w:space="0" w:color="000000"/>
              <w:bottom w:val="single" w:sz="6" w:space="0" w:color="000000"/>
              <w:right w:val="single" w:sz="6" w:space="0" w:color="000000"/>
            </w:tcBorders>
            <w:shd w:val="clear" w:color="auto" w:fill="auto"/>
            <w:vAlign w:val="center"/>
          </w:tcPr>
          <w:p w:rsidR="006F2B1D" w:rsidRPr="00BF6D1A" w:rsidRDefault="006F2B1D" w:rsidP="002C0705">
            <w:pPr>
              <w:pStyle w:val="TableParagraph"/>
              <w:spacing w:line="233" w:lineRule="exact"/>
              <w:ind w:left="16"/>
              <w:jc w:val="center"/>
              <w:rPr>
                <w:color w:val="000000" w:themeColor="text1"/>
                <w:lang w:val="ru-RU"/>
              </w:rPr>
            </w:pPr>
            <w:r w:rsidRPr="00BF6D1A">
              <w:rPr>
                <w:color w:val="000000" w:themeColor="text1"/>
                <w:lang w:val="ru-RU"/>
              </w:rPr>
              <w:t>*</w:t>
            </w:r>
          </w:p>
        </w:tc>
        <w:tc>
          <w:tcPr>
            <w:tcW w:w="879" w:type="dxa"/>
            <w:tcBorders>
              <w:top w:val="single" w:sz="6" w:space="0" w:color="000000"/>
              <w:left w:val="single" w:sz="6" w:space="0" w:color="000000"/>
              <w:bottom w:val="single" w:sz="6" w:space="0" w:color="000000"/>
            </w:tcBorders>
            <w:shd w:val="clear" w:color="auto" w:fill="auto"/>
            <w:vAlign w:val="center"/>
          </w:tcPr>
          <w:p w:rsidR="006F2B1D" w:rsidRPr="00BF6D1A" w:rsidRDefault="006F2B1D" w:rsidP="002C0705">
            <w:pPr>
              <w:pStyle w:val="TableParagraph"/>
              <w:spacing w:line="233" w:lineRule="exact"/>
              <w:ind w:left="104" w:right="90"/>
              <w:jc w:val="center"/>
              <w:rPr>
                <w:color w:val="000000" w:themeColor="text1"/>
                <w:lang w:val="ru-RU" w:eastAsia="ru-RU"/>
              </w:rPr>
            </w:pPr>
            <w:r w:rsidRPr="00BF6D1A">
              <w:rPr>
                <w:color w:val="000000" w:themeColor="text1"/>
                <w:lang w:val="ru-RU" w:eastAsia="ru-RU"/>
              </w:rPr>
              <w:t>*</w:t>
            </w:r>
          </w:p>
        </w:tc>
        <w:tc>
          <w:tcPr>
            <w:tcW w:w="879" w:type="dxa"/>
            <w:tcBorders>
              <w:top w:val="single" w:sz="6" w:space="0" w:color="000000"/>
              <w:bottom w:val="single" w:sz="6" w:space="0" w:color="000000"/>
            </w:tcBorders>
            <w:shd w:val="clear" w:color="auto" w:fill="auto"/>
            <w:vAlign w:val="center"/>
          </w:tcPr>
          <w:p w:rsidR="006F2B1D" w:rsidRPr="00BF6D1A" w:rsidRDefault="006F2B1D" w:rsidP="002C0705">
            <w:pPr>
              <w:pStyle w:val="TableParagraph"/>
              <w:spacing w:line="233" w:lineRule="exact"/>
              <w:ind w:left="16"/>
              <w:jc w:val="center"/>
              <w:rPr>
                <w:color w:val="000000" w:themeColor="text1"/>
                <w:lang w:val="ru-RU"/>
              </w:rPr>
            </w:pPr>
            <w:r w:rsidRPr="00BF6D1A">
              <w:rPr>
                <w:color w:val="000000" w:themeColor="text1"/>
                <w:lang w:val="ru-RU"/>
              </w:rPr>
              <w:t>*</w:t>
            </w:r>
          </w:p>
        </w:tc>
        <w:tc>
          <w:tcPr>
            <w:tcW w:w="878" w:type="dxa"/>
            <w:tcBorders>
              <w:top w:val="single" w:sz="6" w:space="0" w:color="000000"/>
              <w:bottom w:val="single" w:sz="6" w:space="0" w:color="000000"/>
              <w:right w:val="single" w:sz="6" w:space="0" w:color="000000"/>
            </w:tcBorders>
            <w:shd w:val="clear" w:color="auto" w:fill="auto"/>
            <w:vAlign w:val="center"/>
          </w:tcPr>
          <w:p w:rsidR="006F2B1D" w:rsidRPr="00BF6D1A" w:rsidRDefault="006F2B1D" w:rsidP="002C0705">
            <w:pPr>
              <w:pStyle w:val="TableParagraph"/>
              <w:spacing w:line="231" w:lineRule="exact"/>
              <w:ind w:left="16"/>
              <w:jc w:val="center"/>
              <w:rPr>
                <w:color w:val="000000" w:themeColor="text1"/>
                <w:lang w:val="ru-RU"/>
              </w:rPr>
            </w:pPr>
            <w:r w:rsidRPr="00BF6D1A">
              <w:rPr>
                <w:color w:val="000000" w:themeColor="text1"/>
                <w:lang w:val="ru-RU"/>
              </w:rPr>
              <w:t>*</w:t>
            </w:r>
          </w:p>
        </w:tc>
        <w:tc>
          <w:tcPr>
            <w:tcW w:w="879" w:type="dxa"/>
            <w:tcBorders>
              <w:top w:val="single" w:sz="6" w:space="0" w:color="000000"/>
              <w:left w:val="single" w:sz="6" w:space="0" w:color="000000"/>
              <w:bottom w:val="single" w:sz="6" w:space="0" w:color="000000"/>
            </w:tcBorders>
            <w:shd w:val="clear" w:color="auto" w:fill="auto"/>
            <w:vAlign w:val="center"/>
          </w:tcPr>
          <w:p w:rsidR="006F2B1D" w:rsidRPr="00BF6D1A" w:rsidRDefault="006F2B1D" w:rsidP="002C0705">
            <w:pPr>
              <w:pStyle w:val="TableParagraph"/>
              <w:spacing w:line="233" w:lineRule="exact"/>
              <w:ind w:left="16"/>
              <w:jc w:val="center"/>
              <w:rPr>
                <w:color w:val="000000" w:themeColor="text1"/>
                <w:lang w:val="ru-RU"/>
              </w:rPr>
            </w:pPr>
            <w:r w:rsidRPr="00BF6D1A">
              <w:rPr>
                <w:color w:val="000000" w:themeColor="text1"/>
                <w:lang w:val="ru-RU"/>
              </w:rPr>
              <w:t>*</w:t>
            </w:r>
          </w:p>
        </w:tc>
        <w:tc>
          <w:tcPr>
            <w:tcW w:w="879" w:type="dxa"/>
            <w:tcBorders>
              <w:top w:val="single" w:sz="6" w:space="0" w:color="000000"/>
              <w:bottom w:val="single" w:sz="6" w:space="0" w:color="000000"/>
            </w:tcBorders>
            <w:shd w:val="clear" w:color="auto" w:fill="auto"/>
            <w:vAlign w:val="center"/>
          </w:tcPr>
          <w:p w:rsidR="006F2B1D" w:rsidRPr="00BF6D1A" w:rsidRDefault="006F2B1D" w:rsidP="002C0705">
            <w:pPr>
              <w:pStyle w:val="TableParagraph"/>
              <w:spacing w:line="231" w:lineRule="exact"/>
              <w:ind w:left="16"/>
              <w:jc w:val="center"/>
              <w:rPr>
                <w:color w:val="000000" w:themeColor="text1"/>
                <w:lang w:val="ru-RU"/>
              </w:rPr>
            </w:pPr>
            <w:r w:rsidRPr="00BF6D1A">
              <w:rPr>
                <w:color w:val="000000" w:themeColor="text1"/>
                <w:lang w:val="ru-RU"/>
              </w:rPr>
              <w:t>*</w:t>
            </w:r>
          </w:p>
        </w:tc>
        <w:tc>
          <w:tcPr>
            <w:tcW w:w="879" w:type="dxa"/>
            <w:tcBorders>
              <w:top w:val="single" w:sz="6" w:space="0" w:color="000000"/>
              <w:bottom w:val="single" w:sz="6" w:space="0" w:color="000000"/>
              <w:right w:val="single" w:sz="6" w:space="0" w:color="000000"/>
            </w:tcBorders>
            <w:shd w:val="clear" w:color="auto" w:fill="auto"/>
            <w:vAlign w:val="center"/>
          </w:tcPr>
          <w:p w:rsidR="006F2B1D" w:rsidRPr="00BF6D1A" w:rsidRDefault="006F2B1D" w:rsidP="002C0705">
            <w:pPr>
              <w:pStyle w:val="TableParagraph"/>
              <w:spacing w:line="233" w:lineRule="exact"/>
              <w:ind w:left="16"/>
              <w:jc w:val="center"/>
              <w:rPr>
                <w:color w:val="000000" w:themeColor="text1"/>
                <w:lang w:val="ru-RU"/>
              </w:rPr>
            </w:pPr>
            <w:r w:rsidRPr="00BF6D1A">
              <w:rPr>
                <w:color w:val="000000" w:themeColor="text1"/>
                <w:lang w:val="ru-RU"/>
              </w:rPr>
              <w:t>*</w:t>
            </w:r>
          </w:p>
        </w:tc>
        <w:tc>
          <w:tcPr>
            <w:tcW w:w="879" w:type="dxa"/>
            <w:tcBorders>
              <w:top w:val="single" w:sz="6" w:space="0" w:color="000000"/>
              <w:left w:val="single" w:sz="6" w:space="0" w:color="000000"/>
              <w:bottom w:val="single" w:sz="6" w:space="0" w:color="000000"/>
            </w:tcBorders>
            <w:shd w:val="clear" w:color="auto" w:fill="auto"/>
            <w:vAlign w:val="center"/>
          </w:tcPr>
          <w:p w:rsidR="006F2B1D" w:rsidRPr="00BF6D1A" w:rsidRDefault="006F2B1D" w:rsidP="002C0705">
            <w:pPr>
              <w:pStyle w:val="TableParagraph"/>
              <w:spacing w:line="231" w:lineRule="exact"/>
              <w:ind w:left="16"/>
              <w:jc w:val="center"/>
              <w:rPr>
                <w:color w:val="000000" w:themeColor="text1"/>
                <w:lang w:val="ru-RU"/>
              </w:rPr>
            </w:pPr>
            <w:r w:rsidRPr="00BF6D1A">
              <w:rPr>
                <w:color w:val="000000" w:themeColor="text1"/>
                <w:lang w:val="ru-RU"/>
              </w:rPr>
              <w:t>*</w:t>
            </w:r>
          </w:p>
        </w:tc>
        <w:tc>
          <w:tcPr>
            <w:tcW w:w="878" w:type="dxa"/>
            <w:tcBorders>
              <w:top w:val="single" w:sz="6" w:space="0" w:color="000000"/>
              <w:bottom w:val="single" w:sz="6" w:space="0" w:color="000000"/>
            </w:tcBorders>
            <w:shd w:val="clear" w:color="auto" w:fill="auto"/>
            <w:vAlign w:val="center"/>
          </w:tcPr>
          <w:p w:rsidR="006F2B1D" w:rsidRPr="00BF6D1A" w:rsidRDefault="006F2B1D" w:rsidP="002C0705">
            <w:pPr>
              <w:pStyle w:val="TableParagraph"/>
              <w:spacing w:line="233" w:lineRule="exact"/>
              <w:ind w:left="16"/>
              <w:jc w:val="center"/>
              <w:rPr>
                <w:color w:val="000000" w:themeColor="text1"/>
                <w:lang w:val="ru-RU"/>
              </w:rPr>
            </w:pPr>
            <w:r w:rsidRPr="00BF6D1A">
              <w:rPr>
                <w:color w:val="000000" w:themeColor="text1"/>
                <w:lang w:val="ru-RU"/>
              </w:rPr>
              <w:t>*</w:t>
            </w:r>
          </w:p>
        </w:tc>
        <w:tc>
          <w:tcPr>
            <w:tcW w:w="879" w:type="dxa"/>
            <w:tcBorders>
              <w:top w:val="single" w:sz="6" w:space="0" w:color="000000"/>
              <w:bottom w:val="single" w:sz="6" w:space="0" w:color="000000"/>
              <w:right w:val="single" w:sz="6" w:space="0" w:color="000000"/>
            </w:tcBorders>
            <w:shd w:val="clear" w:color="auto" w:fill="auto"/>
            <w:vAlign w:val="center"/>
          </w:tcPr>
          <w:p w:rsidR="006F2B1D" w:rsidRPr="00BF6D1A" w:rsidRDefault="006F2B1D" w:rsidP="002C0705">
            <w:pPr>
              <w:pStyle w:val="TableParagraph"/>
              <w:spacing w:line="231" w:lineRule="exact"/>
              <w:ind w:left="16"/>
              <w:jc w:val="center"/>
              <w:rPr>
                <w:color w:val="000000" w:themeColor="text1"/>
                <w:lang w:val="ru-RU"/>
              </w:rPr>
            </w:pPr>
            <w:r w:rsidRPr="00BF6D1A">
              <w:rPr>
                <w:color w:val="000000" w:themeColor="text1"/>
                <w:lang w:val="ru-RU"/>
              </w:rPr>
              <w:t>*</w:t>
            </w:r>
          </w:p>
        </w:tc>
        <w:tc>
          <w:tcPr>
            <w:tcW w:w="879" w:type="dxa"/>
            <w:tcBorders>
              <w:top w:val="single" w:sz="6" w:space="0" w:color="000000"/>
              <w:left w:val="single" w:sz="6" w:space="0" w:color="000000"/>
              <w:bottom w:val="single" w:sz="6" w:space="0" w:color="000000"/>
            </w:tcBorders>
            <w:shd w:val="clear" w:color="auto" w:fill="auto"/>
            <w:vAlign w:val="center"/>
          </w:tcPr>
          <w:p w:rsidR="006F2B1D" w:rsidRPr="00BF6D1A" w:rsidRDefault="006F2B1D" w:rsidP="002C0705">
            <w:pPr>
              <w:pStyle w:val="TableParagraph"/>
              <w:spacing w:line="233" w:lineRule="exact"/>
              <w:ind w:left="16"/>
              <w:jc w:val="center"/>
              <w:rPr>
                <w:color w:val="000000" w:themeColor="text1"/>
                <w:lang w:val="ru-RU"/>
              </w:rPr>
            </w:pPr>
            <w:r w:rsidRPr="00BF6D1A">
              <w:rPr>
                <w:color w:val="000000" w:themeColor="text1"/>
                <w:lang w:val="ru-RU"/>
              </w:rPr>
              <w:t>*</w:t>
            </w:r>
          </w:p>
        </w:tc>
        <w:tc>
          <w:tcPr>
            <w:tcW w:w="879" w:type="dxa"/>
            <w:tcBorders>
              <w:top w:val="single" w:sz="6" w:space="0" w:color="000000"/>
              <w:bottom w:val="single" w:sz="6" w:space="0" w:color="000000"/>
            </w:tcBorders>
            <w:shd w:val="clear" w:color="auto" w:fill="auto"/>
            <w:vAlign w:val="center"/>
          </w:tcPr>
          <w:p w:rsidR="006F2B1D" w:rsidRPr="00BF6D1A" w:rsidRDefault="006F2B1D" w:rsidP="002C0705">
            <w:pPr>
              <w:pStyle w:val="TableParagraph"/>
              <w:spacing w:line="231" w:lineRule="exact"/>
              <w:ind w:left="16"/>
              <w:jc w:val="center"/>
              <w:rPr>
                <w:color w:val="000000" w:themeColor="text1"/>
                <w:lang w:val="ru-RU"/>
              </w:rPr>
            </w:pPr>
            <w:r w:rsidRPr="00BF6D1A">
              <w:rPr>
                <w:color w:val="000000" w:themeColor="text1"/>
                <w:lang w:val="ru-RU"/>
              </w:rPr>
              <w:t>*</w:t>
            </w:r>
          </w:p>
        </w:tc>
        <w:tc>
          <w:tcPr>
            <w:tcW w:w="879" w:type="dxa"/>
            <w:tcBorders>
              <w:top w:val="single" w:sz="6" w:space="0" w:color="000000"/>
              <w:bottom w:val="single" w:sz="6" w:space="0" w:color="000000"/>
            </w:tcBorders>
            <w:shd w:val="clear" w:color="auto" w:fill="auto"/>
            <w:vAlign w:val="center"/>
          </w:tcPr>
          <w:p w:rsidR="006F2B1D" w:rsidRPr="00BF6D1A" w:rsidRDefault="006F2B1D" w:rsidP="002C0705">
            <w:pPr>
              <w:pStyle w:val="TableParagraph"/>
              <w:spacing w:line="233" w:lineRule="exact"/>
              <w:ind w:left="16"/>
              <w:jc w:val="center"/>
              <w:rPr>
                <w:color w:val="000000" w:themeColor="text1"/>
                <w:lang w:val="ru-RU"/>
              </w:rPr>
            </w:pPr>
            <w:r w:rsidRPr="00BF6D1A">
              <w:rPr>
                <w:color w:val="000000" w:themeColor="text1"/>
                <w:lang w:val="ru-RU"/>
              </w:rPr>
              <w:t>*</w:t>
            </w:r>
          </w:p>
        </w:tc>
      </w:tr>
      <w:tr w:rsidR="00BF6D1A" w:rsidRPr="00BF6D1A" w:rsidTr="00557408">
        <w:trPr>
          <w:trHeight w:val="203"/>
        </w:trPr>
        <w:tc>
          <w:tcPr>
            <w:tcW w:w="1560" w:type="dxa"/>
            <w:tcBorders>
              <w:top w:val="single" w:sz="6" w:space="0" w:color="000000"/>
              <w:bottom w:val="single" w:sz="6" w:space="0" w:color="000000"/>
              <w:right w:val="single" w:sz="6" w:space="0" w:color="000000"/>
            </w:tcBorders>
            <w:shd w:val="clear" w:color="auto" w:fill="auto"/>
            <w:vAlign w:val="center"/>
          </w:tcPr>
          <w:p w:rsidR="006F2B1D" w:rsidRPr="00BF6D1A" w:rsidRDefault="006F2B1D" w:rsidP="002C0705">
            <w:pPr>
              <w:pStyle w:val="TableParagraph"/>
              <w:ind w:left="0" w:hanging="23"/>
              <w:jc w:val="center"/>
              <w:rPr>
                <w:color w:val="000000" w:themeColor="text1"/>
                <w:sz w:val="20"/>
                <w:szCs w:val="20"/>
                <w:lang w:val="ru-RU" w:eastAsia="ru-RU" w:bidi="ru-RU"/>
              </w:rPr>
            </w:pPr>
            <w:r w:rsidRPr="00BF6D1A">
              <w:rPr>
                <w:color w:val="000000" w:themeColor="text1"/>
                <w:sz w:val="20"/>
                <w:szCs w:val="20"/>
                <w:lang w:val="ru-RU" w:eastAsia="ru-RU" w:bidi="ru-RU"/>
              </w:rPr>
              <w:t>Сп2</w:t>
            </w:r>
          </w:p>
        </w:tc>
        <w:tc>
          <w:tcPr>
            <w:tcW w:w="878" w:type="dxa"/>
            <w:tcBorders>
              <w:top w:val="single" w:sz="6" w:space="0" w:color="000000"/>
              <w:left w:val="single" w:sz="6" w:space="0" w:color="000000"/>
              <w:bottom w:val="single" w:sz="6" w:space="0" w:color="000000"/>
            </w:tcBorders>
            <w:shd w:val="clear" w:color="auto" w:fill="auto"/>
            <w:vAlign w:val="center"/>
          </w:tcPr>
          <w:p w:rsidR="006F2B1D" w:rsidRPr="00BF6D1A" w:rsidRDefault="006F2B1D" w:rsidP="002C0705">
            <w:pPr>
              <w:pStyle w:val="TableParagraph"/>
              <w:spacing w:line="233" w:lineRule="exact"/>
              <w:ind w:left="185" w:right="174"/>
              <w:jc w:val="center"/>
              <w:rPr>
                <w:color w:val="000000" w:themeColor="text1"/>
                <w:lang w:val="ru-RU"/>
              </w:rPr>
            </w:pPr>
            <w:r w:rsidRPr="00BF6D1A">
              <w:rPr>
                <w:color w:val="000000" w:themeColor="text1"/>
                <w:lang w:val="ru-RU"/>
              </w:rPr>
              <w:t>*</w:t>
            </w:r>
          </w:p>
        </w:tc>
        <w:tc>
          <w:tcPr>
            <w:tcW w:w="879" w:type="dxa"/>
            <w:tcBorders>
              <w:top w:val="single" w:sz="6" w:space="0" w:color="000000"/>
              <w:bottom w:val="single" w:sz="6" w:space="0" w:color="000000"/>
            </w:tcBorders>
            <w:shd w:val="clear" w:color="auto" w:fill="auto"/>
            <w:vAlign w:val="center"/>
          </w:tcPr>
          <w:p w:rsidR="006F2B1D" w:rsidRPr="00BF6D1A" w:rsidRDefault="006F2B1D" w:rsidP="002C0705">
            <w:pPr>
              <w:pStyle w:val="TableParagraph"/>
              <w:spacing w:line="233" w:lineRule="exact"/>
              <w:ind w:left="10"/>
              <w:jc w:val="center"/>
              <w:rPr>
                <w:color w:val="000000" w:themeColor="text1"/>
                <w:lang w:val="ru-RU"/>
              </w:rPr>
            </w:pPr>
            <w:r w:rsidRPr="00BF6D1A">
              <w:rPr>
                <w:color w:val="000000" w:themeColor="text1"/>
                <w:lang w:val="ru-RU"/>
              </w:rPr>
              <w:t>*</w:t>
            </w:r>
          </w:p>
        </w:tc>
        <w:tc>
          <w:tcPr>
            <w:tcW w:w="879" w:type="dxa"/>
            <w:tcBorders>
              <w:top w:val="single" w:sz="6" w:space="0" w:color="000000"/>
              <w:bottom w:val="single" w:sz="6" w:space="0" w:color="000000"/>
              <w:right w:val="single" w:sz="6" w:space="0" w:color="000000"/>
            </w:tcBorders>
            <w:shd w:val="clear" w:color="auto" w:fill="auto"/>
            <w:vAlign w:val="center"/>
          </w:tcPr>
          <w:p w:rsidR="006F2B1D" w:rsidRPr="00BF6D1A" w:rsidRDefault="006F2B1D" w:rsidP="002C0705">
            <w:pPr>
              <w:pStyle w:val="TableParagraph"/>
              <w:spacing w:line="233" w:lineRule="exact"/>
              <w:ind w:left="16"/>
              <w:jc w:val="center"/>
              <w:rPr>
                <w:color w:val="000000" w:themeColor="text1"/>
                <w:lang w:val="ru-RU"/>
              </w:rPr>
            </w:pPr>
            <w:r w:rsidRPr="00BF6D1A">
              <w:rPr>
                <w:color w:val="000000" w:themeColor="text1"/>
                <w:lang w:val="ru-RU"/>
              </w:rPr>
              <w:t>*</w:t>
            </w:r>
          </w:p>
        </w:tc>
        <w:tc>
          <w:tcPr>
            <w:tcW w:w="879" w:type="dxa"/>
            <w:tcBorders>
              <w:top w:val="single" w:sz="6" w:space="0" w:color="000000"/>
              <w:left w:val="single" w:sz="6" w:space="0" w:color="000000"/>
              <w:bottom w:val="single" w:sz="6" w:space="0" w:color="000000"/>
            </w:tcBorders>
            <w:shd w:val="clear" w:color="auto" w:fill="auto"/>
            <w:vAlign w:val="center"/>
          </w:tcPr>
          <w:p w:rsidR="006F2B1D" w:rsidRPr="00BF6D1A" w:rsidRDefault="006F2B1D" w:rsidP="002C0705">
            <w:pPr>
              <w:pStyle w:val="TableParagraph"/>
              <w:spacing w:line="233" w:lineRule="exact"/>
              <w:ind w:left="104" w:right="90"/>
              <w:jc w:val="center"/>
              <w:rPr>
                <w:color w:val="000000" w:themeColor="text1"/>
                <w:lang w:val="ru-RU" w:eastAsia="ru-RU"/>
              </w:rPr>
            </w:pPr>
            <w:r w:rsidRPr="00BF6D1A">
              <w:rPr>
                <w:color w:val="000000" w:themeColor="text1"/>
                <w:lang w:val="ru-RU" w:eastAsia="ru-RU"/>
              </w:rPr>
              <w:t>*</w:t>
            </w:r>
          </w:p>
        </w:tc>
        <w:tc>
          <w:tcPr>
            <w:tcW w:w="879" w:type="dxa"/>
            <w:tcBorders>
              <w:top w:val="single" w:sz="6" w:space="0" w:color="000000"/>
              <w:bottom w:val="single" w:sz="6" w:space="0" w:color="000000"/>
            </w:tcBorders>
            <w:shd w:val="clear" w:color="auto" w:fill="auto"/>
            <w:vAlign w:val="center"/>
          </w:tcPr>
          <w:p w:rsidR="006F2B1D" w:rsidRPr="00BF6D1A" w:rsidRDefault="006F2B1D" w:rsidP="002C0705">
            <w:pPr>
              <w:pStyle w:val="TableParagraph"/>
              <w:spacing w:line="233" w:lineRule="exact"/>
              <w:ind w:left="16"/>
              <w:jc w:val="center"/>
              <w:rPr>
                <w:color w:val="000000" w:themeColor="text1"/>
                <w:lang w:val="ru-RU"/>
              </w:rPr>
            </w:pPr>
            <w:r w:rsidRPr="00BF6D1A">
              <w:rPr>
                <w:color w:val="000000" w:themeColor="text1"/>
                <w:lang w:val="ru-RU"/>
              </w:rPr>
              <w:t>*</w:t>
            </w:r>
          </w:p>
        </w:tc>
        <w:tc>
          <w:tcPr>
            <w:tcW w:w="878" w:type="dxa"/>
            <w:tcBorders>
              <w:top w:val="single" w:sz="6" w:space="0" w:color="000000"/>
              <w:bottom w:val="single" w:sz="6" w:space="0" w:color="000000"/>
              <w:right w:val="single" w:sz="6" w:space="0" w:color="000000"/>
            </w:tcBorders>
            <w:shd w:val="clear" w:color="auto" w:fill="auto"/>
            <w:vAlign w:val="center"/>
          </w:tcPr>
          <w:p w:rsidR="006F2B1D" w:rsidRPr="00BF6D1A" w:rsidRDefault="006F2B1D" w:rsidP="002C0705">
            <w:pPr>
              <w:pStyle w:val="TableParagraph"/>
              <w:spacing w:line="231" w:lineRule="exact"/>
              <w:ind w:left="16"/>
              <w:jc w:val="center"/>
              <w:rPr>
                <w:color w:val="000000" w:themeColor="text1"/>
                <w:lang w:val="ru-RU"/>
              </w:rPr>
            </w:pPr>
            <w:r w:rsidRPr="00BF6D1A">
              <w:rPr>
                <w:color w:val="000000" w:themeColor="text1"/>
                <w:lang w:val="ru-RU"/>
              </w:rPr>
              <w:t>*</w:t>
            </w:r>
          </w:p>
        </w:tc>
        <w:tc>
          <w:tcPr>
            <w:tcW w:w="879" w:type="dxa"/>
            <w:tcBorders>
              <w:top w:val="single" w:sz="6" w:space="0" w:color="000000"/>
              <w:left w:val="single" w:sz="6" w:space="0" w:color="000000"/>
              <w:bottom w:val="single" w:sz="6" w:space="0" w:color="000000"/>
            </w:tcBorders>
            <w:shd w:val="clear" w:color="auto" w:fill="auto"/>
            <w:vAlign w:val="center"/>
          </w:tcPr>
          <w:p w:rsidR="006F2B1D" w:rsidRPr="00BF6D1A" w:rsidRDefault="006F2B1D" w:rsidP="002C0705">
            <w:pPr>
              <w:pStyle w:val="TableParagraph"/>
              <w:spacing w:line="233" w:lineRule="exact"/>
              <w:ind w:left="16"/>
              <w:jc w:val="center"/>
              <w:rPr>
                <w:color w:val="000000" w:themeColor="text1"/>
                <w:lang w:val="ru-RU"/>
              </w:rPr>
            </w:pPr>
            <w:r w:rsidRPr="00BF6D1A">
              <w:rPr>
                <w:color w:val="000000" w:themeColor="text1"/>
                <w:lang w:val="ru-RU"/>
              </w:rPr>
              <w:t>*</w:t>
            </w:r>
          </w:p>
        </w:tc>
        <w:tc>
          <w:tcPr>
            <w:tcW w:w="879" w:type="dxa"/>
            <w:tcBorders>
              <w:top w:val="single" w:sz="6" w:space="0" w:color="000000"/>
              <w:bottom w:val="single" w:sz="6" w:space="0" w:color="000000"/>
            </w:tcBorders>
            <w:shd w:val="clear" w:color="auto" w:fill="auto"/>
            <w:vAlign w:val="center"/>
          </w:tcPr>
          <w:p w:rsidR="006F2B1D" w:rsidRPr="00BF6D1A" w:rsidRDefault="006F2B1D" w:rsidP="002C0705">
            <w:pPr>
              <w:pStyle w:val="TableParagraph"/>
              <w:spacing w:line="231" w:lineRule="exact"/>
              <w:ind w:left="16"/>
              <w:jc w:val="center"/>
              <w:rPr>
                <w:color w:val="000000" w:themeColor="text1"/>
                <w:lang w:val="ru-RU"/>
              </w:rPr>
            </w:pPr>
            <w:r w:rsidRPr="00BF6D1A">
              <w:rPr>
                <w:color w:val="000000" w:themeColor="text1"/>
                <w:lang w:val="ru-RU"/>
              </w:rPr>
              <w:t>*</w:t>
            </w:r>
          </w:p>
        </w:tc>
        <w:tc>
          <w:tcPr>
            <w:tcW w:w="879" w:type="dxa"/>
            <w:tcBorders>
              <w:top w:val="single" w:sz="6" w:space="0" w:color="000000"/>
              <w:bottom w:val="single" w:sz="6" w:space="0" w:color="000000"/>
              <w:right w:val="single" w:sz="6" w:space="0" w:color="000000"/>
            </w:tcBorders>
            <w:shd w:val="clear" w:color="auto" w:fill="auto"/>
            <w:vAlign w:val="center"/>
          </w:tcPr>
          <w:p w:rsidR="006F2B1D" w:rsidRPr="00BF6D1A" w:rsidRDefault="006F2B1D" w:rsidP="002C0705">
            <w:pPr>
              <w:pStyle w:val="TableParagraph"/>
              <w:spacing w:line="233" w:lineRule="exact"/>
              <w:ind w:left="16"/>
              <w:jc w:val="center"/>
              <w:rPr>
                <w:color w:val="000000" w:themeColor="text1"/>
                <w:lang w:val="ru-RU"/>
              </w:rPr>
            </w:pPr>
            <w:r w:rsidRPr="00BF6D1A">
              <w:rPr>
                <w:color w:val="000000" w:themeColor="text1"/>
                <w:lang w:val="ru-RU"/>
              </w:rPr>
              <w:t>*</w:t>
            </w:r>
          </w:p>
        </w:tc>
        <w:tc>
          <w:tcPr>
            <w:tcW w:w="879" w:type="dxa"/>
            <w:tcBorders>
              <w:top w:val="single" w:sz="6" w:space="0" w:color="000000"/>
              <w:left w:val="single" w:sz="6" w:space="0" w:color="000000"/>
              <w:bottom w:val="single" w:sz="6" w:space="0" w:color="000000"/>
            </w:tcBorders>
            <w:shd w:val="clear" w:color="auto" w:fill="auto"/>
            <w:vAlign w:val="center"/>
          </w:tcPr>
          <w:p w:rsidR="006F2B1D" w:rsidRPr="00BF6D1A" w:rsidRDefault="006F2B1D" w:rsidP="002C0705">
            <w:pPr>
              <w:pStyle w:val="TableParagraph"/>
              <w:spacing w:line="231" w:lineRule="exact"/>
              <w:ind w:left="16"/>
              <w:jc w:val="center"/>
              <w:rPr>
                <w:color w:val="000000" w:themeColor="text1"/>
                <w:lang w:val="ru-RU"/>
              </w:rPr>
            </w:pPr>
            <w:r w:rsidRPr="00BF6D1A">
              <w:rPr>
                <w:color w:val="000000" w:themeColor="text1"/>
                <w:lang w:val="ru-RU"/>
              </w:rPr>
              <w:t>*</w:t>
            </w:r>
          </w:p>
        </w:tc>
        <w:tc>
          <w:tcPr>
            <w:tcW w:w="878" w:type="dxa"/>
            <w:tcBorders>
              <w:top w:val="single" w:sz="6" w:space="0" w:color="000000"/>
              <w:bottom w:val="single" w:sz="6" w:space="0" w:color="000000"/>
            </w:tcBorders>
            <w:shd w:val="clear" w:color="auto" w:fill="auto"/>
            <w:vAlign w:val="center"/>
          </w:tcPr>
          <w:p w:rsidR="006F2B1D" w:rsidRPr="00BF6D1A" w:rsidRDefault="006F2B1D" w:rsidP="002C0705">
            <w:pPr>
              <w:pStyle w:val="TableParagraph"/>
              <w:spacing w:line="233" w:lineRule="exact"/>
              <w:ind w:left="16"/>
              <w:jc w:val="center"/>
              <w:rPr>
                <w:color w:val="000000" w:themeColor="text1"/>
                <w:lang w:val="ru-RU"/>
              </w:rPr>
            </w:pPr>
            <w:r w:rsidRPr="00BF6D1A">
              <w:rPr>
                <w:color w:val="000000" w:themeColor="text1"/>
                <w:lang w:val="ru-RU"/>
              </w:rPr>
              <w:t>*</w:t>
            </w:r>
          </w:p>
        </w:tc>
        <w:tc>
          <w:tcPr>
            <w:tcW w:w="879" w:type="dxa"/>
            <w:tcBorders>
              <w:top w:val="single" w:sz="6" w:space="0" w:color="000000"/>
              <w:bottom w:val="single" w:sz="6" w:space="0" w:color="000000"/>
              <w:right w:val="single" w:sz="6" w:space="0" w:color="000000"/>
            </w:tcBorders>
            <w:shd w:val="clear" w:color="auto" w:fill="auto"/>
            <w:vAlign w:val="center"/>
          </w:tcPr>
          <w:p w:rsidR="006F2B1D" w:rsidRPr="00BF6D1A" w:rsidRDefault="006F2B1D" w:rsidP="002C0705">
            <w:pPr>
              <w:pStyle w:val="TableParagraph"/>
              <w:spacing w:line="231" w:lineRule="exact"/>
              <w:ind w:left="16"/>
              <w:jc w:val="center"/>
              <w:rPr>
                <w:color w:val="000000" w:themeColor="text1"/>
                <w:lang w:val="ru-RU"/>
              </w:rPr>
            </w:pPr>
            <w:r w:rsidRPr="00BF6D1A">
              <w:rPr>
                <w:color w:val="000000" w:themeColor="text1"/>
                <w:lang w:val="ru-RU"/>
              </w:rPr>
              <w:t>*</w:t>
            </w:r>
          </w:p>
        </w:tc>
        <w:tc>
          <w:tcPr>
            <w:tcW w:w="879" w:type="dxa"/>
            <w:tcBorders>
              <w:top w:val="single" w:sz="6" w:space="0" w:color="000000"/>
              <w:left w:val="single" w:sz="6" w:space="0" w:color="000000"/>
              <w:bottom w:val="single" w:sz="6" w:space="0" w:color="000000"/>
            </w:tcBorders>
            <w:shd w:val="clear" w:color="auto" w:fill="auto"/>
            <w:vAlign w:val="center"/>
          </w:tcPr>
          <w:p w:rsidR="006F2B1D" w:rsidRPr="00BF6D1A" w:rsidRDefault="006F2B1D" w:rsidP="002C0705">
            <w:pPr>
              <w:pStyle w:val="TableParagraph"/>
              <w:spacing w:line="233" w:lineRule="exact"/>
              <w:ind w:left="16"/>
              <w:jc w:val="center"/>
              <w:rPr>
                <w:color w:val="000000" w:themeColor="text1"/>
                <w:lang w:val="ru-RU"/>
              </w:rPr>
            </w:pPr>
            <w:r w:rsidRPr="00BF6D1A">
              <w:rPr>
                <w:color w:val="000000" w:themeColor="text1"/>
                <w:lang w:val="ru-RU"/>
              </w:rPr>
              <w:t>*</w:t>
            </w:r>
          </w:p>
        </w:tc>
        <w:tc>
          <w:tcPr>
            <w:tcW w:w="879" w:type="dxa"/>
            <w:tcBorders>
              <w:top w:val="single" w:sz="6" w:space="0" w:color="000000"/>
              <w:bottom w:val="single" w:sz="6" w:space="0" w:color="000000"/>
            </w:tcBorders>
            <w:shd w:val="clear" w:color="auto" w:fill="auto"/>
            <w:vAlign w:val="center"/>
          </w:tcPr>
          <w:p w:rsidR="006F2B1D" w:rsidRPr="00BF6D1A" w:rsidRDefault="006F2B1D" w:rsidP="002C0705">
            <w:pPr>
              <w:pStyle w:val="TableParagraph"/>
              <w:spacing w:line="231" w:lineRule="exact"/>
              <w:ind w:left="16"/>
              <w:jc w:val="center"/>
              <w:rPr>
                <w:color w:val="000000" w:themeColor="text1"/>
                <w:lang w:val="ru-RU"/>
              </w:rPr>
            </w:pPr>
            <w:r w:rsidRPr="00BF6D1A">
              <w:rPr>
                <w:color w:val="000000" w:themeColor="text1"/>
                <w:lang w:val="ru-RU"/>
              </w:rPr>
              <w:t>*</w:t>
            </w:r>
          </w:p>
        </w:tc>
        <w:tc>
          <w:tcPr>
            <w:tcW w:w="879" w:type="dxa"/>
            <w:tcBorders>
              <w:top w:val="single" w:sz="6" w:space="0" w:color="000000"/>
              <w:bottom w:val="single" w:sz="6" w:space="0" w:color="000000"/>
            </w:tcBorders>
            <w:shd w:val="clear" w:color="auto" w:fill="auto"/>
            <w:vAlign w:val="center"/>
          </w:tcPr>
          <w:p w:rsidR="006F2B1D" w:rsidRPr="00BF6D1A" w:rsidRDefault="006F2B1D" w:rsidP="002C0705">
            <w:pPr>
              <w:pStyle w:val="TableParagraph"/>
              <w:spacing w:line="233" w:lineRule="exact"/>
              <w:ind w:left="16"/>
              <w:jc w:val="center"/>
              <w:rPr>
                <w:color w:val="000000" w:themeColor="text1"/>
                <w:lang w:val="ru-RU"/>
              </w:rPr>
            </w:pPr>
            <w:r w:rsidRPr="00BF6D1A">
              <w:rPr>
                <w:color w:val="000000" w:themeColor="text1"/>
                <w:lang w:val="ru-RU"/>
              </w:rPr>
              <w:t>*</w:t>
            </w:r>
          </w:p>
        </w:tc>
      </w:tr>
      <w:tr w:rsidR="00BF6D1A" w:rsidRPr="00BF6D1A" w:rsidTr="00557408">
        <w:trPr>
          <w:trHeight w:val="227"/>
        </w:trPr>
        <w:tc>
          <w:tcPr>
            <w:tcW w:w="1560" w:type="dxa"/>
            <w:tcBorders>
              <w:top w:val="single" w:sz="6" w:space="0" w:color="000000"/>
              <w:bottom w:val="single" w:sz="6" w:space="0" w:color="000000"/>
              <w:right w:val="single" w:sz="6" w:space="0" w:color="000000"/>
            </w:tcBorders>
            <w:shd w:val="clear" w:color="auto" w:fill="auto"/>
            <w:vAlign w:val="center"/>
          </w:tcPr>
          <w:p w:rsidR="006F2B1D" w:rsidRPr="00BF6D1A" w:rsidRDefault="006F2B1D" w:rsidP="002C0705">
            <w:pPr>
              <w:pStyle w:val="TableParagraph"/>
              <w:ind w:left="0" w:hanging="23"/>
              <w:jc w:val="center"/>
              <w:rPr>
                <w:color w:val="000000" w:themeColor="text1"/>
                <w:sz w:val="20"/>
                <w:szCs w:val="20"/>
                <w:lang w:val="ru-RU" w:eastAsia="ru-RU" w:bidi="ru-RU"/>
              </w:rPr>
            </w:pPr>
            <w:r w:rsidRPr="00BF6D1A">
              <w:rPr>
                <w:color w:val="000000" w:themeColor="text1"/>
                <w:sz w:val="20"/>
                <w:szCs w:val="20"/>
                <w:lang w:val="ru-RU" w:eastAsia="ru-RU" w:bidi="ru-RU"/>
              </w:rPr>
              <w:t>Ох1</w:t>
            </w:r>
          </w:p>
        </w:tc>
        <w:tc>
          <w:tcPr>
            <w:tcW w:w="878" w:type="dxa"/>
            <w:tcBorders>
              <w:top w:val="single" w:sz="6" w:space="0" w:color="000000"/>
              <w:left w:val="single" w:sz="6" w:space="0" w:color="000000"/>
              <w:bottom w:val="single" w:sz="6" w:space="0" w:color="000000"/>
            </w:tcBorders>
            <w:shd w:val="clear" w:color="auto" w:fill="auto"/>
            <w:vAlign w:val="center"/>
          </w:tcPr>
          <w:p w:rsidR="006F2B1D" w:rsidRPr="00BF6D1A" w:rsidRDefault="006F2B1D" w:rsidP="002C0705">
            <w:pPr>
              <w:pStyle w:val="TableParagraph"/>
              <w:spacing w:line="233" w:lineRule="exact"/>
              <w:ind w:left="185" w:right="174"/>
              <w:jc w:val="center"/>
              <w:rPr>
                <w:color w:val="000000" w:themeColor="text1"/>
                <w:lang w:val="ru-RU"/>
              </w:rPr>
            </w:pPr>
            <w:r w:rsidRPr="00BF6D1A">
              <w:rPr>
                <w:color w:val="000000" w:themeColor="text1"/>
                <w:lang w:val="ru-RU"/>
              </w:rPr>
              <w:t>*</w:t>
            </w:r>
          </w:p>
        </w:tc>
        <w:tc>
          <w:tcPr>
            <w:tcW w:w="879" w:type="dxa"/>
            <w:tcBorders>
              <w:top w:val="single" w:sz="6" w:space="0" w:color="000000"/>
              <w:bottom w:val="single" w:sz="6" w:space="0" w:color="000000"/>
            </w:tcBorders>
            <w:shd w:val="clear" w:color="auto" w:fill="auto"/>
            <w:vAlign w:val="center"/>
          </w:tcPr>
          <w:p w:rsidR="006F2B1D" w:rsidRPr="00BF6D1A" w:rsidRDefault="006F2B1D" w:rsidP="002C0705">
            <w:pPr>
              <w:pStyle w:val="TableParagraph"/>
              <w:spacing w:line="233" w:lineRule="exact"/>
              <w:ind w:left="10"/>
              <w:jc w:val="center"/>
              <w:rPr>
                <w:color w:val="000000" w:themeColor="text1"/>
                <w:lang w:val="ru-RU"/>
              </w:rPr>
            </w:pPr>
            <w:r w:rsidRPr="00BF6D1A">
              <w:rPr>
                <w:color w:val="000000" w:themeColor="text1"/>
                <w:lang w:val="ru-RU"/>
              </w:rPr>
              <w:t>*</w:t>
            </w:r>
          </w:p>
        </w:tc>
        <w:tc>
          <w:tcPr>
            <w:tcW w:w="879" w:type="dxa"/>
            <w:tcBorders>
              <w:top w:val="single" w:sz="6" w:space="0" w:color="000000"/>
              <w:bottom w:val="single" w:sz="6" w:space="0" w:color="000000"/>
              <w:right w:val="single" w:sz="6" w:space="0" w:color="000000"/>
            </w:tcBorders>
            <w:shd w:val="clear" w:color="auto" w:fill="auto"/>
            <w:vAlign w:val="center"/>
          </w:tcPr>
          <w:p w:rsidR="006F2B1D" w:rsidRPr="00BF6D1A" w:rsidRDefault="006F2B1D" w:rsidP="002C0705">
            <w:pPr>
              <w:pStyle w:val="TableParagraph"/>
              <w:spacing w:line="233" w:lineRule="exact"/>
              <w:ind w:left="16"/>
              <w:jc w:val="center"/>
              <w:rPr>
                <w:color w:val="000000" w:themeColor="text1"/>
                <w:lang w:val="ru-RU"/>
              </w:rPr>
            </w:pPr>
            <w:r w:rsidRPr="00BF6D1A">
              <w:rPr>
                <w:color w:val="000000" w:themeColor="text1"/>
                <w:lang w:val="ru-RU"/>
              </w:rPr>
              <w:t>*</w:t>
            </w:r>
          </w:p>
        </w:tc>
        <w:tc>
          <w:tcPr>
            <w:tcW w:w="879" w:type="dxa"/>
            <w:tcBorders>
              <w:top w:val="single" w:sz="6" w:space="0" w:color="000000"/>
              <w:left w:val="single" w:sz="6" w:space="0" w:color="000000"/>
              <w:bottom w:val="single" w:sz="6" w:space="0" w:color="000000"/>
            </w:tcBorders>
            <w:shd w:val="clear" w:color="auto" w:fill="auto"/>
            <w:vAlign w:val="center"/>
          </w:tcPr>
          <w:p w:rsidR="006F2B1D" w:rsidRPr="00BF6D1A" w:rsidRDefault="006F2B1D" w:rsidP="002C0705">
            <w:pPr>
              <w:pStyle w:val="TableParagraph"/>
              <w:spacing w:line="233" w:lineRule="exact"/>
              <w:ind w:left="104" w:right="90"/>
              <w:jc w:val="center"/>
              <w:rPr>
                <w:color w:val="000000" w:themeColor="text1"/>
                <w:lang w:val="ru-RU" w:eastAsia="ru-RU"/>
              </w:rPr>
            </w:pPr>
            <w:r w:rsidRPr="00BF6D1A">
              <w:rPr>
                <w:color w:val="000000" w:themeColor="text1"/>
                <w:lang w:val="ru-RU" w:eastAsia="ru-RU"/>
              </w:rPr>
              <w:t>*</w:t>
            </w:r>
          </w:p>
        </w:tc>
        <w:tc>
          <w:tcPr>
            <w:tcW w:w="879" w:type="dxa"/>
            <w:tcBorders>
              <w:top w:val="single" w:sz="6" w:space="0" w:color="000000"/>
              <w:bottom w:val="single" w:sz="6" w:space="0" w:color="000000"/>
            </w:tcBorders>
            <w:shd w:val="clear" w:color="auto" w:fill="auto"/>
            <w:vAlign w:val="center"/>
          </w:tcPr>
          <w:p w:rsidR="006F2B1D" w:rsidRPr="00BF6D1A" w:rsidRDefault="006F2B1D" w:rsidP="002C0705">
            <w:pPr>
              <w:pStyle w:val="TableParagraph"/>
              <w:spacing w:line="233" w:lineRule="exact"/>
              <w:ind w:left="16"/>
              <w:jc w:val="center"/>
              <w:rPr>
                <w:color w:val="000000" w:themeColor="text1"/>
                <w:lang w:val="ru-RU"/>
              </w:rPr>
            </w:pPr>
            <w:r w:rsidRPr="00BF6D1A">
              <w:rPr>
                <w:color w:val="000000" w:themeColor="text1"/>
                <w:lang w:val="ru-RU"/>
              </w:rPr>
              <w:t>*</w:t>
            </w:r>
          </w:p>
        </w:tc>
        <w:tc>
          <w:tcPr>
            <w:tcW w:w="878" w:type="dxa"/>
            <w:tcBorders>
              <w:top w:val="single" w:sz="6" w:space="0" w:color="000000"/>
              <w:bottom w:val="single" w:sz="6" w:space="0" w:color="000000"/>
              <w:right w:val="single" w:sz="6" w:space="0" w:color="000000"/>
            </w:tcBorders>
            <w:shd w:val="clear" w:color="auto" w:fill="auto"/>
            <w:vAlign w:val="center"/>
          </w:tcPr>
          <w:p w:rsidR="006F2B1D" w:rsidRPr="00BF6D1A" w:rsidRDefault="006F2B1D" w:rsidP="002C0705">
            <w:pPr>
              <w:pStyle w:val="TableParagraph"/>
              <w:spacing w:line="231" w:lineRule="exact"/>
              <w:ind w:left="16"/>
              <w:jc w:val="center"/>
              <w:rPr>
                <w:color w:val="000000" w:themeColor="text1"/>
                <w:lang w:val="ru-RU"/>
              </w:rPr>
            </w:pPr>
            <w:r w:rsidRPr="00BF6D1A">
              <w:rPr>
                <w:color w:val="000000" w:themeColor="text1"/>
                <w:lang w:val="ru-RU"/>
              </w:rPr>
              <w:t>*</w:t>
            </w:r>
          </w:p>
        </w:tc>
        <w:tc>
          <w:tcPr>
            <w:tcW w:w="879" w:type="dxa"/>
            <w:tcBorders>
              <w:top w:val="single" w:sz="6" w:space="0" w:color="000000"/>
              <w:left w:val="single" w:sz="6" w:space="0" w:color="000000"/>
              <w:bottom w:val="single" w:sz="6" w:space="0" w:color="000000"/>
            </w:tcBorders>
            <w:shd w:val="clear" w:color="auto" w:fill="auto"/>
            <w:vAlign w:val="center"/>
          </w:tcPr>
          <w:p w:rsidR="006F2B1D" w:rsidRPr="00BF6D1A" w:rsidRDefault="006F2B1D" w:rsidP="002C0705">
            <w:pPr>
              <w:pStyle w:val="TableParagraph"/>
              <w:spacing w:line="233" w:lineRule="exact"/>
              <w:ind w:left="16"/>
              <w:jc w:val="center"/>
              <w:rPr>
                <w:color w:val="000000" w:themeColor="text1"/>
                <w:lang w:val="ru-RU"/>
              </w:rPr>
            </w:pPr>
            <w:r w:rsidRPr="00BF6D1A">
              <w:rPr>
                <w:color w:val="000000" w:themeColor="text1"/>
                <w:lang w:val="ru-RU"/>
              </w:rPr>
              <w:t>*</w:t>
            </w:r>
          </w:p>
        </w:tc>
        <w:tc>
          <w:tcPr>
            <w:tcW w:w="879" w:type="dxa"/>
            <w:tcBorders>
              <w:top w:val="single" w:sz="6" w:space="0" w:color="000000"/>
              <w:bottom w:val="single" w:sz="6" w:space="0" w:color="000000"/>
            </w:tcBorders>
            <w:shd w:val="clear" w:color="auto" w:fill="auto"/>
            <w:vAlign w:val="center"/>
          </w:tcPr>
          <w:p w:rsidR="006F2B1D" w:rsidRPr="00BF6D1A" w:rsidRDefault="006F2B1D" w:rsidP="002C0705">
            <w:pPr>
              <w:pStyle w:val="TableParagraph"/>
              <w:spacing w:line="231" w:lineRule="exact"/>
              <w:ind w:left="16"/>
              <w:jc w:val="center"/>
              <w:rPr>
                <w:color w:val="000000" w:themeColor="text1"/>
                <w:lang w:val="ru-RU"/>
              </w:rPr>
            </w:pPr>
            <w:r w:rsidRPr="00BF6D1A">
              <w:rPr>
                <w:color w:val="000000" w:themeColor="text1"/>
                <w:lang w:val="ru-RU"/>
              </w:rPr>
              <w:t>*</w:t>
            </w:r>
          </w:p>
        </w:tc>
        <w:tc>
          <w:tcPr>
            <w:tcW w:w="879" w:type="dxa"/>
            <w:tcBorders>
              <w:top w:val="single" w:sz="6" w:space="0" w:color="000000"/>
              <w:bottom w:val="single" w:sz="6" w:space="0" w:color="000000"/>
              <w:right w:val="single" w:sz="6" w:space="0" w:color="000000"/>
            </w:tcBorders>
            <w:shd w:val="clear" w:color="auto" w:fill="auto"/>
            <w:vAlign w:val="center"/>
          </w:tcPr>
          <w:p w:rsidR="006F2B1D" w:rsidRPr="00BF6D1A" w:rsidRDefault="006F2B1D" w:rsidP="002C0705">
            <w:pPr>
              <w:pStyle w:val="TableParagraph"/>
              <w:spacing w:line="233" w:lineRule="exact"/>
              <w:ind w:left="16"/>
              <w:jc w:val="center"/>
              <w:rPr>
                <w:color w:val="000000" w:themeColor="text1"/>
                <w:lang w:val="ru-RU"/>
              </w:rPr>
            </w:pPr>
            <w:r w:rsidRPr="00BF6D1A">
              <w:rPr>
                <w:color w:val="000000" w:themeColor="text1"/>
                <w:lang w:val="ru-RU"/>
              </w:rPr>
              <w:t>*</w:t>
            </w:r>
          </w:p>
        </w:tc>
        <w:tc>
          <w:tcPr>
            <w:tcW w:w="879" w:type="dxa"/>
            <w:tcBorders>
              <w:top w:val="single" w:sz="6" w:space="0" w:color="000000"/>
              <w:left w:val="single" w:sz="6" w:space="0" w:color="000000"/>
              <w:bottom w:val="single" w:sz="6" w:space="0" w:color="000000"/>
            </w:tcBorders>
            <w:shd w:val="clear" w:color="auto" w:fill="auto"/>
            <w:vAlign w:val="center"/>
          </w:tcPr>
          <w:p w:rsidR="006F2B1D" w:rsidRPr="00BF6D1A" w:rsidRDefault="006F2B1D" w:rsidP="002C0705">
            <w:pPr>
              <w:pStyle w:val="TableParagraph"/>
              <w:spacing w:line="231" w:lineRule="exact"/>
              <w:ind w:left="16"/>
              <w:jc w:val="center"/>
              <w:rPr>
                <w:color w:val="000000" w:themeColor="text1"/>
                <w:lang w:val="ru-RU"/>
              </w:rPr>
            </w:pPr>
            <w:r w:rsidRPr="00BF6D1A">
              <w:rPr>
                <w:color w:val="000000" w:themeColor="text1"/>
                <w:lang w:val="ru-RU"/>
              </w:rPr>
              <w:t>*</w:t>
            </w:r>
          </w:p>
        </w:tc>
        <w:tc>
          <w:tcPr>
            <w:tcW w:w="878" w:type="dxa"/>
            <w:tcBorders>
              <w:top w:val="single" w:sz="6" w:space="0" w:color="000000"/>
              <w:bottom w:val="single" w:sz="6" w:space="0" w:color="000000"/>
            </w:tcBorders>
            <w:shd w:val="clear" w:color="auto" w:fill="auto"/>
            <w:vAlign w:val="center"/>
          </w:tcPr>
          <w:p w:rsidR="006F2B1D" w:rsidRPr="00BF6D1A" w:rsidRDefault="006F2B1D" w:rsidP="002C0705">
            <w:pPr>
              <w:pStyle w:val="TableParagraph"/>
              <w:spacing w:line="233" w:lineRule="exact"/>
              <w:ind w:left="16"/>
              <w:jc w:val="center"/>
              <w:rPr>
                <w:color w:val="000000" w:themeColor="text1"/>
                <w:lang w:val="ru-RU"/>
              </w:rPr>
            </w:pPr>
            <w:r w:rsidRPr="00BF6D1A">
              <w:rPr>
                <w:color w:val="000000" w:themeColor="text1"/>
                <w:lang w:val="ru-RU"/>
              </w:rPr>
              <w:t>*</w:t>
            </w:r>
          </w:p>
        </w:tc>
        <w:tc>
          <w:tcPr>
            <w:tcW w:w="879" w:type="dxa"/>
            <w:tcBorders>
              <w:top w:val="single" w:sz="6" w:space="0" w:color="000000"/>
              <w:bottom w:val="single" w:sz="6" w:space="0" w:color="000000"/>
              <w:right w:val="single" w:sz="6" w:space="0" w:color="000000"/>
            </w:tcBorders>
            <w:shd w:val="clear" w:color="auto" w:fill="auto"/>
            <w:vAlign w:val="center"/>
          </w:tcPr>
          <w:p w:rsidR="006F2B1D" w:rsidRPr="00BF6D1A" w:rsidRDefault="006F2B1D" w:rsidP="002C0705">
            <w:pPr>
              <w:pStyle w:val="TableParagraph"/>
              <w:spacing w:line="231" w:lineRule="exact"/>
              <w:ind w:left="16"/>
              <w:jc w:val="center"/>
              <w:rPr>
                <w:color w:val="000000" w:themeColor="text1"/>
                <w:lang w:val="ru-RU"/>
              </w:rPr>
            </w:pPr>
            <w:r w:rsidRPr="00BF6D1A">
              <w:rPr>
                <w:color w:val="000000" w:themeColor="text1"/>
                <w:lang w:val="ru-RU"/>
              </w:rPr>
              <w:t>*</w:t>
            </w:r>
          </w:p>
        </w:tc>
        <w:tc>
          <w:tcPr>
            <w:tcW w:w="879" w:type="dxa"/>
            <w:tcBorders>
              <w:top w:val="single" w:sz="6" w:space="0" w:color="000000"/>
              <w:left w:val="single" w:sz="6" w:space="0" w:color="000000"/>
              <w:bottom w:val="single" w:sz="6" w:space="0" w:color="000000"/>
            </w:tcBorders>
            <w:shd w:val="clear" w:color="auto" w:fill="auto"/>
            <w:vAlign w:val="center"/>
          </w:tcPr>
          <w:p w:rsidR="006F2B1D" w:rsidRPr="00BF6D1A" w:rsidRDefault="006F2B1D" w:rsidP="002C0705">
            <w:pPr>
              <w:pStyle w:val="TableParagraph"/>
              <w:spacing w:line="233" w:lineRule="exact"/>
              <w:ind w:left="16"/>
              <w:jc w:val="center"/>
              <w:rPr>
                <w:color w:val="000000" w:themeColor="text1"/>
                <w:lang w:val="ru-RU"/>
              </w:rPr>
            </w:pPr>
            <w:r w:rsidRPr="00BF6D1A">
              <w:rPr>
                <w:color w:val="000000" w:themeColor="text1"/>
                <w:lang w:val="ru-RU"/>
              </w:rPr>
              <w:t>*</w:t>
            </w:r>
          </w:p>
        </w:tc>
        <w:tc>
          <w:tcPr>
            <w:tcW w:w="879" w:type="dxa"/>
            <w:tcBorders>
              <w:top w:val="single" w:sz="6" w:space="0" w:color="000000"/>
              <w:bottom w:val="single" w:sz="6" w:space="0" w:color="000000"/>
            </w:tcBorders>
            <w:shd w:val="clear" w:color="auto" w:fill="auto"/>
            <w:vAlign w:val="center"/>
          </w:tcPr>
          <w:p w:rsidR="006F2B1D" w:rsidRPr="00BF6D1A" w:rsidRDefault="006F2B1D" w:rsidP="002C0705">
            <w:pPr>
              <w:pStyle w:val="TableParagraph"/>
              <w:spacing w:line="231" w:lineRule="exact"/>
              <w:ind w:left="16"/>
              <w:jc w:val="center"/>
              <w:rPr>
                <w:color w:val="000000" w:themeColor="text1"/>
                <w:lang w:val="ru-RU"/>
              </w:rPr>
            </w:pPr>
            <w:r w:rsidRPr="00BF6D1A">
              <w:rPr>
                <w:color w:val="000000" w:themeColor="text1"/>
                <w:lang w:val="ru-RU"/>
              </w:rPr>
              <w:t>*</w:t>
            </w:r>
          </w:p>
        </w:tc>
        <w:tc>
          <w:tcPr>
            <w:tcW w:w="879" w:type="dxa"/>
            <w:tcBorders>
              <w:top w:val="single" w:sz="6" w:space="0" w:color="000000"/>
              <w:bottom w:val="single" w:sz="6" w:space="0" w:color="000000"/>
            </w:tcBorders>
            <w:shd w:val="clear" w:color="auto" w:fill="auto"/>
            <w:vAlign w:val="center"/>
          </w:tcPr>
          <w:p w:rsidR="006F2B1D" w:rsidRPr="00BF6D1A" w:rsidRDefault="006F2B1D" w:rsidP="002C0705">
            <w:pPr>
              <w:pStyle w:val="TableParagraph"/>
              <w:spacing w:line="233" w:lineRule="exact"/>
              <w:ind w:left="16"/>
              <w:jc w:val="center"/>
              <w:rPr>
                <w:color w:val="000000" w:themeColor="text1"/>
                <w:lang w:val="ru-RU"/>
              </w:rPr>
            </w:pPr>
            <w:r w:rsidRPr="00BF6D1A">
              <w:rPr>
                <w:color w:val="000000" w:themeColor="text1"/>
                <w:lang w:val="ru-RU"/>
              </w:rPr>
              <w:t>*</w:t>
            </w:r>
          </w:p>
        </w:tc>
      </w:tr>
      <w:tr w:rsidR="00BF6D1A" w:rsidRPr="00BF6D1A" w:rsidTr="00557408">
        <w:trPr>
          <w:trHeight w:val="227"/>
        </w:trPr>
        <w:tc>
          <w:tcPr>
            <w:tcW w:w="14742" w:type="dxa"/>
            <w:gridSpan w:val="16"/>
            <w:tcBorders>
              <w:top w:val="single" w:sz="6" w:space="0" w:color="000000"/>
              <w:bottom w:val="single" w:sz="6" w:space="0" w:color="000000"/>
            </w:tcBorders>
            <w:shd w:val="clear" w:color="auto" w:fill="auto"/>
            <w:vAlign w:val="center"/>
          </w:tcPr>
          <w:p w:rsidR="006F2B1D" w:rsidRPr="00BF6D1A" w:rsidRDefault="00780E8E" w:rsidP="00780E8E">
            <w:pPr>
              <w:pStyle w:val="TableParagraph"/>
              <w:ind w:left="0" w:hanging="23"/>
              <w:jc w:val="both"/>
              <w:rPr>
                <w:color w:val="000000" w:themeColor="text1"/>
                <w:sz w:val="20"/>
                <w:szCs w:val="20"/>
                <w:lang w:val="ru-RU" w:eastAsia="ru-RU" w:bidi="ru-RU"/>
              </w:rPr>
            </w:pPr>
            <w:r w:rsidRPr="00BF6D1A">
              <w:rPr>
                <w:color w:val="000000" w:themeColor="text1"/>
                <w:sz w:val="20"/>
                <w:szCs w:val="20"/>
                <w:lang w:val="ru-RU" w:eastAsia="ru-RU" w:bidi="ru-RU"/>
              </w:rPr>
              <w:t>**</w:t>
            </w:r>
            <w:r w:rsidR="002E16AE" w:rsidRPr="00BF6D1A">
              <w:rPr>
                <w:color w:val="000000" w:themeColor="text1"/>
                <w:sz w:val="20"/>
                <w:szCs w:val="20"/>
                <w:lang w:val="ru-RU" w:eastAsia="ru-RU" w:bidi="ru-RU"/>
              </w:rPr>
              <w:t xml:space="preserve">В границах исторического поселения город Боровск Калужской области, применяются и являются приоритетными предельные параметры земельных участков установленные Приказом Минкультуры России от 07.10.2020 г. </w:t>
            </w:r>
            <w:r w:rsidR="002E16AE" w:rsidRPr="00BF6D1A">
              <w:rPr>
                <w:color w:val="000000" w:themeColor="text1"/>
                <w:sz w:val="20"/>
                <w:szCs w:val="20"/>
                <w:lang w:eastAsia="ru-RU" w:bidi="ru-RU"/>
              </w:rPr>
              <w:t>N</w:t>
            </w:r>
            <w:r w:rsidR="002E16AE" w:rsidRPr="00BF6D1A">
              <w:rPr>
                <w:color w:val="000000" w:themeColor="text1"/>
                <w:sz w:val="20"/>
                <w:szCs w:val="20"/>
                <w:lang w:val="ru-RU" w:eastAsia="ru-RU" w:bidi="ru-RU"/>
              </w:rPr>
              <w:t xml:space="preserve"> 1196 «О включении города Боровска Калужской области в перечень исторических поселений федерального значения, утверждении предмета охраны, границ территории и требований к градостроительным регламентам в границах территории исторического поселения федерального значения город Боровск Калужской области», указанны</w:t>
            </w:r>
            <w:r w:rsidR="00653FFD" w:rsidRPr="00BF6D1A">
              <w:rPr>
                <w:color w:val="000000" w:themeColor="text1"/>
                <w:sz w:val="20"/>
                <w:szCs w:val="20"/>
                <w:lang w:val="ru-RU" w:eastAsia="ru-RU" w:bidi="ru-RU"/>
              </w:rPr>
              <w:t xml:space="preserve">е в разделе 10 настоящих Правил, а именно: вид разрешенного использования, плотность застройки, минимальные допустимые расстояния отступа от границ участка и иные градостроительные параметры застройки. </w:t>
            </w:r>
          </w:p>
        </w:tc>
      </w:tr>
    </w:tbl>
    <w:p w:rsidR="006F2B1D" w:rsidRPr="00BF6D1A" w:rsidRDefault="006F2B1D" w:rsidP="00780E8E">
      <w:pPr>
        <w:pStyle w:val="TableParagraph"/>
        <w:ind w:left="0" w:hanging="23"/>
        <w:jc w:val="both"/>
        <w:rPr>
          <w:color w:val="000000" w:themeColor="text1"/>
          <w:sz w:val="20"/>
          <w:szCs w:val="20"/>
          <w:lang w:eastAsia="ru-RU" w:bidi="ru-RU"/>
        </w:rPr>
      </w:pPr>
    </w:p>
    <w:p w:rsidR="006F2B1D" w:rsidRPr="00BF6D1A" w:rsidRDefault="006F2B1D" w:rsidP="007A3E49">
      <w:pPr>
        <w:pStyle w:val="a3"/>
        <w:ind w:left="0" w:firstLine="567"/>
        <w:jc w:val="both"/>
        <w:rPr>
          <w:color w:val="000000" w:themeColor="text1"/>
        </w:rPr>
      </w:pPr>
    </w:p>
    <w:p w:rsidR="006F2B1D" w:rsidRPr="00BF6D1A" w:rsidRDefault="006F2B1D" w:rsidP="007A3E49">
      <w:pPr>
        <w:pStyle w:val="a3"/>
        <w:ind w:left="0" w:firstLine="567"/>
        <w:jc w:val="both"/>
        <w:rPr>
          <w:color w:val="000000" w:themeColor="text1"/>
        </w:rPr>
        <w:sectPr w:rsidR="006F2B1D" w:rsidRPr="00BF6D1A" w:rsidSect="006F2B1D">
          <w:pgSz w:w="16838" w:h="11906" w:orient="landscape"/>
          <w:pgMar w:top="1701" w:right="1134" w:bottom="850" w:left="1134" w:header="708" w:footer="708" w:gutter="0"/>
          <w:cols w:space="708"/>
          <w:docGrid w:linePitch="360"/>
        </w:sectPr>
      </w:pPr>
    </w:p>
    <w:p w:rsidR="007A3E49" w:rsidRPr="00BF6D1A" w:rsidRDefault="007A3E49" w:rsidP="007A3E49">
      <w:pPr>
        <w:pStyle w:val="a3"/>
        <w:ind w:left="400"/>
        <w:jc w:val="both"/>
        <w:rPr>
          <w:b/>
          <w:color w:val="000000" w:themeColor="text1"/>
        </w:rPr>
      </w:pPr>
      <w:r w:rsidRPr="00BF6D1A">
        <w:rPr>
          <w:b/>
          <w:color w:val="000000" w:themeColor="text1"/>
        </w:rPr>
        <w:lastRenderedPageBreak/>
        <w:t>Примечания к таблице 10:</w:t>
      </w:r>
    </w:p>
    <w:p w:rsidR="007A3E49" w:rsidRPr="00BF6D1A" w:rsidRDefault="007A3E49" w:rsidP="007A3E49">
      <w:pPr>
        <w:spacing w:after="0" w:line="240" w:lineRule="auto"/>
        <w:ind w:firstLine="426"/>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ЗУ – земельный участок;</w:t>
      </w:r>
    </w:p>
    <w:p w:rsidR="007A3E49" w:rsidRPr="00BF6D1A" w:rsidRDefault="007A3E49" w:rsidP="007A3E49">
      <w:pPr>
        <w:spacing w:after="0" w:line="240" w:lineRule="auto"/>
        <w:ind w:firstLine="426"/>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ОКС – объекты капитального строительства (здания, строения и сооружения);</w:t>
      </w:r>
    </w:p>
    <w:p w:rsidR="007A3E49" w:rsidRPr="00BF6D1A" w:rsidRDefault="007A3E49" w:rsidP="007A3E49">
      <w:pPr>
        <w:spacing w:after="0" w:line="240" w:lineRule="auto"/>
        <w:ind w:firstLine="426"/>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Минимальный отступ от границ не применяется для тех сторон границы участка, расстояния от которых определены линией отступа от красной линии;</w:t>
      </w:r>
    </w:p>
    <w:p w:rsidR="007A3E49" w:rsidRPr="00BF6D1A" w:rsidRDefault="007A3E49" w:rsidP="007A3E49">
      <w:pPr>
        <w:spacing w:after="0" w:line="240" w:lineRule="auto"/>
        <w:ind w:firstLine="426"/>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Значение максимального процента застройки используется только при соблюдении отступов от границ земельного участка.</w:t>
      </w:r>
    </w:p>
    <w:p w:rsidR="007A3E49" w:rsidRPr="00BF6D1A" w:rsidRDefault="007A3E49" w:rsidP="007A3E49">
      <w:pPr>
        <w:spacing w:after="0" w:line="240" w:lineRule="auto"/>
        <w:ind w:firstLine="426"/>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не подлежат ограничению (выполняются с учетом проектной документации в соответствии с действующими нормами и правилами).</w:t>
      </w:r>
    </w:p>
    <w:p w:rsidR="00A32908" w:rsidRPr="00BF6D1A" w:rsidRDefault="00780E8E" w:rsidP="00F0253E">
      <w:pPr>
        <w:spacing w:after="0" w:line="240" w:lineRule="auto"/>
        <w:ind w:firstLine="426"/>
        <w:jc w:val="both"/>
        <w:rPr>
          <w:rFonts w:ascii="Times New Roman" w:hAnsi="Times New Roman"/>
          <w:i/>
          <w:color w:val="000000" w:themeColor="text1"/>
          <w:sz w:val="24"/>
          <w:szCs w:val="24"/>
        </w:rPr>
      </w:pPr>
      <w:r w:rsidRPr="00BF6D1A">
        <w:rPr>
          <w:rFonts w:ascii="Times New Roman" w:hAnsi="Times New Roman"/>
          <w:color w:val="000000" w:themeColor="text1"/>
          <w:sz w:val="24"/>
          <w:szCs w:val="24"/>
        </w:rPr>
        <w:t>**- в границах исторического поселения город Боровск Калужской области, применяются и являются приоритетными предельные параметры земельных участков установленные Приказом Минкультуры России от 07.10.2020 г. N 1196 «О включении города Боровска Калужской области в перечень исторических поселений федерального значения, утверждении предмета охраны, границ территории и требований к градостроительным регламентам в границах территории исторического поселения федерального значения город Боровск Калужской области», указанные в разделе 10 настоящих Правил, а именно: вид разрешенного использования, плотность застройки, минимальные допустимые расстояния отступа от границ участка и иные градостроительные параметры застройки.</w:t>
      </w:r>
      <w:r w:rsidR="00ED2876" w:rsidRPr="00BF6D1A">
        <w:rPr>
          <w:rFonts w:ascii="Times New Roman" w:hAnsi="Times New Roman"/>
          <w:color w:val="000000" w:themeColor="text1"/>
          <w:sz w:val="24"/>
          <w:szCs w:val="24"/>
        </w:rPr>
        <w:t xml:space="preserve"> </w:t>
      </w:r>
      <w:r w:rsidR="00ED2876" w:rsidRPr="00BF6D1A">
        <w:rPr>
          <w:rFonts w:ascii="Times New Roman" w:hAnsi="Times New Roman"/>
          <w:i/>
          <w:color w:val="000000" w:themeColor="text1"/>
          <w:sz w:val="24"/>
          <w:szCs w:val="24"/>
        </w:rPr>
        <w:t>В</w:t>
      </w:r>
      <w:r w:rsidR="00A32908" w:rsidRPr="00BF6D1A">
        <w:rPr>
          <w:rFonts w:ascii="Times New Roman" w:hAnsi="Times New Roman"/>
          <w:i/>
          <w:color w:val="000000" w:themeColor="text1"/>
          <w:sz w:val="24"/>
          <w:szCs w:val="24"/>
        </w:rPr>
        <w:t xml:space="preserve"> случае совпадения части территориальной зоны с зонами с особыми требованиями к градостроительным регламентам исторического поселения федерального значения город Боровск Калужской области, установленные в соответствии с законодательством ограничения на использование земельных участков в зонах с особыми требованиями к градостроительным регламентам, указанные в разделе 10 настоящих Правил, ограничивают действие установленного Правилами градостроительного регламента на соответствующей части территориальной зоны.</w:t>
      </w:r>
    </w:p>
    <w:p w:rsidR="00780E8E" w:rsidRPr="00BF6D1A" w:rsidRDefault="00012FE8" w:rsidP="00F0253E">
      <w:pPr>
        <w:spacing w:after="0" w:line="240" w:lineRule="auto"/>
        <w:ind w:firstLine="426"/>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Требования к</w:t>
      </w:r>
      <w:r w:rsidR="0098715E" w:rsidRPr="00BF6D1A">
        <w:rPr>
          <w:rFonts w:ascii="Times New Roman" w:hAnsi="Times New Roman"/>
          <w:color w:val="000000" w:themeColor="text1"/>
          <w:sz w:val="24"/>
          <w:szCs w:val="24"/>
        </w:rPr>
        <w:t xml:space="preserve"> </w:t>
      </w:r>
      <w:r w:rsidR="0031624C" w:rsidRPr="00BF6D1A">
        <w:rPr>
          <w:rFonts w:ascii="Times New Roman" w:hAnsi="Times New Roman"/>
          <w:color w:val="000000" w:themeColor="text1"/>
          <w:sz w:val="24"/>
          <w:szCs w:val="24"/>
        </w:rPr>
        <w:t xml:space="preserve">градостроительным </w:t>
      </w:r>
      <w:r w:rsidR="00F0253E" w:rsidRPr="00BF6D1A">
        <w:rPr>
          <w:rFonts w:ascii="Times New Roman" w:hAnsi="Times New Roman"/>
          <w:color w:val="000000" w:themeColor="text1"/>
          <w:sz w:val="24"/>
          <w:szCs w:val="24"/>
        </w:rPr>
        <w:t>регламентам в</w:t>
      </w:r>
      <w:r w:rsidR="00F0253E" w:rsidRPr="00F0253E">
        <w:rPr>
          <w:rFonts w:ascii="Times New Roman" w:hAnsi="Times New Roman"/>
          <w:color w:val="000000" w:themeColor="text1"/>
          <w:sz w:val="24"/>
          <w:szCs w:val="24"/>
        </w:rPr>
        <w:t xml:space="preserve"> </w:t>
      </w:r>
      <w:r w:rsidR="00F0253E" w:rsidRPr="00E06EBF">
        <w:rPr>
          <w:rFonts w:ascii="Times New Roman" w:hAnsi="Times New Roman"/>
          <w:color w:val="000000" w:themeColor="text1"/>
          <w:sz w:val="24"/>
          <w:szCs w:val="24"/>
          <w:u w:val="single"/>
        </w:rPr>
        <w:t>зоне Ж5</w:t>
      </w:r>
      <w:r w:rsidR="00F0253E" w:rsidRPr="00F0253E">
        <w:rPr>
          <w:rFonts w:ascii="Times New Roman" w:hAnsi="Times New Roman"/>
          <w:color w:val="000000" w:themeColor="text1"/>
          <w:sz w:val="24"/>
          <w:szCs w:val="24"/>
        </w:rPr>
        <w:t xml:space="preserve"> </w:t>
      </w:r>
      <w:r w:rsidR="00F0253E" w:rsidRPr="00BF6D1A">
        <w:rPr>
          <w:rFonts w:ascii="Times New Roman" w:hAnsi="Times New Roman"/>
          <w:color w:val="000000" w:themeColor="text1"/>
          <w:sz w:val="24"/>
          <w:szCs w:val="24"/>
        </w:rPr>
        <w:t>указаны в разделе 10</w:t>
      </w:r>
      <w:r w:rsidR="00F0253E">
        <w:rPr>
          <w:rFonts w:ascii="Times New Roman" w:hAnsi="Times New Roman"/>
          <w:color w:val="000000" w:themeColor="text1"/>
          <w:sz w:val="24"/>
          <w:szCs w:val="24"/>
        </w:rPr>
        <w:t xml:space="preserve"> </w:t>
      </w:r>
      <w:r w:rsidR="0098715E" w:rsidRPr="00BF6D1A">
        <w:rPr>
          <w:rFonts w:ascii="Times New Roman" w:hAnsi="Times New Roman"/>
          <w:color w:val="000000" w:themeColor="text1"/>
          <w:sz w:val="24"/>
          <w:szCs w:val="24"/>
        </w:rPr>
        <w:t>настоящих Правил.</w:t>
      </w:r>
    </w:p>
    <w:p w:rsidR="008A63F1" w:rsidRPr="00BF6D1A" w:rsidRDefault="008A63F1" w:rsidP="008A63F1">
      <w:pPr>
        <w:pStyle w:val="3"/>
        <w:spacing w:before="200" w:after="120"/>
        <w:ind w:left="0" w:firstLine="0"/>
        <w:jc w:val="center"/>
        <w:rPr>
          <w:color w:val="000000" w:themeColor="text1"/>
          <w:szCs w:val="24"/>
          <w:lang w:val="ru-RU"/>
        </w:rPr>
      </w:pPr>
      <w:bookmarkStart w:id="63" w:name="_Toc164320896"/>
      <w:r w:rsidRPr="00BF6D1A">
        <w:rPr>
          <w:color w:val="000000" w:themeColor="text1"/>
          <w:szCs w:val="24"/>
        </w:rPr>
        <w:t xml:space="preserve">Статья </w:t>
      </w:r>
      <w:r w:rsidRPr="00BF6D1A">
        <w:rPr>
          <w:color w:val="000000" w:themeColor="text1"/>
          <w:szCs w:val="24"/>
          <w:lang w:val="ru-RU"/>
        </w:rPr>
        <w:t>37</w:t>
      </w:r>
      <w:r w:rsidRPr="00BF6D1A">
        <w:rPr>
          <w:color w:val="000000" w:themeColor="text1"/>
          <w:szCs w:val="24"/>
        </w:rPr>
        <w:t xml:space="preserve">. </w:t>
      </w:r>
      <w:r w:rsidRPr="00BF6D1A">
        <w:rPr>
          <w:color w:val="000000" w:themeColor="text1"/>
          <w:szCs w:val="24"/>
          <w:lang w:val="ru-RU"/>
        </w:rPr>
        <w:t>Иные показатели. Градостроительные регламент</w:t>
      </w:r>
      <w:r w:rsidR="00BD046F" w:rsidRPr="00BF6D1A">
        <w:rPr>
          <w:color w:val="000000" w:themeColor="text1"/>
          <w:szCs w:val="24"/>
          <w:lang w:val="ru-RU"/>
        </w:rPr>
        <w:t>ы территориальных зон</w:t>
      </w:r>
      <w:r w:rsidR="004E4617" w:rsidRPr="00BF6D1A">
        <w:rPr>
          <w:color w:val="000000" w:themeColor="text1"/>
          <w:szCs w:val="24"/>
          <w:lang w:val="ru-RU"/>
        </w:rPr>
        <w:t>.</w:t>
      </w:r>
      <w:bookmarkEnd w:id="63"/>
    </w:p>
    <w:p w:rsidR="00EC483D" w:rsidRPr="00BF6D1A" w:rsidRDefault="00EC483D" w:rsidP="00EC483D">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 Все минимальные расчетные показатели обеспечения благоприятных условий жизнедеятельности человека, в том числе предельные размеры земельных участков, параметры линий градостроительного регулирования и иные расчетные показатели, установленные в настоящих Правилах, действуют в части, не противоречащей нормативам градостроительного проектирования.</w:t>
      </w:r>
    </w:p>
    <w:p w:rsidR="00EC483D" w:rsidRPr="00BF6D1A" w:rsidRDefault="00EC483D" w:rsidP="00EC483D">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2.</w:t>
      </w:r>
      <w:r w:rsidRPr="00BF6D1A">
        <w:rPr>
          <w:rFonts w:ascii="Times New Roman" w:hAnsi="Times New Roman"/>
          <w:color w:val="000000" w:themeColor="text1"/>
          <w:sz w:val="24"/>
          <w:szCs w:val="24"/>
          <w:lang w:val="en-US"/>
        </w:rPr>
        <w:t> </w:t>
      </w:r>
      <w:r w:rsidRPr="00BF6D1A">
        <w:rPr>
          <w:rFonts w:ascii="Times New Roman" w:hAnsi="Times New Roman"/>
          <w:color w:val="000000" w:themeColor="text1"/>
          <w:sz w:val="24"/>
          <w:szCs w:val="24"/>
        </w:rPr>
        <w:t>Размещение объектов капитального строительства может осуществляться с учетом линии сложившейся застройки.</w:t>
      </w:r>
    </w:p>
    <w:p w:rsidR="00EC483D" w:rsidRPr="00BF6D1A" w:rsidRDefault="00EC483D" w:rsidP="00EC483D">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3.</w:t>
      </w:r>
      <w:r w:rsidRPr="00BF6D1A">
        <w:rPr>
          <w:rFonts w:ascii="Times New Roman" w:hAnsi="Times New Roman"/>
          <w:color w:val="000000" w:themeColor="text1"/>
          <w:sz w:val="24"/>
          <w:szCs w:val="24"/>
          <w:lang w:val="en-US"/>
        </w:rPr>
        <w:t> </w:t>
      </w:r>
      <w:r w:rsidRPr="00BF6D1A">
        <w:rPr>
          <w:rFonts w:ascii="Times New Roman" w:hAnsi="Times New Roman"/>
          <w:color w:val="000000" w:themeColor="text1"/>
          <w:sz w:val="24"/>
          <w:szCs w:val="24"/>
        </w:rPr>
        <w:t>На территориях общего пользования допускаются:</w:t>
      </w:r>
    </w:p>
    <w:p w:rsidR="00EC483D" w:rsidRPr="00BF6D1A" w:rsidRDefault="00EC483D" w:rsidP="00EC483D">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внутриквартальные проезды, подъезды, разворотные площадки, парковки, газоны, иные озелененные территории, инженерные коммуникации, спортивные площадки, общественные туалеты, площадки для мусоросборников, санитарно-защитные полосы;</w:t>
      </w:r>
    </w:p>
    <w:p w:rsidR="00EC483D" w:rsidRPr="00BF6D1A" w:rsidRDefault="00EC483D" w:rsidP="00EC483D">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банковские терминалы, остановочные комплексы, нестационарные торговые объекты по продаже книгопечатной продукции, временные объекты бытового обслуживания, объекты для информирования населения (информационные стенды, стойки и др.), временные объекты, используемые для обеспечения строительства (реконструкции, капитального ремонта) объектов капитального строительства и размещаемые на специально;</w:t>
      </w:r>
    </w:p>
    <w:p w:rsidR="00EC483D" w:rsidRPr="00BF6D1A" w:rsidRDefault="00EC483D" w:rsidP="00EC483D">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предоставленных земельных участк</w:t>
      </w:r>
      <w:r w:rsidR="0098715E" w:rsidRPr="00BF6D1A">
        <w:rPr>
          <w:rFonts w:ascii="Times New Roman" w:hAnsi="Times New Roman"/>
          <w:color w:val="000000" w:themeColor="text1"/>
          <w:sz w:val="24"/>
          <w:szCs w:val="24"/>
        </w:rPr>
        <w:t>ов</w:t>
      </w:r>
      <w:r w:rsidRPr="00BF6D1A">
        <w:rPr>
          <w:rFonts w:ascii="Times New Roman" w:hAnsi="Times New Roman"/>
          <w:color w:val="000000" w:themeColor="text1"/>
          <w:sz w:val="24"/>
          <w:szCs w:val="24"/>
        </w:rPr>
        <w:t xml:space="preserve"> на срок менее одного года.</w:t>
      </w:r>
    </w:p>
    <w:p w:rsidR="00EC483D" w:rsidRPr="00BF6D1A" w:rsidRDefault="00EC483D" w:rsidP="00EC483D">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4.</w:t>
      </w:r>
      <w:r w:rsidRPr="00BF6D1A">
        <w:rPr>
          <w:rFonts w:ascii="Times New Roman" w:hAnsi="Times New Roman"/>
          <w:color w:val="000000" w:themeColor="text1"/>
          <w:sz w:val="24"/>
          <w:szCs w:val="24"/>
          <w:lang w:val="en-US"/>
        </w:rPr>
        <w:t> </w:t>
      </w:r>
      <w:r w:rsidRPr="00BF6D1A">
        <w:rPr>
          <w:rFonts w:ascii="Times New Roman" w:hAnsi="Times New Roman"/>
          <w:color w:val="000000" w:themeColor="text1"/>
          <w:sz w:val="24"/>
          <w:szCs w:val="24"/>
        </w:rPr>
        <w:t xml:space="preserve">К озелененным территориям на земельных участках относятся части 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w:t>
      </w:r>
      <w:r w:rsidRPr="00BF6D1A">
        <w:rPr>
          <w:rFonts w:ascii="Times New Roman" w:hAnsi="Times New Roman"/>
          <w:color w:val="000000" w:themeColor="text1"/>
          <w:sz w:val="24"/>
          <w:szCs w:val="24"/>
        </w:rPr>
        <w:lastRenderedPageBreak/>
        <w:t>покрыты зелеными насаждениями (газонами, цветниками, кустарником, высокоствольными растениями), доступны для всех пользователей объектов, расположенных на земельном участке.</w:t>
      </w:r>
    </w:p>
    <w:p w:rsidR="00EC483D" w:rsidRPr="00BF6D1A" w:rsidRDefault="00EC483D" w:rsidP="00EC483D">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Площадь озелененных территорий общего пользования (кв. м/чел.) должна составлять:</w:t>
      </w:r>
    </w:p>
    <w:p w:rsidR="00EC483D" w:rsidRPr="00BF6D1A" w:rsidRDefault="00EC483D" w:rsidP="00EC483D">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территории общего пользования - 10 кв. м/чел.;</w:t>
      </w:r>
    </w:p>
    <w:p w:rsidR="00EC483D" w:rsidRPr="00BF6D1A" w:rsidRDefault="00EC483D" w:rsidP="00EC483D">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территории жилых районов - 6 кв. м/чел.</w:t>
      </w:r>
    </w:p>
    <w:p w:rsidR="00EC483D" w:rsidRPr="00BF6D1A" w:rsidRDefault="00EC483D" w:rsidP="00EC483D">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5.</w:t>
      </w:r>
      <w:r w:rsidRPr="00BF6D1A">
        <w:rPr>
          <w:rFonts w:ascii="Times New Roman" w:hAnsi="Times New Roman"/>
          <w:color w:val="000000" w:themeColor="text1"/>
          <w:sz w:val="24"/>
          <w:szCs w:val="24"/>
          <w:lang w:val="en-US"/>
        </w:rPr>
        <w:t> </w:t>
      </w:r>
      <w:r w:rsidRPr="00BF6D1A">
        <w:rPr>
          <w:rFonts w:ascii="Times New Roman" w:hAnsi="Times New Roman"/>
          <w:color w:val="000000" w:themeColor="text1"/>
          <w:sz w:val="24"/>
          <w:szCs w:val="24"/>
        </w:rPr>
        <w:t>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EC483D" w:rsidRPr="00BF6D1A" w:rsidRDefault="00EC483D" w:rsidP="00EC483D">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w:t>
      </w:r>
      <w:r w:rsidRPr="00BF6D1A">
        <w:rPr>
          <w:rFonts w:ascii="Times New Roman" w:hAnsi="Times New Roman"/>
          <w:color w:val="000000" w:themeColor="text1"/>
          <w:sz w:val="24"/>
          <w:szCs w:val="24"/>
          <w:lang w:val="en-US"/>
        </w:rPr>
        <w:t> </w:t>
      </w:r>
      <w:r w:rsidRPr="00BF6D1A">
        <w:rPr>
          <w:rFonts w:ascii="Times New Roman" w:hAnsi="Times New Roman"/>
          <w:color w:val="000000" w:themeColor="text1"/>
          <w:sz w:val="24"/>
          <w:szCs w:val="24"/>
        </w:rPr>
        <w:t>размеры (в том числе площадь) земельных участков;</w:t>
      </w:r>
    </w:p>
    <w:p w:rsidR="00EC483D" w:rsidRPr="00BF6D1A" w:rsidRDefault="00EC483D" w:rsidP="00EC483D">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w:t>
      </w:r>
      <w:r w:rsidRPr="00BF6D1A">
        <w:rPr>
          <w:rFonts w:ascii="Times New Roman" w:hAnsi="Times New Roman"/>
          <w:color w:val="000000" w:themeColor="text1"/>
          <w:sz w:val="24"/>
          <w:szCs w:val="24"/>
          <w:lang w:val="en-US"/>
        </w:rPr>
        <w:t> </w:t>
      </w:r>
      <w:r w:rsidRPr="00BF6D1A">
        <w:rPr>
          <w:rFonts w:ascii="Times New Roman" w:hAnsi="Times New Roman"/>
          <w:color w:val="000000" w:themeColor="text1"/>
          <w:sz w:val="24"/>
          <w:szCs w:val="24"/>
        </w:rPr>
        <w:t>отступы зданий и сооружений от границ земельных участков;</w:t>
      </w:r>
    </w:p>
    <w:p w:rsidR="00EC483D" w:rsidRPr="00BF6D1A" w:rsidRDefault="00EC483D" w:rsidP="00EC483D">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w:t>
      </w:r>
      <w:r w:rsidRPr="00BF6D1A">
        <w:rPr>
          <w:rFonts w:ascii="Times New Roman" w:hAnsi="Times New Roman"/>
          <w:color w:val="000000" w:themeColor="text1"/>
          <w:sz w:val="24"/>
          <w:szCs w:val="24"/>
          <w:lang w:val="en-US"/>
        </w:rPr>
        <w:t> </w:t>
      </w:r>
      <w:r w:rsidRPr="00BF6D1A">
        <w:rPr>
          <w:rFonts w:ascii="Times New Roman" w:hAnsi="Times New Roman"/>
          <w:color w:val="000000" w:themeColor="text1"/>
          <w:sz w:val="24"/>
          <w:szCs w:val="24"/>
        </w:rPr>
        <w:t>численные характеристики использования поверхности земельного участка.</w:t>
      </w:r>
    </w:p>
    <w:p w:rsidR="00EC483D" w:rsidRPr="00BF6D1A" w:rsidRDefault="00EC483D" w:rsidP="00EC483D">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w:t>
      </w:r>
    </w:p>
    <w:p w:rsidR="00EC483D" w:rsidRPr="00BF6D1A" w:rsidRDefault="00EC483D" w:rsidP="00EC483D">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Нарушение границ земельных участков влечет за собой административное наказание.</w:t>
      </w:r>
    </w:p>
    <w:p w:rsidR="00EC483D" w:rsidRPr="00BF6D1A" w:rsidRDefault="00EC483D" w:rsidP="00EC483D">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6.</w:t>
      </w:r>
      <w:r w:rsidRPr="00BF6D1A">
        <w:rPr>
          <w:rFonts w:ascii="Times New Roman" w:hAnsi="Times New Roman"/>
          <w:color w:val="000000" w:themeColor="text1"/>
          <w:sz w:val="24"/>
          <w:szCs w:val="24"/>
          <w:lang w:val="en-US"/>
        </w:rPr>
        <w:t> </w:t>
      </w:r>
      <w:r w:rsidRPr="00BF6D1A">
        <w:rPr>
          <w:rFonts w:ascii="Times New Roman" w:hAnsi="Times New Roman"/>
          <w:color w:val="000000" w:themeColor="text1"/>
          <w:sz w:val="24"/>
          <w:szCs w:val="24"/>
        </w:rPr>
        <w:t>Показатели плотности застройки участков территориальных зон</w:t>
      </w:r>
    </w:p>
    <w:p w:rsidR="00EC483D" w:rsidRPr="00BF6D1A" w:rsidRDefault="00EC483D" w:rsidP="00EC483D">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Основными показателями плотности застройки являются:</w:t>
      </w:r>
    </w:p>
    <w:p w:rsidR="00EC483D" w:rsidRPr="00BF6D1A" w:rsidRDefault="00EC483D" w:rsidP="00EC483D">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коэффициент застройки - отношение площади, занятой под зданиями и сооружениями, к площади участка (квартала);</w:t>
      </w:r>
    </w:p>
    <w:p w:rsidR="00EC483D" w:rsidRPr="00BF6D1A" w:rsidRDefault="00EC483D" w:rsidP="00EC483D">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коэффициент плотности застройки - отношение площади всех этажей зданий и сооружений к площади участка (квартала).</w:t>
      </w:r>
    </w:p>
    <w:p w:rsidR="00EC483D" w:rsidRPr="00BF6D1A" w:rsidRDefault="00EC483D" w:rsidP="00EC483D">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Показатели плотности застройки участков территориальных зон установлены в соответствии с таблицей:</w:t>
      </w:r>
    </w:p>
    <w:p w:rsidR="00EC483D" w:rsidRPr="00BF6D1A" w:rsidRDefault="00EC483D" w:rsidP="00EC483D">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Таблица 11</w:t>
      </w:r>
      <w:r w:rsidR="005521B6" w:rsidRPr="00BF6D1A">
        <w:rPr>
          <w:rFonts w:ascii="Times New Roman" w:hAnsi="Times New Roman"/>
          <w:b/>
          <w:color w:val="000000" w:themeColor="text1"/>
          <w:sz w:val="24"/>
          <w:szCs w:val="24"/>
        </w:rPr>
        <w:t>.</w:t>
      </w:r>
    </w:p>
    <w:p w:rsidR="00EC483D" w:rsidRPr="00BF6D1A" w:rsidRDefault="00EC483D" w:rsidP="00EC483D">
      <w:pPr>
        <w:spacing w:after="0" w:line="240" w:lineRule="auto"/>
        <w:ind w:firstLine="567"/>
        <w:jc w:val="center"/>
        <w:rPr>
          <w:rFonts w:ascii="Times New Roman" w:hAnsi="Times New Roman"/>
          <w:b/>
          <w:color w:val="000000" w:themeColor="text1"/>
          <w:sz w:val="24"/>
          <w:szCs w:val="24"/>
        </w:rPr>
      </w:pPr>
      <w:r w:rsidRPr="00BF6D1A">
        <w:rPr>
          <w:rFonts w:ascii="Times New Roman" w:hAnsi="Times New Roman"/>
          <w:b/>
          <w:color w:val="000000" w:themeColor="text1"/>
          <w:sz w:val="24"/>
          <w:szCs w:val="24"/>
        </w:rPr>
        <w:t>Показатели плотности застройки участков территориальных зон</w:t>
      </w:r>
    </w:p>
    <w:tbl>
      <w:tblPr>
        <w:tblStyle w:val="TableNormal"/>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6"/>
        <w:gridCol w:w="19"/>
        <w:gridCol w:w="1123"/>
        <w:gridCol w:w="11"/>
        <w:gridCol w:w="1435"/>
      </w:tblGrid>
      <w:tr w:rsidR="00BF6D1A" w:rsidRPr="00BF6D1A" w:rsidTr="00290E97">
        <w:trPr>
          <w:trHeight w:val="691"/>
          <w:jc w:val="center"/>
        </w:trPr>
        <w:tc>
          <w:tcPr>
            <w:tcW w:w="7046" w:type="dxa"/>
            <w:shd w:val="clear" w:color="auto" w:fill="EDEDED" w:themeFill="accent3" w:themeFillTint="33"/>
            <w:vAlign w:val="center"/>
          </w:tcPr>
          <w:p w:rsidR="00EC483D" w:rsidRPr="00BF6D1A" w:rsidRDefault="00EC483D" w:rsidP="003F3DD1">
            <w:pPr>
              <w:pStyle w:val="TableParagraph"/>
              <w:spacing w:line="275" w:lineRule="exact"/>
              <w:ind w:left="2310" w:right="2302"/>
              <w:jc w:val="center"/>
              <w:rPr>
                <w:b/>
                <w:color w:val="000000" w:themeColor="text1"/>
              </w:rPr>
            </w:pPr>
            <w:r w:rsidRPr="00BF6D1A">
              <w:rPr>
                <w:b/>
                <w:color w:val="000000" w:themeColor="text1"/>
              </w:rPr>
              <w:t>Территориальные</w:t>
            </w:r>
            <w:r w:rsidRPr="00BF6D1A">
              <w:rPr>
                <w:b/>
                <w:color w:val="000000" w:themeColor="text1"/>
                <w:spacing w:val="-5"/>
              </w:rPr>
              <w:t xml:space="preserve"> </w:t>
            </w:r>
            <w:r w:rsidRPr="00BF6D1A">
              <w:rPr>
                <w:b/>
                <w:color w:val="000000" w:themeColor="text1"/>
              </w:rPr>
              <w:t>зоны</w:t>
            </w:r>
          </w:p>
        </w:tc>
        <w:tc>
          <w:tcPr>
            <w:tcW w:w="1142" w:type="dxa"/>
            <w:gridSpan w:val="2"/>
            <w:shd w:val="clear" w:color="auto" w:fill="EDEDED" w:themeFill="accent3" w:themeFillTint="33"/>
            <w:vAlign w:val="center"/>
          </w:tcPr>
          <w:p w:rsidR="00EC483D" w:rsidRPr="00BF6D1A" w:rsidRDefault="00EC483D" w:rsidP="003F3DD1">
            <w:pPr>
              <w:pStyle w:val="TableParagraph"/>
              <w:ind w:left="0" w:right="89"/>
              <w:jc w:val="center"/>
              <w:rPr>
                <w:b/>
                <w:color w:val="000000" w:themeColor="text1"/>
              </w:rPr>
            </w:pPr>
            <w:r w:rsidRPr="00BF6D1A">
              <w:rPr>
                <w:b/>
                <w:color w:val="000000" w:themeColor="text1"/>
              </w:rPr>
              <w:t>Коэф.</w:t>
            </w:r>
            <w:r w:rsidRPr="00BF6D1A">
              <w:rPr>
                <w:b/>
                <w:color w:val="000000" w:themeColor="text1"/>
                <w:spacing w:val="1"/>
              </w:rPr>
              <w:t xml:space="preserve"> </w:t>
            </w:r>
            <w:r w:rsidRPr="00BF6D1A">
              <w:rPr>
                <w:b/>
                <w:color w:val="000000" w:themeColor="text1"/>
                <w:spacing w:val="-1"/>
              </w:rPr>
              <w:t>застройки</w:t>
            </w:r>
          </w:p>
        </w:tc>
        <w:tc>
          <w:tcPr>
            <w:tcW w:w="1446" w:type="dxa"/>
            <w:gridSpan w:val="2"/>
            <w:shd w:val="clear" w:color="auto" w:fill="EDEDED" w:themeFill="accent3" w:themeFillTint="33"/>
            <w:vAlign w:val="center"/>
          </w:tcPr>
          <w:p w:rsidR="003F3DD1" w:rsidRPr="00BF6D1A" w:rsidRDefault="00EC483D" w:rsidP="003F3DD1">
            <w:pPr>
              <w:pStyle w:val="TableParagraph"/>
              <w:ind w:left="0" w:right="138"/>
              <w:jc w:val="center"/>
              <w:rPr>
                <w:b/>
                <w:color w:val="000000" w:themeColor="text1"/>
              </w:rPr>
            </w:pPr>
            <w:r w:rsidRPr="00BF6D1A">
              <w:rPr>
                <w:b/>
                <w:color w:val="000000" w:themeColor="text1"/>
              </w:rPr>
              <w:t>Коэф.</w:t>
            </w:r>
            <w:r w:rsidRPr="00BF6D1A">
              <w:rPr>
                <w:b/>
                <w:color w:val="000000" w:themeColor="text1"/>
                <w:spacing w:val="1"/>
              </w:rPr>
              <w:t xml:space="preserve"> </w:t>
            </w:r>
            <w:r w:rsidR="003F3DD1" w:rsidRPr="00BF6D1A">
              <w:rPr>
                <w:b/>
                <w:color w:val="000000" w:themeColor="text1"/>
              </w:rPr>
              <w:t>плотности</w:t>
            </w:r>
          </w:p>
          <w:p w:rsidR="00EC483D" w:rsidRPr="00BF6D1A" w:rsidRDefault="00EC483D" w:rsidP="003F3DD1">
            <w:pPr>
              <w:pStyle w:val="TableParagraph"/>
              <w:ind w:left="0" w:right="138"/>
              <w:jc w:val="center"/>
              <w:rPr>
                <w:b/>
                <w:color w:val="000000" w:themeColor="text1"/>
              </w:rPr>
            </w:pPr>
            <w:r w:rsidRPr="00BF6D1A">
              <w:rPr>
                <w:b/>
                <w:color w:val="000000" w:themeColor="text1"/>
              </w:rPr>
              <w:t>застройки</w:t>
            </w:r>
          </w:p>
        </w:tc>
      </w:tr>
      <w:tr w:rsidR="00BF6D1A" w:rsidRPr="00BF6D1A" w:rsidTr="00290E97">
        <w:trPr>
          <w:trHeight w:val="275"/>
          <w:jc w:val="center"/>
        </w:trPr>
        <w:tc>
          <w:tcPr>
            <w:tcW w:w="9634" w:type="dxa"/>
            <w:gridSpan w:val="5"/>
          </w:tcPr>
          <w:p w:rsidR="00EC483D" w:rsidRPr="00BF6D1A" w:rsidRDefault="00EC483D" w:rsidP="0090780C">
            <w:pPr>
              <w:pStyle w:val="TableParagraph"/>
              <w:spacing w:line="256" w:lineRule="exact"/>
              <w:ind w:left="3576" w:right="3564"/>
              <w:jc w:val="center"/>
              <w:rPr>
                <w:color w:val="000000" w:themeColor="text1"/>
              </w:rPr>
            </w:pPr>
            <w:r w:rsidRPr="00BF6D1A">
              <w:rPr>
                <w:color w:val="000000" w:themeColor="text1"/>
              </w:rPr>
              <w:t>Жилая</w:t>
            </w:r>
          </w:p>
        </w:tc>
      </w:tr>
      <w:tr w:rsidR="00BF6D1A" w:rsidRPr="00BF6D1A" w:rsidTr="00290E97">
        <w:trPr>
          <w:trHeight w:val="633"/>
          <w:jc w:val="center"/>
        </w:trPr>
        <w:tc>
          <w:tcPr>
            <w:tcW w:w="7046" w:type="dxa"/>
            <w:vAlign w:val="center"/>
          </w:tcPr>
          <w:p w:rsidR="00EC483D" w:rsidRPr="00BF6D1A" w:rsidRDefault="00EC483D" w:rsidP="00DB6BB9">
            <w:pPr>
              <w:pStyle w:val="ac"/>
              <w:ind w:left="137" w:firstLine="0"/>
              <w:jc w:val="left"/>
              <w:rPr>
                <w:color w:val="000000" w:themeColor="text1"/>
                <w:sz w:val="22"/>
                <w:szCs w:val="22"/>
                <w:lang w:val="ru-RU" w:eastAsia="ru-RU" w:bidi="ru-RU"/>
              </w:rPr>
            </w:pPr>
            <w:r w:rsidRPr="00BF6D1A">
              <w:rPr>
                <w:color w:val="000000" w:themeColor="text1"/>
                <w:sz w:val="22"/>
                <w:szCs w:val="22"/>
                <w:lang w:val="ru-RU" w:eastAsia="ru-RU" w:bidi="ru-RU"/>
              </w:rPr>
              <w:t xml:space="preserve">Застройка многоквартирными жилыми домами малой и </w:t>
            </w:r>
            <w:r w:rsidR="003F3DD1" w:rsidRPr="00BF6D1A">
              <w:rPr>
                <w:color w:val="000000" w:themeColor="text1"/>
                <w:sz w:val="22"/>
                <w:szCs w:val="22"/>
                <w:lang w:val="ru-RU" w:eastAsia="ru-RU" w:bidi="ru-RU"/>
              </w:rPr>
              <w:t xml:space="preserve">средней </w:t>
            </w:r>
            <w:r w:rsidRPr="00BF6D1A">
              <w:rPr>
                <w:color w:val="000000" w:themeColor="text1"/>
                <w:sz w:val="22"/>
                <w:szCs w:val="22"/>
                <w:lang w:val="ru-RU" w:eastAsia="ru-RU" w:bidi="ru-RU"/>
              </w:rPr>
              <w:t>этажности</w:t>
            </w:r>
          </w:p>
        </w:tc>
        <w:tc>
          <w:tcPr>
            <w:tcW w:w="1142" w:type="dxa"/>
            <w:gridSpan w:val="2"/>
            <w:vAlign w:val="center"/>
          </w:tcPr>
          <w:p w:rsidR="00EC483D" w:rsidRPr="00BF6D1A" w:rsidRDefault="00EC483D" w:rsidP="00DB6BB9">
            <w:pPr>
              <w:pStyle w:val="TableParagraph"/>
              <w:spacing w:line="275" w:lineRule="exact"/>
              <w:ind w:left="400" w:right="392"/>
              <w:jc w:val="center"/>
              <w:rPr>
                <w:color w:val="000000" w:themeColor="text1"/>
              </w:rPr>
            </w:pPr>
            <w:r w:rsidRPr="00BF6D1A">
              <w:rPr>
                <w:color w:val="000000" w:themeColor="text1"/>
              </w:rPr>
              <w:t>0,4</w:t>
            </w:r>
          </w:p>
        </w:tc>
        <w:tc>
          <w:tcPr>
            <w:tcW w:w="1446" w:type="dxa"/>
            <w:gridSpan w:val="2"/>
            <w:vAlign w:val="center"/>
          </w:tcPr>
          <w:p w:rsidR="00EC483D" w:rsidRPr="00BF6D1A" w:rsidRDefault="00EC483D" w:rsidP="00DB6BB9">
            <w:pPr>
              <w:pStyle w:val="TableParagraph"/>
              <w:spacing w:line="275" w:lineRule="exact"/>
              <w:ind w:left="119" w:right="105"/>
              <w:jc w:val="center"/>
              <w:rPr>
                <w:color w:val="000000" w:themeColor="text1"/>
              </w:rPr>
            </w:pPr>
            <w:r w:rsidRPr="00BF6D1A">
              <w:rPr>
                <w:color w:val="000000" w:themeColor="text1"/>
              </w:rPr>
              <w:t>0,8</w:t>
            </w:r>
          </w:p>
        </w:tc>
      </w:tr>
      <w:tr w:rsidR="00BF6D1A" w:rsidRPr="00BF6D1A" w:rsidTr="00290E97">
        <w:trPr>
          <w:trHeight w:val="635"/>
          <w:jc w:val="center"/>
        </w:trPr>
        <w:tc>
          <w:tcPr>
            <w:tcW w:w="7046" w:type="dxa"/>
            <w:vAlign w:val="center"/>
          </w:tcPr>
          <w:p w:rsidR="00EC483D" w:rsidRPr="00BF6D1A" w:rsidRDefault="00EC483D" w:rsidP="00DB6BB9">
            <w:pPr>
              <w:pStyle w:val="ac"/>
              <w:ind w:left="137" w:firstLine="0"/>
              <w:jc w:val="left"/>
              <w:rPr>
                <w:color w:val="000000" w:themeColor="text1"/>
                <w:sz w:val="22"/>
                <w:szCs w:val="22"/>
                <w:lang w:val="ru-RU" w:eastAsia="ru-RU" w:bidi="ru-RU"/>
              </w:rPr>
            </w:pPr>
            <w:r w:rsidRPr="00BF6D1A">
              <w:rPr>
                <w:color w:val="000000" w:themeColor="text1"/>
                <w:sz w:val="22"/>
                <w:szCs w:val="22"/>
                <w:lang w:val="ru-RU" w:eastAsia="ru-RU" w:bidi="ru-RU"/>
              </w:rPr>
              <w:t>Застройка блокированными жилыми домами с приквартирными</w:t>
            </w:r>
            <w:r w:rsidR="003F3DD1" w:rsidRPr="00BF6D1A">
              <w:rPr>
                <w:color w:val="000000" w:themeColor="text1"/>
                <w:sz w:val="22"/>
                <w:szCs w:val="22"/>
                <w:lang w:val="ru-RU" w:eastAsia="ru-RU" w:bidi="ru-RU"/>
              </w:rPr>
              <w:t xml:space="preserve"> </w:t>
            </w:r>
            <w:r w:rsidRPr="00BF6D1A">
              <w:rPr>
                <w:color w:val="000000" w:themeColor="text1"/>
                <w:sz w:val="22"/>
                <w:szCs w:val="22"/>
                <w:lang w:val="ru-RU" w:eastAsia="ru-RU" w:bidi="ru-RU"/>
              </w:rPr>
              <w:t>земельными участками</w:t>
            </w:r>
          </w:p>
        </w:tc>
        <w:tc>
          <w:tcPr>
            <w:tcW w:w="1142" w:type="dxa"/>
            <w:gridSpan w:val="2"/>
            <w:vAlign w:val="center"/>
          </w:tcPr>
          <w:p w:rsidR="00EC483D" w:rsidRPr="00BF6D1A" w:rsidRDefault="00EC483D" w:rsidP="00DB6BB9">
            <w:pPr>
              <w:pStyle w:val="TableParagraph"/>
              <w:spacing w:before="1"/>
              <w:ind w:left="400" w:right="392"/>
              <w:jc w:val="center"/>
              <w:rPr>
                <w:color w:val="000000" w:themeColor="text1"/>
              </w:rPr>
            </w:pPr>
            <w:r w:rsidRPr="00BF6D1A">
              <w:rPr>
                <w:color w:val="000000" w:themeColor="text1"/>
              </w:rPr>
              <w:t>0,3</w:t>
            </w:r>
          </w:p>
        </w:tc>
        <w:tc>
          <w:tcPr>
            <w:tcW w:w="1446" w:type="dxa"/>
            <w:gridSpan w:val="2"/>
            <w:vAlign w:val="center"/>
          </w:tcPr>
          <w:p w:rsidR="00EC483D" w:rsidRPr="00BF6D1A" w:rsidRDefault="00EC483D" w:rsidP="00DB6BB9">
            <w:pPr>
              <w:pStyle w:val="TableParagraph"/>
              <w:spacing w:before="1"/>
              <w:ind w:left="119" w:right="105"/>
              <w:jc w:val="center"/>
              <w:rPr>
                <w:color w:val="000000" w:themeColor="text1"/>
              </w:rPr>
            </w:pPr>
            <w:r w:rsidRPr="00BF6D1A">
              <w:rPr>
                <w:color w:val="000000" w:themeColor="text1"/>
              </w:rPr>
              <w:t>0,6</w:t>
            </w:r>
          </w:p>
        </w:tc>
      </w:tr>
      <w:tr w:rsidR="00BF6D1A" w:rsidRPr="00BF6D1A" w:rsidTr="00290E97">
        <w:trPr>
          <w:trHeight w:val="635"/>
          <w:jc w:val="center"/>
        </w:trPr>
        <w:tc>
          <w:tcPr>
            <w:tcW w:w="7046" w:type="dxa"/>
            <w:vAlign w:val="center"/>
          </w:tcPr>
          <w:p w:rsidR="00EC483D" w:rsidRPr="00BF6D1A" w:rsidRDefault="00EC483D" w:rsidP="00DB6BB9">
            <w:pPr>
              <w:pStyle w:val="ac"/>
              <w:ind w:left="137" w:firstLine="0"/>
              <w:jc w:val="left"/>
              <w:rPr>
                <w:color w:val="000000" w:themeColor="text1"/>
                <w:sz w:val="22"/>
                <w:szCs w:val="22"/>
                <w:lang w:val="ru-RU" w:eastAsia="ru-RU" w:bidi="ru-RU"/>
              </w:rPr>
            </w:pPr>
            <w:r w:rsidRPr="00BF6D1A">
              <w:rPr>
                <w:color w:val="000000" w:themeColor="text1"/>
                <w:sz w:val="22"/>
                <w:szCs w:val="22"/>
                <w:lang w:val="ru-RU" w:eastAsia="ru-RU" w:bidi="ru-RU"/>
              </w:rPr>
              <w:t>Застройка</w:t>
            </w:r>
            <w:r w:rsidR="003F3DD1" w:rsidRPr="00BF6D1A">
              <w:rPr>
                <w:color w:val="000000" w:themeColor="text1"/>
                <w:sz w:val="22"/>
                <w:szCs w:val="22"/>
                <w:lang w:val="ru-RU" w:eastAsia="ru-RU" w:bidi="ru-RU"/>
              </w:rPr>
              <w:t xml:space="preserve"> </w:t>
            </w:r>
            <w:r w:rsidRPr="00BF6D1A">
              <w:rPr>
                <w:color w:val="000000" w:themeColor="text1"/>
                <w:sz w:val="22"/>
                <w:szCs w:val="22"/>
                <w:lang w:val="ru-RU" w:eastAsia="ru-RU" w:bidi="ru-RU"/>
              </w:rPr>
              <w:t>одно-,</w:t>
            </w:r>
            <w:r w:rsidR="003F3DD1" w:rsidRPr="00BF6D1A">
              <w:rPr>
                <w:color w:val="000000" w:themeColor="text1"/>
                <w:sz w:val="22"/>
                <w:szCs w:val="22"/>
                <w:lang w:val="ru-RU" w:eastAsia="ru-RU" w:bidi="ru-RU"/>
              </w:rPr>
              <w:t xml:space="preserve"> </w:t>
            </w:r>
            <w:r w:rsidRPr="00BF6D1A">
              <w:rPr>
                <w:color w:val="000000" w:themeColor="text1"/>
                <w:sz w:val="22"/>
                <w:szCs w:val="22"/>
                <w:lang w:val="ru-RU" w:eastAsia="ru-RU" w:bidi="ru-RU"/>
              </w:rPr>
              <w:t>двухквартирными</w:t>
            </w:r>
            <w:r w:rsidR="003F3DD1" w:rsidRPr="00BF6D1A">
              <w:rPr>
                <w:color w:val="000000" w:themeColor="text1"/>
                <w:sz w:val="22"/>
                <w:szCs w:val="22"/>
                <w:lang w:val="ru-RU" w:eastAsia="ru-RU" w:bidi="ru-RU"/>
              </w:rPr>
              <w:t xml:space="preserve"> </w:t>
            </w:r>
            <w:r w:rsidRPr="00BF6D1A">
              <w:rPr>
                <w:color w:val="000000" w:themeColor="text1"/>
                <w:sz w:val="22"/>
                <w:szCs w:val="22"/>
                <w:lang w:val="ru-RU" w:eastAsia="ru-RU" w:bidi="ru-RU"/>
              </w:rPr>
              <w:t>жилыми</w:t>
            </w:r>
            <w:r w:rsidR="003F3DD1" w:rsidRPr="00BF6D1A">
              <w:rPr>
                <w:color w:val="000000" w:themeColor="text1"/>
                <w:sz w:val="22"/>
                <w:szCs w:val="22"/>
                <w:lang w:val="ru-RU" w:eastAsia="ru-RU" w:bidi="ru-RU"/>
              </w:rPr>
              <w:t xml:space="preserve"> </w:t>
            </w:r>
            <w:r w:rsidRPr="00BF6D1A">
              <w:rPr>
                <w:color w:val="000000" w:themeColor="text1"/>
                <w:sz w:val="22"/>
                <w:szCs w:val="22"/>
                <w:lang w:val="ru-RU" w:eastAsia="ru-RU" w:bidi="ru-RU"/>
              </w:rPr>
              <w:t>домами</w:t>
            </w:r>
            <w:r w:rsidR="003F3DD1" w:rsidRPr="00BF6D1A">
              <w:rPr>
                <w:color w:val="000000" w:themeColor="text1"/>
                <w:sz w:val="22"/>
                <w:szCs w:val="22"/>
                <w:lang w:val="ru-RU" w:eastAsia="ru-RU" w:bidi="ru-RU"/>
              </w:rPr>
              <w:t xml:space="preserve"> </w:t>
            </w:r>
            <w:r w:rsidRPr="00BF6D1A">
              <w:rPr>
                <w:color w:val="000000" w:themeColor="text1"/>
                <w:sz w:val="22"/>
                <w:szCs w:val="22"/>
                <w:lang w:val="ru-RU" w:eastAsia="ru-RU" w:bidi="ru-RU"/>
              </w:rPr>
              <w:t>с</w:t>
            </w:r>
            <w:r w:rsidR="003F3DD1" w:rsidRPr="00BF6D1A">
              <w:rPr>
                <w:color w:val="000000" w:themeColor="text1"/>
                <w:sz w:val="22"/>
                <w:szCs w:val="22"/>
                <w:lang w:val="ru-RU" w:eastAsia="ru-RU" w:bidi="ru-RU"/>
              </w:rPr>
              <w:t xml:space="preserve"> </w:t>
            </w:r>
            <w:r w:rsidRPr="00BF6D1A">
              <w:rPr>
                <w:color w:val="000000" w:themeColor="text1"/>
                <w:sz w:val="22"/>
                <w:szCs w:val="22"/>
                <w:lang w:val="ru-RU" w:eastAsia="ru-RU" w:bidi="ru-RU"/>
              </w:rPr>
              <w:t>приусадебными земельными участками</w:t>
            </w:r>
          </w:p>
        </w:tc>
        <w:tc>
          <w:tcPr>
            <w:tcW w:w="1142" w:type="dxa"/>
            <w:gridSpan w:val="2"/>
            <w:vAlign w:val="center"/>
          </w:tcPr>
          <w:p w:rsidR="00EC483D" w:rsidRPr="00BF6D1A" w:rsidRDefault="00EC483D" w:rsidP="00DB6BB9">
            <w:pPr>
              <w:pStyle w:val="TableParagraph"/>
              <w:spacing w:line="275" w:lineRule="exact"/>
              <w:ind w:left="400" w:right="392"/>
              <w:jc w:val="center"/>
              <w:rPr>
                <w:color w:val="000000" w:themeColor="text1"/>
              </w:rPr>
            </w:pPr>
            <w:r w:rsidRPr="00BF6D1A">
              <w:rPr>
                <w:color w:val="000000" w:themeColor="text1"/>
              </w:rPr>
              <w:t>0,2</w:t>
            </w:r>
          </w:p>
        </w:tc>
        <w:tc>
          <w:tcPr>
            <w:tcW w:w="1446" w:type="dxa"/>
            <w:gridSpan w:val="2"/>
            <w:vAlign w:val="center"/>
          </w:tcPr>
          <w:p w:rsidR="00EC483D" w:rsidRPr="00BF6D1A" w:rsidRDefault="00EC483D" w:rsidP="00DB6BB9">
            <w:pPr>
              <w:pStyle w:val="TableParagraph"/>
              <w:spacing w:line="275" w:lineRule="exact"/>
              <w:ind w:left="119" w:right="105"/>
              <w:jc w:val="center"/>
              <w:rPr>
                <w:color w:val="000000" w:themeColor="text1"/>
              </w:rPr>
            </w:pPr>
            <w:r w:rsidRPr="00BF6D1A">
              <w:rPr>
                <w:color w:val="000000" w:themeColor="text1"/>
              </w:rPr>
              <w:t>0,4</w:t>
            </w:r>
          </w:p>
        </w:tc>
      </w:tr>
      <w:tr w:rsidR="00BF6D1A" w:rsidRPr="00BF6D1A" w:rsidTr="00290E97">
        <w:trPr>
          <w:trHeight w:val="316"/>
          <w:jc w:val="center"/>
        </w:trPr>
        <w:tc>
          <w:tcPr>
            <w:tcW w:w="9634" w:type="dxa"/>
            <w:gridSpan w:val="5"/>
          </w:tcPr>
          <w:p w:rsidR="00EC483D" w:rsidRPr="00BF6D1A" w:rsidRDefault="00EC483D" w:rsidP="0090780C">
            <w:pPr>
              <w:pStyle w:val="TableParagraph"/>
              <w:spacing w:line="275" w:lineRule="exact"/>
              <w:ind w:left="3576" w:right="3568"/>
              <w:jc w:val="center"/>
              <w:rPr>
                <w:color w:val="000000" w:themeColor="text1"/>
              </w:rPr>
            </w:pPr>
            <w:r w:rsidRPr="00BF6D1A">
              <w:rPr>
                <w:color w:val="000000" w:themeColor="text1"/>
              </w:rPr>
              <w:t>Общественно-деловая</w:t>
            </w:r>
          </w:p>
        </w:tc>
      </w:tr>
      <w:tr w:rsidR="00BF6D1A" w:rsidRPr="00BF6D1A" w:rsidTr="00290E97">
        <w:trPr>
          <w:trHeight w:val="316"/>
          <w:jc w:val="center"/>
        </w:trPr>
        <w:tc>
          <w:tcPr>
            <w:tcW w:w="7065" w:type="dxa"/>
            <w:gridSpan w:val="2"/>
            <w:tcBorders>
              <w:right w:val="single" w:sz="4" w:space="0" w:color="auto"/>
            </w:tcBorders>
            <w:vAlign w:val="center"/>
          </w:tcPr>
          <w:p w:rsidR="003F3DD1" w:rsidRPr="00BF6D1A" w:rsidRDefault="003F3DD1" w:rsidP="00DB6BB9">
            <w:pPr>
              <w:pStyle w:val="ac"/>
              <w:ind w:left="137" w:firstLine="0"/>
              <w:jc w:val="left"/>
              <w:rPr>
                <w:color w:val="000000" w:themeColor="text1"/>
                <w:sz w:val="22"/>
                <w:szCs w:val="22"/>
                <w:lang w:val="ru-RU" w:eastAsia="ru-RU" w:bidi="ru-RU"/>
              </w:rPr>
            </w:pPr>
            <w:r w:rsidRPr="00BF6D1A">
              <w:rPr>
                <w:color w:val="000000" w:themeColor="text1"/>
                <w:sz w:val="22"/>
                <w:szCs w:val="22"/>
                <w:lang w:val="ru-RU" w:eastAsia="ru-RU" w:bidi="ru-RU"/>
              </w:rPr>
              <w:t>Многофункциональная застройка</w:t>
            </w:r>
          </w:p>
        </w:tc>
        <w:tc>
          <w:tcPr>
            <w:tcW w:w="1134" w:type="dxa"/>
            <w:gridSpan w:val="2"/>
            <w:tcBorders>
              <w:left w:val="single" w:sz="4" w:space="0" w:color="auto"/>
              <w:right w:val="single" w:sz="4" w:space="0" w:color="auto"/>
            </w:tcBorders>
          </w:tcPr>
          <w:p w:rsidR="003F3DD1" w:rsidRPr="00BF6D1A" w:rsidRDefault="003F3DD1" w:rsidP="003F3DD1">
            <w:pPr>
              <w:pStyle w:val="TableParagraph"/>
              <w:spacing w:line="275" w:lineRule="exact"/>
              <w:ind w:left="400" w:right="392"/>
              <w:jc w:val="center"/>
              <w:rPr>
                <w:color w:val="000000" w:themeColor="text1"/>
              </w:rPr>
            </w:pPr>
            <w:r w:rsidRPr="00BF6D1A">
              <w:rPr>
                <w:color w:val="000000" w:themeColor="text1"/>
              </w:rPr>
              <w:t>1,0</w:t>
            </w:r>
          </w:p>
        </w:tc>
        <w:tc>
          <w:tcPr>
            <w:tcW w:w="1435" w:type="dxa"/>
            <w:tcBorders>
              <w:left w:val="single" w:sz="4" w:space="0" w:color="auto"/>
            </w:tcBorders>
          </w:tcPr>
          <w:p w:rsidR="003F3DD1" w:rsidRPr="00BF6D1A" w:rsidRDefault="003F3DD1" w:rsidP="003F3DD1">
            <w:pPr>
              <w:pStyle w:val="TableParagraph"/>
              <w:spacing w:line="275" w:lineRule="exact"/>
              <w:ind w:left="119" w:right="105"/>
              <w:jc w:val="center"/>
              <w:rPr>
                <w:color w:val="000000" w:themeColor="text1"/>
              </w:rPr>
            </w:pPr>
            <w:r w:rsidRPr="00BF6D1A">
              <w:rPr>
                <w:color w:val="000000" w:themeColor="text1"/>
              </w:rPr>
              <w:t>3,0</w:t>
            </w:r>
          </w:p>
        </w:tc>
      </w:tr>
      <w:tr w:rsidR="00BF6D1A" w:rsidRPr="00BF6D1A" w:rsidTr="00290E97">
        <w:trPr>
          <w:trHeight w:val="316"/>
          <w:jc w:val="center"/>
        </w:trPr>
        <w:tc>
          <w:tcPr>
            <w:tcW w:w="7065" w:type="dxa"/>
            <w:gridSpan w:val="2"/>
            <w:tcBorders>
              <w:right w:val="single" w:sz="4" w:space="0" w:color="auto"/>
            </w:tcBorders>
            <w:vAlign w:val="center"/>
          </w:tcPr>
          <w:p w:rsidR="003F3DD1" w:rsidRPr="00BF6D1A" w:rsidRDefault="003F3DD1" w:rsidP="00DB6BB9">
            <w:pPr>
              <w:pStyle w:val="ac"/>
              <w:ind w:left="137" w:firstLine="0"/>
              <w:jc w:val="left"/>
              <w:rPr>
                <w:color w:val="000000" w:themeColor="text1"/>
                <w:sz w:val="22"/>
                <w:szCs w:val="22"/>
                <w:lang w:val="ru-RU" w:eastAsia="ru-RU" w:bidi="ru-RU"/>
              </w:rPr>
            </w:pPr>
            <w:r w:rsidRPr="00BF6D1A">
              <w:rPr>
                <w:color w:val="000000" w:themeColor="text1"/>
                <w:sz w:val="22"/>
                <w:szCs w:val="22"/>
                <w:lang w:val="ru-RU" w:eastAsia="ru-RU" w:bidi="ru-RU"/>
              </w:rPr>
              <w:t>Специализированная общественная застройка</w:t>
            </w:r>
          </w:p>
        </w:tc>
        <w:tc>
          <w:tcPr>
            <w:tcW w:w="1134" w:type="dxa"/>
            <w:gridSpan w:val="2"/>
            <w:tcBorders>
              <w:left w:val="single" w:sz="4" w:space="0" w:color="auto"/>
              <w:right w:val="single" w:sz="4" w:space="0" w:color="auto"/>
            </w:tcBorders>
          </w:tcPr>
          <w:p w:rsidR="003F3DD1" w:rsidRPr="00BF6D1A" w:rsidRDefault="003F3DD1" w:rsidP="003F3DD1">
            <w:pPr>
              <w:pStyle w:val="TableParagraph"/>
              <w:spacing w:before="1"/>
              <w:ind w:left="400" w:right="392"/>
              <w:jc w:val="center"/>
              <w:rPr>
                <w:color w:val="000000" w:themeColor="text1"/>
              </w:rPr>
            </w:pPr>
            <w:r w:rsidRPr="00BF6D1A">
              <w:rPr>
                <w:color w:val="000000" w:themeColor="text1"/>
              </w:rPr>
              <w:t>0,8</w:t>
            </w:r>
          </w:p>
        </w:tc>
        <w:tc>
          <w:tcPr>
            <w:tcW w:w="1435" w:type="dxa"/>
            <w:tcBorders>
              <w:left w:val="single" w:sz="4" w:space="0" w:color="auto"/>
            </w:tcBorders>
          </w:tcPr>
          <w:p w:rsidR="003F3DD1" w:rsidRPr="00BF6D1A" w:rsidRDefault="003F3DD1" w:rsidP="003F3DD1">
            <w:pPr>
              <w:pStyle w:val="TableParagraph"/>
              <w:spacing w:before="1"/>
              <w:ind w:left="119" w:right="105"/>
              <w:jc w:val="center"/>
              <w:rPr>
                <w:color w:val="000000" w:themeColor="text1"/>
              </w:rPr>
            </w:pPr>
            <w:r w:rsidRPr="00BF6D1A">
              <w:rPr>
                <w:color w:val="000000" w:themeColor="text1"/>
              </w:rPr>
              <w:t>2,4</w:t>
            </w:r>
          </w:p>
        </w:tc>
      </w:tr>
      <w:tr w:rsidR="00BF6D1A" w:rsidRPr="00BF6D1A" w:rsidTr="00290E97">
        <w:trPr>
          <w:trHeight w:val="316"/>
          <w:jc w:val="center"/>
        </w:trPr>
        <w:tc>
          <w:tcPr>
            <w:tcW w:w="9634" w:type="dxa"/>
            <w:gridSpan w:val="5"/>
          </w:tcPr>
          <w:p w:rsidR="003F3DD1" w:rsidRPr="00BF6D1A" w:rsidRDefault="003F3DD1" w:rsidP="003F3DD1">
            <w:pPr>
              <w:pStyle w:val="TableParagraph"/>
              <w:spacing w:line="275" w:lineRule="exact"/>
              <w:ind w:left="3576" w:right="3568"/>
              <w:jc w:val="center"/>
              <w:rPr>
                <w:color w:val="000000" w:themeColor="text1"/>
              </w:rPr>
            </w:pPr>
            <w:r w:rsidRPr="00BF6D1A">
              <w:rPr>
                <w:color w:val="000000" w:themeColor="text1"/>
              </w:rPr>
              <w:t>Производственная</w:t>
            </w:r>
          </w:p>
        </w:tc>
      </w:tr>
      <w:tr w:rsidR="00BF6D1A" w:rsidRPr="00BF6D1A" w:rsidTr="00290E97">
        <w:trPr>
          <w:trHeight w:val="316"/>
          <w:jc w:val="center"/>
        </w:trPr>
        <w:tc>
          <w:tcPr>
            <w:tcW w:w="7065" w:type="dxa"/>
            <w:gridSpan w:val="2"/>
            <w:tcBorders>
              <w:right w:val="single" w:sz="4" w:space="0" w:color="auto"/>
            </w:tcBorders>
          </w:tcPr>
          <w:p w:rsidR="003F3DD1" w:rsidRPr="00BF6D1A" w:rsidRDefault="003F3DD1" w:rsidP="00DB6BB9">
            <w:pPr>
              <w:pStyle w:val="ac"/>
              <w:ind w:left="137" w:firstLine="0"/>
              <w:jc w:val="left"/>
              <w:rPr>
                <w:color w:val="000000" w:themeColor="text1"/>
                <w:sz w:val="22"/>
                <w:szCs w:val="22"/>
                <w:lang w:val="ru-RU" w:eastAsia="ru-RU" w:bidi="ru-RU"/>
              </w:rPr>
            </w:pPr>
            <w:r w:rsidRPr="00BF6D1A">
              <w:rPr>
                <w:color w:val="000000" w:themeColor="text1"/>
                <w:sz w:val="22"/>
                <w:szCs w:val="22"/>
                <w:lang w:val="ru-RU" w:eastAsia="ru-RU" w:bidi="ru-RU"/>
              </w:rPr>
              <w:t>Промышленная</w:t>
            </w:r>
          </w:p>
        </w:tc>
        <w:tc>
          <w:tcPr>
            <w:tcW w:w="1134" w:type="dxa"/>
            <w:gridSpan w:val="2"/>
            <w:tcBorders>
              <w:left w:val="single" w:sz="4" w:space="0" w:color="auto"/>
              <w:right w:val="single" w:sz="4" w:space="0" w:color="auto"/>
            </w:tcBorders>
          </w:tcPr>
          <w:p w:rsidR="003F3DD1" w:rsidRPr="00BF6D1A" w:rsidRDefault="003F3DD1" w:rsidP="003F3DD1">
            <w:pPr>
              <w:pStyle w:val="TableParagraph"/>
              <w:spacing w:line="275" w:lineRule="exact"/>
              <w:ind w:left="400" w:right="392"/>
              <w:jc w:val="center"/>
              <w:rPr>
                <w:color w:val="000000" w:themeColor="text1"/>
              </w:rPr>
            </w:pPr>
            <w:r w:rsidRPr="00BF6D1A">
              <w:rPr>
                <w:color w:val="000000" w:themeColor="text1"/>
              </w:rPr>
              <w:t>0,8</w:t>
            </w:r>
          </w:p>
        </w:tc>
        <w:tc>
          <w:tcPr>
            <w:tcW w:w="1435" w:type="dxa"/>
            <w:tcBorders>
              <w:left w:val="single" w:sz="4" w:space="0" w:color="auto"/>
            </w:tcBorders>
          </w:tcPr>
          <w:p w:rsidR="003F3DD1" w:rsidRPr="00BF6D1A" w:rsidRDefault="003F3DD1" w:rsidP="003F3DD1">
            <w:pPr>
              <w:pStyle w:val="TableParagraph"/>
              <w:spacing w:line="275" w:lineRule="exact"/>
              <w:ind w:left="119" w:right="105"/>
              <w:jc w:val="center"/>
              <w:rPr>
                <w:color w:val="000000" w:themeColor="text1"/>
              </w:rPr>
            </w:pPr>
            <w:r w:rsidRPr="00BF6D1A">
              <w:rPr>
                <w:color w:val="000000" w:themeColor="text1"/>
              </w:rPr>
              <w:t>2,4</w:t>
            </w:r>
          </w:p>
        </w:tc>
      </w:tr>
      <w:tr w:rsidR="00BF6D1A" w:rsidRPr="00BF6D1A" w:rsidTr="00290E97">
        <w:trPr>
          <w:trHeight w:val="316"/>
          <w:jc w:val="center"/>
        </w:trPr>
        <w:tc>
          <w:tcPr>
            <w:tcW w:w="7065" w:type="dxa"/>
            <w:gridSpan w:val="2"/>
            <w:tcBorders>
              <w:right w:val="single" w:sz="4" w:space="0" w:color="auto"/>
            </w:tcBorders>
          </w:tcPr>
          <w:p w:rsidR="003F3DD1" w:rsidRPr="00BF6D1A" w:rsidRDefault="003F3DD1" w:rsidP="00DB6BB9">
            <w:pPr>
              <w:pStyle w:val="ac"/>
              <w:ind w:left="137" w:firstLine="0"/>
              <w:jc w:val="left"/>
              <w:rPr>
                <w:color w:val="000000" w:themeColor="text1"/>
                <w:sz w:val="22"/>
                <w:szCs w:val="22"/>
                <w:lang w:val="ru-RU" w:eastAsia="ru-RU" w:bidi="ru-RU"/>
              </w:rPr>
            </w:pPr>
            <w:r w:rsidRPr="00BF6D1A">
              <w:rPr>
                <w:color w:val="000000" w:themeColor="text1"/>
                <w:sz w:val="22"/>
                <w:szCs w:val="22"/>
                <w:lang w:val="ru-RU" w:eastAsia="ru-RU" w:bidi="ru-RU"/>
              </w:rPr>
              <w:t>Научно-производственная*</w:t>
            </w:r>
          </w:p>
        </w:tc>
        <w:tc>
          <w:tcPr>
            <w:tcW w:w="1134" w:type="dxa"/>
            <w:gridSpan w:val="2"/>
            <w:tcBorders>
              <w:left w:val="single" w:sz="4" w:space="0" w:color="auto"/>
              <w:right w:val="single" w:sz="4" w:space="0" w:color="auto"/>
            </w:tcBorders>
          </w:tcPr>
          <w:p w:rsidR="003F3DD1" w:rsidRPr="00BF6D1A" w:rsidRDefault="003F3DD1" w:rsidP="003F3DD1">
            <w:pPr>
              <w:pStyle w:val="TableParagraph"/>
              <w:spacing w:line="275" w:lineRule="exact"/>
              <w:ind w:left="400" w:right="392"/>
              <w:jc w:val="center"/>
              <w:rPr>
                <w:color w:val="000000" w:themeColor="text1"/>
              </w:rPr>
            </w:pPr>
            <w:r w:rsidRPr="00BF6D1A">
              <w:rPr>
                <w:color w:val="000000" w:themeColor="text1"/>
              </w:rPr>
              <w:t>0,6</w:t>
            </w:r>
          </w:p>
        </w:tc>
        <w:tc>
          <w:tcPr>
            <w:tcW w:w="1435" w:type="dxa"/>
            <w:tcBorders>
              <w:left w:val="single" w:sz="4" w:space="0" w:color="auto"/>
            </w:tcBorders>
          </w:tcPr>
          <w:p w:rsidR="003F3DD1" w:rsidRPr="00BF6D1A" w:rsidRDefault="003F3DD1" w:rsidP="003F3DD1">
            <w:pPr>
              <w:pStyle w:val="TableParagraph"/>
              <w:spacing w:line="275" w:lineRule="exact"/>
              <w:ind w:left="119" w:right="105"/>
              <w:jc w:val="center"/>
              <w:rPr>
                <w:color w:val="000000" w:themeColor="text1"/>
              </w:rPr>
            </w:pPr>
            <w:r w:rsidRPr="00BF6D1A">
              <w:rPr>
                <w:color w:val="000000" w:themeColor="text1"/>
              </w:rPr>
              <w:t>1,0</w:t>
            </w:r>
          </w:p>
        </w:tc>
      </w:tr>
      <w:tr w:rsidR="00BF6D1A" w:rsidRPr="00BF6D1A" w:rsidTr="00290E97">
        <w:trPr>
          <w:trHeight w:val="316"/>
          <w:jc w:val="center"/>
        </w:trPr>
        <w:tc>
          <w:tcPr>
            <w:tcW w:w="7065" w:type="dxa"/>
            <w:gridSpan w:val="2"/>
            <w:tcBorders>
              <w:right w:val="single" w:sz="4" w:space="0" w:color="auto"/>
            </w:tcBorders>
          </w:tcPr>
          <w:p w:rsidR="003F3DD1" w:rsidRPr="00BF6D1A" w:rsidRDefault="003F3DD1" w:rsidP="00DB6BB9">
            <w:pPr>
              <w:pStyle w:val="ac"/>
              <w:ind w:left="137" w:firstLine="0"/>
              <w:jc w:val="left"/>
              <w:rPr>
                <w:color w:val="000000" w:themeColor="text1"/>
                <w:sz w:val="22"/>
                <w:szCs w:val="22"/>
                <w:lang w:val="ru-RU" w:eastAsia="ru-RU" w:bidi="ru-RU"/>
              </w:rPr>
            </w:pPr>
            <w:r w:rsidRPr="00BF6D1A">
              <w:rPr>
                <w:color w:val="000000" w:themeColor="text1"/>
                <w:sz w:val="22"/>
                <w:szCs w:val="22"/>
                <w:lang w:val="ru-RU" w:eastAsia="ru-RU" w:bidi="ru-RU"/>
              </w:rPr>
              <w:t>Коммунально-складская</w:t>
            </w:r>
          </w:p>
        </w:tc>
        <w:tc>
          <w:tcPr>
            <w:tcW w:w="1134" w:type="dxa"/>
            <w:gridSpan w:val="2"/>
            <w:tcBorders>
              <w:left w:val="single" w:sz="4" w:space="0" w:color="auto"/>
              <w:right w:val="single" w:sz="4" w:space="0" w:color="auto"/>
            </w:tcBorders>
          </w:tcPr>
          <w:p w:rsidR="003F3DD1" w:rsidRPr="00BF6D1A" w:rsidRDefault="003F3DD1" w:rsidP="003F3DD1">
            <w:pPr>
              <w:pStyle w:val="TableParagraph"/>
              <w:spacing w:line="275" w:lineRule="exact"/>
              <w:ind w:left="400" w:right="392"/>
              <w:jc w:val="center"/>
              <w:rPr>
                <w:color w:val="000000" w:themeColor="text1"/>
              </w:rPr>
            </w:pPr>
            <w:r w:rsidRPr="00BF6D1A">
              <w:rPr>
                <w:color w:val="000000" w:themeColor="text1"/>
              </w:rPr>
              <w:t>0,6</w:t>
            </w:r>
          </w:p>
        </w:tc>
        <w:tc>
          <w:tcPr>
            <w:tcW w:w="1435" w:type="dxa"/>
            <w:tcBorders>
              <w:left w:val="single" w:sz="4" w:space="0" w:color="auto"/>
            </w:tcBorders>
          </w:tcPr>
          <w:p w:rsidR="003F3DD1" w:rsidRPr="00BF6D1A" w:rsidRDefault="003F3DD1" w:rsidP="003F3DD1">
            <w:pPr>
              <w:pStyle w:val="TableParagraph"/>
              <w:spacing w:line="275" w:lineRule="exact"/>
              <w:ind w:left="119" w:right="105"/>
              <w:jc w:val="center"/>
              <w:rPr>
                <w:color w:val="000000" w:themeColor="text1"/>
              </w:rPr>
            </w:pPr>
            <w:r w:rsidRPr="00BF6D1A">
              <w:rPr>
                <w:color w:val="000000" w:themeColor="text1"/>
              </w:rPr>
              <w:t>1,8</w:t>
            </w:r>
          </w:p>
        </w:tc>
      </w:tr>
      <w:tr w:rsidR="00BF6D1A" w:rsidRPr="00BF6D1A" w:rsidTr="00290E97">
        <w:trPr>
          <w:trHeight w:val="316"/>
          <w:jc w:val="center"/>
        </w:trPr>
        <w:tc>
          <w:tcPr>
            <w:tcW w:w="9634" w:type="dxa"/>
            <w:gridSpan w:val="5"/>
          </w:tcPr>
          <w:p w:rsidR="003F3DD1" w:rsidRPr="00BF6D1A" w:rsidRDefault="003F3DD1" w:rsidP="003F3DD1">
            <w:pPr>
              <w:pStyle w:val="TableParagraph"/>
              <w:jc w:val="both"/>
              <w:rPr>
                <w:color w:val="000000" w:themeColor="text1"/>
                <w:lang w:val="ru-RU"/>
              </w:rPr>
            </w:pPr>
            <w:r w:rsidRPr="00BF6D1A">
              <w:rPr>
                <w:color w:val="000000" w:themeColor="text1"/>
                <w:lang w:val="ru-RU"/>
              </w:rPr>
              <w:t>*</w:t>
            </w:r>
            <w:r w:rsidRPr="00BF6D1A">
              <w:rPr>
                <w:color w:val="000000" w:themeColor="text1"/>
                <w:spacing w:val="-4"/>
                <w:lang w:val="ru-RU"/>
              </w:rPr>
              <w:t xml:space="preserve"> </w:t>
            </w:r>
            <w:r w:rsidRPr="00BF6D1A">
              <w:rPr>
                <w:color w:val="000000" w:themeColor="text1"/>
                <w:lang w:val="ru-RU"/>
              </w:rPr>
              <w:t>Без</w:t>
            </w:r>
            <w:r w:rsidRPr="00BF6D1A">
              <w:rPr>
                <w:color w:val="000000" w:themeColor="text1"/>
                <w:spacing w:val="-3"/>
                <w:lang w:val="ru-RU"/>
              </w:rPr>
              <w:t xml:space="preserve"> </w:t>
            </w:r>
            <w:r w:rsidRPr="00BF6D1A">
              <w:rPr>
                <w:color w:val="000000" w:themeColor="text1"/>
                <w:lang w:val="ru-RU"/>
              </w:rPr>
              <w:t>учета</w:t>
            </w:r>
            <w:r w:rsidRPr="00BF6D1A">
              <w:rPr>
                <w:color w:val="000000" w:themeColor="text1"/>
                <w:spacing w:val="-2"/>
                <w:lang w:val="ru-RU"/>
              </w:rPr>
              <w:t xml:space="preserve"> </w:t>
            </w:r>
            <w:r w:rsidRPr="00BF6D1A">
              <w:rPr>
                <w:color w:val="000000" w:themeColor="text1"/>
                <w:lang w:val="ru-RU"/>
              </w:rPr>
              <w:t>опытных</w:t>
            </w:r>
            <w:r w:rsidRPr="00BF6D1A">
              <w:rPr>
                <w:color w:val="000000" w:themeColor="text1"/>
                <w:spacing w:val="-2"/>
                <w:lang w:val="ru-RU"/>
              </w:rPr>
              <w:t xml:space="preserve"> </w:t>
            </w:r>
            <w:r w:rsidRPr="00BF6D1A">
              <w:rPr>
                <w:color w:val="000000" w:themeColor="text1"/>
                <w:lang w:val="ru-RU"/>
              </w:rPr>
              <w:t>полей</w:t>
            </w:r>
            <w:r w:rsidRPr="00BF6D1A">
              <w:rPr>
                <w:color w:val="000000" w:themeColor="text1"/>
                <w:spacing w:val="-1"/>
                <w:lang w:val="ru-RU"/>
              </w:rPr>
              <w:t xml:space="preserve"> </w:t>
            </w:r>
            <w:r w:rsidRPr="00BF6D1A">
              <w:rPr>
                <w:color w:val="000000" w:themeColor="text1"/>
                <w:lang w:val="ru-RU"/>
              </w:rPr>
              <w:t>и</w:t>
            </w:r>
            <w:r w:rsidRPr="00BF6D1A">
              <w:rPr>
                <w:color w:val="000000" w:themeColor="text1"/>
                <w:spacing w:val="-3"/>
                <w:lang w:val="ru-RU"/>
              </w:rPr>
              <w:t xml:space="preserve"> </w:t>
            </w:r>
            <w:r w:rsidRPr="00BF6D1A">
              <w:rPr>
                <w:color w:val="000000" w:themeColor="text1"/>
                <w:lang w:val="ru-RU"/>
              </w:rPr>
              <w:t>полигонов,</w:t>
            </w:r>
            <w:r w:rsidRPr="00BF6D1A">
              <w:rPr>
                <w:color w:val="000000" w:themeColor="text1"/>
                <w:spacing w:val="-3"/>
                <w:lang w:val="ru-RU"/>
              </w:rPr>
              <w:t xml:space="preserve"> </w:t>
            </w:r>
            <w:r w:rsidRPr="00BF6D1A">
              <w:rPr>
                <w:color w:val="000000" w:themeColor="text1"/>
                <w:lang w:val="ru-RU"/>
              </w:rPr>
              <w:t>резервных</w:t>
            </w:r>
            <w:r w:rsidRPr="00BF6D1A">
              <w:rPr>
                <w:color w:val="000000" w:themeColor="text1"/>
                <w:spacing w:val="-1"/>
                <w:lang w:val="ru-RU"/>
              </w:rPr>
              <w:t xml:space="preserve"> </w:t>
            </w:r>
            <w:r w:rsidRPr="00BF6D1A">
              <w:rPr>
                <w:color w:val="000000" w:themeColor="text1"/>
                <w:lang w:val="ru-RU"/>
              </w:rPr>
              <w:t>территорий</w:t>
            </w:r>
            <w:r w:rsidRPr="00BF6D1A">
              <w:rPr>
                <w:color w:val="000000" w:themeColor="text1"/>
                <w:spacing w:val="-2"/>
                <w:lang w:val="ru-RU"/>
              </w:rPr>
              <w:t xml:space="preserve"> </w:t>
            </w:r>
            <w:r w:rsidRPr="00BF6D1A">
              <w:rPr>
                <w:color w:val="000000" w:themeColor="text1"/>
                <w:lang w:val="ru-RU"/>
              </w:rPr>
              <w:t>и</w:t>
            </w:r>
            <w:r w:rsidRPr="00BF6D1A">
              <w:rPr>
                <w:color w:val="000000" w:themeColor="text1"/>
                <w:spacing w:val="-4"/>
                <w:lang w:val="ru-RU"/>
              </w:rPr>
              <w:t xml:space="preserve"> </w:t>
            </w:r>
            <w:r w:rsidRPr="00BF6D1A">
              <w:rPr>
                <w:color w:val="000000" w:themeColor="text1"/>
                <w:lang w:val="ru-RU"/>
              </w:rPr>
              <w:t>санитарно-защитных</w:t>
            </w:r>
            <w:r w:rsidRPr="00BF6D1A">
              <w:rPr>
                <w:color w:val="000000" w:themeColor="text1"/>
                <w:spacing w:val="-1"/>
                <w:lang w:val="ru-RU"/>
              </w:rPr>
              <w:t xml:space="preserve"> </w:t>
            </w:r>
            <w:r w:rsidRPr="00BF6D1A">
              <w:rPr>
                <w:color w:val="000000" w:themeColor="text1"/>
                <w:lang w:val="ru-RU"/>
              </w:rPr>
              <w:t>зон.</w:t>
            </w:r>
          </w:p>
          <w:p w:rsidR="003F3DD1" w:rsidRPr="00BF6D1A" w:rsidRDefault="003F3DD1" w:rsidP="003F3DD1">
            <w:pPr>
              <w:pStyle w:val="TableParagraph"/>
              <w:ind w:right="99"/>
              <w:jc w:val="both"/>
              <w:rPr>
                <w:color w:val="000000" w:themeColor="text1"/>
                <w:lang w:val="ru-RU"/>
              </w:rPr>
            </w:pPr>
            <w:r w:rsidRPr="00BF6D1A">
              <w:rPr>
                <w:color w:val="000000" w:themeColor="text1"/>
                <w:lang w:val="ru-RU"/>
              </w:rPr>
              <w:lastRenderedPageBreak/>
              <w:t>Примечания.</w:t>
            </w:r>
            <w:r w:rsidRPr="00BF6D1A">
              <w:rPr>
                <w:color w:val="000000" w:themeColor="text1"/>
                <w:spacing w:val="1"/>
                <w:lang w:val="ru-RU"/>
              </w:rPr>
              <w:t xml:space="preserve"> </w:t>
            </w:r>
            <w:r w:rsidRPr="00BF6D1A">
              <w:rPr>
                <w:color w:val="000000" w:themeColor="text1"/>
                <w:lang w:val="ru-RU"/>
              </w:rPr>
              <w:t>1.</w:t>
            </w:r>
            <w:r w:rsidRPr="00BF6D1A">
              <w:rPr>
                <w:color w:val="000000" w:themeColor="text1"/>
                <w:spacing w:val="1"/>
                <w:lang w:val="ru-RU"/>
              </w:rPr>
              <w:t xml:space="preserve"> </w:t>
            </w:r>
            <w:r w:rsidRPr="00BF6D1A">
              <w:rPr>
                <w:color w:val="000000" w:themeColor="text1"/>
                <w:lang w:val="ru-RU"/>
              </w:rPr>
              <w:t>Для</w:t>
            </w:r>
            <w:r w:rsidRPr="00BF6D1A">
              <w:rPr>
                <w:color w:val="000000" w:themeColor="text1"/>
                <w:spacing w:val="1"/>
                <w:lang w:val="ru-RU"/>
              </w:rPr>
              <w:t xml:space="preserve"> </w:t>
            </w:r>
            <w:r w:rsidRPr="00BF6D1A">
              <w:rPr>
                <w:color w:val="000000" w:themeColor="text1"/>
                <w:lang w:val="ru-RU"/>
              </w:rPr>
              <w:t>жилых,</w:t>
            </w:r>
            <w:r w:rsidRPr="00BF6D1A">
              <w:rPr>
                <w:color w:val="000000" w:themeColor="text1"/>
                <w:spacing w:val="1"/>
                <w:lang w:val="ru-RU"/>
              </w:rPr>
              <w:t xml:space="preserve"> </w:t>
            </w:r>
            <w:r w:rsidRPr="00BF6D1A">
              <w:rPr>
                <w:color w:val="000000" w:themeColor="text1"/>
                <w:lang w:val="ru-RU"/>
              </w:rPr>
              <w:t>общественно-деловых</w:t>
            </w:r>
            <w:r w:rsidRPr="00BF6D1A">
              <w:rPr>
                <w:color w:val="000000" w:themeColor="text1"/>
                <w:spacing w:val="1"/>
                <w:lang w:val="ru-RU"/>
              </w:rPr>
              <w:t xml:space="preserve"> </w:t>
            </w:r>
            <w:r w:rsidRPr="00BF6D1A">
              <w:rPr>
                <w:color w:val="000000" w:themeColor="text1"/>
                <w:lang w:val="ru-RU"/>
              </w:rPr>
              <w:t>зон</w:t>
            </w:r>
            <w:r w:rsidRPr="00BF6D1A">
              <w:rPr>
                <w:color w:val="000000" w:themeColor="text1"/>
                <w:spacing w:val="1"/>
                <w:lang w:val="ru-RU"/>
              </w:rPr>
              <w:t xml:space="preserve"> </w:t>
            </w:r>
            <w:r w:rsidRPr="00BF6D1A">
              <w:rPr>
                <w:color w:val="000000" w:themeColor="text1"/>
                <w:lang w:val="ru-RU"/>
              </w:rPr>
              <w:t>коэффициенты</w:t>
            </w:r>
            <w:r w:rsidRPr="00BF6D1A">
              <w:rPr>
                <w:color w:val="000000" w:themeColor="text1"/>
                <w:spacing w:val="1"/>
                <w:lang w:val="ru-RU"/>
              </w:rPr>
              <w:t xml:space="preserve"> </w:t>
            </w:r>
            <w:r w:rsidRPr="00BF6D1A">
              <w:rPr>
                <w:color w:val="000000" w:themeColor="text1"/>
                <w:lang w:val="ru-RU"/>
              </w:rPr>
              <w:t>застройки</w:t>
            </w:r>
            <w:r w:rsidRPr="00BF6D1A">
              <w:rPr>
                <w:color w:val="000000" w:themeColor="text1"/>
                <w:spacing w:val="1"/>
                <w:lang w:val="ru-RU"/>
              </w:rPr>
              <w:t xml:space="preserve"> </w:t>
            </w:r>
            <w:r w:rsidRPr="00BF6D1A">
              <w:rPr>
                <w:color w:val="000000" w:themeColor="text1"/>
                <w:lang w:val="ru-RU"/>
              </w:rPr>
              <w:t>и</w:t>
            </w:r>
            <w:r w:rsidRPr="00BF6D1A">
              <w:rPr>
                <w:color w:val="000000" w:themeColor="text1"/>
                <w:spacing w:val="1"/>
                <w:lang w:val="ru-RU"/>
              </w:rPr>
              <w:t xml:space="preserve"> </w:t>
            </w:r>
            <w:r w:rsidRPr="00BF6D1A">
              <w:rPr>
                <w:color w:val="000000" w:themeColor="text1"/>
                <w:lang w:val="ru-RU"/>
              </w:rPr>
              <w:t>коэффициенты</w:t>
            </w:r>
            <w:r w:rsidRPr="00BF6D1A">
              <w:rPr>
                <w:color w:val="000000" w:themeColor="text1"/>
                <w:spacing w:val="1"/>
                <w:lang w:val="ru-RU"/>
              </w:rPr>
              <w:t xml:space="preserve"> </w:t>
            </w:r>
            <w:r w:rsidRPr="00BF6D1A">
              <w:rPr>
                <w:color w:val="000000" w:themeColor="text1"/>
                <w:lang w:val="ru-RU"/>
              </w:rPr>
              <w:t>плотности</w:t>
            </w:r>
            <w:r w:rsidRPr="00BF6D1A">
              <w:rPr>
                <w:color w:val="000000" w:themeColor="text1"/>
                <w:spacing w:val="1"/>
                <w:lang w:val="ru-RU"/>
              </w:rPr>
              <w:t xml:space="preserve"> </w:t>
            </w:r>
            <w:r w:rsidRPr="00BF6D1A">
              <w:rPr>
                <w:color w:val="000000" w:themeColor="text1"/>
                <w:lang w:val="ru-RU"/>
              </w:rPr>
              <w:t>застройки</w:t>
            </w:r>
            <w:r w:rsidRPr="00BF6D1A">
              <w:rPr>
                <w:color w:val="000000" w:themeColor="text1"/>
                <w:spacing w:val="1"/>
                <w:lang w:val="ru-RU"/>
              </w:rPr>
              <w:t xml:space="preserve"> </w:t>
            </w:r>
            <w:r w:rsidRPr="00BF6D1A">
              <w:rPr>
                <w:color w:val="000000" w:themeColor="text1"/>
                <w:lang w:val="ru-RU"/>
              </w:rPr>
              <w:t>приведены</w:t>
            </w:r>
            <w:r w:rsidRPr="00BF6D1A">
              <w:rPr>
                <w:color w:val="000000" w:themeColor="text1"/>
                <w:spacing w:val="1"/>
                <w:lang w:val="ru-RU"/>
              </w:rPr>
              <w:t xml:space="preserve"> </w:t>
            </w:r>
            <w:r w:rsidRPr="00BF6D1A">
              <w:rPr>
                <w:color w:val="000000" w:themeColor="text1"/>
                <w:lang w:val="ru-RU"/>
              </w:rPr>
              <w:t>для</w:t>
            </w:r>
            <w:r w:rsidRPr="00BF6D1A">
              <w:rPr>
                <w:color w:val="000000" w:themeColor="text1"/>
                <w:spacing w:val="1"/>
                <w:lang w:val="ru-RU"/>
              </w:rPr>
              <w:t xml:space="preserve"> </w:t>
            </w:r>
            <w:r w:rsidRPr="00BF6D1A">
              <w:rPr>
                <w:color w:val="000000" w:themeColor="text1"/>
                <w:lang w:val="ru-RU"/>
              </w:rPr>
              <w:t>территории</w:t>
            </w:r>
            <w:r w:rsidRPr="00BF6D1A">
              <w:rPr>
                <w:color w:val="000000" w:themeColor="text1"/>
                <w:spacing w:val="1"/>
                <w:lang w:val="ru-RU"/>
              </w:rPr>
              <w:t xml:space="preserve"> </w:t>
            </w:r>
            <w:r w:rsidRPr="00BF6D1A">
              <w:rPr>
                <w:color w:val="000000" w:themeColor="text1"/>
                <w:lang w:val="ru-RU"/>
              </w:rPr>
              <w:t>квартала</w:t>
            </w:r>
            <w:r w:rsidRPr="00BF6D1A">
              <w:rPr>
                <w:color w:val="000000" w:themeColor="text1"/>
                <w:spacing w:val="1"/>
                <w:lang w:val="ru-RU"/>
              </w:rPr>
              <w:t xml:space="preserve"> </w:t>
            </w:r>
            <w:r w:rsidRPr="00BF6D1A">
              <w:rPr>
                <w:color w:val="000000" w:themeColor="text1"/>
                <w:lang w:val="ru-RU"/>
              </w:rPr>
              <w:t>(брутто)</w:t>
            </w:r>
            <w:r w:rsidRPr="00BF6D1A">
              <w:rPr>
                <w:color w:val="000000" w:themeColor="text1"/>
                <w:spacing w:val="1"/>
                <w:lang w:val="ru-RU"/>
              </w:rPr>
              <w:t xml:space="preserve"> </w:t>
            </w:r>
            <w:r w:rsidRPr="00BF6D1A">
              <w:rPr>
                <w:color w:val="000000" w:themeColor="text1"/>
                <w:lang w:val="ru-RU"/>
              </w:rPr>
              <w:t>с</w:t>
            </w:r>
            <w:r w:rsidRPr="00BF6D1A">
              <w:rPr>
                <w:color w:val="000000" w:themeColor="text1"/>
                <w:spacing w:val="1"/>
                <w:lang w:val="ru-RU"/>
              </w:rPr>
              <w:t xml:space="preserve"> </w:t>
            </w:r>
            <w:r w:rsidRPr="00BF6D1A">
              <w:rPr>
                <w:color w:val="000000" w:themeColor="text1"/>
                <w:lang w:val="ru-RU"/>
              </w:rPr>
              <w:t>учетом</w:t>
            </w:r>
            <w:r w:rsidRPr="00BF6D1A">
              <w:rPr>
                <w:color w:val="000000" w:themeColor="text1"/>
                <w:spacing w:val="1"/>
                <w:lang w:val="ru-RU"/>
              </w:rPr>
              <w:t xml:space="preserve"> </w:t>
            </w:r>
            <w:r w:rsidRPr="00BF6D1A">
              <w:rPr>
                <w:color w:val="000000" w:themeColor="text1"/>
                <w:lang w:val="ru-RU"/>
              </w:rPr>
              <w:t>необходимых</w:t>
            </w:r>
            <w:r w:rsidRPr="00BF6D1A">
              <w:rPr>
                <w:color w:val="000000" w:themeColor="text1"/>
                <w:spacing w:val="1"/>
                <w:lang w:val="ru-RU"/>
              </w:rPr>
              <w:t xml:space="preserve"> </w:t>
            </w:r>
            <w:r w:rsidRPr="00BF6D1A">
              <w:rPr>
                <w:color w:val="000000" w:themeColor="text1"/>
                <w:lang w:val="ru-RU"/>
              </w:rPr>
              <w:t>по</w:t>
            </w:r>
            <w:r w:rsidRPr="00BF6D1A">
              <w:rPr>
                <w:color w:val="000000" w:themeColor="text1"/>
                <w:spacing w:val="1"/>
                <w:lang w:val="ru-RU"/>
              </w:rPr>
              <w:t xml:space="preserve"> </w:t>
            </w:r>
            <w:r w:rsidRPr="00BF6D1A">
              <w:rPr>
                <w:color w:val="000000" w:themeColor="text1"/>
                <w:lang w:val="ru-RU"/>
              </w:rPr>
              <w:t>расчету</w:t>
            </w:r>
            <w:r w:rsidRPr="00BF6D1A">
              <w:rPr>
                <w:color w:val="000000" w:themeColor="text1"/>
                <w:spacing w:val="-47"/>
                <w:lang w:val="ru-RU"/>
              </w:rPr>
              <w:t xml:space="preserve"> </w:t>
            </w:r>
            <w:r w:rsidRPr="00BF6D1A">
              <w:rPr>
                <w:color w:val="000000" w:themeColor="text1"/>
                <w:lang w:val="ru-RU"/>
              </w:rPr>
              <w:t>учреждений</w:t>
            </w:r>
            <w:r w:rsidRPr="00BF6D1A">
              <w:rPr>
                <w:color w:val="000000" w:themeColor="text1"/>
                <w:spacing w:val="1"/>
                <w:lang w:val="ru-RU"/>
              </w:rPr>
              <w:t xml:space="preserve"> </w:t>
            </w:r>
            <w:r w:rsidRPr="00BF6D1A">
              <w:rPr>
                <w:color w:val="000000" w:themeColor="text1"/>
                <w:lang w:val="ru-RU"/>
              </w:rPr>
              <w:t>и</w:t>
            </w:r>
            <w:r w:rsidRPr="00BF6D1A">
              <w:rPr>
                <w:color w:val="000000" w:themeColor="text1"/>
                <w:spacing w:val="1"/>
                <w:lang w:val="ru-RU"/>
              </w:rPr>
              <w:t xml:space="preserve"> </w:t>
            </w:r>
            <w:r w:rsidRPr="00BF6D1A">
              <w:rPr>
                <w:color w:val="000000" w:themeColor="text1"/>
                <w:lang w:val="ru-RU"/>
              </w:rPr>
              <w:t>предприятий</w:t>
            </w:r>
            <w:r w:rsidRPr="00BF6D1A">
              <w:rPr>
                <w:color w:val="000000" w:themeColor="text1"/>
                <w:spacing w:val="1"/>
                <w:lang w:val="ru-RU"/>
              </w:rPr>
              <w:t xml:space="preserve"> </w:t>
            </w:r>
            <w:r w:rsidRPr="00BF6D1A">
              <w:rPr>
                <w:color w:val="000000" w:themeColor="text1"/>
                <w:lang w:val="ru-RU"/>
              </w:rPr>
              <w:t>обслуживания,</w:t>
            </w:r>
            <w:r w:rsidRPr="00BF6D1A">
              <w:rPr>
                <w:color w:val="000000" w:themeColor="text1"/>
                <w:spacing w:val="1"/>
                <w:lang w:val="ru-RU"/>
              </w:rPr>
              <w:t xml:space="preserve"> </w:t>
            </w:r>
            <w:r w:rsidRPr="00BF6D1A">
              <w:rPr>
                <w:color w:val="000000" w:themeColor="text1"/>
                <w:lang w:val="ru-RU"/>
              </w:rPr>
              <w:t>гаражей;</w:t>
            </w:r>
            <w:r w:rsidRPr="00BF6D1A">
              <w:rPr>
                <w:color w:val="000000" w:themeColor="text1"/>
                <w:spacing w:val="1"/>
                <w:lang w:val="ru-RU"/>
              </w:rPr>
              <w:t xml:space="preserve"> </w:t>
            </w:r>
            <w:r w:rsidRPr="00BF6D1A">
              <w:rPr>
                <w:color w:val="000000" w:themeColor="text1"/>
                <w:lang w:val="ru-RU"/>
              </w:rPr>
              <w:t>стоянок</w:t>
            </w:r>
            <w:r w:rsidRPr="00BF6D1A">
              <w:rPr>
                <w:color w:val="000000" w:themeColor="text1"/>
                <w:spacing w:val="1"/>
                <w:lang w:val="ru-RU"/>
              </w:rPr>
              <w:t xml:space="preserve"> </w:t>
            </w:r>
            <w:r w:rsidRPr="00BF6D1A">
              <w:rPr>
                <w:color w:val="000000" w:themeColor="text1"/>
                <w:lang w:val="ru-RU"/>
              </w:rPr>
              <w:t>для</w:t>
            </w:r>
            <w:r w:rsidRPr="00BF6D1A">
              <w:rPr>
                <w:color w:val="000000" w:themeColor="text1"/>
                <w:spacing w:val="1"/>
                <w:lang w:val="ru-RU"/>
              </w:rPr>
              <w:t xml:space="preserve"> </w:t>
            </w:r>
            <w:r w:rsidRPr="00BF6D1A">
              <w:rPr>
                <w:color w:val="000000" w:themeColor="text1"/>
                <w:lang w:val="ru-RU"/>
              </w:rPr>
              <w:t>автомобилей,</w:t>
            </w:r>
            <w:r w:rsidRPr="00BF6D1A">
              <w:rPr>
                <w:color w:val="000000" w:themeColor="text1"/>
                <w:spacing w:val="1"/>
                <w:lang w:val="ru-RU"/>
              </w:rPr>
              <w:t xml:space="preserve"> </w:t>
            </w:r>
            <w:r w:rsidRPr="00BF6D1A">
              <w:rPr>
                <w:color w:val="000000" w:themeColor="text1"/>
                <w:lang w:val="ru-RU"/>
              </w:rPr>
              <w:t>зеленых</w:t>
            </w:r>
            <w:r w:rsidRPr="00BF6D1A">
              <w:rPr>
                <w:color w:val="000000" w:themeColor="text1"/>
                <w:spacing w:val="1"/>
                <w:lang w:val="ru-RU"/>
              </w:rPr>
              <w:t xml:space="preserve"> </w:t>
            </w:r>
            <w:r w:rsidRPr="00BF6D1A">
              <w:rPr>
                <w:color w:val="000000" w:themeColor="text1"/>
                <w:lang w:val="ru-RU"/>
              </w:rPr>
              <w:t>насаждений,</w:t>
            </w:r>
            <w:r w:rsidRPr="00BF6D1A">
              <w:rPr>
                <w:color w:val="000000" w:themeColor="text1"/>
                <w:spacing w:val="1"/>
                <w:lang w:val="ru-RU"/>
              </w:rPr>
              <w:t xml:space="preserve"> </w:t>
            </w:r>
            <w:r w:rsidRPr="00BF6D1A">
              <w:rPr>
                <w:color w:val="000000" w:themeColor="text1"/>
                <w:lang w:val="ru-RU"/>
              </w:rPr>
              <w:t>площадок</w:t>
            </w:r>
            <w:r w:rsidRPr="00BF6D1A">
              <w:rPr>
                <w:color w:val="000000" w:themeColor="text1"/>
                <w:spacing w:val="1"/>
                <w:lang w:val="ru-RU"/>
              </w:rPr>
              <w:t xml:space="preserve"> </w:t>
            </w:r>
            <w:r w:rsidRPr="00BF6D1A">
              <w:rPr>
                <w:color w:val="000000" w:themeColor="text1"/>
                <w:lang w:val="ru-RU"/>
              </w:rPr>
              <w:t>и</w:t>
            </w:r>
            <w:r w:rsidRPr="00BF6D1A">
              <w:rPr>
                <w:color w:val="000000" w:themeColor="text1"/>
                <w:spacing w:val="1"/>
                <w:lang w:val="ru-RU"/>
              </w:rPr>
              <w:t xml:space="preserve"> </w:t>
            </w:r>
            <w:r w:rsidRPr="00BF6D1A">
              <w:rPr>
                <w:color w:val="000000" w:themeColor="text1"/>
                <w:lang w:val="ru-RU"/>
              </w:rPr>
              <w:t>других</w:t>
            </w:r>
            <w:r w:rsidRPr="00BF6D1A">
              <w:rPr>
                <w:color w:val="000000" w:themeColor="text1"/>
                <w:spacing w:val="1"/>
                <w:lang w:val="ru-RU"/>
              </w:rPr>
              <w:t xml:space="preserve"> </w:t>
            </w:r>
            <w:r w:rsidRPr="00BF6D1A">
              <w:rPr>
                <w:color w:val="000000" w:themeColor="text1"/>
                <w:lang w:val="ru-RU"/>
              </w:rPr>
              <w:t>объектов</w:t>
            </w:r>
            <w:r w:rsidRPr="00BF6D1A">
              <w:rPr>
                <w:color w:val="000000" w:themeColor="text1"/>
                <w:spacing w:val="1"/>
                <w:lang w:val="ru-RU"/>
              </w:rPr>
              <w:t xml:space="preserve"> </w:t>
            </w:r>
            <w:r w:rsidRPr="00BF6D1A">
              <w:rPr>
                <w:color w:val="000000" w:themeColor="text1"/>
                <w:lang w:val="ru-RU"/>
              </w:rPr>
              <w:t>благоустройства.</w:t>
            </w:r>
            <w:r w:rsidRPr="00BF6D1A">
              <w:rPr>
                <w:color w:val="000000" w:themeColor="text1"/>
                <w:spacing w:val="1"/>
                <w:lang w:val="ru-RU"/>
              </w:rPr>
              <w:t xml:space="preserve"> </w:t>
            </w:r>
            <w:r w:rsidRPr="00BF6D1A">
              <w:rPr>
                <w:color w:val="000000" w:themeColor="text1"/>
                <w:lang w:val="ru-RU"/>
              </w:rPr>
              <w:t>Для</w:t>
            </w:r>
            <w:r w:rsidRPr="00BF6D1A">
              <w:rPr>
                <w:color w:val="000000" w:themeColor="text1"/>
                <w:spacing w:val="1"/>
                <w:lang w:val="ru-RU"/>
              </w:rPr>
              <w:t xml:space="preserve"> </w:t>
            </w:r>
            <w:r w:rsidRPr="00BF6D1A">
              <w:rPr>
                <w:color w:val="000000" w:themeColor="text1"/>
                <w:lang w:val="ru-RU"/>
              </w:rPr>
              <w:t>производственных</w:t>
            </w:r>
            <w:r w:rsidRPr="00BF6D1A">
              <w:rPr>
                <w:color w:val="000000" w:themeColor="text1"/>
                <w:spacing w:val="1"/>
                <w:lang w:val="ru-RU"/>
              </w:rPr>
              <w:t xml:space="preserve"> </w:t>
            </w:r>
            <w:r w:rsidRPr="00BF6D1A">
              <w:rPr>
                <w:color w:val="000000" w:themeColor="text1"/>
                <w:lang w:val="ru-RU"/>
              </w:rPr>
              <w:t>зон</w:t>
            </w:r>
            <w:r w:rsidRPr="00BF6D1A">
              <w:rPr>
                <w:color w:val="000000" w:themeColor="text1"/>
                <w:spacing w:val="1"/>
                <w:lang w:val="ru-RU"/>
              </w:rPr>
              <w:t xml:space="preserve"> </w:t>
            </w:r>
            <w:r w:rsidRPr="00BF6D1A">
              <w:rPr>
                <w:color w:val="000000" w:themeColor="text1"/>
                <w:lang w:val="ru-RU"/>
              </w:rPr>
              <w:t>указанные</w:t>
            </w:r>
            <w:r w:rsidRPr="00BF6D1A">
              <w:rPr>
                <w:color w:val="000000" w:themeColor="text1"/>
                <w:spacing w:val="1"/>
                <w:lang w:val="ru-RU"/>
              </w:rPr>
              <w:t xml:space="preserve"> </w:t>
            </w:r>
            <w:r w:rsidRPr="00BF6D1A">
              <w:rPr>
                <w:color w:val="000000" w:themeColor="text1"/>
                <w:lang w:val="ru-RU"/>
              </w:rPr>
              <w:t>коэффициенты</w:t>
            </w:r>
            <w:r w:rsidRPr="00BF6D1A">
              <w:rPr>
                <w:color w:val="000000" w:themeColor="text1"/>
                <w:spacing w:val="1"/>
                <w:lang w:val="ru-RU"/>
              </w:rPr>
              <w:t xml:space="preserve"> </w:t>
            </w:r>
            <w:r w:rsidRPr="00BF6D1A">
              <w:rPr>
                <w:color w:val="000000" w:themeColor="text1"/>
                <w:lang w:val="ru-RU"/>
              </w:rPr>
              <w:t>приведены</w:t>
            </w:r>
            <w:r w:rsidRPr="00BF6D1A">
              <w:rPr>
                <w:color w:val="000000" w:themeColor="text1"/>
                <w:spacing w:val="-2"/>
                <w:lang w:val="ru-RU"/>
              </w:rPr>
              <w:t xml:space="preserve"> </w:t>
            </w:r>
            <w:r w:rsidRPr="00BF6D1A">
              <w:rPr>
                <w:color w:val="000000" w:themeColor="text1"/>
                <w:lang w:val="ru-RU"/>
              </w:rPr>
              <w:t>для кварталов</w:t>
            </w:r>
            <w:r w:rsidRPr="00BF6D1A">
              <w:rPr>
                <w:color w:val="000000" w:themeColor="text1"/>
                <w:spacing w:val="-3"/>
                <w:lang w:val="ru-RU"/>
              </w:rPr>
              <w:t xml:space="preserve"> </w:t>
            </w:r>
            <w:r w:rsidRPr="00BF6D1A">
              <w:rPr>
                <w:color w:val="000000" w:themeColor="text1"/>
                <w:lang w:val="ru-RU"/>
              </w:rPr>
              <w:t>производственной</w:t>
            </w:r>
            <w:r w:rsidRPr="00BF6D1A">
              <w:rPr>
                <w:color w:val="000000" w:themeColor="text1"/>
                <w:spacing w:val="-3"/>
                <w:lang w:val="ru-RU"/>
              </w:rPr>
              <w:t xml:space="preserve"> </w:t>
            </w:r>
            <w:r w:rsidRPr="00BF6D1A">
              <w:rPr>
                <w:color w:val="000000" w:themeColor="text1"/>
                <w:lang w:val="ru-RU"/>
              </w:rPr>
              <w:t>застройки,</w:t>
            </w:r>
            <w:r w:rsidRPr="00BF6D1A">
              <w:rPr>
                <w:color w:val="000000" w:themeColor="text1"/>
                <w:spacing w:val="1"/>
                <w:lang w:val="ru-RU"/>
              </w:rPr>
              <w:t xml:space="preserve"> </w:t>
            </w:r>
            <w:r w:rsidRPr="00BF6D1A">
              <w:rPr>
                <w:color w:val="000000" w:themeColor="text1"/>
                <w:lang w:val="ru-RU"/>
              </w:rPr>
              <w:t>включающей</w:t>
            </w:r>
            <w:r w:rsidRPr="00BF6D1A">
              <w:rPr>
                <w:color w:val="000000" w:themeColor="text1"/>
                <w:spacing w:val="-3"/>
                <w:lang w:val="ru-RU"/>
              </w:rPr>
              <w:t xml:space="preserve"> </w:t>
            </w:r>
            <w:r w:rsidRPr="00BF6D1A">
              <w:rPr>
                <w:color w:val="000000" w:themeColor="text1"/>
                <w:lang w:val="ru-RU"/>
              </w:rPr>
              <w:t>один</w:t>
            </w:r>
            <w:r w:rsidRPr="00BF6D1A">
              <w:rPr>
                <w:color w:val="000000" w:themeColor="text1"/>
                <w:spacing w:val="-3"/>
                <w:lang w:val="ru-RU"/>
              </w:rPr>
              <w:t xml:space="preserve"> </w:t>
            </w:r>
            <w:r w:rsidRPr="00BF6D1A">
              <w:rPr>
                <w:color w:val="000000" w:themeColor="text1"/>
                <w:lang w:val="ru-RU"/>
              </w:rPr>
              <w:t>или</w:t>
            </w:r>
            <w:r w:rsidRPr="00BF6D1A">
              <w:rPr>
                <w:color w:val="000000" w:themeColor="text1"/>
                <w:spacing w:val="-1"/>
                <w:lang w:val="ru-RU"/>
              </w:rPr>
              <w:t xml:space="preserve"> </w:t>
            </w:r>
            <w:r w:rsidRPr="00BF6D1A">
              <w:rPr>
                <w:color w:val="000000" w:themeColor="text1"/>
                <w:lang w:val="ru-RU"/>
              </w:rPr>
              <w:t>несколько</w:t>
            </w:r>
            <w:r w:rsidRPr="00BF6D1A">
              <w:rPr>
                <w:color w:val="000000" w:themeColor="text1"/>
                <w:spacing w:val="-1"/>
                <w:lang w:val="ru-RU"/>
              </w:rPr>
              <w:t xml:space="preserve"> </w:t>
            </w:r>
            <w:r w:rsidRPr="00BF6D1A">
              <w:rPr>
                <w:color w:val="000000" w:themeColor="text1"/>
                <w:lang w:val="ru-RU"/>
              </w:rPr>
              <w:t>объектов.</w:t>
            </w:r>
          </w:p>
          <w:p w:rsidR="003F3DD1" w:rsidRPr="00BF6D1A" w:rsidRDefault="003F3DD1" w:rsidP="00605882">
            <w:pPr>
              <w:pStyle w:val="TableParagraph"/>
              <w:numPr>
                <w:ilvl w:val="0"/>
                <w:numId w:val="2"/>
              </w:numPr>
              <w:tabs>
                <w:tab w:val="left" w:pos="319"/>
              </w:tabs>
              <w:ind w:right="99" w:firstLine="0"/>
              <w:jc w:val="both"/>
              <w:rPr>
                <w:color w:val="000000" w:themeColor="text1"/>
                <w:lang w:val="ru-RU"/>
              </w:rPr>
            </w:pPr>
            <w:r w:rsidRPr="00BF6D1A">
              <w:rPr>
                <w:color w:val="000000" w:themeColor="text1"/>
                <w:lang w:val="ru-RU"/>
              </w:rPr>
              <w:t>При подсчете коэффициентов плотности застройки площадь этажей определяется по внешним размерам</w:t>
            </w:r>
            <w:r w:rsidRPr="00BF6D1A">
              <w:rPr>
                <w:color w:val="000000" w:themeColor="text1"/>
                <w:spacing w:val="1"/>
                <w:lang w:val="ru-RU"/>
              </w:rPr>
              <w:t xml:space="preserve"> </w:t>
            </w:r>
            <w:r w:rsidRPr="00BF6D1A">
              <w:rPr>
                <w:color w:val="000000" w:themeColor="text1"/>
                <w:lang w:val="ru-RU"/>
              </w:rPr>
              <w:t>здания.</w:t>
            </w:r>
            <w:r w:rsidRPr="00BF6D1A">
              <w:rPr>
                <w:color w:val="000000" w:themeColor="text1"/>
                <w:spacing w:val="1"/>
                <w:lang w:val="ru-RU"/>
              </w:rPr>
              <w:t xml:space="preserve"> </w:t>
            </w:r>
            <w:r w:rsidRPr="00BF6D1A">
              <w:rPr>
                <w:color w:val="000000" w:themeColor="text1"/>
                <w:lang w:val="ru-RU"/>
              </w:rPr>
              <w:t>Учитываются</w:t>
            </w:r>
            <w:r w:rsidRPr="00BF6D1A">
              <w:rPr>
                <w:color w:val="000000" w:themeColor="text1"/>
                <w:spacing w:val="1"/>
                <w:lang w:val="ru-RU"/>
              </w:rPr>
              <w:t xml:space="preserve"> </w:t>
            </w:r>
            <w:r w:rsidRPr="00BF6D1A">
              <w:rPr>
                <w:color w:val="000000" w:themeColor="text1"/>
                <w:lang w:val="ru-RU"/>
              </w:rPr>
              <w:t>только</w:t>
            </w:r>
            <w:r w:rsidRPr="00BF6D1A">
              <w:rPr>
                <w:color w:val="000000" w:themeColor="text1"/>
                <w:spacing w:val="1"/>
                <w:lang w:val="ru-RU"/>
              </w:rPr>
              <w:t xml:space="preserve"> </w:t>
            </w:r>
            <w:r w:rsidRPr="00BF6D1A">
              <w:rPr>
                <w:color w:val="000000" w:themeColor="text1"/>
                <w:lang w:val="ru-RU"/>
              </w:rPr>
              <w:t>надземные</w:t>
            </w:r>
            <w:r w:rsidRPr="00BF6D1A">
              <w:rPr>
                <w:color w:val="000000" w:themeColor="text1"/>
                <w:spacing w:val="1"/>
                <w:lang w:val="ru-RU"/>
              </w:rPr>
              <w:t xml:space="preserve"> </w:t>
            </w:r>
            <w:r w:rsidRPr="00BF6D1A">
              <w:rPr>
                <w:color w:val="000000" w:themeColor="text1"/>
                <w:lang w:val="ru-RU"/>
              </w:rPr>
              <w:t>этажи,</w:t>
            </w:r>
            <w:r w:rsidRPr="00BF6D1A">
              <w:rPr>
                <w:color w:val="000000" w:themeColor="text1"/>
                <w:spacing w:val="1"/>
                <w:lang w:val="ru-RU"/>
              </w:rPr>
              <w:t xml:space="preserve"> </w:t>
            </w:r>
            <w:r w:rsidRPr="00BF6D1A">
              <w:rPr>
                <w:color w:val="000000" w:themeColor="text1"/>
                <w:lang w:val="ru-RU"/>
              </w:rPr>
              <w:t>включая</w:t>
            </w:r>
            <w:r w:rsidRPr="00BF6D1A">
              <w:rPr>
                <w:color w:val="000000" w:themeColor="text1"/>
                <w:spacing w:val="1"/>
                <w:lang w:val="ru-RU"/>
              </w:rPr>
              <w:t xml:space="preserve"> </w:t>
            </w:r>
            <w:r w:rsidRPr="00BF6D1A">
              <w:rPr>
                <w:color w:val="000000" w:themeColor="text1"/>
                <w:lang w:val="ru-RU"/>
              </w:rPr>
              <w:t>мансардные.</w:t>
            </w:r>
            <w:r w:rsidRPr="00BF6D1A">
              <w:rPr>
                <w:color w:val="000000" w:themeColor="text1"/>
                <w:spacing w:val="1"/>
                <w:lang w:val="ru-RU"/>
              </w:rPr>
              <w:t xml:space="preserve"> </w:t>
            </w:r>
            <w:r w:rsidRPr="00BF6D1A">
              <w:rPr>
                <w:color w:val="000000" w:themeColor="text1"/>
                <w:lang w:val="ru-RU"/>
              </w:rPr>
              <w:t>Подземные</w:t>
            </w:r>
            <w:r w:rsidRPr="00BF6D1A">
              <w:rPr>
                <w:color w:val="000000" w:themeColor="text1"/>
                <w:spacing w:val="1"/>
                <w:lang w:val="ru-RU"/>
              </w:rPr>
              <w:t xml:space="preserve"> </w:t>
            </w:r>
            <w:r w:rsidRPr="00BF6D1A">
              <w:rPr>
                <w:color w:val="000000" w:themeColor="text1"/>
                <w:lang w:val="ru-RU"/>
              </w:rPr>
              <w:t>этажи</w:t>
            </w:r>
            <w:r w:rsidRPr="00BF6D1A">
              <w:rPr>
                <w:color w:val="000000" w:themeColor="text1"/>
                <w:spacing w:val="1"/>
                <w:lang w:val="ru-RU"/>
              </w:rPr>
              <w:t xml:space="preserve"> </w:t>
            </w:r>
            <w:r w:rsidRPr="00BF6D1A">
              <w:rPr>
                <w:color w:val="000000" w:themeColor="text1"/>
                <w:lang w:val="ru-RU"/>
              </w:rPr>
              <w:t>зданий</w:t>
            </w:r>
            <w:r w:rsidRPr="00BF6D1A">
              <w:rPr>
                <w:color w:val="000000" w:themeColor="text1"/>
                <w:spacing w:val="1"/>
                <w:lang w:val="ru-RU"/>
              </w:rPr>
              <w:t xml:space="preserve"> </w:t>
            </w:r>
            <w:r w:rsidRPr="00BF6D1A">
              <w:rPr>
                <w:color w:val="000000" w:themeColor="text1"/>
                <w:lang w:val="ru-RU"/>
              </w:rPr>
              <w:t>и</w:t>
            </w:r>
            <w:r w:rsidRPr="00BF6D1A">
              <w:rPr>
                <w:color w:val="000000" w:themeColor="text1"/>
                <w:spacing w:val="1"/>
                <w:lang w:val="ru-RU"/>
              </w:rPr>
              <w:t xml:space="preserve"> </w:t>
            </w:r>
            <w:r w:rsidRPr="00BF6D1A">
              <w:rPr>
                <w:color w:val="000000" w:themeColor="text1"/>
                <w:lang w:val="ru-RU"/>
              </w:rPr>
              <w:t>сооружений не учитываются. Подземное сооружение не учитывается, если поверхность земли (надземная</w:t>
            </w:r>
            <w:r w:rsidRPr="00BF6D1A">
              <w:rPr>
                <w:color w:val="000000" w:themeColor="text1"/>
                <w:spacing w:val="1"/>
                <w:lang w:val="ru-RU"/>
              </w:rPr>
              <w:t xml:space="preserve"> </w:t>
            </w:r>
            <w:r w:rsidRPr="00BF6D1A">
              <w:rPr>
                <w:color w:val="000000" w:themeColor="text1"/>
                <w:lang w:val="ru-RU"/>
              </w:rPr>
              <w:t>территория) над ним используется под озеленение, организацию площадок, автостоянок и другие виды</w:t>
            </w:r>
            <w:r w:rsidRPr="00BF6D1A">
              <w:rPr>
                <w:color w:val="000000" w:themeColor="text1"/>
                <w:spacing w:val="1"/>
                <w:lang w:val="ru-RU"/>
              </w:rPr>
              <w:t xml:space="preserve"> </w:t>
            </w:r>
            <w:r w:rsidRPr="00BF6D1A">
              <w:rPr>
                <w:color w:val="000000" w:themeColor="text1"/>
                <w:lang w:val="ru-RU"/>
              </w:rPr>
              <w:t>благоустройства.</w:t>
            </w:r>
          </w:p>
          <w:p w:rsidR="003F3DD1" w:rsidRPr="00BF6D1A" w:rsidRDefault="003F3DD1" w:rsidP="00605882">
            <w:pPr>
              <w:pStyle w:val="TableParagraph"/>
              <w:numPr>
                <w:ilvl w:val="0"/>
                <w:numId w:val="2"/>
              </w:numPr>
              <w:tabs>
                <w:tab w:val="left" w:pos="309"/>
              </w:tabs>
              <w:spacing w:before="2" w:line="229" w:lineRule="exact"/>
              <w:ind w:left="308" w:hanging="202"/>
              <w:jc w:val="both"/>
              <w:rPr>
                <w:color w:val="000000" w:themeColor="text1"/>
                <w:lang w:val="ru-RU"/>
              </w:rPr>
            </w:pPr>
            <w:r w:rsidRPr="00BF6D1A">
              <w:rPr>
                <w:color w:val="000000" w:themeColor="text1"/>
                <w:lang w:val="ru-RU"/>
              </w:rPr>
              <w:t>Границами</w:t>
            </w:r>
            <w:r w:rsidRPr="00BF6D1A">
              <w:rPr>
                <w:color w:val="000000" w:themeColor="text1"/>
                <w:spacing w:val="-4"/>
                <w:lang w:val="ru-RU"/>
              </w:rPr>
              <w:t xml:space="preserve"> </w:t>
            </w:r>
            <w:r w:rsidRPr="00BF6D1A">
              <w:rPr>
                <w:color w:val="000000" w:themeColor="text1"/>
                <w:lang w:val="ru-RU"/>
              </w:rPr>
              <w:t>кварталов</w:t>
            </w:r>
            <w:r w:rsidRPr="00BF6D1A">
              <w:rPr>
                <w:color w:val="000000" w:themeColor="text1"/>
                <w:spacing w:val="-6"/>
                <w:lang w:val="ru-RU"/>
              </w:rPr>
              <w:t xml:space="preserve"> </w:t>
            </w:r>
            <w:r w:rsidRPr="00BF6D1A">
              <w:rPr>
                <w:color w:val="000000" w:themeColor="text1"/>
                <w:lang w:val="ru-RU"/>
              </w:rPr>
              <w:t>являются</w:t>
            </w:r>
            <w:r w:rsidRPr="00BF6D1A">
              <w:rPr>
                <w:color w:val="000000" w:themeColor="text1"/>
                <w:spacing w:val="-2"/>
                <w:lang w:val="ru-RU"/>
              </w:rPr>
              <w:t xml:space="preserve"> </w:t>
            </w:r>
            <w:r w:rsidRPr="00BF6D1A">
              <w:rPr>
                <w:color w:val="000000" w:themeColor="text1"/>
                <w:lang w:val="ru-RU"/>
              </w:rPr>
              <w:t>красные</w:t>
            </w:r>
            <w:r w:rsidRPr="00BF6D1A">
              <w:rPr>
                <w:color w:val="000000" w:themeColor="text1"/>
                <w:spacing w:val="-5"/>
                <w:lang w:val="ru-RU"/>
              </w:rPr>
              <w:t xml:space="preserve"> </w:t>
            </w:r>
            <w:r w:rsidRPr="00BF6D1A">
              <w:rPr>
                <w:color w:val="000000" w:themeColor="text1"/>
                <w:lang w:val="ru-RU"/>
              </w:rPr>
              <w:t>линии.</w:t>
            </w:r>
          </w:p>
          <w:p w:rsidR="003F3DD1" w:rsidRPr="00BF6D1A" w:rsidRDefault="003F3DD1" w:rsidP="00605882">
            <w:pPr>
              <w:pStyle w:val="TableParagraph"/>
              <w:numPr>
                <w:ilvl w:val="0"/>
                <w:numId w:val="2"/>
              </w:numPr>
              <w:tabs>
                <w:tab w:val="left" w:pos="355"/>
              </w:tabs>
              <w:ind w:right="96" w:firstLine="0"/>
              <w:jc w:val="both"/>
              <w:rPr>
                <w:color w:val="000000" w:themeColor="text1"/>
                <w:lang w:val="ru-RU"/>
              </w:rPr>
            </w:pPr>
            <w:r w:rsidRPr="00BF6D1A">
              <w:rPr>
                <w:color w:val="000000" w:themeColor="text1"/>
                <w:lang w:val="ru-RU"/>
              </w:rPr>
              <w:t>При реконструкции сложившихся кварталов жилых, общественно-деловых зон (включая надстройку</w:t>
            </w:r>
            <w:r w:rsidRPr="00BF6D1A">
              <w:rPr>
                <w:color w:val="000000" w:themeColor="text1"/>
                <w:spacing w:val="1"/>
                <w:lang w:val="ru-RU"/>
              </w:rPr>
              <w:t xml:space="preserve"> </w:t>
            </w:r>
            <w:r w:rsidRPr="00BF6D1A">
              <w:rPr>
                <w:color w:val="000000" w:themeColor="text1"/>
                <w:lang w:val="ru-RU"/>
              </w:rPr>
              <w:t>этажей, мансард) необходимо предусматривать требуемый по расчету объем учреждений и предприятий</w:t>
            </w:r>
            <w:r w:rsidRPr="00BF6D1A">
              <w:rPr>
                <w:color w:val="000000" w:themeColor="text1"/>
                <w:spacing w:val="1"/>
                <w:lang w:val="ru-RU"/>
              </w:rPr>
              <w:t xml:space="preserve"> </w:t>
            </w:r>
            <w:r w:rsidRPr="00BF6D1A">
              <w:rPr>
                <w:color w:val="000000" w:themeColor="text1"/>
                <w:lang w:val="ru-RU"/>
              </w:rPr>
              <w:t>обслуживания</w:t>
            </w:r>
            <w:r w:rsidRPr="00BF6D1A">
              <w:rPr>
                <w:color w:val="000000" w:themeColor="text1"/>
                <w:spacing w:val="1"/>
                <w:lang w:val="ru-RU"/>
              </w:rPr>
              <w:t xml:space="preserve"> </w:t>
            </w:r>
            <w:r w:rsidRPr="00BF6D1A">
              <w:rPr>
                <w:color w:val="000000" w:themeColor="text1"/>
                <w:lang w:val="ru-RU"/>
              </w:rPr>
              <w:t>для</w:t>
            </w:r>
            <w:r w:rsidRPr="00BF6D1A">
              <w:rPr>
                <w:color w:val="000000" w:themeColor="text1"/>
                <w:spacing w:val="1"/>
                <w:lang w:val="ru-RU"/>
              </w:rPr>
              <w:t xml:space="preserve"> </w:t>
            </w:r>
            <w:r w:rsidRPr="00BF6D1A">
              <w:rPr>
                <w:color w:val="000000" w:themeColor="text1"/>
                <w:lang w:val="ru-RU"/>
              </w:rPr>
              <w:t>проживающего</w:t>
            </w:r>
            <w:r w:rsidRPr="00BF6D1A">
              <w:rPr>
                <w:color w:val="000000" w:themeColor="text1"/>
                <w:spacing w:val="1"/>
                <w:lang w:val="ru-RU"/>
              </w:rPr>
              <w:t xml:space="preserve"> </w:t>
            </w:r>
            <w:r w:rsidRPr="00BF6D1A">
              <w:rPr>
                <w:color w:val="000000" w:themeColor="text1"/>
                <w:lang w:val="ru-RU"/>
              </w:rPr>
              <w:t>в</w:t>
            </w:r>
            <w:r w:rsidRPr="00BF6D1A">
              <w:rPr>
                <w:color w:val="000000" w:themeColor="text1"/>
                <w:spacing w:val="1"/>
                <w:lang w:val="ru-RU"/>
              </w:rPr>
              <w:t xml:space="preserve"> </w:t>
            </w:r>
            <w:r w:rsidRPr="00BF6D1A">
              <w:rPr>
                <w:color w:val="000000" w:themeColor="text1"/>
                <w:lang w:val="ru-RU"/>
              </w:rPr>
              <w:t>этих</w:t>
            </w:r>
            <w:r w:rsidRPr="00BF6D1A">
              <w:rPr>
                <w:color w:val="000000" w:themeColor="text1"/>
                <w:spacing w:val="1"/>
                <w:lang w:val="ru-RU"/>
              </w:rPr>
              <w:t xml:space="preserve"> </w:t>
            </w:r>
            <w:r w:rsidRPr="00BF6D1A">
              <w:rPr>
                <w:color w:val="000000" w:themeColor="text1"/>
                <w:lang w:val="ru-RU"/>
              </w:rPr>
              <w:t>кварталах</w:t>
            </w:r>
            <w:r w:rsidRPr="00BF6D1A">
              <w:rPr>
                <w:color w:val="000000" w:themeColor="text1"/>
                <w:spacing w:val="1"/>
                <w:lang w:val="ru-RU"/>
              </w:rPr>
              <w:t xml:space="preserve"> </w:t>
            </w:r>
            <w:r w:rsidRPr="00BF6D1A">
              <w:rPr>
                <w:color w:val="000000" w:themeColor="text1"/>
                <w:lang w:val="ru-RU"/>
              </w:rPr>
              <w:t>населения.</w:t>
            </w:r>
            <w:r w:rsidRPr="00BF6D1A">
              <w:rPr>
                <w:color w:val="000000" w:themeColor="text1"/>
                <w:spacing w:val="1"/>
                <w:lang w:val="ru-RU"/>
              </w:rPr>
              <w:t xml:space="preserve"> </w:t>
            </w:r>
            <w:r w:rsidRPr="00BF6D1A">
              <w:rPr>
                <w:color w:val="000000" w:themeColor="text1"/>
                <w:lang w:val="ru-RU"/>
              </w:rPr>
              <w:t>Допускается</w:t>
            </w:r>
            <w:r w:rsidRPr="00BF6D1A">
              <w:rPr>
                <w:color w:val="000000" w:themeColor="text1"/>
                <w:spacing w:val="1"/>
                <w:lang w:val="ru-RU"/>
              </w:rPr>
              <w:t xml:space="preserve"> </w:t>
            </w:r>
            <w:r w:rsidRPr="00BF6D1A">
              <w:rPr>
                <w:color w:val="000000" w:themeColor="text1"/>
                <w:lang w:val="ru-RU"/>
              </w:rPr>
              <w:t>учитывать</w:t>
            </w:r>
            <w:r w:rsidRPr="00BF6D1A">
              <w:rPr>
                <w:color w:val="000000" w:themeColor="text1"/>
                <w:spacing w:val="1"/>
                <w:lang w:val="ru-RU"/>
              </w:rPr>
              <w:t xml:space="preserve"> </w:t>
            </w:r>
            <w:r w:rsidRPr="00BF6D1A">
              <w:rPr>
                <w:color w:val="000000" w:themeColor="text1"/>
                <w:lang w:val="ru-RU"/>
              </w:rPr>
              <w:t>имеющиеся</w:t>
            </w:r>
            <w:r w:rsidRPr="00BF6D1A">
              <w:rPr>
                <w:color w:val="000000" w:themeColor="text1"/>
                <w:spacing w:val="1"/>
                <w:lang w:val="ru-RU"/>
              </w:rPr>
              <w:t xml:space="preserve"> </w:t>
            </w:r>
            <w:r w:rsidRPr="00BF6D1A">
              <w:rPr>
                <w:color w:val="000000" w:themeColor="text1"/>
                <w:lang w:val="ru-RU"/>
              </w:rPr>
              <w:t>в</w:t>
            </w:r>
            <w:r w:rsidRPr="00BF6D1A">
              <w:rPr>
                <w:color w:val="000000" w:themeColor="text1"/>
                <w:spacing w:val="1"/>
                <w:lang w:val="ru-RU"/>
              </w:rPr>
              <w:t xml:space="preserve"> </w:t>
            </w:r>
            <w:r w:rsidRPr="00BF6D1A">
              <w:rPr>
                <w:color w:val="000000" w:themeColor="text1"/>
                <w:lang w:val="ru-RU"/>
              </w:rPr>
              <w:t>соседних кварталах учреждения обслуживания при соблюдении нормативных радиусов их доступности</w:t>
            </w:r>
            <w:r w:rsidRPr="00BF6D1A">
              <w:rPr>
                <w:color w:val="000000" w:themeColor="text1"/>
                <w:spacing w:val="1"/>
                <w:lang w:val="ru-RU"/>
              </w:rPr>
              <w:t xml:space="preserve"> </w:t>
            </w:r>
            <w:r w:rsidRPr="00BF6D1A">
              <w:rPr>
                <w:color w:val="000000" w:themeColor="text1"/>
                <w:lang w:val="ru-RU"/>
              </w:rPr>
              <w:t>(кроме дошкольных учреждений и начальных школ). В условиях реконструкции существующей застройки</w:t>
            </w:r>
            <w:r w:rsidRPr="00BF6D1A">
              <w:rPr>
                <w:color w:val="000000" w:themeColor="text1"/>
                <w:spacing w:val="1"/>
                <w:lang w:val="ru-RU"/>
              </w:rPr>
              <w:t xml:space="preserve"> </w:t>
            </w:r>
            <w:r w:rsidRPr="00BF6D1A">
              <w:rPr>
                <w:color w:val="000000" w:themeColor="text1"/>
                <w:lang w:val="ru-RU"/>
              </w:rPr>
              <w:t>плотность</w:t>
            </w:r>
            <w:r w:rsidRPr="00BF6D1A">
              <w:rPr>
                <w:color w:val="000000" w:themeColor="text1"/>
                <w:spacing w:val="25"/>
                <w:lang w:val="ru-RU"/>
              </w:rPr>
              <w:t xml:space="preserve"> </w:t>
            </w:r>
            <w:r w:rsidRPr="00BF6D1A">
              <w:rPr>
                <w:color w:val="000000" w:themeColor="text1"/>
                <w:lang w:val="ru-RU"/>
              </w:rPr>
              <w:t>застройки</w:t>
            </w:r>
            <w:r w:rsidRPr="00BF6D1A">
              <w:rPr>
                <w:color w:val="000000" w:themeColor="text1"/>
                <w:spacing w:val="24"/>
                <w:lang w:val="ru-RU"/>
              </w:rPr>
              <w:t xml:space="preserve"> </w:t>
            </w:r>
            <w:r w:rsidRPr="00BF6D1A">
              <w:rPr>
                <w:color w:val="000000" w:themeColor="text1"/>
                <w:lang w:val="ru-RU"/>
              </w:rPr>
              <w:t>допускается</w:t>
            </w:r>
            <w:r w:rsidRPr="00BF6D1A">
              <w:rPr>
                <w:color w:val="000000" w:themeColor="text1"/>
                <w:spacing w:val="24"/>
                <w:lang w:val="ru-RU"/>
              </w:rPr>
              <w:t xml:space="preserve"> </w:t>
            </w:r>
            <w:r w:rsidRPr="00BF6D1A">
              <w:rPr>
                <w:color w:val="000000" w:themeColor="text1"/>
                <w:lang w:val="ru-RU"/>
              </w:rPr>
              <w:t>повышать,</w:t>
            </w:r>
            <w:r w:rsidRPr="00BF6D1A">
              <w:rPr>
                <w:color w:val="000000" w:themeColor="text1"/>
                <w:spacing w:val="25"/>
                <w:lang w:val="ru-RU"/>
              </w:rPr>
              <w:t xml:space="preserve"> </w:t>
            </w:r>
            <w:r w:rsidRPr="00BF6D1A">
              <w:rPr>
                <w:color w:val="000000" w:themeColor="text1"/>
                <w:lang w:val="ru-RU"/>
              </w:rPr>
              <w:t>но</w:t>
            </w:r>
            <w:r w:rsidRPr="00BF6D1A">
              <w:rPr>
                <w:color w:val="000000" w:themeColor="text1"/>
                <w:spacing w:val="26"/>
                <w:lang w:val="ru-RU"/>
              </w:rPr>
              <w:t xml:space="preserve"> </w:t>
            </w:r>
            <w:r w:rsidRPr="00BF6D1A">
              <w:rPr>
                <w:color w:val="000000" w:themeColor="text1"/>
                <w:lang w:val="ru-RU"/>
              </w:rPr>
              <w:t>не</w:t>
            </w:r>
            <w:r w:rsidRPr="00BF6D1A">
              <w:rPr>
                <w:color w:val="000000" w:themeColor="text1"/>
                <w:spacing w:val="25"/>
                <w:lang w:val="ru-RU"/>
              </w:rPr>
              <w:t xml:space="preserve"> </w:t>
            </w:r>
            <w:r w:rsidRPr="00BF6D1A">
              <w:rPr>
                <w:color w:val="000000" w:themeColor="text1"/>
                <w:lang w:val="ru-RU"/>
              </w:rPr>
              <w:t>более</w:t>
            </w:r>
            <w:r w:rsidRPr="00BF6D1A">
              <w:rPr>
                <w:color w:val="000000" w:themeColor="text1"/>
                <w:spacing w:val="25"/>
                <w:lang w:val="ru-RU"/>
              </w:rPr>
              <w:t xml:space="preserve"> </w:t>
            </w:r>
            <w:r w:rsidRPr="00BF6D1A">
              <w:rPr>
                <w:color w:val="000000" w:themeColor="text1"/>
                <w:lang w:val="ru-RU"/>
              </w:rPr>
              <w:t>чем</w:t>
            </w:r>
            <w:r w:rsidRPr="00BF6D1A">
              <w:rPr>
                <w:color w:val="000000" w:themeColor="text1"/>
                <w:spacing w:val="26"/>
                <w:lang w:val="ru-RU"/>
              </w:rPr>
              <w:t xml:space="preserve"> </w:t>
            </w:r>
            <w:r w:rsidRPr="00BF6D1A">
              <w:rPr>
                <w:color w:val="000000" w:themeColor="text1"/>
                <w:lang w:val="ru-RU"/>
              </w:rPr>
              <w:t>на</w:t>
            </w:r>
            <w:r w:rsidRPr="00BF6D1A">
              <w:rPr>
                <w:color w:val="000000" w:themeColor="text1"/>
                <w:spacing w:val="25"/>
                <w:lang w:val="ru-RU"/>
              </w:rPr>
              <w:t xml:space="preserve"> </w:t>
            </w:r>
            <w:r w:rsidRPr="00BF6D1A">
              <w:rPr>
                <w:color w:val="000000" w:themeColor="text1"/>
                <w:lang w:val="ru-RU"/>
              </w:rPr>
              <w:t>30%</w:t>
            </w:r>
            <w:r w:rsidRPr="00BF6D1A">
              <w:rPr>
                <w:color w:val="000000" w:themeColor="text1"/>
                <w:spacing w:val="24"/>
                <w:lang w:val="ru-RU"/>
              </w:rPr>
              <w:t xml:space="preserve"> </w:t>
            </w:r>
            <w:r w:rsidRPr="00BF6D1A">
              <w:rPr>
                <w:color w:val="000000" w:themeColor="text1"/>
                <w:lang w:val="ru-RU"/>
              </w:rPr>
              <w:t>при</w:t>
            </w:r>
            <w:r w:rsidRPr="00BF6D1A">
              <w:rPr>
                <w:color w:val="000000" w:themeColor="text1"/>
                <w:spacing w:val="24"/>
                <w:lang w:val="ru-RU"/>
              </w:rPr>
              <w:t xml:space="preserve"> </w:t>
            </w:r>
            <w:r w:rsidRPr="00BF6D1A">
              <w:rPr>
                <w:color w:val="000000" w:themeColor="text1"/>
                <w:lang w:val="ru-RU"/>
              </w:rPr>
              <w:t>соблюдении</w:t>
            </w:r>
            <w:r w:rsidRPr="00BF6D1A">
              <w:rPr>
                <w:color w:val="000000" w:themeColor="text1"/>
                <w:spacing w:val="24"/>
                <w:lang w:val="ru-RU"/>
              </w:rPr>
              <w:t xml:space="preserve"> </w:t>
            </w:r>
            <w:r w:rsidRPr="00BF6D1A">
              <w:rPr>
                <w:color w:val="000000" w:themeColor="text1"/>
                <w:lang w:val="ru-RU"/>
              </w:rPr>
              <w:t>санитарно-гигиенических</w:t>
            </w:r>
            <w:r w:rsidRPr="00BF6D1A">
              <w:rPr>
                <w:color w:val="000000" w:themeColor="text1"/>
                <w:spacing w:val="-4"/>
                <w:lang w:val="ru-RU"/>
              </w:rPr>
              <w:t xml:space="preserve"> </w:t>
            </w:r>
            <w:r w:rsidRPr="00BF6D1A">
              <w:rPr>
                <w:color w:val="000000" w:themeColor="text1"/>
                <w:lang w:val="ru-RU"/>
              </w:rPr>
              <w:t>и</w:t>
            </w:r>
            <w:r w:rsidRPr="00BF6D1A">
              <w:rPr>
                <w:color w:val="000000" w:themeColor="text1"/>
                <w:spacing w:val="-6"/>
                <w:lang w:val="ru-RU"/>
              </w:rPr>
              <w:t xml:space="preserve"> </w:t>
            </w:r>
            <w:r w:rsidRPr="00BF6D1A">
              <w:rPr>
                <w:color w:val="000000" w:themeColor="text1"/>
                <w:lang w:val="ru-RU"/>
              </w:rPr>
              <w:t>противопожарных</w:t>
            </w:r>
            <w:r w:rsidRPr="00BF6D1A">
              <w:rPr>
                <w:color w:val="000000" w:themeColor="text1"/>
                <w:spacing w:val="-4"/>
                <w:lang w:val="ru-RU"/>
              </w:rPr>
              <w:t xml:space="preserve"> </w:t>
            </w:r>
            <w:r w:rsidRPr="00BF6D1A">
              <w:rPr>
                <w:color w:val="000000" w:themeColor="text1"/>
                <w:lang w:val="ru-RU"/>
              </w:rPr>
              <w:t>норм.</w:t>
            </w:r>
          </w:p>
        </w:tc>
      </w:tr>
    </w:tbl>
    <w:p w:rsidR="00BD046F" w:rsidRPr="00BF6D1A" w:rsidRDefault="00BD046F" w:rsidP="00BD046F">
      <w:pPr>
        <w:pStyle w:val="3"/>
        <w:spacing w:before="200" w:after="120"/>
        <w:ind w:left="0" w:firstLine="0"/>
        <w:jc w:val="center"/>
        <w:rPr>
          <w:color w:val="000000" w:themeColor="text1"/>
          <w:szCs w:val="24"/>
          <w:lang w:val="ru-RU"/>
        </w:rPr>
      </w:pPr>
      <w:bookmarkStart w:id="64" w:name="_Toc164320897"/>
      <w:r w:rsidRPr="00BF6D1A">
        <w:rPr>
          <w:color w:val="000000" w:themeColor="text1"/>
          <w:szCs w:val="24"/>
        </w:rPr>
        <w:lastRenderedPageBreak/>
        <w:t xml:space="preserve">Статья </w:t>
      </w:r>
      <w:r w:rsidRPr="00BF6D1A">
        <w:rPr>
          <w:color w:val="000000" w:themeColor="text1"/>
          <w:szCs w:val="24"/>
          <w:lang w:val="ru-RU"/>
        </w:rPr>
        <w:t>38</w:t>
      </w:r>
      <w:r w:rsidRPr="00BF6D1A">
        <w:rPr>
          <w:color w:val="000000" w:themeColor="text1"/>
          <w:szCs w:val="24"/>
        </w:rPr>
        <w:t xml:space="preserve">. </w:t>
      </w:r>
      <w:r w:rsidRPr="00BF6D1A">
        <w:rPr>
          <w:color w:val="000000" w:themeColor="text1"/>
          <w:szCs w:val="24"/>
          <w:lang w:val="ru-RU"/>
        </w:rPr>
        <w:t>Иные показатели по параметрам строительства в зоне застройки индивидуальными жилыми домами (зона усадебной жилой застройки) - Ж1</w:t>
      </w:r>
      <w:r w:rsidR="008C1391" w:rsidRPr="00BF6D1A">
        <w:rPr>
          <w:color w:val="000000" w:themeColor="text1"/>
          <w:szCs w:val="24"/>
          <w:lang w:val="ru-RU"/>
        </w:rPr>
        <w:t>.</w:t>
      </w:r>
      <w:bookmarkEnd w:id="64"/>
    </w:p>
    <w:p w:rsidR="00DD385B" w:rsidRPr="00BF6D1A" w:rsidRDefault="00DD385B" w:rsidP="00DD385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 Предельные размеры земельных участков:</w:t>
      </w:r>
    </w:p>
    <w:p w:rsidR="00DD385B" w:rsidRPr="00BF6D1A" w:rsidRDefault="00DD385B" w:rsidP="00DD385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минимальная площадь участка – 400 м</w:t>
      </w:r>
      <w:r w:rsidRPr="00BF6D1A">
        <w:rPr>
          <w:rFonts w:ascii="Times New Roman" w:hAnsi="Times New Roman"/>
          <w:color w:val="000000" w:themeColor="text1"/>
          <w:sz w:val="24"/>
          <w:szCs w:val="24"/>
          <w:vertAlign w:val="superscript"/>
        </w:rPr>
        <w:t>2</w:t>
      </w:r>
      <w:r w:rsidRPr="00BF6D1A">
        <w:rPr>
          <w:rFonts w:ascii="Times New Roman" w:hAnsi="Times New Roman"/>
          <w:color w:val="000000" w:themeColor="text1"/>
          <w:sz w:val="24"/>
          <w:szCs w:val="24"/>
        </w:rPr>
        <w:t>;</w:t>
      </w:r>
    </w:p>
    <w:p w:rsidR="00DD385B" w:rsidRPr="00BF6D1A" w:rsidRDefault="00DD385B" w:rsidP="00DD385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максимальная площадь участка – 4000 м</w:t>
      </w:r>
      <w:r w:rsidRPr="00BF6D1A">
        <w:rPr>
          <w:rFonts w:ascii="Times New Roman" w:hAnsi="Times New Roman"/>
          <w:color w:val="000000" w:themeColor="text1"/>
          <w:sz w:val="24"/>
          <w:szCs w:val="24"/>
          <w:vertAlign w:val="superscript"/>
        </w:rPr>
        <w:t>2</w:t>
      </w:r>
      <w:r w:rsidRPr="00BF6D1A">
        <w:rPr>
          <w:rFonts w:ascii="Times New Roman" w:hAnsi="Times New Roman"/>
          <w:color w:val="000000" w:themeColor="text1"/>
          <w:sz w:val="24"/>
          <w:szCs w:val="24"/>
        </w:rPr>
        <w:t>;</w:t>
      </w:r>
    </w:p>
    <w:p w:rsidR="00DD385B" w:rsidRPr="00BF6D1A" w:rsidRDefault="00DD385B" w:rsidP="00DD385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ширина земельного участка для строительства индивидуального жилого дома - не менее 12 м.</w:t>
      </w:r>
    </w:p>
    <w:p w:rsidR="00DD385B" w:rsidRPr="00BF6D1A" w:rsidRDefault="00DD385B" w:rsidP="00DD385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2. Расстояние от фронтальной границы участка (красной линии) до основного и вспомогательных строений:</w:t>
      </w:r>
    </w:p>
    <w:p w:rsidR="00DD385B" w:rsidRPr="00BF6D1A" w:rsidRDefault="00DD385B" w:rsidP="00DD385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а) до основного строения:</w:t>
      </w:r>
    </w:p>
    <w:p w:rsidR="00DD385B" w:rsidRPr="00BF6D1A" w:rsidRDefault="00DD385B" w:rsidP="00DD385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для улиц не менее 5 м.;</w:t>
      </w:r>
    </w:p>
    <w:p w:rsidR="00DD385B" w:rsidRPr="00BF6D1A" w:rsidRDefault="00DD385B" w:rsidP="00DD385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для проездов не менее 3 м. (или в соответствии со сложившейся линией застройки).</w:t>
      </w:r>
    </w:p>
    <w:p w:rsidR="00DD385B" w:rsidRPr="00BF6D1A" w:rsidRDefault="00DD385B" w:rsidP="00DD385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б) вспомогательные строения, за исключением гаража, размещать со стороны улиц не допускается.</w:t>
      </w:r>
    </w:p>
    <w:p w:rsidR="00DD385B" w:rsidRPr="00BF6D1A" w:rsidRDefault="00DD385B" w:rsidP="00DD385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3. В районах малоэтажной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как правило, 6 м.</w:t>
      </w:r>
    </w:p>
    <w:p w:rsidR="00DD385B" w:rsidRPr="00BF6D1A" w:rsidRDefault="00DD385B" w:rsidP="00DD385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4. Минимальные расстояния от границ землевладения до строений, а также между строениями:</w:t>
      </w:r>
    </w:p>
    <w:p w:rsidR="00DD385B" w:rsidRPr="00BF6D1A" w:rsidRDefault="00DD385B" w:rsidP="00DD385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а) от границ земельного участка до:</w:t>
      </w:r>
    </w:p>
    <w:p w:rsidR="00DD385B" w:rsidRPr="00BF6D1A" w:rsidRDefault="00DD385B" w:rsidP="00DD385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основного строения – не менее 3-х м;</w:t>
      </w:r>
    </w:p>
    <w:p w:rsidR="00DD385B" w:rsidRPr="00BF6D1A" w:rsidRDefault="00DD385B" w:rsidP="00DD385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вспомогательных строений (хозблок, гараж, беседка, баня, теплица, оранжерея, отдельно стоящие навесы с мангалами и барбекю и т.п.) – не менее 1-го м;</w:t>
      </w:r>
    </w:p>
    <w:p w:rsidR="00DD385B" w:rsidRPr="00BF6D1A" w:rsidRDefault="00DD385B" w:rsidP="00DD385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открытой стоянки автомобиля(ей) – не менее 1-го м;</w:t>
      </w:r>
    </w:p>
    <w:p w:rsidR="00DD385B" w:rsidRPr="00BF6D1A" w:rsidRDefault="00DD385B" w:rsidP="00DD385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постройки для содержания скота и птицы – не менее 4-х м;</w:t>
      </w:r>
    </w:p>
    <w:p w:rsidR="00DD385B" w:rsidRPr="00BF6D1A" w:rsidRDefault="00DD385B" w:rsidP="00DD385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стволов высокорослых деревьев – не менее 4-х м;</w:t>
      </w:r>
    </w:p>
    <w:p w:rsidR="00DD385B" w:rsidRPr="00BF6D1A" w:rsidRDefault="00DD385B" w:rsidP="00DD385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стволов среднерослых деревьев – не менее 2-х м;</w:t>
      </w:r>
    </w:p>
    <w:p w:rsidR="00DD385B" w:rsidRPr="00BF6D1A" w:rsidRDefault="00DD385B" w:rsidP="00DD385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кустарника – не менее 1-го м.</w:t>
      </w:r>
    </w:p>
    <w:p w:rsidR="00DD385B" w:rsidRPr="00BF6D1A" w:rsidRDefault="00DD385B" w:rsidP="00DD385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б) пожарный просвет между строениями (основными и вспомогательными) на соседних земельных участках определяется в зависимости от степени огнестойкости применяемых строительных материалов и составляет 6 – 15 метров.</w:t>
      </w:r>
    </w:p>
    <w:p w:rsidR="00DD385B" w:rsidRPr="00BF6D1A" w:rsidRDefault="00DD385B" w:rsidP="00DD385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lastRenderedPageBreak/>
        <w:t>в)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0,5 м от плоскости стены. Если элементы выступают более чем на 0,5 м, расстояние измеряется от выступающих частей или от проекции их на землю (консольный навес крыши, элементы второго этажа, расположенные на столбах и др.). г) 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DD385B" w:rsidRPr="00BF6D1A" w:rsidRDefault="00DD385B" w:rsidP="00DD385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д) 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DD385B" w:rsidRPr="00BF6D1A" w:rsidRDefault="00DD385B" w:rsidP="00DD385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Допускается блокировка хозяйственных построек на смежных приусадебных участках по взаимному согласию собственников земельных участков.</w:t>
      </w:r>
    </w:p>
    <w:p w:rsidR="00DD385B" w:rsidRPr="00BF6D1A" w:rsidRDefault="00DD385B" w:rsidP="00DD385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5. Блокировка основного и вспомогательных строений.</w:t>
      </w:r>
    </w:p>
    <w:p w:rsidR="00DD385B" w:rsidRPr="00BF6D1A" w:rsidRDefault="00DD385B" w:rsidP="00DD385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Допускается блокировка вспомогательных строений к основному строению. При этом отступ основного строения от границы земельного участка со стороны пристроенного вспомогательного строения может составлять 1 метр при условии, что над пристроенным вспомогательным строением не располагаются помещения основного строения.</w:t>
      </w:r>
    </w:p>
    <w:p w:rsidR="00DD385B" w:rsidRPr="00BF6D1A" w:rsidRDefault="00DD385B" w:rsidP="00DD385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При блокировке основного строения с постройкой для содержания скота и птицы:</w:t>
      </w:r>
    </w:p>
    <w:p w:rsidR="00DD385B" w:rsidRPr="00BF6D1A" w:rsidRDefault="00DD385B" w:rsidP="00DD385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постройка для содержания скота и птицы должна иметь обособленный вход;</w:t>
      </w:r>
    </w:p>
    <w:p w:rsidR="00DD385B" w:rsidRPr="00BF6D1A" w:rsidRDefault="00DD385B" w:rsidP="00DD385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расстояние между входом в основное (жилое) строение и входом в постройку для содержания скота и птицы должно составлять не менее 7-ми метров.</w:t>
      </w:r>
    </w:p>
    <w:p w:rsidR="00DD385B" w:rsidRPr="00BF6D1A" w:rsidRDefault="00DD385B" w:rsidP="00DD385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6. Высота зданий:</w:t>
      </w:r>
    </w:p>
    <w:p w:rsidR="00DD385B" w:rsidRPr="00BF6D1A" w:rsidRDefault="00DD385B" w:rsidP="00DD385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а) для всех основных строений:</w:t>
      </w:r>
    </w:p>
    <w:p w:rsidR="00DD385B" w:rsidRPr="00BF6D1A" w:rsidRDefault="00DD385B" w:rsidP="00DD385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количество надземных этажей – до трех;</w:t>
      </w:r>
    </w:p>
    <w:p w:rsidR="00DD385B" w:rsidRPr="00BF6D1A" w:rsidRDefault="00DD385B" w:rsidP="00DD385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стандартная высота этажа (от уровня чистого пола нижнего этажа до уровня чистого пола верхнего этажа) – 3 м.;</w:t>
      </w:r>
    </w:p>
    <w:p w:rsidR="00DD385B" w:rsidRPr="00BF6D1A" w:rsidRDefault="00DD385B" w:rsidP="00DD385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высота от уровня земли до верха плоской кровли – не более 11 м;</w:t>
      </w:r>
    </w:p>
    <w:p w:rsidR="00DD385B" w:rsidRPr="00BF6D1A" w:rsidRDefault="00DD385B" w:rsidP="00DD385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xml:space="preserve">- до конька скатной кровли – не более 17 м. </w:t>
      </w:r>
    </w:p>
    <w:p w:rsidR="00DD385B" w:rsidRPr="00BF6D1A" w:rsidRDefault="00DD385B" w:rsidP="00DD385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б) для всех вспомогательных строений:</w:t>
      </w:r>
    </w:p>
    <w:p w:rsidR="00DD385B" w:rsidRPr="00BF6D1A" w:rsidRDefault="00DD385B" w:rsidP="00DD385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высота от уровня земли до верха плоской кровли – не более 4м;</w:t>
      </w:r>
    </w:p>
    <w:p w:rsidR="00DD385B" w:rsidRPr="00BF6D1A" w:rsidRDefault="00DD385B" w:rsidP="00DD385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до конька скатной кровли – не более 7 м.</w:t>
      </w:r>
    </w:p>
    <w:p w:rsidR="00DD385B" w:rsidRPr="00BF6D1A" w:rsidRDefault="00DD385B" w:rsidP="00DD385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в) как исключение: шпили, башни, флагштоки – без ограничения;</w:t>
      </w:r>
    </w:p>
    <w:p w:rsidR="00DD385B" w:rsidRPr="00BF6D1A" w:rsidRDefault="00DD385B" w:rsidP="00DD385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г) все вспомогательные строения, кроме бань, выполняются одноэтажными. В банях, используемых в оздоровительно-рекреационных целях, допускается строительство второго этажа. Высота здания бани, в этом случае, не должна превышать 10 м. до конька скатной кровли.</w:t>
      </w:r>
    </w:p>
    <w:p w:rsidR="00DD385B" w:rsidRPr="00BF6D1A" w:rsidRDefault="00DD385B" w:rsidP="00DD385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7. Определение этажности зданий.</w:t>
      </w:r>
    </w:p>
    <w:p w:rsidR="00DD385B" w:rsidRPr="00BF6D1A" w:rsidRDefault="00DD385B" w:rsidP="00DD385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При определении этажности здания в число надземных этажей включаются все надземные этажи, в том числе мансардный этаж и цокольный этаж, если верх его перекрытия находится выше средней планировочной отметки земли не менее чем на 2 метра.</w:t>
      </w:r>
    </w:p>
    <w:p w:rsidR="00DD385B" w:rsidRPr="00BF6D1A" w:rsidRDefault="00DD385B" w:rsidP="00DD385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Подполье под зданием независимо от его высоты, а также междуэтажное пространство с высотой менее 1,8 метров в число надземных этажей не включается.</w:t>
      </w:r>
    </w:p>
    <w:p w:rsidR="00DD385B" w:rsidRPr="00BF6D1A" w:rsidRDefault="00DD385B" w:rsidP="00DD385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DD385B" w:rsidRPr="00BF6D1A" w:rsidRDefault="00DD385B" w:rsidP="00DD385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8. Коэффициент использования территории – не более 0,67.</w:t>
      </w:r>
    </w:p>
    <w:p w:rsidR="00DD385B" w:rsidRPr="00BF6D1A" w:rsidRDefault="00DD385B" w:rsidP="00DD385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9. Максимальный коэффициент соотношения общей площади здания к площади участка - 1,94.</w:t>
      </w:r>
    </w:p>
    <w:p w:rsidR="00DD385B" w:rsidRPr="00BF6D1A" w:rsidRDefault="00DD385B" w:rsidP="00DD385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lastRenderedPageBreak/>
        <w:t>10. Требования к ограждениям земельных участков:</w:t>
      </w:r>
    </w:p>
    <w:p w:rsidR="00DD385B" w:rsidRPr="00BF6D1A" w:rsidRDefault="00DD385B" w:rsidP="00DD385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а) со стороны улиц ограждения не должны ухудшать ансамбля застройки и отвечать повышенным архитектурным требованиям, решетчатое или глухое, высотой не более 2 м, кроме ограждений в исторической части города, где ограждения должны сплошными и выполнены в традиционных для этой части города материалах;</w:t>
      </w:r>
    </w:p>
    <w:p w:rsidR="00DD385B" w:rsidRPr="00BF6D1A" w:rsidRDefault="00DD385B" w:rsidP="00DD385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б) характер ограждения со стороны улицы должен быть выдержан в едином стиле как минимум на протяжении одного квартала с обеих сторон с максимально допустимой высотой ограждений – 2 м;</w:t>
      </w:r>
    </w:p>
    <w:p w:rsidR="00DD385B" w:rsidRPr="00BF6D1A" w:rsidRDefault="00DD385B" w:rsidP="00DD385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в) ограждения с целью минимального затенения территории соседних земельных участков должны быть сетчатые или решетчатые высотой не более 2 м.</w:t>
      </w:r>
    </w:p>
    <w:p w:rsidR="00DD385B" w:rsidRPr="00BF6D1A" w:rsidRDefault="00DD385B" w:rsidP="00DD385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г) допускается устройство глухих ограждений с согласия смежных землепользователей;</w:t>
      </w:r>
    </w:p>
    <w:p w:rsidR="00DD385B" w:rsidRPr="00BF6D1A" w:rsidRDefault="00DD385B" w:rsidP="00DD385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Характер ограждения между соседними участками согласовывается владельцами таких участков и сооружается в долях по договоренности.</w:t>
      </w:r>
    </w:p>
    <w:p w:rsidR="00BD046F" w:rsidRPr="00BF6D1A" w:rsidRDefault="00BD046F" w:rsidP="00BD046F">
      <w:pPr>
        <w:pStyle w:val="3"/>
        <w:spacing w:before="200" w:after="120"/>
        <w:ind w:left="0" w:firstLine="0"/>
        <w:jc w:val="center"/>
        <w:rPr>
          <w:color w:val="000000" w:themeColor="text1"/>
          <w:szCs w:val="24"/>
          <w:lang w:val="ru-RU"/>
        </w:rPr>
      </w:pPr>
      <w:bookmarkStart w:id="65" w:name="_Toc164320898"/>
      <w:r w:rsidRPr="00BF6D1A">
        <w:rPr>
          <w:color w:val="000000" w:themeColor="text1"/>
          <w:szCs w:val="24"/>
        </w:rPr>
        <w:t xml:space="preserve">Статья </w:t>
      </w:r>
      <w:r w:rsidRPr="00BF6D1A">
        <w:rPr>
          <w:color w:val="000000" w:themeColor="text1"/>
          <w:szCs w:val="24"/>
          <w:lang w:val="ru-RU"/>
        </w:rPr>
        <w:t>39</w:t>
      </w:r>
      <w:r w:rsidRPr="00BF6D1A">
        <w:rPr>
          <w:color w:val="000000" w:themeColor="text1"/>
          <w:szCs w:val="24"/>
        </w:rPr>
        <w:t xml:space="preserve">. </w:t>
      </w:r>
      <w:r w:rsidRPr="00BF6D1A">
        <w:rPr>
          <w:color w:val="000000" w:themeColor="text1"/>
          <w:szCs w:val="24"/>
          <w:lang w:val="ru-RU"/>
        </w:rPr>
        <w:t xml:space="preserve">Иные показатели по параметрам строительства в зоне застройки малоэтажными жилыми домами (до </w:t>
      </w:r>
      <w:r w:rsidR="009B4A9E" w:rsidRPr="00BF6D1A">
        <w:rPr>
          <w:color w:val="000000" w:themeColor="text1"/>
          <w:szCs w:val="24"/>
          <w:lang w:val="ru-RU"/>
        </w:rPr>
        <w:t>четырех</w:t>
      </w:r>
      <w:r w:rsidRPr="00BF6D1A">
        <w:rPr>
          <w:color w:val="000000" w:themeColor="text1"/>
          <w:szCs w:val="24"/>
          <w:lang w:val="ru-RU"/>
        </w:rPr>
        <w:t xml:space="preserve"> этажей) - Ж2</w:t>
      </w:r>
      <w:r w:rsidR="005E1696" w:rsidRPr="00BF6D1A">
        <w:rPr>
          <w:color w:val="000000" w:themeColor="text1"/>
          <w:szCs w:val="24"/>
          <w:lang w:val="ru-RU"/>
        </w:rPr>
        <w:t>.</w:t>
      </w:r>
      <w:bookmarkEnd w:id="65"/>
    </w:p>
    <w:p w:rsidR="00A06C54" w:rsidRPr="00BF6D1A" w:rsidRDefault="00DD385B" w:rsidP="00A06C54">
      <w:pPr>
        <w:spacing w:after="0" w:line="240" w:lineRule="auto"/>
        <w:ind w:firstLine="426"/>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Рекомендуемые плотности жилой застройки</w:t>
      </w:r>
      <w:r w:rsidR="00A06C54" w:rsidRPr="00BF6D1A">
        <w:rPr>
          <w:rFonts w:ascii="Times New Roman" w:hAnsi="Times New Roman"/>
          <w:color w:val="000000" w:themeColor="text1"/>
          <w:sz w:val="24"/>
          <w:szCs w:val="24"/>
        </w:rPr>
        <w:t xml:space="preserve"> микрорайонов </w:t>
      </w:r>
      <w:r w:rsidR="00491010" w:rsidRPr="00BF6D1A">
        <w:rPr>
          <w:rFonts w:ascii="Times New Roman" w:hAnsi="Times New Roman"/>
          <w:color w:val="000000" w:themeColor="text1"/>
          <w:sz w:val="24"/>
          <w:szCs w:val="24"/>
        </w:rPr>
        <w:t xml:space="preserve">принимаются </w:t>
      </w:r>
      <w:r w:rsidR="00A06C54" w:rsidRPr="00BF6D1A">
        <w:rPr>
          <w:rFonts w:ascii="Times New Roman" w:hAnsi="Times New Roman"/>
          <w:color w:val="000000" w:themeColor="text1"/>
          <w:sz w:val="24"/>
          <w:szCs w:val="24"/>
        </w:rPr>
        <w:t>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p w:rsidR="00DD385B" w:rsidRPr="00BF6D1A" w:rsidRDefault="00DD385B" w:rsidP="003A6595">
      <w:pPr>
        <w:spacing w:after="0" w:line="240" w:lineRule="auto"/>
        <w:rPr>
          <w:rFonts w:ascii="Times New Roman" w:hAnsi="Times New Roman"/>
          <w:b/>
          <w:color w:val="000000" w:themeColor="text1"/>
          <w:sz w:val="24"/>
          <w:szCs w:val="24"/>
        </w:rPr>
      </w:pPr>
      <w:r w:rsidRPr="00BF6D1A">
        <w:rPr>
          <w:rFonts w:ascii="Times New Roman" w:hAnsi="Times New Roman"/>
          <w:b/>
          <w:color w:val="000000" w:themeColor="text1"/>
          <w:sz w:val="24"/>
          <w:szCs w:val="24"/>
        </w:rPr>
        <w:t>Таблица 1</w:t>
      </w:r>
      <w:r w:rsidR="003F1922" w:rsidRPr="00BF6D1A">
        <w:rPr>
          <w:rFonts w:ascii="Times New Roman" w:hAnsi="Times New Roman"/>
          <w:b/>
          <w:color w:val="000000" w:themeColor="text1"/>
          <w:sz w:val="24"/>
          <w:szCs w:val="24"/>
        </w:rPr>
        <w:t>2</w:t>
      </w:r>
      <w:r w:rsidR="005521B6" w:rsidRPr="00BF6D1A">
        <w:rPr>
          <w:rFonts w:ascii="Times New Roman" w:hAnsi="Times New Roman"/>
          <w:b/>
          <w:color w:val="000000" w:themeColor="text1"/>
          <w:sz w:val="24"/>
          <w:szCs w:val="24"/>
        </w:rPr>
        <w:t>.</w:t>
      </w:r>
    </w:p>
    <w:p w:rsidR="00DD385B" w:rsidRPr="00BF6D1A" w:rsidRDefault="003F1922" w:rsidP="003F1922">
      <w:pPr>
        <w:spacing w:after="0" w:line="240" w:lineRule="auto"/>
        <w:ind w:firstLine="567"/>
        <w:jc w:val="center"/>
        <w:rPr>
          <w:rFonts w:ascii="Times New Roman" w:hAnsi="Times New Roman"/>
          <w:b/>
          <w:color w:val="000000" w:themeColor="text1"/>
          <w:sz w:val="24"/>
          <w:szCs w:val="24"/>
        </w:rPr>
      </w:pPr>
      <w:r w:rsidRPr="00BF6D1A">
        <w:rPr>
          <w:rFonts w:ascii="Times New Roman" w:hAnsi="Times New Roman"/>
          <w:b/>
          <w:color w:val="000000" w:themeColor="text1"/>
          <w:sz w:val="24"/>
          <w:szCs w:val="24"/>
        </w:rPr>
        <w:t xml:space="preserve">Плотность </w:t>
      </w:r>
      <w:r w:rsidR="00DD385B" w:rsidRPr="00BF6D1A">
        <w:rPr>
          <w:rFonts w:ascii="Times New Roman" w:hAnsi="Times New Roman"/>
          <w:b/>
          <w:color w:val="000000" w:themeColor="text1"/>
          <w:sz w:val="24"/>
          <w:szCs w:val="24"/>
        </w:rPr>
        <w:t>жилых зон</w:t>
      </w:r>
    </w:p>
    <w:p w:rsidR="00DD385B" w:rsidRPr="00BF6D1A" w:rsidRDefault="00DD385B" w:rsidP="00DD385B">
      <w:pPr>
        <w:pStyle w:val="a6"/>
        <w:spacing w:before="1"/>
        <w:ind w:left="0"/>
        <w:rPr>
          <w:b/>
          <w:color w:val="000000" w:themeColor="text1"/>
          <w:sz w:val="1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01"/>
        <w:gridCol w:w="1620"/>
        <w:gridCol w:w="1441"/>
      </w:tblGrid>
      <w:tr w:rsidR="00BF6D1A" w:rsidRPr="00BF6D1A" w:rsidTr="00AB7CC6">
        <w:trPr>
          <w:trHeight w:val="551"/>
          <w:jc w:val="center"/>
        </w:trPr>
        <w:tc>
          <w:tcPr>
            <w:tcW w:w="6301" w:type="dxa"/>
            <w:vMerge w:val="restart"/>
            <w:shd w:val="clear" w:color="auto" w:fill="EDEDED" w:themeFill="accent3" w:themeFillTint="33"/>
            <w:vAlign w:val="center"/>
          </w:tcPr>
          <w:p w:rsidR="00DD385B" w:rsidRPr="00BF6D1A" w:rsidRDefault="00DD385B" w:rsidP="003F1922">
            <w:pPr>
              <w:pStyle w:val="TableParagraph"/>
              <w:spacing w:line="275" w:lineRule="exact"/>
              <w:ind w:left="1819"/>
              <w:jc w:val="center"/>
              <w:rPr>
                <w:b/>
                <w:color w:val="000000" w:themeColor="text1"/>
              </w:rPr>
            </w:pPr>
            <w:r w:rsidRPr="00BF6D1A">
              <w:rPr>
                <w:b/>
                <w:color w:val="000000" w:themeColor="text1"/>
              </w:rPr>
              <w:t>Наименование</w:t>
            </w:r>
            <w:r w:rsidRPr="00BF6D1A">
              <w:rPr>
                <w:b/>
                <w:color w:val="000000" w:themeColor="text1"/>
                <w:spacing w:val="-4"/>
              </w:rPr>
              <w:t xml:space="preserve"> </w:t>
            </w:r>
            <w:r w:rsidRPr="00BF6D1A">
              <w:rPr>
                <w:b/>
                <w:color w:val="000000" w:themeColor="text1"/>
              </w:rPr>
              <w:t>жилых</w:t>
            </w:r>
            <w:r w:rsidRPr="00BF6D1A">
              <w:rPr>
                <w:b/>
                <w:color w:val="000000" w:themeColor="text1"/>
                <w:spacing w:val="-4"/>
              </w:rPr>
              <w:t xml:space="preserve"> </w:t>
            </w:r>
            <w:r w:rsidRPr="00BF6D1A">
              <w:rPr>
                <w:b/>
                <w:color w:val="000000" w:themeColor="text1"/>
              </w:rPr>
              <w:t>зон</w:t>
            </w:r>
          </w:p>
        </w:tc>
        <w:tc>
          <w:tcPr>
            <w:tcW w:w="3061" w:type="dxa"/>
            <w:gridSpan w:val="2"/>
            <w:shd w:val="clear" w:color="auto" w:fill="EDEDED" w:themeFill="accent3" w:themeFillTint="33"/>
            <w:vAlign w:val="center"/>
          </w:tcPr>
          <w:p w:rsidR="00DD385B" w:rsidRPr="00BF6D1A" w:rsidRDefault="00DD385B" w:rsidP="003F1922">
            <w:pPr>
              <w:pStyle w:val="TableParagraph"/>
              <w:spacing w:line="276" w:lineRule="exact"/>
              <w:ind w:left="938" w:right="286" w:hanging="624"/>
              <w:jc w:val="center"/>
              <w:rPr>
                <w:b/>
                <w:color w:val="000000" w:themeColor="text1"/>
                <w:lang w:val="ru-RU"/>
              </w:rPr>
            </w:pPr>
            <w:r w:rsidRPr="00BF6D1A">
              <w:rPr>
                <w:b/>
                <w:color w:val="000000" w:themeColor="text1"/>
                <w:lang w:val="ru-RU"/>
              </w:rPr>
              <w:t>Плотность, кв. м общей</w:t>
            </w:r>
            <w:r w:rsidRPr="00BF6D1A">
              <w:rPr>
                <w:b/>
                <w:color w:val="000000" w:themeColor="text1"/>
                <w:spacing w:val="-57"/>
                <w:lang w:val="ru-RU"/>
              </w:rPr>
              <w:t xml:space="preserve"> </w:t>
            </w:r>
            <w:r w:rsidRPr="00BF6D1A">
              <w:rPr>
                <w:b/>
                <w:color w:val="000000" w:themeColor="text1"/>
                <w:lang w:val="ru-RU"/>
              </w:rPr>
              <w:t>площади/га</w:t>
            </w:r>
          </w:p>
        </w:tc>
      </w:tr>
      <w:tr w:rsidR="00BF6D1A" w:rsidRPr="00BF6D1A" w:rsidTr="00AB7CC6">
        <w:trPr>
          <w:trHeight w:val="551"/>
          <w:jc w:val="center"/>
        </w:trPr>
        <w:tc>
          <w:tcPr>
            <w:tcW w:w="6301" w:type="dxa"/>
            <w:vMerge/>
            <w:tcBorders>
              <w:top w:val="nil"/>
            </w:tcBorders>
            <w:shd w:val="clear" w:color="auto" w:fill="EDEDED" w:themeFill="accent3" w:themeFillTint="33"/>
            <w:vAlign w:val="center"/>
          </w:tcPr>
          <w:p w:rsidR="00DD385B" w:rsidRPr="00BF6D1A" w:rsidRDefault="00DD385B" w:rsidP="003F1922">
            <w:pPr>
              <w:jc w:val="center"/>
              <w:rPr>
                <w:b/>
                <w:color w:val="000000" w:themeColor="text1"/>
                <w:lang w:val="ru-RU"/>
              </w:rPr>
            </w:pPr>
          </w:p>
        </w:tc>
        <w:tc>
          <w:tcPr>
            <w:tcW w:w="1620" w:type="dxa"/>
            <w:shd w:val="clear" w:color="auto" w:fill="EDEDED" w:themeFill="accent3" w:themeFillTint="33"/>
            <w:vAlign w:val="center"/>
          </w:tcPr>
          <w:p w:rsidR="00DD385B" w:rsidRPr="00BF6D1A" w:rsidRDefault="00DD385B" w:rsidP="003F1922">
            <w:pPr>
              <w:pStyle w:val="TableParagraph"/>
              <w:spacing w:line="276" w:lineRule="exact"/>
              <w:ind w:left="168" w:right="60" w:hanging="84"/>
              <w:jc w:val="center"/>
              <w:rPr>
                <w:b/>
                <w:color w:val="000000" w:themeColor="text1"/>
              </w:rPr>
            </w:pPr>
            <w:r w:rsidRPr="00BF6D1A">
              <w:rPr>
                <w:b/>
                <w:color w:val="000000" w:themeColor="text1"/>
              </w:rPr>
              <w:t>На</w:t>
            </w:r>
            <w:r w:rsidRPr="00BF6D1A">
              <w:rPr>
                <w:b/>
                <w:color w:val="000000" w:themeColor="text1"/>
                <w:spacing w:val="-8"/>
              </w:rPr>
              <w:t xml:space="preserve"> </w:t>
            </w:r>
            <w:r w:rsidRPr="00BF6D1A">
              <w:rPr>
                <w:b/>
                <w:color w:val="000000" w:themeColor="text1"/>
              </w:rPr>
              <w:t>свободных</w:t>
            </w:r>
            <w:r w:rsidRPr="00BF6D1A">
              <w:rPr>
                <w:b/>
                <w:color w:val="000000" w:themeColor="text1"/>
                <w:spacing w:val="-57"/>
              </w:rPr>
              <w:t xml:space="preserve"> </w:t>
            </w:r>
            <w:r w:rsidRPr="00BF6D1A">
              <w:rPr>
                <w:b/>
                <w:color w:val="000000" w:themeColor="text1"/>
              </w:rPr>
              <w:t>территориях</w:t>
            </w:r>
          </w:p>
        </w:tc>
        <w:tc>
          <w:tcPr>
            <w:tcW w:w="1441" w:type="dxa"/>
            <w:shd w:val="clear" w:color="auto" w:fill="EDEDED" w:themeFill="accent3" w:themeFillTint="33"/>
            <w:vAlign w:val="center"/>
          </w:tcPr>
          <w:p w:rsidR="00DD385B" w:rsidRPr="00BF6D1A" w:rsidRDefault="00DD385B" w:rsidP="003F1922">
            <w:pPr>
              <w:pStyle w:val="TableParagraph"/>
              <w:spacing w:line="276" w:lineRule="exact"/>
              <w:ind w:left="110" w:right="81" w:firstLine="28"/>
              <w:jc w:val="center"/>
              <w:rPr>
                <w:b/>
                <w:color w:val="000000" w:themeColor="text1"/>
              </w:rPr>
            </w:pPr>
            <w:r w:rsidRPr="00BF6D1A">
              <w:rPr>
                <w:b/>
                <w:color w:val="000000" w:themeColor="text1"/>
              </w:rPr>
              <w:t>В условиях</w:t>
            </w:r>
            <w:r w:rsidRPr="00BF6D1A">
              <w:rPr>
                <w:b/>
                <w:color w:val="000000" w:themeColor="text1"/>
                <w:spacing w:val="-57"/>
              </w:rPr>
              <w:t xml:space="preserve"> </w:t>
            </w:r>
            <w:r w:rsidRPr="00BF6D1A">
              <w:rPr>
                <w:b/>
                <w:color w:val="000000" w:themeColor="text1"/>
              </w:rPr>
              <w:t>реконструк.</w:t>
            </w:r>
          </w:p>
        </w:tc>
      </w:tr>
      <w:tr w:rsidR="00BF6D1A" w:rsidRPr="00BF6D1A" w:rsidTr="003F1922">
        <w:trPr>
          <w:trHeight w:val="409"/>
          <w:jc w:val="center"/>
        </w:trPr>
        <w:tc>
          <w:tcPr>
            <w:tcW w:w="6301" w:type="dxa"/>
          </w:tcPr>
          <w:p w:rsidR="00DD385B" w:rsidRPr="00BF6D1A" w:rsidRDefault="00DD385B" w:rsidP="0048682E">
            <w:pPr>
              <w:pStyle w:val="TableParagraph"/>
              <w:spacing w:line="257" w:lineRule="exact"/>
              <w:ind w:left="74"/>
              <w:rPr>
                <w:color w:val="000000" w:themeColor="text1"/>
                <w:lang w:val="ru-RU"/>
              </w:rPr>
            </w:pPr>
            <w:r w:rsidRPr="00BF6D1A">
              <w:rPr>
                <w:color w:val="000000" w:themeColor="text1"/>
                <w:lang w:val="ru-RU"/>
              </w:rPr>
              <w:t>Зона</w:t>
            </w:r>
            <w:r w:rsidRPr="00BF6D1A">
              <w:rPr>
                <w:color w:val="000000" w:themeColor="text1"/>
                <w:spacing w:val="-4"/>
                <w:lang w:val="ru-RU"/>
              </w:rPr>
              <w:t xml:space="preserve"> </w:t>
            </w:r>
            <w:r w:rsidRPr="00BF6D1A">
              <w:rPr>
                <w:color w:val="000000" w:themeColor="text1"/>
                <w:lang w:val="ru-RU"/>
              </w:rPr>
              <w:t>застройки</w:t>
            </w:r>
            <w:r w:rsidRPr="00BF6D1A">
              <w:rPr>
                <w:color w:val="000000" w:themeColor="text1"/>
                <w:spacing w:val="-2"/>
                <w:lang w:val="ru-RU"/>
              </w:rPr>
              <w:t xml:space="preserve"> </w:t>
            </w:r>
            <w:r w:rsidRPr="00BF6D1A">
              <w:rPr>
                <w:color w:val="000000" w:themeColor="text1"/>
                <w:lang w:val="ru-RU"/>
              </w:rPr>
              <w:t>малоэтажными</w:t>
            </w:r>
            <w:r w:rsidRPr="00BF6D1A">
              <w:rPr>
                <w:color w:val="000000" w:themeColor="text1"/>
                <w:spacing w:val="-3"/>
                <w:lang w:val="ru-RU"/>
              </w:rPr>
              <w:t xml:space="preserve"> </w:t>
            </w:r>
            <w:r w:rsidRPr="00BF6D1A">
              <w:rPr>
                <w:color w:val="000000" w:themeColor="text1"/>
                <w:lang w:val="ru-RU"/>
              </w:rPr>
              <w:t>жилыми</w:t>
            </w:r>
            <w:r w:rsidRPr="00BF6D1A">
              <w:rPr>
                <w:color w:val="000000" w:themeColor="text1"/>
                <w:spacing w:val="-2"/>
                <w:lang w:val="ru-RU"/>
              </w:rPr>
              <w:t xml:space="preserve"> </w:t>
            </w:r>
            <w:r w:rsidRPr="00BF6D1A">
              <w:rPr>
                <w:color w:val="000000" w:themeColor="text1"/>
                <w:lang w:val="ru-RU"/>
              </w:rPr>
              <w:t>домами</w:t>
            </w:r>
            <w:r w:rsidRPr="00BF6D1A">
              <w:rPr>
                <w:color w:val="000000" w:themeColor="text1"/>
                <w:spacing w:val="1"/>
                <w:lang w:val="ru-RU"/>
              </w:rPr>
              <w:t xml:space="preserve"> </w:t>
            </w:r>
            <w:r w:rsidRPr="00BF6D1A">
              <w:rPr>
                <w:color w:val="000000" w:themeColor="text1"/>
                <w:lang w:val="ru-RU"/>
              </w:rPr>
              <w:t>(</w:t>
            </w:r>
            <w:r w:rsidR="0048682E" w:rsidRPr="00BF6D1A">
              <w:rPr>
                <w:color w:val="000000" w:themeColor="text1"/>
                <w:lang w:val="ru-RU"/>
              </w:rPr>
              <w:t>4</w:t>
            </w:r>
            <w:r w:rsidRPr="00BF6D1A">
              <w:rPr>
                <w:color w:val="000000" w:themeColor="text1"/>
                <w:spacing w:val="-2"/>
                <w:lang w:val="ru-RU"/>
              </w:rPr>
              <w:t xml:space="preserve"> </w:t>
            </w:r>
            <w:r w:rsidRPr="00BF6D1A">
              <w:rPr>
                <w:color w:val="000000" w:themeColor="text1"/>
                <w:lang w:val="ru-RU"/>
              </w:rPr>
              <w:t>этажа)</w:t>
            </w:r>
          </w:p>
        </w:tc>
        <w:tc>
          <w:tcPr>
            <w:tcW w:w="1620" w:type="dxa"/>
            <w:vAlign w:val="center"/>
          </w:tcPr>
          <w:p w:rsidR="00DD385B" w:rsidRPr="00BF6D1A" w:rsidRDefault="00DD385B" w:rsidP="003F1922">
            <w:pPr>
              <w:pStyle w:val="TableParagraph"/>
              <w:spacing w:line="257" w:lineRule="exact"/>
              <w:ind w:left="74"/>
              <w:jc w:val="center"/>
              <w:rPr>
                <w:color w:val="000000" w:themeColor="text1"/>
              </w:rPr>
            </w:pPr>
            <w:r w:rsidRPr="00BF6D1A">
              <w:rPr>
                <w:color w:val="000000" w:themeColor="text1"/>
              </w:rPr>
              <w:t>3300-5300</w:t>
            </w:r>
          </w:p>
        </w:tc>
        <w:tc>
          <w:tcPr>
            <w:tcW w:w="1441" w:type="dxa"/>
            <w:vAlign w:val="center"/>
          </w:tcPr>
          <w:p w:rsidR="00DD385B" w:rsidRPr="00BF6D1A" w:rsidRDefault="00DD385B" w:rsidP="003F1922">
            <w:pPr>
              <w:pStyle w:val="TableParagraph"/>
              <w:spacing w:line="257" w:lineRule="exact"/>
              <w:ind w:left="74"/>
              <w:jc w:val="center"/>
              <w:rPr>
                <w:color w:val="000000" w:themeColor="text1"/>
              </w:rPr>
            </w:pPr>
            <w:r w:rsidRPr="00BF6D1A">
              <w:rPr>
                <w:color w:val="000000" w:themeColor="text1"/>
              </w:rPr>
              <w:t>3600-5800</w:t>
            </w:r>
          </w:p>
        </w:tc>
      </w:tr>
      <w:tr w:rsidR="00BF6D1A" w:rsidRPr="00BF6D1A" w:rsidTr="003F1922">
        <w:trPr>
          <w:trHeight w:val="551"/>
          <w:jc w:val="center"/>
        </w:trPr>
        <w:tc>
          <w:tcPr>
            <w:tcW w:w="6301" w:type="dxa"/>
          </w:tcPr>
          <w:p w:rsidR="000C3BA1" w:rsidRPr="00BF6D1A" w:rsidRDefault="00DD385B" w:rsidP="004D108C">
            <w:pPr>
              <w:pStyle w:val="TableParagraph"/>
              <w:spacing w:line="276" w:lineRule="exact"/>
              <w:ind w:left="74" w:right="774"/>
              <w:rPr>
                <w:color w:val="000000" w:themeColor="text1"/>
                <w:lang w:val="ru-RU"/>
              </w:rPr>
            </w:pPr>
            <w:r w:rsidRPr="00BF6D1A">
              <w:rPr>
                <w:color w:val="000000" w:themeColor="text1"/>
                <w:lang w:val="ru-RU"/>
              </w:rPr>
              <w:t>Зона</w:t>
            </w:r>
            <w:r w:rsidRPr="00BF6D1A">
              <w:rPr>
                <w:color w:val="000000" w:themeColor="text1"/>
                <w:spacing w:val="-5"/>
                <w:lang w:val="ru-RU"/>
              </w:rPr>
              <w:t xml:space="preserve"> </w:t>
            </w:r>
            <w:r w:rsidRPr="00BF6D1A">
              <w:rPr>
                <w:color w:val="000000" w:themeColor="text1"/>
                <w:lang w:val="ru-RU"/>
              </w:rPr>
              <w:t>застройки</w:t>
            </w:r>
            <w:r w:rsidRPr="00BF6D1A">
              <w:rPr>
                <w:color w:val="000000" w:themeColor="text1"/>
                <w:spacing w:val="-5"/>
                <w:lang w:val="ru-RU"/>
              </w:rPr>
              <w:t xml:space="preserve"> </w:t>
            </w:r>
            <w:r w:rsidRPr="00BF6D1A">
              <w:rPr>
                <w:color w:val="000000" w:themeColor="text1"/>
                <w:lang w:val="ru-RU"/>
              </w:rPr>
              <w:t>индивидуальными</w:t>
            </w:r>
            <w:r w:rsidRPr="00BF6D1A">
              <w:rPr>
                <w:color w:val="000000" w:themeColor="text1"/>
                <w:spacing w:val="-3"/>
                <w:lang w:val="ru-RU"/>
              </w:rPr>
              <w:t xml:space="preserve"> </w:t>
            </w:r>
            <w:r w:rsidRPr="00BF6D1A">
              <w:rPr>
                <w:color w:val="000000" w:themeColor="text1"/>
                <w:lang w:val="ru-RU"/>
              </w:rPr>
              <w:t>жилыми</w:t>
            </w:r>
            <w:r w:rsidRPr="00BF6D1A">
              <w:rPr>
                <w:color w:val="000000" w:themeColor="text1"/>
                <w:spacing w:val="-3"/>
                <w:lang w:val="ru-RU"/>
              </w:rPr>
              <w:t xml:space="preserve"> </w:t>
            </w:r>
            <w:r w:rsidRPr="00BF6D1A">
              <w:rPr>
                <w:color w:val="000000" w:themeColor="text1"/>
                <w:lang w:val="ru-RU"/>
              </w:rPr>
              <w:t>домами</w:t>
            </w:r>
            <w:r w:rsidRPr="00BF6D1A">
              <w:rPr>
                <w:color w:val="000000" w:themeColor="text1"/>
                <w:spacing w:val="-3"/>
                <w:lang w:val="ru-RU"/>
              </w:rPr>
              <w:t xml:space="preserve"> </w:t>
            </w:r>
            <w:r w:rsidRPr="00BF6D1A">
              <w:rPr>
                <w:color w:val="000000" w:themeColor="text1"/>
                <w:lang w:val="ru-RU"/>
              </w:rPr>
              <w:t>с</w:t>
            </w:r>
            <w:r w:rsidRPr="00BF6D1A">
              <w:rPr>
                <w:color w:val="000000" w:themeColor="text1"/>
                <w:spacing w:val="-57"/>
                <w:lang w:val="ru-RU"/>
              </w:rPr>
              <w:t xml:space="preserve"> </w:t>
            </w:r>
            <w:r w:rsidRPr="00BF6D1A">
              <w:rPr>
                <w:color w:val="000000" w:themeColor="text1"/>
                <w:lang w:val="ru-RU"/>
              </w:rPr>
              <w:t>участками</w:t>
            </w:r>
            <w:r w:rsidRPr="00BF6D1A">
              <w:rPr>
                <w:color w:val="000000" w:themeColor="text1"/>
                <w:spacing w:val="-1"/>
                <w:lang w:val="ru-RU"/>
              </w:rPr>
              <w:t xml:space="preserve"> </w:t>
            </w:r>
          </w:p>
        </w:tc>
        <w:tc>
          <w:tcPr>
            <w:tcW w:w="3061" w:type="dxa"/>
            <w:gridSpan w:val="2"/>
            <w:vAlign w:val="center"/>
          </w:tcPr>
          <w:p w:rsidR="00DD385B" w:rsidRPr="00BF6D1A" w:rsidRDefault="00DD385B" w:rsidP="003F1922">
            <w:pPr>
              <w:pStyle w:val="TableParagraph"/>
              <w:spacing w:line="276" w:lineRule="exact"/>
              <w:ind w:left="74" w:right="305"/>
              <w:jc w:val="center"/>
              <w:rPr>
                <w:color w:val="000000" w:themeColor="text1"/>
                <w:lang w:val="ru-RU"/>
              </w:rPr>
            </w:pPr>
            <w:r w:rsidRPr="00BF6D1A">
              <w:rPr>
                <w:color w:val="000000" w:themeColor="text1"/>
                <w:lang w:val="ru-RU"/>
              </w:rPr>
              <w:t>В</w:t>
            </w:r>
            <w:r w:rsidRPr="00BF6D1A">
              <w:rPr>
                <w:color w:val="000000" w:themeColor="text1"/>
                <w:spacing w:val="-4"/>
                <w:lang w:val="ru-RU"/>
              </w:rPr>
              <w:t xml:space="preserve"> </w:t>
            </w:r>
            <w:r w:rsidRPr="00BF6D1A">
              <w:rPr>
                <w:color w:val="000000" w:themeColor="text1"/>
                <w:lang w:val="ru-RU"/>
              </w:rPr>
              <w:t>зависимости</w:t>
            </w:r>
            <w:r w:rsidRPr="00BF6D1A">
              <w:rPr>
                <w:color w:val="000000" w:themeColor="text1"/>
                <w:spacing w:val="-2"/>
                <w:lang w:val="ru-RU"/>
              </w:rPr>
              <w:t xml:space="preserve"> </w:t>
            </w:r>
            <w:r w:rsidRPr="00BF6D1A">
              <w:rPr>
                <w:color w:val="000000" w:themeColor="text1"/>
                <w:lang w:val="ru-RU"/>
              </w:rPr>
              <w:t>от</w:t>
            </w:r>
            <w:r w:rsidRPr="00BF6D1A">
              <w:rPr>
                <w:color w:val="000000" w:themeColor="text1"/>
                <w:spacing w:val="-3"/>
                <w:lang w:val="ru-RU"/>
              </w:rPr>
              <w:t xml:space="preserve"> </w:t>
            </w:r>
            <w:r w:rsidRPr="00BF6D1A">
              <w:rPr>
                <w:color w:val="000000" w:themeColor="text1"/>
                <w:lang w:val="ru-RU"/>
              </w:rPr>
              <w:t>размера</w:t>
            </w:r>
            <w:r w:rsidRPr="00BF6D1A">
              <w:rPr>
                <w:color w:val="000000" w:themeColor="text1"/>
                <w:spacing w:val="-57"/>
                <w:lang w:val="ru-RU"/>
              </w:rPr>
              <w:t xml:space="preserve"> </w:t>
            </w:r>
            <w:r w:rsidRPr="00BF6D1A">
              <w:rPr>
                <w:color w:val="000000" w:themeColor="text1"/>
                <w:lang w:val="ru-RU"/>
              </w:rPr>
              <w:t>дома</w:t>
            </w:r>
            <w:r w:rsidRPr="00BF6D1A">
              <w:rPr>
                <w:color w:val="000000" w:themeColor="text1"/>
                <w:spacing w:val="-3"/>
                <w:lang w:val="ru-RU"/>
              </w:rPr>
              <w:t xml:space="preserve"> </w:t>
            </w:r>
            <w:r w:rsidRPr="00BF6D1A">
              <w:rPr>
                <w:color w:val="000000" w:themeColor="text1"/>
                <w:lang w:val="ru-RU"/>
              </w:rPr>
              <w:t>и участка</w:t>
            </w:r>
          </w:p>
        </w:tc>
      </w:tr>
    </w:tbl>
    <w:p w:rsidR="00DD385B" w:rsidRPr="00BF6D1A" w:rsidRDefault="00DD385B" w:rsidP="003F1922">
      <w:pPr>
        <w:spacing w:after="0" w:line="240" w:lineRule="auto"/>
        <w:ind w:firstLine="426"/>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xml:space="preserve">Указанные плотности применимы к микрорайонам и межмагистральным территориям, где имеется баланс требуемых по расчету и фактически размещенных общеобразовательных школ </w:t>
      </w:r>
      <w:r w:rsidR="003F1922" w:rsidRPr="00BF6D1A">
        <w:rPr>
          <w:rFonts w:ascii="Times New Roman" w:hAnsi="Times New Roman"/>
          <w:color w:val="000000" w:themeColor="text1"/>
          <w:sz w:val="24"/>
          <w:szCs w:val="24"/>
        </w:rPr>
        <w:t xml:space="preserve">и </w:t>
      </w:r>
      <w:r w:rsidRPr="00BF6D1A">
        <w:rPr>
          <w:rFonts w:ascii="Times New Roman" w:hAnsi="Times New Roman"/>
          <w:color w:val="000000" w:themeColor="text1"/>
          <w:sz w:val="24"/>
          <w:szCs w:val="24"/>
        </w:rPr>
        <w:t>детских дошкольных учреждений.</w:t>
      </w:r>
    </w:p>
    <w:p w:rsidR="00DD385B" w:rsidRPr="00BF6D1A" w:rsidRDefault="003F1922" w:rsidP="003F1922">
      <w:pPr>
        <w:spacing w:after="0" w:line="240" w:lineRule="auto"/>
        <w:ind w:firstLine="426"/>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1. </w:t>
      </w:r>
      <w:r w:rsidR="00DD385B" w:rsidRPr="00BF6D1A">
        <w:rPr>
          <w:rFonts w:ascii="Times New Roman" w:hAnsi="Times New Roman"/>
          <w:color w:val="000000" w:themeColor="text1"/>
          <w:sz w:val="24"/>
          <w:szCs w:val="24"/>
        </w:rPr>
        <w:t>Все земельные участки многоквартирных домов должны иметь места для отдыха в виде оборудованных придомовых открытых озелененных пространств площадью не менее 5,5 кв. м на одного проживающего на соответствующем участке.</w:t>
      </w:r>
    </w:p>
    <w:p w:rsidR="00DD385B" w:rsidRPr="00BF6D1A" w:rsidRDefault="003F1922" w:rsidP="003F1922">
      <w:pPr>
        <w:spacing w:after="0" w:line="240" w:lineRule="auto"/>
        <w:ind w:firstLine="426"/>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2. </w:t>
      </w:r>
      <w:r w:rsidR="00DD385B" w:rsidRPr="00BF6D1A">
        <w:rPr>
          <w:rFonts w:ascii="Times New Roman" w:hAnsi="Times New Roman"/>
          <w:color w:val="000000" w:themeColor="text1"/>
          <w:sz w:val="24"/>
          <w:szCs w:val="24"/>
        </w:rPr>
        <w:t>При формировании земельных участков многоквартирных домов в части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 с последующим оформлением в общую долевую собственность владельцев указанных земельных участков.</w:t>
      </w:r>
    </w:p>
    <w:p w:rsidR="00DD385B" w:rsidRPr="00BF6D1A" w:rsidRDefault="003F1922" w:rsidP="003F1922">
      <w:pPr>
        <w:spacing w:after="0" w:line="240" w:lineRule="auto"/>
        <w:ind w:firstLine="426"/>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3. </w:t>
      </w:r>
      <w:r w:rsidR="00DD385B" w:rsidRPr="00BF6D1A">
        <w:rPr>
          <w:rFonts w:ascii="Times New Roman" w:hAnsi="Times New Roman"/>
          <w:color w:val="000000" w:themeColor="text1"/>
          <w:sz w:val="24"/>
          <w:szCs w:val="24"/>
        </w:rPr>
        <w:t xml:space="preserve">При застройке участков, примыкающих к городским лесам, лесопаркам и паркам, в </w:t>
      </w:r>
      <w:r w:rsidRPr="00BF6D1A">
        <w:rPr>
          <w:rFonts w:ascii="Times New Roman" w:hAnsi="Times New Roman"/>
          <w:color w:val="000000" w:themeColor="text1"/>
          <w:sz w:val="24"/>
          <w:szCs w:val="24"/>
        </w:rPr>
        <w:t xml:space="preserve">пределах </w:t>
      </w:r>
      <w:r w:rsidR="00DD385B" w:rsidRPr="00BF6D1A">
        <w:rPr>
          <w:rFonts w:ascii="Times New Roman" w:hAnsi="Times New Roman"/>
          <w:color w:val="000000" w:themeColor="text1"/>
          <w:sz w:val="24"/>
          <w:szCs w:val="24"/>
        </w:rPr>
        <w:t>доступности не более 300 м площадь озеленения допускается уменьшать, но не более чем на 30%.</w:t>
      </w:r>
    </w:p>
    <w:p w:rsidR="00DD385B" w:rsidRPr="00BF6D1A" w:rsidRDefault="00DD385B" w:rsidP="003F1922">
      <w:pPr>
        <w:spacing w:after="0" w:line="240" w:lineRule="auto"/>
        <w:ind w:firstLine="426"/>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xml:space="preserve">Озелененная территория может быть </w:t>
      </w:r>
      <w:r w:rsidR="003F1922" w:rsidRPr="00BF6D1A">
        <w:rPr>
          <w:rFonts w:ascii="Times New Roman" w:hAnsi="Times New Roman"/>
          <w:color w:val="000000" w:themeColor="text1"/>
          <w:sz w:val="24"/>
          <w:szCs w:val="24"/>
        </w:rPr>
        <w:t xml:space="preserve">оборудована: </w:t>
      </w:r>
      <w:r w:rsidRPr="00BF6D1A">
        <w:rPr>
          <w:rFonts w:ascii="Times New Roman" w:hAnsi="Times New Roman"/>
          <w:color w:val="000000" w:themeColor="text1"/>
          <w:sz w:val="24"/>
          <w:szCs w:val="24"/>
        </w:rPr>
        <w:t>площадками для отдыха взрослых и детей, спортивными площадками, площадками для выгула собак, другими подобными объектами.</w:t>
      </w:r>
    </w:p>
    <w:p w:rsidR="00DD385B" w:rsidRPr="00BF6D1A" w:rsidRDefault="003F1922" w:rsidP="003F1922">
      <w:pPr>
        <w:spacing w:after="0" w:line="240" w:lineRule="auto"/>
        <w:ind w:firstLine="426"/>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4. </w:t>
      </w:r>
      <w:r w:rsidR="00DD385B" w:rsidRPr="00BF6D1A">
        <w:rPr>
          <w:rFonts w:ascii="Times New Roman" w:hAnsi="Times New Roman"/>
          <w:color w:val="000000" w:themeColor="text1"/>
          <w:sz w:val="24"/>
          <w:szCs w:val="24"/>
        </w:rPr>
        <w:t xml:space="preserve">Санитарно-защитная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1000 м и более, - не </w:t>
      </w:r>
      <w:r w:rsidR="00DD385B" w:rsidRPr="00BF6D1A">
        <w:rPr>
          <w:rFonts w:ascii="Times New Roman" w:hAnsi="Times New Roman"/>
          <w:color w:val="000000" w:themeColor="text1"/>
          <w:sz w:val="24"/>
          <w:szCs w:val="24"/>
        </w:rPr>
        <w:lastRenderedPageBreak/>
        <w:t>менее 40% ее территории с обязательной организацией полосы древесно-кустарниковых насаждений со стороны жилой застройки.</w:t>
      </w:r>
    </w:p>
    <w:p w:rsidR="00DD385B" w:rsidRPr="00BF6D1A" w:rsidRDefault="003F1922" w:rsidP="003F1922">
      <w:pPr>
        <w:spacing w:after="0" w:line="240" w:lineRule="auto"/>
        <w:ind w:firstLine="426"/>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5. </w:t>
      </w:r>
      <w:r w:rsidR="00DD385B" w:rsidRPr="00BF6D1A">
        <w:rPr>
          <w:rFonts w:ascii="Times New Roman" w:hAnsi="Times New Roman"/>
          <w:color w:val="000000" w:themeColor="text1"/>
          <w:sz w:val="24"/>
          <w:szCs w:val="24"/>
        </w:rPr>
        <w:t>Размеры приусадебных (придомовых) и приквартирных участков принимаются в соответствии со СНиП 2.07.01-89*.</w:t>
      </w:r>
      <w:r w:rsidRPr="00BF6D1A">
        <w:rPr>
          <w:rFonts w:ascii="Times New Roman" w:hAnsi="Times New Roman"/>
          <w:color w:val="000000" w:themeColor="text1"/>
          <w:sz w:val="24"/>
          <w:szCs w:val="24"/>
        </w:rPr>
        <w:t xml:space="preserve"> </w:t>
      </w:r>
      <w:r w:rsidR="00DD385B" w:rsidRPr="00BF6D1A">
        <w:rPr>
          <w:rFonts w:ascii="Times New Roman" w:hAnsi="Times New Roman"/>
          <w:color w:val="000000" w:themeColor="text1"/>
          <w:sz w:val="24"/>
          <w:szCs w:val="24"/>
        </w:rPr>
        <w:t>Размеры земельных участков учреждений и предприятий обслуживания принимаются в соответствии со СНиП 2.07.01-89*, "Нормы расчета учреждений и предприятий обслуживания и размеры их земельных участков"</w:t>
      </w:r>
    </w:p>
    <w:p w:rsidR="00DD385B" w:rsidRPr="00BF6D1A" w:rsidRDefault="003F1922" w:rsidP="003F1922">
      <w:pPr>
        <w:spacing w:after="0" w:line="240" w:lineRule="auto"/>
        <w:ind w:firstLine="426"/>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6. </w:t>
      </w:r>
      <w:r w:rsidR="00DD385B" w:rsidRPr="00BF6D1A">
        <w:rPr>
          <w:rFonts w:ascii="Times New Roman" w:hAnsi="Times New Roman"/>
          <w:color w:val="000000" w:themeColor="text1"/>
          <w:sz w:val="24"/>
          <w:szCs w:val="24"/>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w:t>
      </w:r>
      <w:r w:rsidRPr="00BF6D1A">
        <w:rPr>
          <w:rFonts w:ascii="Times New Roman" w:hAnsi="Times New Roman"/>
          <w:color w:val="000000" w:themeColor="text1"/>
          <w:sz w:val="24"/>
          <w:szCs w:val="24"/>
        </w:rPr>
        <w:t xml:space="preserve">не </w:t>
      </w:r>
      <w:r w:rsidR="00DD385B" w:rsidRPr="00BF6D1A">
        <w:rPr>
          <w:rFonts w:ascii="Times New Roman" w:hAnsi="Times New Roman"/>
          <w:color w:val="000000" w:themeColor="text1"/>
          <w:sz w:val="24"/>
          <w:szCs w:val="24"/>
        </w:rPr>
        <w:t>приведенные в настоящих Правилах, определяются в соответствии со СНиП 2.07.01-89, иными нормативными правовыми актами.</w:t>
      </w:r>
    </w:p>
    <w:p w:rsidR="00DD385B" w:rsidRPr="00BF6D1A" w:rsidRDefault="003F1922" w:rsidP="003F1922">
      <w:pPr>
        <w:spacing w:after="0" w:line="240" w:lineRule="auto"/>
        <w:ind w:firstLine="426"/>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7. </w:t>
      </w:r>
      <w:r w:rsidR="00DD385B" w:rsidRPr="00BF6D1A">
        <w:rPr>
          <w:rFonts w:ascii="Times New Roman" w:hAnsi="Times New Roman"/>
          <w:color w:val="000000" w:themeColor="text1"/>
          <w:sz w:val="24"/>
          <w:szCs w:val="24"/>
        </w:rPr>
        <w:t>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газообеспечение, канализование, телефонизация и т.д.), объекты и</w:t>
      </w:r>
      <w:r w:rsidRPr="00BF6D1A">
        <w:rPr>
          <w:rFonts w:ascii="Times New Roman" w:hAnsi="Times New Roman"/>
          <w:color w:val="000000" w:themeColor="text1"/>
          <w:sz w:val="24"/>
          <w:szCs w:val="24"/>
        </w:rPr>
        <w:t xml:space="preserve"> </w:t>
      </w:r>
      <w:r w:rsidR="00DD385B" w:rsidRPr="00BF6D1A">
        <w:rPr>
          <w:rFonts w:ascii="Times New Roman" w:hAnsi="Times New Roman"/>
          <w:color w:val="000000" w:themeColor="text1"/>
          <w:sz w:val="24"/>
          <w:szCs w:val="24"/>
        </w:rPr>
        <w:t>предприятия связи, общественные туалеты, объекты санитарной очистки территории, гаражи для граждан, являющихся инвалидами 1, 2, 3 групп, инвалидами детства, войны или труда, участниками войны, а также многодетных семей при наличии транспортного средства, зарегистрированного на имя гражданина, имеющего льготы, могут размещаться в составе всех территориальных зон при соблюдении нормативных разрывов с прочими объектами капитального строительства.</w:t>
      </w:r>
    </w:p>
    <w:p w:rsidR="00DD385B" w:rsidRPr="00BF6D1A" w:rsidRDefault="003F1922" w:rsidP="003F1922">
      <w:pPr>
        <w:spacing w:after="0" w:line="240" w:lineRule="auto"/>
        <w:ind w:firstLine="426"/>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8. </w:t>
      </w:r>
      <w:r w:rsidR="00DD385B" w:rsidRPr="00BF6D1A">
        <w:rPr>
          <w:rFonts w:ascii="Times New Roman" w:hAnsi="Times New Roman"/>
          <w:color w:val="000000" w:themeColor="text1"/>
          <w:sz w:val="24"/>
          <w:szCs w:val="24"/>
        </w:rPr>
        <w:t>Киоски, лоточная торговля, временные павильоны розничной торговли и обслуживания населения являются основными разрешенными видами использования во всех территориальных зонах при условии, что размещение данного нестационарного объекта предусмотрено действующей (утвержденной) схемой размещения нестационарных торговых объектов и объектов оказания услуг на территории поселения, и при условии соответствия строительным, санитарным нормам. 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DD385B" w:rsidRPr="00BF6D1A" w:rsidRDefault="003F1922" w:rsidP="003F1922">
      <w:pPr>
        <w:spacing w:after="0" w:line="240" w:lineRule="auto"/>
        <w:ind w:firstLine="426"/>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9. </w:t>
      </w:r>
      <w:r w:rsidR="00DD385B" w:rsidRPr="00BF6D1A">
        <w:rPr>
          <w:rFonts w:ascii="Times New Roman" w:hAnsi="Times New Roman"/>
          <w:color w:val="000000" w:themeColor="text1"/>
          <w:sz w:val="24"/>
          <w:szCs w:val="24"/>
        </w:rPr>
        <w:t>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rsidR="00DD385B" w:rsidRPr="00BF6D1A" w:rsidRDefault="003F1922" w:rsidP="003F1922">
      <w:pPr>
        <w:spacing w:after="0" w:line="240" w:lineRule="auto"/>
        <w:ind w:firstLine="426"/>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DD385B" w:rsidRPr="00BF6D1A">
        <w:rPr>
          <w:rFonts w:ascii="Times New Roman" w:hAnsi="Times New Roman"/>
          <w:color w:val="000000" w:themeColor="text1"/>
          <w:sz w:val="24"/>
          <w:szCs w:val="24"/>
        </w:rPr>
        <w:t>обособленные от жилой территории входы для посетителей;</w:t>
      </w:r>
    </w:p>
    <w:p w:rsidR="00DD385B" w:rsidRPr="00BF6D1A" w:rsidRDefault="003F1922" w:rsidP="003F1922">
      <w:pPr>
        <w:spacing w:after="0" w:line="240" w:lineRule="auto"/>
        <w:ind w:firstLine="426"/>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DD385B" w:rsidRPr="00BF6D1A">
        <w:rPr>
          <w:rFonts w:ascii="Times New Roman" w:hAnsi="Times New Roman"/>
          <w:color w:val="000000" w:themeColor="text1"/>
          <w:sz w:val="24"/>
          <w:szCs w:val="24"/>
        </w:rPr>
        <w:t>обособленные подъезды и площадки для парковки автомобилей, обслуживающих встроенный объект;</w:t>
      </w:r>
    </w:p>
    <w:p w:rsidR="00DD385B" w:rsidRPr="00BF6D1A" w:rsidRDefault="003F1922" w:rsidP="003F1922">
      <w:pPr>
        <w:spacing w:after="0" w:line="240" w:lineRule="auto"/>
        <w:ind w:firstLine="426"/>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DD385B" w:rsidRPr="00BF6D1A">
        <w:rPr>
          <w:rFonts w:ascii="Times New Roman" w:hAnsi="Times New Roman"/>
          <w:color w:val="000000" w:themeColor="text1"/>
          <w:sz w:val="24"/>
          <w:szCs w:val="24"/>
        </w:rPr>
        <w:t>самостоятельные шахты для вентиляции;</w:t>
      </w:r>
    </w:p>
    <w:p w:rsidR="00DD385B" w:rsidRPr="00BF6D1A" w:rsidRDefault="003F1922" w:rsidP="003F1922">
      <w:pPr>
        <w:spacing w:after="0" w:line="240" w:lineRule="auto"/>
        <w:ind w:firstLine="426"/>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DD385B" w:rsidRPr="00BF6D1A">
        <w:rPr>
          <w:rFonts w:ascii="Times New Roman" w:hAnsi="Times New Roman"/>
          <w:color w:val="000000" w:themeColor="text1"/>
          <w:sz w:val="24"/>
          <w:szCs w:val="24"/>
        </w:rPr>
        <w:t>отделение нежилых помещений от жилых противопожарными, звукоизолирующими перекрытиями и перегородками;</w:t>
      </w:r>
    </w:p>
    <w:p w:rsidR="00DD385B" w:rsidRPr="00BF6D1A" w:rsidRDefault="003F1922" w:rsidP="003F1922">
      <w:pPr>
        <w:spacing w:after="0" w:line="240" w:lineRule="auto"/>
        <w:ind w:firstLine="426"/>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DD385B" w:rsidRPr="00BF6D1A">
        <w:rPr>
          <w:rFonts w:ascii="Times New Roman" w:hAnsi="Times New Roman"/>
          <w:color w:val="000000" w:themeColor="text1"/>
          <w:sz w:val="24"/>
          <w:szCs w:val="24"/>
        </w:rPr>
        <w:t>индивидуальные системы инженерного обеспечения встроенных помещений (при технической необходимости).</w:t>
      </w:r>
    </w:p>
    <w:p w:rsidR="00DD385B" w:rsidRPr="00BF6D1A" w:rsidRDefault="003F1922" w:rsidP="003F1922">
      <w:pPr>
        <w:spacing w:after="0" w:line="240" w:lineRule="auto"/>
        <w:ind w:firstLine="426"/>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10. </w:t>
      </w:r>
      <w:r w:rsidR="00DD385B" w:rsidRPr="00BF6D1A">
        <w:rPr>
          <w:rFonts w:ascii="Times New Roman" w:hAnsi="Times New Roman"/>
          <w:color w:val="000000" w:themeColor="text1"/>
          <w:sz w:val="24"/>
          <w:szCs w:val="24"/>
        </w:rPr>
        <w:t>Расстояния между жилыми</w:t>
      </w:r>
      <w:r w:rsidRPr="00BF6D1A">
        <w:rPr>
          <w:rFonts w:ascii="Times New Roman" w:hAnsi="Times New Roman"/>
          <w:color w:val="000000" w:themeColor="text1"/>
          <w:sz w:val="24"/>
          <w:szCs w:val="24"/>
        </w:rPr>
        <w:t>, жилыми</w:t>
      </w:r>
      <w:r w:rsidR="00DD385B" w:rsidRPr="00BF6D1A">
        <w:rPr>
          <w:rFonts w:ascii="Times New Roman" w:hAnsi="Times New Roman"/>
          <w:color w:val="000000" w:themeColor="text1"/>
          <w:sz w:val="24"/>
          <w:szCs w:val="24"/>
        </w:rPr>
        <w:t xml:space="preserve"> и общественными зданиями следует принимать на основе расчетов инсоляции и согласно противопожарным требованиям в соответствии со СП 42.13330.201</w:t>
      </w:r>
      <w:r w:rsidR="00B30156" w:rsidRPr="00BF6D1A">
        <w:rPr>
          <w:rFonts w:ascii="Times New Roman" w:hAnsi="Times New Roman"/>
          <w:color w:val="000000" w:themeColor="text1"/>
          <w:sz w:val="24"/>
          <w:szCs w:val="24"/>
        </w:rPr>
        <w:t>6</w:t>
      </w:r>
      <w:r w:rsidR="00DD385B" w:rsidRPr="00BF6D1A">
        <w:rPr>
          <w:rFonts w:ascii="Times New Roman" w:hAnsi="Times New Roman"/>
          <w:color w:val="000000" w:themeColor="text1"/>
          <w:sz w:val="24"/>
          <w:szCs w:val="24"/>
        </w:rPr>
        <w:t xml:space="preserve"> (СНиП 2.07.01-89*), </w:t>
      </w:r>
      <w:hyperlink r:id="rId12">
        <w:r w:rsidR="00DD385B" w:rsidRPr="00BF6D1A">
          <w:rPr>
            <w:rFonts w:ascii="Times New Roman" w:hAnsi="Times New Roman"/>
            <w:color w:val="000000" w:themeColor="text1"/>
            <w:sz w:val="24"/>
            <w:szCs w:val="24"/>
          </w:rPr>
          <w:t xml:space="preserve">региональными нормативами </w:t>
        </w:r>
      </w:hyperlink>
      <w:r w:rsidR="00DD385B" w:rsidRPr="00BF6D1A">
        <w:rPr>
          <w:rFonts w:ascii="Times New Roman" w:hAnsi="Times New Roman"/>
          <w:color w:val="000000" w:themeColor="text1"/>
          <w:sz w:val="24"/>
          <w:szCs w:val="24"/>
        </w:rPr>
        <w:t>градостроительного проектирования, иными действующими нормативными актами.</w:t>
      </w:r>
    </w:p>
    <w:p w:rsidR="00DD385B" w:rsidRPr="00BF6D1A" w:rsidRDefault="003F1922" w:rsidP="003F1922">
      <w:pPr>
        <w:spacing w:after="0" w:line="240" w:lineRule="auto"/>
        <w:ind w:firstLine="426"/>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11. </w:t>
      </w:r>
      <w:r w:rsidR="00DD385B" w:rsidRPr="00BF6D1A">
        <w:rPr>
          <w:rFonts w:ascii="Times New Roman" w:hAnsi="Times New Roman"/>
          <w:color w:val="000000" w:themeColor="text1"/>
          <w:sz w:val="24"/>
          <w:szCs w:val="24"/>
        </w:rP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rsidR="00DD385B" w:rsidRPr="00BF6D1A" w:rsidRDefault="003F1922" w:rsidP="003F1922">
      <w:pPr>
        <w:spacing w:after="0" w:line="240" w:lineRule="auto"/>
        <w:ind w:firstLine="426"/>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12. </w:t>
      </w:r>
      <w:r w:rsidR="00DD385B" w:rsidRPr="00BF6D1A">
        <w:rPr>
          <w:rFonts w:ascii="Times New Roman" w:hAnsi="Times New Roman"/>
          <w:color w:val="000000" w:themeColor="text1"/>
          <w:sz w:val="24"/>
          <w:szCs w:val="24"/>
        </w:rPr>
        <w:t>Участок, отводимый для размещения жилых зданий, должен:</w:t>
      </w:r>
    </w:p>
    <w:p w:rsidR="00DD385B" w:rsidRPr="00BF6D1A" w:rsidRDefault="003F1922" w:rsidP="003F1922">
      <w:pPr>
        <w:spacing w:after="0" w:line="240" w:lineRule="auto"/>
        <w:ind w:firstLine="426"/>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lastRenderedPageBreak/>
        <w:t>- </w:t>
      </w:r>
      <w:r w:rsidR="00DD385B" w:rsidRPr="00BF6D1A">
        <w:rPr>
          <w:rFonts w:ascii="Times New Roman" w:hAnsi="Times New Roman"/>
          <w:color w:val="000000" w:themeColor="text1"/>
          <w:sz w:val="24"/>
          <w:szCs w:val="24"/>
        </w:rPr>
        <w:t>находиться за пределами территории промышленно-коммунальных, санитарно- 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DD385B" w:rsidRPr="00BF6D1A" w:rsidRDefault="003F1922" w:rsidP="003F1922">
      <w:pPr>
        <w:spacing w:after="0" w:line="240" w:lineRule="auto"/>
        <w:ind w:firstLine="426"/>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DD385B" w:rsidRPr="00BF6D1A">
        <w:rPr>
          <w:rFonts w:ascii="Times New Roman" w:hAnsi="Times New Roman"/>
          <w:color w:val="000000" w:themeColor="text1"/>
          <w:sz w:val="24"/>
          <w:szCs w:val="24"/>
        </w:rPr>
        <w:t>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w:t>
      </w:r>
    </w:p>
    <w:p w:rsidR="003F1922" w:rsidRPr="00BF6D1A" w:rsidRDefault="003F1922" w:rsidP="003F1922">
      <w:pPr>
        <w:spacing w:after="0" w:line="240" w:lineRule="auto"/>
        <w:ind w:firstLine="426"/>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DD385B" w:rsidRPr="00BF6D1A">
        <w:rPr>
          <w:rFonts w:ascii="Times New Roman" w:hAnsi="Times New Roman"/>
          <w:color w:val="000000" w:themeColor="text1"/>
          <w:sz w:val="24"/>
          <w:szCs w:val="24"/>
        </w:rPr>
        <w:t>физических факторов (шум, инфразвук, вибрация, электромагнитные поля) в соответствии с санитарным законодательством Российской Федерации;</w:t>
      </w:r>
      <w:r w:rsidRPr="00BF6D1A">
        <w:rPr>
          <w:rFonts w:ascii="Times New Roman" w:hAnsi="Times New Roman"/>
          <w:color w:val="000000" w:themeColor="text1"/>
          <w:sz w:val="24"/>
          <w:szCs w:val="24"/>
        </w:rPr>
        <w:t xml:space="preserve"> </w:t>
      </w:r>
    </w:p>
    <w:p w:rsidR="00DD385B" w:rsidRPr="00BF6D1A" w:rsidRDefault="003F1922" w:rsidP="003F1922">
      <w:pPr>
        <w:spacing w:after="0" w:line="240" w:lineRule="auto"/>
        <w:ind w:firstLine="426"/>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DD385B" w:rsidRPr="00BF6D1A">
        <w:rPr>
          <w:rFonts w:ascii="Times New Roman" w:hAnsi="Times New Roman"/>
          <w:color w:val="000000" w:themeColor="text1"/>
          <w:sz w:val="24"/>
          <w:szCs w:val="24"/>
        </w:rPr>
        <w:t xml:space="preserve">предусматривать возможность организации придомовой территории с </w:t>
      </w:r>
      <w:r w:rsidRPr="00BF6D1A">
        <w:rPr>
          <w:rFonts w:ascii="Times New Roman" w:hAnsi="Times New Roman"/>
          <w:color w:val="000000" w:themeColor="text1"/>
          <w:sz w:val="24"/>
          <w:szCs w:val="24"/>
        </w:rPr>
        <w:t xml:space="preserve">четким </w:t>
      </w:r>
      <w:r w:rsidR="00DD385B" w:rsidRPr="00BF6D1A">
        <w:rPr>
          <w:rFonts w:ascii="Times New Roman" w:hAnsi="Times New Roman"/>
          <w:color w:val="000000" w:themeColor="text1"/>
          <w:sz w:val="24"/>
          <w:szCs w:val="24"/>
        </w:rPr>
        <w:t>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DD385B" w:rsidRPr="00BF6D1A" w:rsidRDefault="003F1922" w:rsidP="003F1922">
      <w:pPr>
        <w:spacing w:after="0" w:line="240" w:lineRule="auto"/>
        <w:ind w:firstLine="426"/>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13. </w:t>
      </w:r>
      <w:r w:rsidR="00DD385B" w:rsidRPr="00BF6D1A">
        <w:rPr>
          <w:rFonts w:ascii="Times New Roman" w:hAnsi="Times New Roman"/>
          <w:color w:val="000000" w:themeColor="text1"/>
          <w:sz w:val="24"/>
          <w:szCs w:val="24"/>
        </w:rPr>
        <w:t>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DD385B" w:rsidRPr="00BF6D1A" w:rsidRDefault="003F1922" w:rsidP="003F1922">
      <w:pPr>
        <w:spacing w:after="0" w:line="240" w:lineRule="auto"/>
        <w:ind w:firstLine="426"/>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14. </w:t>
      </w:r>
      <w:r w:rsidR="00DD385B" w:rsidRPr="00BF6D1A">
        <w:rPr>
          <w:rFonts w:ascii="Times New Roman" w:hAnsi="Times New Roman"/>
          <w:color w:val="000000" w:themeColor="text1"/>
          <w:sz w:val="24"/>
          <w:szCs w:val="24"/>
        </w:rPr>
        <w:t>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DD385B" w:rsidRPr="00BF6D1A" w:rsidRDefault="003F1922" w:rsidP="003F1922">
      <w:pPr>
        <w:spacing w:after="0" w:line="240" w:lineRule="auto"/>
        <w:ind w:firstLine="426"/>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15. </w:t>
      </w:r>
      <w:r w:rsidR="00DD385B" w:rsidRPr="00BF6D1A">
        <w:rPr>
          <w:rFonts w:ascii="Times New Roman" w:hAnsi="Times New Roman"/>
          <w:color w:val="000000" w:themeColor="text1"/>
          <w:sz w:val="24"/>
          <w:szCs w:val="24"/>
        </w:rPr>
        <w:t>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DD385B" w:rsidRPr="00BF6D1A" w:rsidRDefault="003F1922" w:rsidP="003F1922">
      <w:pPr>
        <w:spacing w:after="0" w:line="240" w:lineRule="auto"/>
        <w:ind w:firstLine="426"/>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16. </w:t>
      </w:r>
      <w:r w:rsidR="00DD385B" w:rsidRPr="00BF6D1A">
        <w:rPr>
          <w:rFonts w:ascii="Times New Roman" w:hAnsi="Times New Roman"/>
          <w:color w:val="000000" w:themeColor="text1"/>
          <w:sz w:val="24"/>
          <w:szCs w:val="24"/>
        </w:rPr>
        <w:t xml:space="preserve">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w:t>
      </w:r>
      <w:r w:rsidRPr="00BF6D1A">
        <w:rPr>
          <w:rFonts w:ascii="Times New Roman" w:hAnsi="Times New Roman"/>
          <w:color w:val="000000" w:themeColor="text1"/>
          <w:sz w:val="24"/>
          <w:szCs w:val="24"/>
        </w:rPr>
        <w:t xml:space="preserve">и </w:t>
      </w:r>
      <w:r w:rsidR="00DD385B" w:rsidRPr="00BF6D1A">
        <w:rPr>
          <w:rFonts w:ascii="Times New Roman" w:hAnsi="Times New Roman"/>
          <w:color w:val="000000" w:themeColor="text1"/>
          <w:sz w:val="24"/>
          <w:szCs w:val="24"/>
        </w:rPr>
        <w:t>детские площадки, хозяйственные дворы объектов торговли и обслуживания).</w:t>
      </w:r>
    </w:p>
    <w:p w:rsidR="00DD385B" w:rsidRPr="00BF6D1A" w:rsidRDefault="003F1922" w:rsidP="003F1922">
      <w:pPr>
        <w:spacing w:after="0" w:line="240" w:lineRule="auto"/>
        <w:ind w:firstLine="426"/>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17. </w:t>
      </w:r>
      <w:r w:rsidR="00DD385B" w:rsidRPr="00BF6D1A">
        <w:rPr>
          <w:rFonts w:ascii="Times New Roman" w:hAnsi="Times New Roman"/>
          <w:color w:val="000000" w:themeColor="text1"/>
          <w:sz w:val="24"/>
          <w:szCs w:val="24"/>
        </w:rPr>
        <w:t>Отдельно стоящие или встроенные в жилые дома гаражи, открытые стоянки:</w:t>
      </w:r>
    </w:p>
    <w:p w:rsidR="00DD385B" w:rsidRPr="00BF6D1A" w:rsidRDefault="003F1922" w:rsidP="003F1922">
      <w:pPr>
        <w:spacing w:after="0" w:line="240" w:lineRule="auto"/>
        <w:ind w:firstLine="426"/>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р</w:t>
      </w:r>
      <w:r w:rsidR="00DD385B" w:rsidRPr="00BF6D1A">
        <w:rPr>
          <w:rFonts w:ascii="Times New Roman" w:hAnsi="Times New Roman"/>
          <w:color w:val="000000" w:themeColor="text1"/>
          <w:sz w:val="24"/>
          <w:szCs w:val="24"/>
        </w:rPr>
        <w:t>асполагаются в пределах участка жилого дома.</w:t>
      </w:r>
    </w:p>
    <w:p w:rsidR="00DD385B" w:rsidRPr="00BF6D1A" w:rsidRDefault="003F1922" w:rsidP="003F1922">
      <w:pPr>
        <w:spacing w:after="0" w:line="240" w:lineRule="auto"/>
        <w:ind w:firstLine="426"/>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п</w:t>
      </w:r>
      <w:r w:rsidR="00DD385B" w:rsidRPr="00BF6D1A">
        <w:rPr>
          <w:rFonts w:ascii="Times New Roman" w:hAnsi="Times New Roman"/>
          <w:color w:val="000000" w:themeColor="text1"/>
          <w:sz w:val="24"/>
          <w:szCs w:val="24"/>
        </w:rPr>
        <w:t>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rsidR="00DD385B" w:rsidRPr="00BF6D1A" w:rsidRDefault="003F1922" w:rsidP="003F1922">
      <w:pPr>
        <w:spacing w:after="0" w:line="240" w:lineRule="auto"/>
        <w:ind w:firstLine="426"/>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п</w:t>
      </w:r>
      <w:r w:rsidR="00DD385B" w:rsidRPr="00BF6D1A">
        <w:rPr>
          <w:rFonts w:ascii="Times New Roman" w:hAnsi="Times New Roman"/>
          <w:color w:val="000000" w:themeColor="text1"/>
          <w:sz w:val="24"/>
          <w:szCs w:val="24"/>
        </w:rPr>
        <w:t>редельное количество этажей отдельно стоящего гаража – 1.</w:t>
      </w:r>
    </w:p>
    <w:p w:rsidR="00DD385B" w:rsidRPr="00BF6D1A" w:rsidRDefault="00DD385B" w:rsidP="003F1922">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Таблица 1</w:t>
      </w:r>
      <w:r w:rsidR="003F1922" w:rsidRPr="00BF6D1A">
        <w:rPr>
          <w:rFonts w:ascii="Times New Roman" w:hAnsi="Times New Roman"/>
          <w:b/>
          <w:color w:val="000000" w:themeColor="text1"/>
          <w:sz w:val="24"/>
          <w:szCs w:val="24"/>
        </w:rPr>
        <w:t>3</w:t>
      </w:r>
      <w:r w:rsidR="005521B6" w:rsidRPr="00BF6D1A">
        <w:rPr>
          <w:rFonts w:ascii="Times New Roman" w:hAnsi="Times New Roman"/>
          <w:b/>
          <w:color w:val="000000" w:themeColor="text1"/>
          <w:sz w:val="24"/>
          <w:szCs w:val="24"/>
        </w:rPr>
        <w:t>.</w:t>
      </w:r>
    </w:p>
    <w:p w:rsidR="00DD385B" w:rsidRPr="00BF6D1A" w:rsidRDefault="00DD385B" w:rsidP="003F1922">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Минимальные размеры земельных участков, предельные параметры застройки</w:t>
      </w:r>
    </w:p>
    <w:tbl>
      <w:tblPr>
        <w:tblStyle w:val="TableNormal1"/>
        <w:tblW w:w="91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2"/>
        <w:gridCol w:w="4678"/>
        <w:gridCol w:w="1841"/>
        <w:gridCol w:w="1702"/>
      </w:tblGrid>
      <w:tr w:rsidR="00BF6D1A" w:rsidRPr="00BF6D1A" w:rsidTr="00AB7CC6">
        <w:trPr>
          <w:trHeight w:val="553"/>
          <w:jc w:val="center"/>
        </w:trPr>
        <w:tc>
          <w:tcPr>
            <w:tcW w:w="932" w:type="dxa"/>
            <w:shd w:val="clear" w:color="auto" w:fill="EDEDED" w:themeFill="accent3" w:themeFillTint="33"/>
            <w:vAlign w:val="center"/>
          </w:tcPr>
          <w:p w:rsidR="003F1922" w:rsidRPr="00BF6D1A" w:rsidRDefault="00DD385B" w:rsidP="00AB7CC6">
            <w:pPr>
              <w:spacing w:before="1" w:after="0" w:line="240" w:lineRule="auto"/>
              <w:ind w:left="107"/>
              <w:jc w:val="center"/>
              <w:rPr>
                <w:rFonts w:ascii="Times New Roman" w:eastAsia="Times New Roman" w:hAnsi="Times New Roman"/>
                <w:b/>
                <w:color w:val="000000" w:themeColor="text1"/>
                <w:spacing w:val="-1"/>
              </w:rPr>
            </w:pPr>
            <w:r w:rsidRPr="00BF6D1A">
              <w:rPr>
                <w:rFonts w:ascii="Times New Roman" w:eastAsia="Times New Roman" w:hAnsi="Times New Roman"/>
                <w:b/>
                <w:color w:val="000000" w:themeColor="text1"/>
              </w:rPr>
              <w:t>№</w:t>
            </w:r>
          </w:p>
          <w:p w:rsidR="00DD385B" w:rsidRPr="00BF6D1A" w:rsidRDefault="00DD385B" w:rsidP="00AB7CC6">
            <w:pPr>
              <w:spacing w:before="1" w:after="0" w:line="240" w:lineRule="auto"/>
              <w:ind w:left="107"/>
              <w:jc w:val="center"/>
              <w:rPr>
                <w:rFonts w:ascii="Times New Roman" w:eastAsia="Times New Roman" w:hAnsi="Times New Roman"/>
                <w:b/>
                <w:color w:val="000000" w:themeColor="text1"/>
              </w:rPr>
            </w:pPr>
            <w:r w:rsidRPr="00BF6D1A">
              <w:rPr>
                <w:rFonts w:ascii="Times New Roman" w:eastAsia="Times New Roman" w:hAnsi="Times New Roman"/>
                <w:b/>
                <w:color w:val="000000" w:themeColor="text1"/>
              </w:rPr>
              <w:t>п/п</w:t>
            </w:r>
          </w:p>
        </w:tc>
        <w:tc>
          <w:tcPr>
            <w:tcW w:w="4678" w:type="dxa"/>
            <w:shd w:val="clear" w:color="auto" w:fill="EDEDED" w:themeFill="accent3" w:themeFillTint="33"/>
            <w:vAlign w:val="center"/>
          </w:tcPr>
          <w:p w:rsidR="00DD385B" w:rsidRPr="00BF6D1A" w:rsidRDefault="00DD385B" w:rsidP="003F1922">
            <w:pPr>
              <w:spacing w:before="1" w:after="0" w:line="240" w:lineRule="auto"/>
              <w:ind w:left="107"/>
              <w:jc w:val="center"/>
              <w:rPr>
                <w:rFonts w:ascii="Times New Roman" w:eastAsia="Times New Roman" w:hAnsi="Times New Roman"/>
                <w:b/>
                <w:color w:val="000000" w:themeColor="text1"/>
              </w:rPr>
            </w:pPr>
            <w:r w:rsidRPr="00BF6D1A">
              <w:rPr>
                <w:rFonts w:ascii="Times New Roman" w:eastAsia="Times New Roman" w:hAnsi="Times New Roman"/>
                <w:b/>
                <w:color w:val="000000" w:themeColor="text1"/>
              </w:rPr>
              <w:t>Показатель</w:t>
            </w:r>
          </w:p>
        </w:tc>
        <w:tc>
          <w:tcPr>
            <w:tcW w:w="1841" w:type="dxa"/>
            <w:shd w:val="clear" w:color="auto" w:fill="EDEDED" w:themeFill="accent3" w:themeFillTint="33"/>
            <w:vAlign w:val="center"/>
          </w:tcPr>
          <w:p w:rsidR="00DD385B" w:rsidRPr="00BF6D1A" w:rsidRDefault="00DD385B" w:rsidP="003F1922">
            <w:pPr>
              <w:spacing w:after="0" w:line="270" w:lineRule="atLeast"/>
              <w:ind w:left="381" w:right="354" w:firstLine="91"/>
              <w:jc w:val="center"/>
              <w:rPr>
                <w:rFonts w:ascii="Times New Roman" w:eastAsia="Times New Roman" w:hAnsi="Times New Roman"/>
                <w:b/>
                <w:color w:val="000000" w:themeColor="text1"/>
              </w:rPr>
            </w:pPr>
            <w:r w:rsidRPr="00BF6D1A">
              <w:rPr>
                <w:rFonts w:ascii="Times New Roman" w:eastAsia="Times New Roman" w:hAnsi="Times New Roman"/>
                <w:b/>
                <w:color w:val="000000" w:themeColor="text1"/>
              </w:rPr>
              <w:t>Единица</w:t>
            </w:r>
            <w:r w:rsidRPr="00BF6D1A">
              <w:rPr>
                <w:rFonts w:ascii="Times New Roman" w:eastAsia="Times New Roman" w:hAnsi="Times New Roman"/>
                <w:b/>
                <w:color w:val="000000" w:themeColor="text1"/>
                <w:spacing w:val="1"/>
              </w:rPr>
              <w:t xml:space="preserve"> </w:t>
            </w:r>
            <w:r w:rsidRPr="00BF6D1A">
              <w:rPr>
                <w:rFonts w:ascii="Times New Roman" w:eastAsia="Times New Roman" w:hAnsi="Times New Roman"/>
                <w:b/>
                <w:color w:val="000000" w:themeColor="text1"/>
              </w:rPr>
              <w:t>измерения</w:t>
            </w:r>
          </w:p>
        </w:tc>
        <w:tc>
          <w:tcPr>
            <w:tcW w:w="1702" w:type="dxa"/>
            <w:shd w:val="clear" w:color="auto" w:fill="EDEDED" w:themeFill="accent3" w:themeFillTint="33"/>
            <w:vAlign w:val="center"/>
          </w:tcPr>
          <w:p w:rsidR="00DD385B" w:rsidRPr="00BF6D1A" w:rsidRDefault="00DD385B" w:rsidP="003F1922">
            <w:pPr>
              <w:spacing w:before="1" w:after="0" w:line="240" w:lineRule="auto"/>
              <w:ind w:left="141" w:right="134"/>
              <w:jc w:val="center"/>
              <w:rPr>
                <w:rFonts w:ascii="Times New Roman" w:eastAsia="Times New Roman" w:hAnsi="Times New Roman"/>
                <w:b/>
                <w:color w:val="000000" w:themeColor="text1"/>
              </w:rPr>
            </w:pPr>
            <w:r w:rsidRPr="00BF6D1A">
              <w:rPr>
                <w:rFonts w:ascii="Times New Roman" w:eastAsia="Times New Roman" w:hAnsi="Times New Roman"/>
                <w:b/>
                <w:color w:val="000000" w:themeColor="text1"/>
              </w:rPr>
              <w:t>Значение</w:t>
            </w:r>
          </w:p>
        </w:tc>
      </w:tr>
      <w:tr w:rsidR="00BF6D1A" w:rsidRPr="00BF6D1A" w:rsidTr="001C7A45">
        <w:trPr>
          <w:trHeight w:val="275"/>
          <w:jc w:val="center"/>
        </w:trPr>
        <w:tc>
          <w:tcPr>
            <w:tcW w:w="932" w:type="dxa"/>
          </w:tcPr>
          <w:p w:rsidR="00DD385B" w:rsidRPr="00BF6D1A" w:rsidRDefault="00DD385B" w:rsidP="00DD385B">
            <w:pPr>
              <w:spacing w:after="0" w:line="256" w:lineRule="exact"/>
              <w:ind w:left="8"/>
              <w:jc w:val="center"/>
              <w:rPr>
                <w:rFonts w:ascii="Times New Roman" w:eastAsia="Times New Roman" w:hAnsi="Times New Roman"/>
                <w:color w:val="000000" w:themeColor="text1"/>
              </w:rPr>
            </w:pPr>
            <w:r w:rsidRPr="00BF6D1A">
              <w:rPr>
                <w:rFonts w:ascii="Times New Roman" w:eastAsia="Times New Roman" w:hAnsi="Times New Roman"/>
                <w:color w:val="000000" w:themeColor="text1"/>
              </w:rPr>
              <w:t>1</w:t>
            </w:r>
          </w:p>
        </w:tc>
        <w:tc>
          <w:tcPr>
            <w:tcW w:w="4678" w:type="dxa"/>
          </w:tcPr>
          <w:p w:rsidR="00DD385B" w:rsidRPr="00BF6D1A" w:rsidRDefault="00DD385B" w:rsidP="00DD385B">
            <w:pPr>
              <w:spacing w:after="0" w:line="256" w:lineRule="exact"/>
              <w:ind w:left="107"/>
              <w:rPr>
                <w:rFonts w:ascii="Times New Roman" w:eastAsia="Times New Roman" w:hAnsi="Times New Roman"/>
                <w:color w:val="000000" w:themeColor="text1"/>
              </w:rPr>
            </w:pPr>
            <w:r w:rsidRPr="00BF6D1A">
              <w:rPr>
                <w:rFonts w:ascii="Times New Roman" w:eastAsia="Times New Roman" w:hAnsi="Times New Roman"/>
                <w:color w:val="000000" w:themeColor="text1"/>
              </w:rPr>
              <w:t>Минимальная</w:t>
            </w:r>
            <w:r w:rsidRPr="00BF6D1A">
              <w:rPr>
                <w:rFonts w:ascii="Times New Roman" w:eastAsia="Times New Roman" w:hAnsi="Times New Roman"/>
                <w:color w:val="000000" w:themeColor="text1"/>
                <w:spacing w:val="-4"/>
              </w:rPr>
              <w:t xml:space="preserve"> </w:t>
            </w:r>
            <w:r w:rsidRPr="00BF6D1A">
              <w:rPr>
                <w:rFonts w:ascii="Times New Roman" w:eastAsia="Times New Roman" w:hAnsi="Times New Roman"/>
                <w:color w:val="000000" w:themeColor="text1"/>
              </w:rPr>
              <w:t>площадь</w:t>
            </w:r>
            <w:r w:rsidRPr="00BF6D1A">
              <w:rPr>
                <w:rFonts w:ascii="Times New Roman" w:eastAsia="Times New Roman" w:hAnsi="Times New Roman"/>
                <w:color w:val="000000" w:themeColor="text1"/>
                <w:spacing w:val="-6"/>
              </w:rPr>
              <w:t xml:space="preserve"> </w:t>
            </w:r>
            <w:r w:rsidRPr="00BF6D1A">
              <w:rPr>
                <w:rFonts w:ascii="Times New Roman" w:eastAsia="Times New Roman" w:hAnsi="Times New Roman"/>
                <w:color w:val="000000" w:themeColor="text1"/>
              </w:rPr>
              <w:t>участка</w:t>
            </w:r>
          </w:p>
        </w:tc>
        <w:tc>
          <w:tcPr>
            <w:tcW w:w="1841" w:type="dxa"/>
          </w:tcPr>
          <w:p w:rsidR="00DD385B" w:rsidRPr="00BF6D1A" w:rsidRDefault="00DD385B" w:rsidP="00DD385B">
            <w:pPr>
              <w:spacing w:after="0" w:line="256" w:lineRule="exact"/>
              <w:ind w:left="762" w:right="755"/>
              <w:jc w:val="center"/>
              <w:rPr>
                <w:rFonts w:ascii="Times New Roman" w:eastAsia="Times New Roman" w:hAnsi="Times New Roman"/>
                <w:color w:val="000000" w:themeColor="text1"/>
              </w:rPr>
            </w:pPr>
            <w:r w:rsidRPr="00BF6D1A">
              <w:rPr>
                <w:rFonts w:ascii="Times New Roman" w:eastAsia="Times New Roman" w:hAnsi="Times New Roman"/>
                <w:color w:val="000000" w:themeColor="text1"/>
              </w:rPr>
              <w:t>м</w:t>
            </w:r>
            <w:r w:rsidRPr="00BF6D1A">
              <w:rPr>
                <w:rFonts w:ascii="Times New Roman" w:eastAsia="Times New Roman" w:hAnsi="Times New Roman"/>
                <w:color w:val="000000" w:themeColor="text1"/>
                <w:vertAlign w:val="superscript"/>
              </w:rPr>
              <w:t>2</w:t>
            </w:r>
          </w:p>
        </w:tc>
        <w:tc>
          <w:tcPr>
            <w:tcW w:w="1702" w:type="dxa"/>
          </w:tcPr>
          <w:p w:rsidR="00DD385B" w:rsidRPr="00BF6D1A" w:rsidRDefault="00DD385B" w:rsidP="00DD385B">
            <w:pPr>
              <w:spacing w:after="0" w:line="256" w:lineRule="exact"/>
              <w:ind w:left="6"/>
              <w:jc w:val="center"/>
              <w:rPr>
                <w:rFonts w:ascii="Times New Roman" w:eastAsia="Times New Roman" w:hAnsi="Times New Roman"/>
                <w:color w:val="000000" w:themeColor="text1"/>
              </w:rPr>
            </w:pPr>
            <w:r w:rsidRPr="00BF6D1A">
              <w:rPr>
                <w:rFonts w:ascii="Times New Roman" w:eastAsia="Times New Roman" w:hAnsi="Times New Roman"/>
                <w:color w:val="000000" w:themeColor="text1"/>
              </w:rPr>
              <w:t>*</w:t>
            </w:r>
          </w:p>
        </w:tc>
      </w:tr>
      <w:tr w:rsidR="00BF6D1A" w:rsidRPr="00BF6D1A" w:rsidTr="001C7A45">
        <w:trPr>
          <w:trHeight w:val="276"/>
          <w:jc w:val="center"/>
        </w:trPr>
        <w:tc>
          <w:tcPr>
            <w:tcW w:w="932" w:type="dxa"/>
          </w:tcPr>
          <w:p w:rsidR="00DD385B" w:rsidRPr="00BF6D1A" w:rsidRDefault="00DD385B" w:rsidP="00DD385B">
            <w:pPr>
              <w:spacing w:after="0" w:line="256" w:lineRule="exact"/>
              <w:ind w:left="8"/>
              <w:jc w:val="center"/>
              <w:rPr>
                <w:rFonts w:ascii="Times New Roman" w:eastAsia="Times New Roman" w:hAnsi="Times New Roman"/>
                <w:color w:val="000000" w:themeColor="text1"/>
              </w:rPr>
            </w:pPr>
            <w:r w:rsidRPr="00BF6D1A">
              <w:rPr>
                <w:rFonts w:ascii="Times New Roman" w:eastAsia="Times New Roman" w:hAnsi="Times New Roman"/>
                <w:color w:val="000000" w:themeColor="text1"/>
              </w:rPr>
              <w:t>2</w:t>
            </w:r>
          </w:p>
        </w:tc>
        <w:tc>
          <w:tcPr>
            <w:tcW w:w="4678" w:type="dxa"/>
          </w:tcPr>
          <w:p w:rsidR="00DD385B" w:rsidRPr="00BF6D1A" w:rsidRDefault="00DD385B" w:rsidP="00DD385B">
            <w:pPr>
              <w:spacing w:after="0" w:line="256" w:lineRule="exact"/>
              <w:ind w:left="107"/>
              <w:rPr>
                <w:rFonts w:ascii="Times New Roman" w:eastAsia="Times New Roman" w:hAnsi="Times New Roman"/>
                <w:color w:val="000000" w:themeColor="text1"/>
                <w:lang w:val="ru-RU"/>
              </w:rPr>
            </w:pPr>
            <w:r w:rsidRPr="00BF6D1A">
              <w:rPr>
                <w:rFonts w:ascii="Times New Roman" w:eastAsia="Times New Roman" w:hAnsi="Times New Roman"/>
                <w:color w:val="000000" w:themeColor="text1"/>
                <w:lang w:val="ru-RU"/>
              </w:rPr>
              <w:t>Минимальный</w:t>
            </w:r>
            <w:r w:rsidRPr="00BF6D1A">
              <w:rPr>
                <w:rFonts w:ascii="Times New Roman" w:eastAsia="Times New Roman" w:hAnsi="Times New Roman"/>
                <w:color w:val="000000" w:themeColor="text1"/>
                <w:spacing w:val="-2"/>
                <w:lang w:val="ru-RU"/>
              </w:rPr>
              <w:t xml:space="preserve"> </w:t>
            </w:r>
            <w:r w:rsidRPr="00BF6D1A">
              <w:rPr>
                <w:rFonts w:ascii="Times New Roman" w:eastAsia="Times New Roman" w:hAnsi="Times New Roman"/>
                <w:color w:val="000000" w:themeColor="text1"/>
                <w:lang w:val="ru-RU"/>
              </w:rPr>
              <w:t>отступ</w:t>
            </w:r>
            <w:r w:rsidRPr="00BF6D1A">
              <w:rPr>
                <w:rFonts w:ascii="Times New Roman" w:eastAsia="Times New Roman" w:hAnsi="Times New Roman"/>
                <w:color w:val="000000" w:themeColor="text1"/>
                <w:spacing w:val="-1"/>
                <w:lang w:val="ru-RU"/>
              </w:rPr>
              <w:t xml:space="preserve"> </w:t>
            </w:r>
            <w:r w:rsidRPr="00BF6D1A">
              <w:rPr>
                <w:rFonts w:ascii="Times New Roman" w:eastAsia="Times New Roman" w:hAnsi="Times New Roman"/>
                <w:color w:val="000000" w:themeColor="text1"/>
                <w:lang w:val="ru-RU"/>
              </w:rPr>
              <w:t>от</w:t>
            </w:r>
            <w:r w:rsidRPr="00BF6D1A">
              <w:rPr>
                <w:rFonts w:ascii="Times New Roman" w:eastAsia="Times New Roman" w:hAnsi="Times New Roman"/>
                <w:color w:val="000000" w:themeColor="text1"/>
                <w:spacing w:val="-2"/>
                <w:lang w:val="ru-RU"/>
              </w:rPr>
              <w:t xml:space="preserve"> </w:t>
            </w:r>
            <w:r w:rsidRPr="00BF6D1A">
              <w:rPr>
                <w:rFonts w:ascii="Times New Roman" w:eastAsia="Times New Roman" w:hAnsi="Times New Roman"/>
                <w:color w:val="000000" w:themeColor="text1"/>
                <w:lang w:val="ru-RU"/>
              </w:rPr>
              <w:t>красной</w:t>
            </w:r>
            <w:r w:rsidRPr="00BF6D1A">
              <w:rPr>
                <w:rFonts w:ascii="Times New Roman" w:eastAsia="Times New Roman" w:hAnsi="Times New Roman"/>
                <w:color w:val="000000" w:themeColor="text1"/>
                <w:spacing w:val="-1"/>
                <w:lang w:val="ru-RU"/>
              </w:rPr>
              <w:t xml:space="preserve"> </w:t>
            </w:r>
            <w:r w:rsidRPr="00BF6D1A">
              <w:rPr>
                <w:rFonts w:ascii="Times New Roman" w:eastAsia="Times New Roman" w:hAnsi="Times New Roman"/>
                <w:color w:val="000000" w:themeColor="text1"/>
                <w:lang w:val="ru-RU"/>
              </w:rPr>
              <w:t>линии</w:t>
            </w:r>
          </w:p>
        </w:tc>
        <w:tc>
          <w:tcPr>
            <w:tcW w:w="1841" w:type="dxa"/>
          </w:tcPr>
          <w:p w:rsidR="00DD385B" w:rsidRPr="00BF6D1A" w:rsidRDefault="00DD385B" w:rsidP="00DD385B">
            <w:pPr>
              <w:spacing w:after="0" w:line="256" w:lineRule="exact"/>
              <w:ind w:left="6"/>
              <w:jc w:val="center"/>
              <w:rPr>
                <w:rFonts w:ascii="Times New Roman" w:eastAsia="Times New Roman" w:hAnsi="Times New Roman"/>
                <w:color w:val="000000" w:themeColor="text1"/>
              </w:rPr>
            </w:pPr>
            <w:r w:rsidRPr="00BF6D1A">
              <w:rPr>
                <w:rFonts w:ascii="Times New Roman" w:eastAsia="Times New Roman" w:hAnsi="Times New Roman"/>
                <w:color w:val="000000" w:themeColor="text1"/>
              </w:rPr>
              <w:t>м</w:t>
            </w:r>
          </w:p>
        </w:tc>
        <w:tc>
          <w:tcPr>
            <w:tcW w:w="1702" w:type="dxa"/>
          </w:tcPr>
          <w:p w:rsidR="00DD385B" w:rsidRPr="00BF6D1A" w:rsidRDefault="00DD385B" w:rsidP="00DD385B">
            <w:pPr>
              <w:spacing w:after="0" w:line="256" w:lineRule="exact"/>
              <w:ind w:left="6"/>
              <w:jc w:val="center"/>
              <w:rPr>
                <w:rFonts w:ascii="Times New Roman" w:eastAsia="Times New Roman" w:hAnsi="Times New Roman"/>
                <w:color w:val="000000" w:themeColor="text1"/>
              </w:rPr>
            </w:pPr>
            <w:r w:rsidRPr="00BF6D1A">
              <w:rPr>
                <w:rFonts w:ascii="Times New Roman" w:eastAsia="Times New Roman" w:hAnsi="Times New Roman"/>
                <w:color w:val="000000" w:themeColor="text1"/>
              </w:rPr>
              <w:t>3</w:t>
            </w:r>
          </w:p>
        </w:tc>
      </w:tr>
      <w:tr w:rsidR="00BF6D1A" w:rsidRPr="00BF6D1A" w:rsidTr="001C7A45">
        <w:trPr>
          <w:trHeight w:val="275"/>
          <w:jc w:val="center"/>
        </w:trPr>
        <w:tc>
          <w:tcPr>
            <w:tcW w:w="932" w:type="dxa"/>
          </w:tcPr>
          <w:p w:rsidR="00DD385B" w:rsidRPr="00BF6D1A" w:rsidRDefault="00DD385B" w:rsidP="00DD385B">
            <w:pPr>
              <w:spacing w:after="0" w:line="256" w:lineRule="exact"/>
              <w:ind w:left="8"/>
              <w:jc w:val="center"/>
              <w:rPr>
                <w:rFonts w:ascii="Times New Roman" w:eastAsia="Times New Roman" w:hAnsi="Times New Roman"/>
                <w:color w:val="000000" w:themeColor="text1"/>
              </w:rPr>
            </w:pPr>
            <w:r w:rsidRPr="00BF6D1A">
              <w:rPr>
                <w:rFonts w:ascii="Times New Roman" w:eastAsia="Times New Roman" w:hAnsi="Times New Roman"/>
                <w:color w:val="000000" w:themeColor="text1"/>
              </w:rPr>
              <w:t>3</w:t>
            </w:r>
          </w:p>
        </w:tc>
        <w:tc>
          <w:tcPr>
            <w:tcW w:w="4678" w:type="dxa"/>
          </w:tcPr>
          <w:p w:rsidR="00DD385B" w:rsidRPr="00BF6D1A" w:rsidRDefault="00DD385B" w:rsidP="00DD385B">
            <w:pPr>
              <w:spacing w:after="0" w:line="256" w:lineRule="exact"/>
              <w:ind w:left="107"/>
              <w:rPr>
                <w:rFonts w:ascii="Times New Roman" w:eastAsia="Times New Roman" w:hAnsi="Times New Roman"/>
                <w:color w:val="000000" w:themeColor="text1"/>
              </w:rPr>
            </w:pPr>
            <w:r w:rsidRPr="00BF6D1A">
              <w:rPr>
                <w:rFonts w:ascii="Times New Roman" w:eastAsia="Times New Roman" w:hAnsi="Times New Roman"/>
                <w:color w:val="000000" w:themeColor="text1"/>
              </w:rPr>
              <w:t>Минимальная</w:t>
            </w:r>
            <w:r w:rsidRPr="00BF6D1A">
              <w:rPr>
                <w:rFonts w:ascii="Times New Roman" w:eastAsia="Times New Roman" w:hAnsi="Times New Roman"/>
                <w:color w:val="000000" w:themeColor="text1"/>
                <w:spacing w:val="-3"/>
              </w:rPr>
              <w:t xml:space="preserve"> </w:t>
            </w:r>
            <w:r w:rsidRPr="00BF6D1A">
              <w:rPr>
                <w:rFonts w:ascii="Times New Roman" w:eastAsia="Times New Roman" w:hAnsi="Times New Roman"/>
                <w:color w:val="000000" w:themeColor="text1"/>
              </w:rPr>
              <w:t>глубина</w:t>
            </w:r>
            <w:r w:rsidRPr="00BF6D1A">
              <w:rPr>
                <w:rFonts w:ascii="Times New Roman" w:eastAsia="Times New Roman" w:hAnsi="Times New Roman"/>
                <w:color w:val="000000" w:themeColor="text1"/>
                <w:spacing w:val="-3"/>
              </w:rPr>
              <w:t xml:space="preserve"> </w:t>
            </w:r>
            <w:r w:rsidRPr="00BF6D1A">
              <w:rPr>
                <w:rFonts w:ascii="Times New Roman" w:eastAsia="Times New Roman" w:hAnsi="Times New Roman"/>
                <w:color w:val="000000" w:themeColor="text1"/>
              </w:rPr>
              <w:t>заднего</w:t>
            </w:r>
            <w:r w:rsidRPr="00BF6D1A">
              <w:rPr>
                <w:rFonts w:ascii="Times New Roman" w:eastAsia="Times New Roman" w:hAnsi="Times New Roman"/>
                <w:color w:val="000000" w:themeColor="text1"/>
                <w:spacing w:val="-3"/>
              </w:rPr>
              <w:t xml:space="preserve"> </w:t>
            </w:r>
            <w:r w:rsidRPr="00BF6D1A">
              <w:rPr>
                <w:rFonts w:ascii="Times New Roman" w:eastAsia="Times New Roman" w:hAnsi="Times New Roman"/>
                <w:color w:val="000000" w:themeColor="text1"/>
              </w:rPr>
              <w:t>двора</w:t>
            </w:r>
          </w:p>
        </w:tc>
        <w:tc>
          <w:tcPr>
            <w:tcW w:w="1841" w:type="dxa"/>
          </w:tcPr>
          <w:p w:rsidR="00DD385B" w:rsidRPr="00BF6D1A" w:rsidRDefault="00DD385B" w:rsidP="00DD385B">
            <w:pPr>
              <w:spacing w:after="0" w:line="256" w:lineRule="exact"/>
              <w:ind w:left="6"/>
              <w:jc w:val="center"/>
              <w:rPr>
                <w:rFonts w:ascii="Times New Roman" w:eastAsia="Times New Roman" w:hAnsi="Times New Roman"/>
                <w:color w:val="000000" w:themeColor="text1"/>
              </w:rPr>
            </w:pPr>
            <w:r w:rsidRPr="00BF6D1A">
              <w:rPr>
                <w:rFonts w:ascii="Times New Roman" w:eastAsia="Times New Roman" w:hAnsi="Times New Roman"/>
                <w:color w:val="000000" w:themeColor="text1"/>
              </w:rPr>
              <w:t>м</w:t>
            </w:r>
          </w:p>
        </w:tc>
        <w:tc>
          <w:tcPr>
            <w:tcW w:w="1702" w:type="dxa"/>
          </w:tcPr>
          <w:p w:rsidR="00DD385B" w:rsidRPr="00BF6D1A" w:rsidRDefault="00DD385B" w:rsidP="00DD385B">
            <w:pPr>
              <w:spacing w:after="0" w:line="256" w:lineRule="exact"/>
              <w:ind w:left="141" w:right="132"/>
              <w:jc w:val="center"/>
              <w:rPr>
                <w:rFonts w:ascii="Times New Roman" w:eastAsia="Times New Roman" w:hAnsi="Times New Roman"/>
                <w:color w:val="000000" w:themeColor="text1"/>
              </w:rPr>
            </w:pPr>
            <w:r w:rsidRPr="00BF6D1A">
              <w:rPr>
                <w:rFonts w:ascii="Times New Roman" w:eastAsia="Times New Roman" w:hAnsi="Times New Roman"/>
                <w:color w:val="000000" w:themeColor="text1"/>
              </w:rPr>
              <w:t>7,5</w:t>
            </w:r>
          </w:p>
        </w:tc>
      </w:tr>
      <w:tr w:rsidR="00BF6D1A" w:rsidRPr="00BF6D1A" w:rsidTr="001C7A45">
        <w:trPr>
          <w:trHeight w:val="275"/>
          <w:jc w:val="center"/>
        </w:trPr>
        <w:tc>
          <w:tcPr>
            <w:tcW w:w="932" w:type="dxa"/>
          </w:tcPr>
          <w:p w:rsidR="00DD385B" w:rsidRPr="00BF6D1A" w:rsidRDefault="00DD385B" w:rsidP="00DD385B">
            <w:pPr>
              <w:spacing w:after="0" w:line="256" w:lineRule="exact"/>
              <w:ind w:left="8"/>
              <w:jc w:val="center"/>
              <w:rPr>
                <w:rFonts w:ascii="Times New Roman" w:eastAsia="Times New Roman" w:hAnsi="Times New Roman"/>
                <w:color w:val="000000" w:themeColor="text1"/>
              </w:rPr>
            </w:pPr>
            <w:r w:rsidRPr="00BF6D1A">
              <w:rPr>
                <w:rFonts w:ascii="Times New Roman" w:eastAsia="Times New Roman" w:hAnsi="Times New Roman"/>
                <w:color w:val="000000" w:themeColor="text1"/>
              </w:rPr>
              <w:t>4</w:t>
            </w:r>
          </w:p>
        </w:tc>
        <w:tc>
          <w:tcPr>
            <w:tcW w:w="4678" w:type="dxa"/>
          </w:tcPr>
          <w:p w:rsidR="00DD385B" w:rsidRPr="00BF6D1A" w:rsidRDefault="00DD385B" w:rsidP="00DD385B">
            <w:pPr>
              <w:spacing w:after="0" w:line="256" w:lineRule="exact"/>
              <w:ind w:left="107"/>
              <w:rPr>
                <w:rFonts w:ascii="Times New Roman" w:eastAsia="Times New Roman" w:hAnsi="Times New Roman"/>
                <w:color w:val="000000" w:themeColor="text1"/>
              </w:rPr>
            </w:pPr>
            <w:r w:rsidRPr="00BF6D1A">
              <w:rPr>
                <w:rFonts w:ascii="Times New Roman" w:eastAsia="Times New Roman" w:hAnsi="Times New Roman"/>
                <w:color w:val="000000" w:themeColor="text1"/>
              </w:rPr>
              <w:t>Минимальная</w:t>
            </w:r>
            <w:r w:rsidRPr="00BF6D1A">
              <w:rPr>
                <w:rFonts w:ascii="Times New Roman" w:eastAsia="Times New Roman" w:hAnsi="Times New Roman"/>
                <w:color w:val="000000" w:themeColor="text1"/>
                <w:spacing w:val="-4"/>
              </w:rPr>
              <w:t xml:space="preserve"> </w:t>
            </w:r>
            <w:r w:rsidRPr="00BF6D1A">
              <w:rPr>
                <w:rFonts w:ascii="Times New Roman" w:eastAsia="Times New Roman" w:hAnsi="Times New Roman"/>
                <w:color w:val="000000" w:themeColor="text1"/>
              </w:rPr>
              <w:t>ширина</w:t>
            </w:r>
            <w:r w:rsidRPr="00BF6D1A">
              <w:rPr>
                <w:rFonts w:ascii="Times New Roman" w:eastAsia="Times New Roman" w:hAnsi="Times New Roman"/>
                <w:color w:val="000000" w:themeColor="text1"/>
                <w:spacing w:val="-1"/>
              </w:rPr>
              <w:t xml:space="preserve"> </w:t>
            </w:r>
            <w:r w:rsidRPr="00BF6D1A">
              <w:rPr>
                <w:rFonts w:ascii="Times New Roman" w:eastAsia="Times New Roman" w:hAnsi="Times New Roman"/>
                <w:color w:val="000000" w:themeColor="text1"/>
              </w:rPr>
              <w:t>бокового</w:t>
            </w:r>
            <w:r w:rsidRPr="00BF6D1A">
              <w:rPr>
                <w:rFonts w:ascii="Times New Roman" w:eastAsia="Times New Roman" w:hAnsi="Times New Roman"/>
                <w:color w:val="000000" w:themeColor="text1"/>
                <w:spacing w:val="-2"/>
              </w:rPr>
              <w:t xml:space="preserve"> </w:t>
            </w:r>
            <w:r w:rsidRPr="00BF6D1A">
              <w:rPr>
                <w:rFonts w:ascii="Times New Roman" w:eastAsia="Times New Roman" w:hAnsi="Times New Roman"/>
                <w:color w:val="000000" w:themeColor="text1"/>
              </w:rPr>
              <w:t>двора</w:t>
            </w:r>
          </w:p>
        </w:tc>
        <w:tc>
          <w:tcPr>
            <w:tcW w:w="1841" w:type="dxa"/>
          </w:tcPr>
          <w:p w:rsidR="00DD385B" w:rsidRPr="00BF6D1A" w:rsidRDefault="00DD385B" w:rsidP="00DD385B">
            <w:pPr>
              <w:spacing w:after="0" w:line="256" w:lineRule="exact"/>
              <w:ind w:left="6"/>
              <w:jc w:val="center"/>
              <w:rPr>
                <w:rFonts w:ascii="Times New Roman" w:eastAsia="Times New Roman" w:hAnsi="Times New Roman"/>
                <w:color w:val="000000" w:themeColor="text1"/>
              </w:rPr>
            </w:pPr>
            <w:r w:rsidRPr="00BF6D1A">
              <w:rPr>
                <w:rFonts w:ascii="Times New Roman" w:eastAsia="Times New Roman" w:hAnsi="Times New Roman"/>
                <w:color w:val="000000" w:themeColor="text1"/>
              </w:rPr>
              <w:t>м</w:t>
            </w:r>
          </w:p>
        </w:tc>
        <w:tc>
          <w:tcPr>
            <w:tcW w:w="1702" w:type="dxa"/>
          </w:tcPr>
          <w:p w:rsidR="00DD385B" w:rsidRPr="00BF6D1A" w:rsidRDefault="00DD385B" w:rsidP="00DD385B">
            <w:pPr>
              <w:spacing w:after="0" w:line="256" w:lineRule="exact"/>
              <w:ind w:left="6"/>
              <w:jc w:val="center"/>
              <w:rPr>
                <w:rFonts w:ascii="Times New Roman" w:eastAsia="Times New Roman" w:hAnsi="Times New Roman"/>
                <w:color w:val="000000" w:themeColor="text1"/>
              </w:rPr>
            </w:pPr>
            <w:r w:rsidRPr="00BF6D1A">
              <w:rPr>
                <w:rFonts w:ascii="Times New Roman" w:eastAsia="Times New Roman" w:hAnsi="Times New Roman"/>
                <w:color w:val="000000" w:themeColor="text1"/>
              </w:rPr>
              <w:t>8</w:t>
            </w:r>
          </w:p>
        </w:tc>
      </w:tr>
      <w:tr w:rsidR="00BF6D1A" w:rsidRPr="00BF6D1A" w:rsidTr="001C7A45">
        <w:trPr>
          <w:trHeight w:val="275"/>
          <w:jc w:val="center"/>
        </w:trPr>
        <w:tc>
          <w:tcPr>
            <w:tcW w:w="932" w:type="dxa"/>
          </w:tcPr>
          <w:p w:rsidR="00DD385B" w:rsidRPr="00BF6D1A" w:rsidRDefault="00DD385B" w:rsidP="00DD385B">
            <w:pPr>
              <w:spacing w:after="0" w:line="256" w:lineRule="exact"/>
              <w:ind w:left="8"/>
              <w:jc w:val="center"/>
              <w:rPr>
                <w:rFonts w:ascii="Times New Roman" w:eastAsia="Times New Roman" w:hAnsi="Times New Roman"/>
                <w:color w:val="000000" w:themeColor="text1"/>
              </w:rPr>
            </w:pPr>
            <w:r w:rsidRPr="00BF6D1A">
              <w:rPr>
                <w:rFonts w:ascii="Times New Roman" w:eastAsia="Times New Roman" w:hAnsi="Times New Roman"/>
                <w:color w:val="000000" w:themeColor="text1"/>
              </w:rPr>
              <w:t>5</w:t>
            </w:r>
          </w:p>
        </w:tc>
        <w:tc>
          <w:tcPr>
            <w:tcW w:w="4678" w:type="dxa"/>
          </w:tcPr>
          <w:p w:rsidR="00DD385B" w:rsidRPr="00BF6D1A" w:rsidRDefault="00DD385B" w:rsidP="00DD385B">
            <w:pPr>
              <w:spacing w:after="0" w:line="256" w:lineRule="exact"/>
              <w:ind w:left="107"/>
              <w:rPr>
                <w:rFonts w:ascii="Times New Roman" w:eastAsia="Times New Roman" w:hAnsi="Times New Roman"/>
                <w:color w:val="000000" w:themeColor="text1"/>
              </w:rPr>
            </w:pPr>
            <w:r w:rsidRPr="00BF6D1A">
              <w:rPr>
                <w:rFonts w:ascii="Times New Roman" w:eastAsia="Times New Roman" w:hAnsi="Times New Roman"/>
                <w:color w:val="000000" w:themeColor="text1"/>
              </w:rPr>
              <w:t>Максимальная</w:t>
            </w:r>
            <w:r w:rsidRPr="00BF6D1A">
              <w:rPr>
                <w:rFonts w:ascii="Times New Roman" w:eastAsia="Times New Roman" w:hAnsi="Times New Roman"/>
                <w:color w:val="000000" w:themeColor="text1"/>
                <w:spacing w:val="-2"/>
              </w:rPr>
              <w:t xml:space="preserve"> </w:t>
            </w:r>
            <w:r w:rsidRPr="00BF6D1A">
              <w:rPr>
                <w:rFonts w:ascii="Times New Roman" w:eastAsia="Times New Roman" w:hAnsi="Times New Roman"/>
                <w:color w:val="000000" w:themeColor="text1"/>
              </w:rPr>
              <w:t>высота</w:t>
            </w:r>
            <w:r w:rsidRPr="00BF6D1A">
              <w:rPr>
                <w:rFonts w:ascii="Times New Roman" w:eastAsia="Times New Roman" w:hAnsi="Times New Roman"/>
                <w:color w:val="000000" w:themeColor="text1"/>
                <w:spacing w:val="-4"/>
              </w:rPr>
              <w:t xml:space="preserve"> </w:t>
            </w:r>
            <w:r w:rsidRPr="00BF6D1A">
              <w:rPr>
                <w:rFonts w:ascii="Times New Roman" w:eastAsia="Times New Roman" w:hAnsi="Times New Roman"/>
                <w:color w:val="000000" w:themeColor="text1"/>
              </w:rPr>
              <w:t>здания</w:t>
            </w:r>
          </w:p>
        </w:tc>
        <w:tc>
          <w:tcPr>
            <w:tcW w:w="1841" w:type="dxa"/>
          </w:tcPr>
          <w:p w:rsidR="00DD385B" w:rsidRPr="00BF6D1A" w:rsidRDefault="00DD385B" w:rsidP="00DD385B">
            <w:pPr>
              <w:spacing w:after="0" w:line="256" w:lineRule="exact"/>
              <w:ind w:left="6"/>
              <w:jc w:val="center"/>
              <w:rPr>
                <w:rFonts w:ascii="Times New Roman" w:eastAsia="Times New Roman" w:hAnsi="Times New Roman"/>
                <w:color w:val="000000" w:themeColor="text1"/>
              </w:rPr>
            </w:pPr>
            <w:r w:rsidRPr="00BF6D1A">
              <w:rPr>
                <w:rFonts w:ascii="Times New Roman" w:eastAsia="Times New Roman" w:hAnsi="Times New Roman"/>
                <w:color w:val="000000" w:themeColor="text1"/>
              </w:rPr>
              <w:t>м</w:t>
            </w:r>
          </w:p>
        </w:tc>
        <w:tc>
          <w:tcPr>
            <w:tcW w:w="1702" w:type="dxa"/>
          </w:tcPr>
          <w:p w:rsidR="00DD385B" w:rsidRPr="00BF6D1A" w:rsidRDefault="00DD385B" w:rsidP="00DD385B">
            <w:pPr>
              <w:spacing w:after="0" w:line="256" w:lineRule="exact"/>
              <w:ind w:left="141" w:right="135"/>
              <w:jc w:val="center"/>
              <w:rPr>
                <w:rFonts w:ascii="Times New Roman" w:eastAsia="Times New Roman" w:hAnsi="Times New Roman"/>
                <w:color w:val="000000" w:themeColor="text1"/>
              </w:rPr>
            </w:pPr>
            <w:r w:rsidRPr="00BF6D1A">
              <w:rPr>
                <w:rFonts w:ascii="Times New Roman" w:eastAsia="Times New Roman" w:hAnsi="Times New Roman"/>
                <w:color w:val="000000" w:themeColor="text1"/>
              </w:rPr>
              <w:t>17</w:t>
            </w:r>
          </w:p>
        </w:tc>
      </w:tr>
      <w:tr w:rsidR="00BF6D1A" w:rsidRPr="00BF6D1A" w:rsidTr="001C7A45">
        <w:trPr>
          <w:trHeight w:val="277"/>
          <w:jc w:val="center"/>
        </w:trPr>
        <w:tc>
          <w:tcPr>
            <w:tcW w:w="932" w:type="dxa"/>
          </w:tcPr>
          <w:p w:rsidR="00DD385B" w:rsidRPr="00BF6D1A" w:rsidRDefault="00DD385B" w:rsidP="00DD385B">
            <w:pPr>
              <w:spacing w:before="1" w:after="0" w:line="257" w:lineRule="exact"/>
              <w:ind w:left="8"/>
              <w:jc w:val="center"/>
              <w:rPr>
                <w:rFonts w:ascii="Times New Roman" w:eastAsia="Times New Roman" w:hAnsi="Times New Roman"/>
                <w:color w:val="000000" w:themeColor="text1"/>
              </w:rPr>
            </w:pPr>
            <w:r w:rsidRPr="00BF6D1A">
              <w:rPr>
                <w:rFonts w:ascii="Times New Roman" w:eastAsia="Times New Roman" w:hAnsi="Times New Roman"/>
                <w:color w:val="000000" w:themeColor="text1"/>
              </w:rPr>
              <w:t>6</w:t>
            </w:r>
          </w:p>
        </w:tc>
        <w:tc>
          <w:tcPr>
            <w:tcW w:w="4678" w:type="dxa"/>
          </w:tcPr>
          <w:p w:rsidR="00DD385B" w:rsidRPr="00BF6D1A" w:rsidRDefault="00DD385B" w:rsidP="00DD385B">
            <w:pPr>
              <w:spacing w:before="1" w:after="0" w:line="257" w:lineRule="exact"/>
              <w:ind w:left="107"/>
              <w:rPr>
                <w:rFonts w:ascii="Times New Roman" w:eastAsia="Times New Roman" w:hAnsi="Times New Roman"/>
                <w:color w:val="000000" w:themeColor="text1"/>
              </w:rPr>
            </w:pPr>
            <w:r w:rsidRPr="00BF6D1A">
              <w:rPr>
                <w:rFonts w:ascii="Times New Roman" w:eastAsia="Times New Roman" w:hAnsi="Times New Roman"/>
                <w:color w:val="000000" w:themeColor="text1"/>
              </w:rPr>
              <w:t>Коэффициент</w:t>
            </w:r>
            <w:r w:rsidRPr="00BF6D1A">
              <w:rPr>
                <w:rFonts w:ascii="Times New Roman" w:eastAsia="Times New Roman" w:hAnsi="Times New Roman"/>
                <w:color w:val="000000" w:themeColor="text1"/>
                <w:spacing w:val="-5"/>
              </w:rPr>
              <w:t xml:space="preserve"> </w:t>
            </w:r>
            <w:r w:rsidRPr="00BF6D1A">
              <w:rPr>
                <w:rFonts w:ascii="Times New Roman" w:eastAsia="Times New Roman" w:hAnsi="Times New Roman"/>
                <w:color w:val="000000" w:themeColor="text1"/>
              </w:rPr>
              <w:t>использования</w:t>
            </w:r>
            <w:r w:rsidRPr="00BF6D1A">
              <w:rPr>
                <w:rFonts w:ascii="Times New Roman" w:eastAsia="Times New Roman" w:hAnsi="Times New Roman"/>
                <w:color w:val="000000" w:themeColor="text1"/>
                <w:spacing w:val="-3"/>
              </w:rPr>
              <w:t xml:space="preserve"> </w:t>
            </w:r>
            <w:r w:rsidRPr="00BF6D1A">
              <w:rPr>
                <w:rFonts w:ascii="Times New Roman" w:eastAsia="Times New Roman" w:hAnsi="Times New Roman"/>
                <w:color w:val="000000" w:themeColor="text1"/>
              </w:rPr>
              <w:t>территории</w:t>
            </w:r>
          </w:p>
        </w:tc>
        <w:tc>
          <w:tcPr>
            <w:tcW w:w="1841" w:type="dxa"/>
          </w:tcPr>
          <w:p w:rsidR="00DD385B" w:rsidRPr="00BF6D1A" w:rsidRDefault="00DD385B" w:rsidP="00DD385B">
            <w:pPr>
              <w:spacing w:after="0" w:line="240" w:lineRule="auto"/>
              <w:rPr>
                <w:rFonts w:ascii="Times New Roman" w:eastAsia="Times New Roman" w:hAnsi="Times New Roman"/>
                <w:color w:val="000000" w:themeColor="text1"/>
              </w:rPr>
            </w:pPr>
          </w:p>
        </w:tc>
        <w:tc>
          <w:tcPr>
            <w:tcW w:w="1702" w:type="dxa"/>
          </w:tcPr>
          <w:p w:rsidR="00DD385B" w:rsidRPr="00BF6D1A" w:rsidRDefault="00DD385B" w:rsidP="00DD385B">
            <w:pPr>
              <w:spacing w:before="1" w:after="0" w:line="257" w:lineRule="exact"/>
              <w:ind w:left="141" w:right="137"/>
              <w:jc w:val="center"/>
              <w:rPr>
                <w:rFonts w:ascii="Times New Roman" w:eastAsia="Times New Roman" w:hAnsi="Times New Roman"/>
                <w:color w:val="000000" w:themeColor="text1"/>
              </w:rPr>
            </w:pPr>
            <w:r w:rsidRPr="00BF6D1A">
              <w:rPr>
                <w:rFonts w:ascii="Times New Roman" w:eastAsia="Times New Roman" w:hAnsi="Times New Roman"/>
                <w:color w:val="000000" w:themeColor="text1"/>
              </w:rPr>
              <w:t>Не</w:t>
            </w:r>
            <w:r w:rsidRPr="00BF6D1A">
              <w:rPr>
                <w:rFonts w:ascii="Times New Roman" w:eastAsia="Times New Roman" w:hAnsi="Times New Roman"/>
                <w:color w:val="000000" w:themeColor="text1"/>
                <w:spacing w:val="-3"/>
              </w:rPr>
              <w:t xml:space="preserve"> </w:t>
            </w:r>
            <w:r w:rsidRPr="00BF6D1A">
              <w:rPr>
                <w:rFonts w:ascii="Times New Roman" w:eastAsia="Times New Roman" w:hAnsi="Times New Roman"/>
                <w:color w:val="000000" w:themeColor="text1"/>
              </w:rPr>
              <w:t>более</w:t>
            </w:r>
            <w:r w:rsidRPr="00BF6D1A">
              <w:rPr>
                <w:rFonts w:ascii="Times New Roman" w:eastAsia="Times New Roman" w:hAnsi="Times New Roman"/>
                <w:color w:val="000000" w:themeColor="text1"/>
                <w:spacing w:val="-2"/>
              </w:rPr>
              <w:t xml:space="preserve"> </w:t>
            </w:r>
            <w:r w:rsidRPr="00BF6D1A">
              <w:rPr>
                <w:rFonts w:ascii="Times New Roman" w:eastAsia="Times New Roman" w:hAnsi="Times New Roman"/>
                <w:color w:val="000000" w:themeColor="text1"/>
              </w:rPr>
              <w:t>0,94</w:t>
            </w:r>
          </w:p>
        </w:tc>
      </w:tr>
    </w:tbl>
    <w:p w:rsidR="00773D90" w:rsidRPr="00BF6D1A" w:rsidRDefault="00DD385B" w:rsidP="00773D90">
      <w:pPr>
        <w:widowControl w:val="0"/>
        <w:autoSpaceDE w:val="0"/>
        <w:autoSpaceDN w:val="0"/>
        <w:spacing w:after="0" w:line="240" w:lineRule="auto"/>
        <w:ind w:left="400" w:right="-284"/>
        <w:rPr>
          <w:rFonts w:ascii="Times New Roman" w:eastAsia="Times New Roman" w:hAnsi="Times New Roman"/>
          <w:i/>
          <w:color w:val="000000" w:themeColor="text1"/>
          <w:spacing w:val="-58"/>
          <w:sz w:val="24"/>
        </w:rPr>
      </w:pPr>
      <w:r w:rsidRPr="00BF6D1A">
        <w:rPr>
          <w:rFonts w:ascii="Times New Roman" w:eastAsia="Times New Roman" w:hAnsi="Times New Roman"/>
          <w:i/>
          <w:color w:val="000000" w:themeColor="text1"/>
          <w:sz w:val="24"/>
        </w:rPr>
        <w:t>* Минимальная площадь з</w:t>
      </w:r>
      <w:r w:rsidR="00773D90" w:rsidRPr="00BF6D1A">
        <w:rPr>
          <w:rFonts w:ascii="Times New Roman" w:eastAsia="Times New Roman" w:hAnsi="Times New Roman"/>
          <w:i/>
          <w:color w:val="000000" w:themeColor="text1"/>
          <w:sz w:val="24"/>
        </w:rPr>
        <w:t xml:space="preserve">емельного участка </w:t>
      </w:r>
      <w:r w:rsidRPr="00BF6D1A">
        <w:rPr>
          <w:rFonts w:ascii="Times New Roman" w:eastAsia="Times New Roman" w:hAnsi="Times New Roman"/>
          <w:i/>
          <w:color w:val="000000" w:themeColor="text1"/>
          <w:sz w:val="24"/>
        </w:rPr>
        <w:t>рассчитываются по формуле:</w:t>
      </w:r>
      <w:r w:rsidRPr="00BF6D1A">
        <w:rPr>
          <w:rFonts w:ascii="Times New Roman" w:eastAsia="Times New Roman" w:hAnsi="Times New Roman"/>
          <w:i/>
          <w:color w:val="000000" w:themeColor="text1"/>
          <w:spacing w:val="-58"/>
          <w:sz w:val="24"/>
        </w:rPr>
        <w:t xml:space="preserve"> </w:t>
      </w:r>
    </w:p>
    <w:p w:rsidR="00DD385B" w:rsidRPr="00BF6D1A" w:rsidRDefault="00DD385B" w:rsidP="00773D90">
      <w:pPr>
        <w:widowControl w:val="0"/>
        <w:autoSpaceDE w:val="0"/>
        <w:autoSpaceDN w:val="0"/>
        <w:spacing w:after="0" w:line="240" w:lineRule="auto"/>
        <w:ind w:left="400" w:right="-284"/>
        <w:rPr>
          <w:rFonts w:ascii="Times New Roman" w:eastAsia="Times New Roman" w:hAnsi="Times New Roman"/>
          <w:i/>
          <w:color w:val="000000" w:themeColor="text1"/>
          <w:sz w:val="24"/>
        </w:rPr>
      </w:pPr>
      <w:r w:rsidRPr="00BF6D1A">
        <w:rPr>
          <w:rFonts w:ascii="Times New Roman" w:eastAsia="Times New Roman" w:hAnsi="Times New Roman"/>
          <w:i/>
          <w:color w:val="000000" w:themeColor="text1"/>
          <w:sz w:val="24"/>
        </w:rPr>
        <w:t>Smin =</w:t>
      </w:r>
      <w:r w:rsidRPr="00BF6D1A">
        <w:rPr>
          <w:rFonts w:ascii="Times New Roman" w:eastAsia="Times New Roman" w:hAnsi="Times New Roman"/>
          <w:i/>
          <w:color w:val="000000" w:themeColor="text1"/>
          <w:spacing w:val="1"/>
          <w:sz w:val="24"/>
        </w:rPr>
        <w:t xml:space="preserve"> </w:t>
      </w:r>
      <w:r w:rsidRPr="00BF6D1A">
        <w:rPr>
          <w:rFonts w:ascii="Times New Roman" w:eastAsia="Times New Roman" w:hAnsi="Times New Roman"/>
          <w:i/>
          <w:color w:val="000000" w:themeColor="text1"/>
          <w:sz w:val="24"/>
        </w:rPr>
        <w:t>S x</w:t>
      </w:r>
      <w:r w:rsidRPr="00BF6D1A">
        <w:rPr>
          <w:rFonts w:ascii="Times New Roman" w:eastAsia="Times New Roman" w:hAnsi="Times New Roman"/>
          <w:i/>
          <w:color w:val="000000" w:themeColor="text1"/>
          <w:spacing w:val="-1"/>
          <w:sz w:val="24"/>
        </w:rPr>
        <w:t xml:space="preserve"> </w:t>
      </w:r>
      <w:r w:rsidRPr="00BF6D1A">
        <w:rPr>
          <w:rFonts w:ascii="Times New Roman" w:eastAsia="Times New Roman" w:hAnsi="Times New Roman"/>
          <w:i/>
          <w:color w:val="000000" w:themeColor="text1"/>
          <w:sz w:val="24"/>
        </w:rPr>
        <w:t>Y,</w:t>
      </w:r>
    </w:p>
    <w:p w:rsidR="00DD385B" w:rsidRPr="00BF6D1A" w:rsidRDefault="00DD385B" w:rsidP="00773D90">
      <w:pPr>
        <w:widowControl w:val="0"/>
        <w:autoSpaceDE w:val="0"/>
        <w:autoSpaceDN w:val="0"/>
        <w:spacing w:after="0" w:line="240" w:lineRule="auto"/>
        <w:ind w:left="400" w:right="-284"/>
        <w:jc w:val="both"/>
        <w:rPr>
          <w:rFonts w:ascii="Times New Roman" w:eastAsia="Times New Roman" w:hAnsi="Times New Roman"/>
          <w:i/>
          <w:color w:val="000000" w:themeColor="text1"/>
          <w:sz w:val="24"/>
        </w:rPr>
      </w:pPr>
      <w:r w:rsidRPr="00BF6D1A">
        <w:rPr>
          <w:rFonts w:ascii="Times New Roman" w:eastAsia="Times New Roman" w:hAnsi="Times New Roman"/>
          <w:i/>
          <w:color w:val="000000" w:themeColor="text1"/>
          <w:sz w:val="24"/>
        </w:rPr>
        <w:t>где</w:t>
      </w:r>
      <w:r w:rsidRPr="00BF6D1A">
        <w:rPr>
          <w:rFonts w:ascii="Times New Roman" w:eastAsia="Times New Roman" w:hAnsi="Times New Roman"/>
          <w:i/>
          <w:color w:val="000000" w:themeColor="text1"/>
          <w:spacing w:val="-3"/>
          <w:sz w:val="24"/>
        </w:rPr>
        <w:t xml:space="preserve"> </w:t>
      </w:r>
      <w:r w:rsidRPr="00BF6D1A">
        <w:rPr>
          <w:rFonts w:ascii="Times New Roman" w:eastAsia="Times New Roman" w:hAnsi="Times New Roman"/>
          <w:i/>
          <w:color w:val="000000" w:themeColor="text1"/>
          <w:sz w:val="24"/>
        </w:rPr>
        <w:t>S</w:t>
      </w:r>
      <w:r w:rsidRPr="00BF6D1A">
        <w:rPr>
          <w:rFonts w:ascii="Times New Roman" w:eastAsia="Times New Roman" w:hAnsi="Times New Roman"/>
          <w:i/>
          <w:color w:val="000000" w:themeColor="text1"/>
          <w:spacing w:val="-1"/>
          <w:sz w:val="24"/>
        </w:rPr>
        <w:t xml:space="preserve"> </w:t>
      </w:r>
      <w:r w:rsidRPr="00BF6D1A">
        <w:rPr>
          <w:rFonts w:ascii="Times New Roman" w:eastAsia="Times New Roman" w:hAnsi="Times New Roman"/>
          <w:i/>
          <w:color w:val="000000" w:themeColor="text1"/>
          <w:sz w:val="24"/>
        </w:rPr>
        <w:t>-</w:t>
      </w:r>
      <w:r w:rsidRPr="00BF6D1A">
        <w:rPr>
          <w:rFonts w:ascii="Times New Roman" w:eastAsia="Times New Roman" w:hAnsi="Times New Roman"/>
          <w:i/>
          <w:color w:val="000000" w:themeColor="text1"/>
          <w:spacing w:val="-2"/>
          <w:sz w:val="24"/>
        </w:rPr>
        <w:t xml:space="preserve"> </w:t>
      </w:r>
      <w:r w:rsidRPr="00BF6D1A">
        <w:rPr>
          <w:rFonts w:ascii="Times New Roman" w:eastAsia="Times New Roman" w:hAnsi="Times New Roman"/>
          <w:i/>
          <w:color w:val="000000" w:themeColor="text1"/>
          <w:sz w:val="24"/>
        </w:rPr>
        <w:t>общая</w:t>
      </w:r>
      <w:r w:rsidRPr="00BF6D1A">
        <w:rPr>
          <w:rFonts w:ascii="Times New Roman" w:eastAsia="Times New Roman" w:hAnsi="Times New Roman"/>
          <w:i/>
          <w:color w:val="000000" w:themeColor="text1"/>
          <w:spacing w:val="-1"/>
          <w:sz w:val="24"/>
        </w:rPr>
        <w:t xml:space="preserve"> </w:t>
      </w:r>
      <w:r w:rsidRPr="00BF6D1A">
        <w:rPr>
          <w:rFonts w:ascii="Times New Roman" w:eastAsia="Times New Roman" w:hAnsi="Times New Roman"/>
          <w:i/>
          <w:color w:val="000000" w:themeColor="text1"/>
          <w:sz w:val="24"/>
        </w:rPr>
        <w:t>площадь</w:t>
      </w:r>
      <w:r w:rsidRPr="00BF6D1A">
        <w:rPr>
          <w:rFonts w:ascii="Times New Roman" w:eastAsia="Times New Roman" w:hAnsi="Times New Roman"/>
          <w:i/>
          <w:color w:val="000000" w:themeColor="text1"/>
          <w:spacing w:val="-3"/>
          <w:sz w:val="24"/>
        </w:rPr>
        <w:t xml:space="preserve"> </w:t>
      </w:r>
      <w:r w:rsidRPr="00BF6D1A">
        <w:rPr>
          <w:rFonts w:ascii="Times New Roman" w:eastAsia="Times New Roman" w:hAnsi="Times New Roman"/>
          <w:i/>
          <w:color w:val="000000" w:themeColor="text1"/>
          <w:sz w:val="24"/>
        </w:rPr>
        <w:t>жилых</w:t>
      </w:r>
      <w:r w:rsidRPr="00BF6D1A">
        <w:rPr>
          <w:rFonts w:ascii="Times New Roman" w:eastAsia="Times New Roman" w:hAnsi="Times New Roman"/>
          <w:i/>
          <w:color w:val="000000" w:themeColor="text1"/>
          <w:spacing w:val="-2"/>
          <w:sz w:val="24"/>
        </w:rPr>
        <w:t xml:space="preserve"> </w:t>
      </w:r>
      <w:r w:rsidRPr="00BF6D1A">
        <w:rPr>
          <w:rFonts w:ascii="Times New Roman" w:eastAsia="Times New Roman" w:hAnsi="Times New Roman"/>
          <w:i/>
          <w:color w:val="000000" w:themeColor="text1"/>
          <w:sz w:val="24"/>
        </w:rPr>
        <w:t>помещений;</w:t>
      </w:r>
    </w:p>
    <w:p w:rsidR="00DD385B" w:rsidRPr="00BF6D1A" w:rsidRDefault="00DD385B" w:rsidP="00773D90">
      <w:pPr>
        <w:widowControl w:val="0"/>
        <w:autoSpaceDE w:val="0"/>
        <w:autoSpaceDN w:val="0"/>
        <w:spacing w:after="0" w:line="240" w:lineRule="auto"/>
        <w:ind w:left="400" w:right="-284" w:firstLine="360"/>
        <w:jc w:val="both"/>
        <w:rPr>
          <w:rFonts w:ascii="Times New Roman" w:eastAsia="Times New Roman" w:hAnsi="Times New Roman"/>
          <w:i/>
          <w:color w:val="000000" w:themeColor="text1"/>
          <w:sz w:val="24"/>
        </w:rPr>
      </w:pPr>
      <w:r w:rsidRPr="00BF6D1A">
        <w:rPr>
          <w:rFonts w:ascii="Times New Roman" w:eastAsia="Times New Roman" w:hAnsi="Times New Roman"/>
          <w:i/>
          <w:color w:val="000000" w:themeColor="text1"/>
          <w:sz w:val="24"/>
        </w:rPr>
        <w:t>Y</w:t>
      </w:r>
      <w:r w:rsidRPr="00BF6D1A">
        <w:rPr>
          <w:rFonts w:ascii="Times New Roman" w:eastAsia="Times New Roman" w:hAnsi="Times New Roman"/>
          <w:i/>
          <w:color w:val="000000" w:themeColor="text1"/>
          <w:spacing w:val="1"/>
          <w:sz w:val="24"/>
        </w:rPr>
        <w:t xml:space="preserve"> </w:t>
      </w:r>
      <w:r w:rsidRPr="00BF6D1A">
        <w:rPr>
          <w:rFonts w:ascii="Times New Roman" w:eastAsia="Times New Roman" w:hAnsi="Times New Roman"/>
          <w:i/>
          <w:color w:val="000000" w:themeColor="text1"/>
          <w:sz w:val="24"/>
        </w:rPr>
        <w:t>-</w:t>
      </w:r>
      <w:r w:rsidRPr="00BF6D1A">
        <w:rPr>
          <w:rFonts w:ascii="Times New Roman" w:eastAsia="Times New Roman" w:hAnsi="Times New Roman"/>
          <w:i/>
          <w:color w:val="000000" w:themeColor="text1"/>
          <w:spacing w:val="1"/>
          <w:sz w:val="24"/>
        </w:rPr>
        <w:t xml:space="preserve"> </w:t>
      </w:r>
      <w:r w:rsidRPr="00BF6D1A">
        <w:rPr>
          <w:rFonts w:ascii="Times New Roman" w:eastAsia="Times New Roman" w:hAnsi="Times New Roman"/>
          <w:i/>
          <w:color w:val="000000" w:themeColor="text1"/>
          <w:sz w:val="24"/>
        </w:rPr>
        <w:t>удельный</w:t>
      </w:r>
      <w:r w:rsidRPr="00BF6D1A">
        <w:rPr>
          <w:rFonts w:ascii="Times New Roman" w:eastAsia="Times New Roman" w:hAnsi="Times New Roman"/>
          <w:i/>
          <w:color w:val="000000" w:themeColor="text1"/>
          <w:spacing w:val="1"/>
          <w:sz w:val="24"/>
        </w:rPr>
        <w:t xml:space="preserve"> </w:t>
      </w:r>
      <w:r w:rsidRPr="00BF6D1A">
        <w:rPr>
          <w:rFonts w:ascii="Times New Roman" w:eastAsia="Times New Roman" w:hAnsi="Times New Roman"/>
          <w:i/>
          <w:color w:val="000000" w:themeColor="text1"/>
          <w:sz w:val="24"/>
        </w:rPr>
        <w:t>показатель</w:t>
      </w:r>
      <w:r w:rsidRPr="00BF6D1A">
        <w:rPr>
          <w:rFonts w:ascii="Times New Roman" w:eastAsia="Times New Roman" w:hAnsi="Times New Roman"/>
          <w:i/>
          <w:color w:val="000000" w:themeColor="text1"/>
          <w:spacing w:val="1"/>
          <w:sz w:val="24"/>
        </w:rPr>
        <w:t xml:space="preserve"> </w:t>
      </w:r>
      <w:r w:rsidRPr="00BF6D1A">
        <w:rPr>
          <w:rFonts w:ascii="Times New Roman" w:eastAsia="Times New Roman" w:hAnsi="Times New Roman"/>
          <w:i/>
          <w:color w:val="000000" w:themeColor="text1"/>
          <w:sz w:val="24"/>
        </w:rPr>
        <w:t>земельной</w:t>
      </w:r>
      <w:r w:rsidRPr="00BF6D1A">
        <w:rPr>
          <w:rFonts w:ascii="Times New Roman" w:eastAsia="Times New Roman" w:hAnsi="Times New Roman"/>
          <w:i/>
          <w:color w:val="000000" w:themeColor="text1"/>
          <w:spacing w:val="1"/>
          <w:sz w:val="24"/>
        </w:rPr>
        <w:t xml:space="preserve"> </w:t>
      </w:r>
      <w:r w:rsidRPr="00BF6D1A">
        <w:rPr>
          <w:rFonts w:ascii="Times New Roman" w:eastAsia="Times New Roman" w:hAnsi="Times New Roman"/>
          <w:i/>
          <w:color w:val="000000" w:themeColor="text1"/>
          <w:sz w:val="24"/>
        </w:rPr>
        <w:t>доли,</w:t>
      </w:r>
      <w:r w:rsidRPr="00BF6D1A">
        <w:rPr>
          <w:rFonts w:ascii="Times New Roman" w:eastAsia="Times New Roman" w:hAnsi="Times New Roman"/>
          <w:i/>
          <w:color w:val="000000" w:themeColor="text1"/>
          <w:spacing w:val="1"/>
          <w:sz w:val="24"/>
        </w:rPr>
        <w:t xml:space="preserve"> </w:t>
      </w:r>
      <w:r w:rsidRPr="00BF6D1A">
        <w:rPr>
          <w:rFonts w:ascii="Times New Roman" w:eastAsia="Times New Roman" w:hAnsi="Times New Roman"/>
          <w:i/>
          <w:color w:val="000000" w:themeColor="text1"/>
          <w:sz w:val="24"/>
        </w:rPr>
        <w:t>приходящейся</w:t>
      </w:r>
      <w:r w:rsidRPr="00BF6D1A">
        <w:rPr>
          <w:rFonts w:ascii="Times New Roman" w:eastAsia="Times New Roman" w:hAnsi="Times New Roman"/>
          <w:i/>
          <w:color w:val="000000" w:themeColor="text1"/>
          <w:spacing w:val="1"/>
          <w:sz w:val="24"/>
        </w:rPr>
        <w:t xml:space="preserve"> </w:t>
      </w:r>
      <w:r w:rsidRPr="00BF6D1A">
        <w:rPr>
          <w:rFonts w:ascii="Times New Roman" w:eastAsia="Times New Roman" w:hAnsi="Times New Roman"/>
          <w:i/>
          <w:color w:val="000000" w:themeColor="text1"/>
          <w:sz w:val="24"/>
        </w:rPr>
        <w:t>на</w:t>
      </w:r>
      <w:r w:rsidRPr="00BF6D1A">
        <w:rPr>
          <w:rFonts w:ascii="Times New Roman" w:eastAsia="Times New Roman" w:hAnsi="Times New Roman"/>
          <w:i/>
          <w:color w:val="000000" w:themeColor="text1"/>
          <w:spacing w:val="1"/>
          <w:sz w:val="24"/>
        </w:rPr>
        <w:t xml:space="preserve"> </w:t>
      </w:r>
      <w:r w:rsidRPr="00BF6D1A">
        <w:rPr>
          <w:rFonts w:ascii="Times New Roman" w:eastAsia="Times New Roman" w:hAnsi="Times New Roman"/>
          <w:i/>
          <w:color w:val="000000" w:themeColor="text1"/>
          <w:sz w:val="24"/>
        </w:rPr>
        <w:t>1</w:t>
      </w:r>
      <w:r w:rsidRPr="00BF6D1A">
        <w:rPr>
          <w:rFonts w:ascii="Times New Roman" w:eastAsia="Times New Roman" w:hAnsi="Times New Roman"/>
          <w:i/>
          <w:color w:val="000000" w:themeColor="text1"/>
          <w:spacing w:val="1"/>
          <w:sz w:val="24"/>
        </w:rPr>
        <w:t xml:space="preserve"> </w:t>
      </w:r>
      <w:r w:rsidRPr="00BF6D1A">
        <w:rPr>
          <w:rFonts w:ascii="Times New Roman" w:eastAsia="Times New Roman" w:hAnsi="Times New Roman"/>
          <w:i/>
          <w:color w:val="000000" w:themeColor="text1"/>
          <w:sz w:val="24"/>
        </w:rPr>
        <w:t>кв.</w:t>
      </w:r>
      <w:r w:rsidRPr="00BF6D1A">
        <w:rPr>
          <w:rFonts w:ascii="Times New Roman" w:eastAsia="Times New Roman" w:hAnsi="Times New Roman"/>
          <w:i/>
          <w:color w:val="000000" w:themeColor="text1"/>
          <w:spacing w:val="1"/>
          <w:sz w:val="24"/>
        </w:rPr>
        <w:t xml:space="preserve"> </w:t>
      </w:r>
      <w:r w:rsidRPr="00BF6D1A">
        <w:rPr>
          <w:rFonts w:ascii="Times New Roman" w:eastAsia="Times New Roman" w:hAnsi="Times New Roman"/>
          <w:i/>
          <w:color w:val="000000" w:themeColor="text1"/>
          <w:sz w:val="24"/>
        </w:rPr>
        <w:t>м</w:t>
      </w:r>
      <w:r w:rsidRPr="00BF6D1A">
        <w:rPr>
          <w:rFonts w:ascii="Times New Roman" w:eastAsia="Times New Roman" w:hAnsi="Times New Roman"/>
          <w:i/>
          <w:color w:val="000000" w:themeColor="text1"/>
          <w:spacing w:val="1"/>
          <w:sz w:val="24"/>
        </w:rPr>
        <w:t xml:space="preserve"> </w:t>
      </w:r>
      <w:r w:rsidRPr="00BF6D1A">
        <w:rPr>
          <w:rFonts w:ascii="Times New Roman" w:eastAsia="Times New Roman" w:hAnsi="Times New Roman"/>
          <w:i/>
          <w:color w:val="000000" w:themeColor="text1"/>
          <w:sz w:val="24"/>
        </w:rPr>
        <w:t>общей</w:t>
      </w:r>
      <w:r w:rsidRPr="00BF6D1A">
        <w:rPr>
          <w:rFonts w:ascii="Times New Roman" w:eastAsia="Times New Roman" w:hAnsi="Times New Roman"/>
          <w:i/>
          <w:color w:val="000000" w:themeColor="text1"/>
          <w:spacing w:val="1"/>
          <w:sz w:val="24"/>
        </w:rPr>
        <w:t xml:space="preserve"> </w:t>
      </w:r>
      <w:r w:rsidRPr="00BF6D1A">
        <w:rPr>
          <w:rFonts w:ascii="Times New Roman" w:eastAsia="Times New Roman" w:hAnsi="Times New Roman"/>
          <w:i/>
          <w:color w:val="000000" w:themeColor="text1"/>
          <w:sz w:val="24"/>
        </w:rPr>
        <w:t>площади</w:t>
      </w:r>
      <w:r w:rsidRPr="00BF6D1A">
        <w:rPr>
          <w:rFonts w:ascii="Times New Roman" w:eastAsia="Times New Roman" w:hAnsi="Times New Roman"/>
          <w:i/>
          <w:color w:val="000000" w:themeColor="text1"/>
          <w:spacing w:val="1"/>
          <w:sz w:val="24"/>
        </w:rPr>
        <w:t xml:space="preserve"> </w:t>
      </w:r>
      <w:r w:rsidRPr="00BF6D1A">
        <w:rPr>
          <w:rFonts w:ascii="Times New Roman" w:eastAsia="Times New Roman" w:hAnsi="Times New Roman"/>
          <w:i/>
          <w:color w:val="000000" w:themeColor="text1"/>
          <w:sz w:val="24"/>
        </w:rPr>
        <w:t>жилых</w:t>
      </w:r>
      <w:r w:rsidRPr="00BF6D1A">
        <w:rPr>
          <w:rFonts w:ascii="Times New Roman" w:eastAsia="Times New Roman" w:hAnsi="Times New Roman"/>
          <w:i/>
          <w:color w:val="000000" w:themeColor="text1"/>
          <w:spacing w:val="1"/>
          <w:sz w:val="24"/>
        </w:rPr>
        <w:t xml:space="preserve"> </w:t>
      </w:r>
      <w:r w:rsidRPr="00BF6D1A">
        <w:rPr>
          <w:rFonts w:ascii="Times New Roman" w:eastAsia="Times New Roman" w:hAnsi="Times New Roman"/>
          <w:i/>
          <w:color w:val="000000" w:themeColor="text1"/>
          <w:sz w:val="24"/>
        </w:rPr>
        <w:t>помещений.</w:t>
      </w:r>
    </w:p>
    <w:p w:rsidR="00DD385B" w:rsidRPr="00BF6D1A" w:rsidRDefault="00DD385B" w:rsidP="00773D90">
      <w:pPr>
        <w:widowControl w:val="0"/>
        <w:autoSpaceDE w:val="0"/>
        <w:autoSpaceDN w:val="0"/>
        <w:spacing w:after="0" w:line="240" w:lineRule="auto"/>
        <w:ind w:left="400" w:right="-284"/>
        <w:jc w:val="both"/>
        <w:rPr>
          <w:rFonts w:ascii="Times New Roman" w:eastAsia="Times New Roman" w:hAnsi="Times New Roman"/>
          <w:i/>
          <w:color w:val="000000" w:themeColor="text1"/>
          <w:sz w:val="24"/>
        </w:rPr>
      </w:pPr>
      <w:r w:rsidRPr="00BF6D1A">
        <w:rPr>
          <w:rFonts w:ascii="Times New Roman" w:eastAsia="Times New Roman" w:hAnsi="Times New Roman"/>
          <w:i/>
          <w:color w:val="000000" w:themeColor="text1"/>
          <w:sz w:val="24"/>
        </w:rPr>
        <w:t>При</w:t>
      </w:r>
      <w:r w:rsidRPr="00BF6D1A">
        <w:rPr>
          <w:rFonts w:ascii="Times New Roman" w:eastAsia="Times New Roman" w:hAnsi="Times New Roman"/>
          <w:i/>
          <w:color w:val="000000" w:themeColor="text1"/>
          <w:spacing w:val="1"/>
          <w:sz w:val="24"/>
        </w:rPr>
        <w:t xml:space="preserve"> </w:t>
      </w:r>
      <w:r w:rsidRPr="00BF6D1A">
        <w:rPr>
          <w:rFonts w:ascii="Times New Roman" w:eastAsia="Times New Roman" w:hAnsi="Times New Roman"/>
          <w:i/>
          <w:color w:val="000000" w:themeColor="text1"/>
          <w:sz w:val="24"/>
        </w:rPr>
        <w:t>расчете</w:t>
      </w:r>
      <w:r w:rsidRPr="00BF6D1A">
        <w:rPr>
          <w:rFonts w:ascii="Times New Roman" w:eastAsia="Times New Roman" w:hAnsi="Times New Roman"/>
          <w:i/>
          <w:color w:val="000000" w:themeColor="text1"/>
          <w:spacing w:val="1"/>
          <w:sz w:val="24"/>
        </w:rPr>
        <w:t xml:space="preserve"> </w:t>
      </w:r>
      <w:r w:rsidRPr="00BF6D1A">
        <w:rPr>
          <w:rFonts w:ascii="Times New Roman" w:eastAsia="Times New Roman" w:hAnsi="Times New Roman"/>
          <w:i/>
          <w:color w:val="000000" w:themeColor="text1"/>
          <w:sz w:val="24"/>
        </w:rPr>
        <w:t>жилищной</w:t>
      </w:r>
      <w:r w:rsidRPr="00BF6D1A">
        <w:rPr>
          <w:rFonts w:ascii="Times New Roman" w:eastAsia="Times New Roman" w:hAnsi="Times New Roman"/>
          <w:i/>
          <w:color w:val="000000" w:themeColor="text1"/>
          <w:spacing w:val="1"/>
          <w:sz w:val="24"/>
        </w:rPr>
        <w:t xml:space="preserve"> </w:t>
      </w:r>
      <w:r w:rsidRPr="00BF6D1A">
        <w:rPr>
          <w:rFonts w:ascii="Times New Roman" w:eastAsia="Times New Roman" w:hAnsi="Times New Roman"/>
          <w:i/>
          <w:color w:val="000000" w:themeColor="text1"/>
          <w:sz w:val="24"/>
        </w:rPr>
        <w:t>обеспеченности</w:t>
      </w:r>
      <w:r w:rsidRPr="00BF6D1A">
        <w:rPr>
          <w:rFonts w:ascii="Times New Roman" w:eastAsia="Times New Roman" w:hAnsi="Times New Roman"/>
          <w:i/>
          <w:color w:val="000000" w:themeColor="text1"/>
          <w:spacing w:val="1"/>
          <w:sz w:val="24"/>
        </w:rPr>
        <w:t xml:space="preserve"> </w:t>
      </w:r>
      <w:r w:rsidRPr="00BF6D1A">
        <w:rPr>
          <w:rFonts w:ascii="Times New Roman" w:eastAsia="Times New Roman" w:hAnsi="Times New Roman"/>
          <w:i/>
          <w:color w:val="000000" w:themeColor="text1"/>
          <w:sz w:val="24"/>
        </w:rPr>
        <w:t>18</w:t>
      </w:r>
      <w:r w:rsidRPr="00BF6D1A">
        <w:rPr>
          <w:rFonts w:ascii="Times New Roman" w:eastAsia="Times New Roman" w:hAnsi="Times New Roman"/>
          <w:i/>
          <w:color w:val="000000" w:themeColor="text1"/>
          <w:spacing w:val="1"/>
          <w:sz w:val="24"/>
        </w:rPr>
        <w:t xml:space="preserve"> </w:t>
      </w:r>
      <w:r w:rsidRPr="00BF6D1A">
        <w:rPr>
          <w:rFonts w:ascii="Times New Roman" w:eastAsia="Times New Roman" w:hAnsi="Times New Roman"/>
          <w:i/>
          <w:color w:val="000000" w:themeColor="text1"/>
          <w:sz w:val="24"/>
        </w:rPr>
        <w:t>кв.</w:t>
      </w:r>
      <w:r w:rsidRPr="00BF6D1A">
        <w:rPr>
          <w:rFonts w:ascii="Times New Roman" w:eastAsia="Times New Roman" w:hAnsi="Times New Roman"/>
          <w:i/>
          <w:color w:val="000000" w:themeColor="text1"/>
          <w:spacing w:val="1"/>
          <w:sz w:val="24"/>
        </w:rPr>
        <w:t xml:space="preserve"> </w:t>
      </w:r>
      <w:r w:rsidRPr="00BF6D1A">
        <w:rPr>
          <w:rFonts w:ascii="Times New Roman" w:eastAsia="Times New Roman" w:hAnsi="Times New Roman"/>
          <w:i/>
          <w:color w:val="000000" w:themeColor="text1"/>
          <w:sz w:val="24"/>
        </w:rPr>
        <w:t>м/чел.,</w:t>
      </w:r>
      <w:r w:rsidRPr="00BF6D1A">
        <w:rPr>
          <w:rFonts w:ascii="Times New Roman" w:eastAsia="Times New Roman" w:hAnsi="Times New Roman"/>
          <w:i/>
          <w:color w:val="000000" w:themeColor="text1"/>
          <w:spacing w:val="1"/>
          <w:sz w:val="24"/>
        </w:rPr>
        <w:t xml:space="preserve"> </w:t>
      </w:r>
      <w:r w:rsidRPr="00BF6D1A">
        <w:rPr>
          <w:rFonts w:ascii="Times New Roman" w:eastAsia="Times New Roman" w:hAnsi="Times New Roman"/>
          <w:i/>
          <w:color w:val="000000" w:themeColor="text1"/>
          <w:sz w:val="24"/>
        </w:rPr>
        <w:t>удельный</w:t>
      </w:r>
      <w:r w:rsidRPr="00BF6D1A">
        <w:rPr>
          <w:rFonts w:ascii="Times New Roman" w:eastAsia="Times New Roman" w:hAnsi="Times New Roman"/>
          <w:i/>
          <w:color w:val="000000" w:themeColor="text1"/>
          <w:spacing w:val="1"/>
          <w:sz w:val="24"/>
        </w:rPr>
        <w:t xml:space="preserve"> </w:t>
      </w:r>
      <w:r w:rsidRPr="00BF6D1A">
        <w:rPr>
          <w:rFonts w:ascii="Times New Roman" w:eastAsia="Times New Roman" w:hAnsi="Times New Roman"/>
          <w:i/>
          <w:color w:val="000000" w:themeColor="text1"/>
          <w:sz w:val="24"/>
        </w:rPr>
        <w:t>показатель</w:t>
      </w:r>
      <w:r w:rsidRPr="00BF6D1A">
        <w:rPr>
          <w:rFonts w:ascii="Times New Roman" w:eastAsia="Times New Roman" w:hAnsi="Times New Roman"/>
          <w:i/>
          <w:color w:val="000000" w:themeColor="text1"/>
          <w:spacing w:val="1"/>
          <w:sz w:val="24"/>
        </w:rPr>
        <w:t xml:space="preserve"> </w:t>
      </w:r>
      <w:r w:rsidRPr="00BF6D1A">
        <w:rPr>
          <w:rFonts w:ascii="Times New Roman" w:eastAsia="Times New Roman" w:hAnsi="Times New Roman"/>
          <w:i/>
          <w:color w:val="000000" w:themeColor="text1"/>
          <w:sz w:val="24"/>
        </w:rPr>
        <w:t>земельной</w:t>
      </w:r>
      <w:r w:rsidRPr="00BF6D1A">
        <w:rPr>
          <w:rFonts w:ascii="Times New Roman" w:eastAsia="Times New Roman" w:hAnsi="Times New Roman"/>
          <w:i/>
          <w:color w:val="000000" w:themeColor="text1"/>
          <w:spacing w:val="1"/>
          <w:sz w:val="24"/>
        </w:rPr>
        <w:t xml:space="preserve"> </w:t>
      </w:r>
      <w:r w:rsidRPr="00BF6D1A">
        <w:rPr>
          <w:rFonts w:ascii="Times New Roman" w:eastAsia="Times New Roman" w:hAnsi="Times New Roman"/>
          <w:i/>
          <w:color w:val="000000" w:themeColor="text1"/>
          <w:sz w:val="24"/>
        </w:rPr>
        <w:t>доли</w:t>
      </w:r>
      <w:r w:rsidRPr="00BF6D1A">
        <w:rPr>
          <w:rFonts w:ascii="Times New Roman" w:eastAsia="Times New Roman" w:hAnsi="Times New Roman"/>
          <w:i/>
          <w:color w:val="000000" w:themeColor="text1"/>
          <w:spacing w:val="1"/>
          <w:sz w:val="24"/>
        </w:rPr>
        <w:t xml:space="preserve"> </w:t>
      </w:r>
      <w:r w:rsidRPr="00BF6D1A">
        <w:rPr>
          <w:rFonts w:ascii="Times New Roman" w:eastAsia="Times New Roman" w:hAnsi="Times New Roman"/>
          <w:i/>
          <w:color w:val="000000" w:themeColor="text1"/>
          <w:sz w:val="24"/>
        </w:rPr>
        <w:t>принимается не менее 0,92. При другой расчетной жилищной обеспеченности удельный показатель</w:t>
      </w:r>
      <w:r w:rsidRPr="00BF6D1A">
        <w:rPr>
          <w:rFonts w:ascii="Times New Roman" w:eastAsia="Times New Roman" w:hAnsi="Times New Roman"/>
          <w:i/>
          <w:color w:val="000000" w:themeColor="text1"/>
          <w:spacing w:val="1"/>
          <w:sz w:val="24"/>
        </w:rPr>
        <w:t xml:space="preserve"> </w:t>
      </w:r>
      <w:r w:rsidRPr="00BF6D1A">
        <w:rPr>
          <w:rFonts w:ascii="Times New Roman" w:eastAsia="Times New Roman" w:hAnsi="Times New Roman"/>
          <w:i/>
          <w:color w:val="000000" w:themeColor="text1"/>
          <w:sz w:val="24"/>
        </w:rPr>
        <w:t>рассчитывается по формуле:</w:t>
      </w:r>
    </w:p>
    <w:p w:rsidR="00773D90" w:rsidRPr="00BF6D1A" w:rsidRDefault="00773D90" w:rsidP="00773D90">
      <w:pPr>
        <w:widowControl w:val="0"/>
        <w:autoSpaceDE w:val="0"/>
        <w:autoSpaceDN w:val="0"/>
        <w:spacing w:after="0" w:line="240" w:lineRule="auto"/>
        <w:ind w:left="580"/>
        <w:jc w:val="both"/>
        <w:rPr>
          <w:rFonts w:ascii="Times New Roman" w:eastAsia="Times New Roman" w:hAnsi="Times New Roman"/>
          <w:i/>
          <w:color w:val="000000" w:themeColor="text1"/>
          <w:sz w:val="24"/>
        </w:rPr>
      </w:pPr>
      <w:r w:rsidRPr="00BF6D1A">
        <w:rPr>
          <w:rFonts w:ascii="Times New Roman" w:eastAsia="Times New Roman" w:hAnsi="Times New Roman"/>
          <w:i/>
          <w:color w:val="000000" w:themeColor="text1"/>
          <w:sz w:val="24"/>
        </w:rPr>
        <w:lastRenderedPageBreak/>
        <w:t xml:space="preserve">         Yз.д. x 18</w:t>
      </w:r>
    </w:p>
    <w:p w:rsidR="00773D90" w:rsidRPr="00BF6D1A" w:rsidRDefault="00773D90" w:rsidP="00773D90">
      <w:pPr>
        <w:widowControl w:val="0"/>
        <w:autoSpaceDE w:val="0"/>
        <w:autoSpaceDN w:val="0"/>
        <w:spacing w:after="0" w:line="240" w:lineRule="auto"/>
        <w:ind w:left="580"/>
        <w:jc w:val="both"/>
        <w:rPr>
          <w:rFonts w:ascii="Times New Roman" w:eastAsia="Times New Roman" w:hAnsi="Times New Roman"/>
          <w:i/>
          <w:color w:val="000000" w:themeColor="text1"/>
          <w:sz w:val="24"/>
        </w:rPr>
      </w:pPr>
      <w:r w:rsidRPr="00BF6D1A">
        <w:rPr>
          <w:rFonts w:ascii="Times New Roman" w:eastAsia="Times New Roman" w:hAnsi="Times New Roman"/>
          <w:i/>
          <w:color w:val="000000" w:themeColor="text1"/>
          <w:sz w:val="24"/>
        </w:rPr>
        <w:t>Y =</w:t>
      </w:r>
      <w:r w:rsidRPr="00BF6D1A">
        <w:rPr>
          <w:rFonts w:ascii="Times New Roman" w:eastAsia="Times New Roman" w:hAnsi="Times New Roman"/>
          <w:i/>
          <w:color w:val="000000" w:themeColor="text1"/>
          <w:sz w:val="24"/>
          <w:u w:val="dotted"/>
        </w:rPr>
        <w:tab/>
      </w:r>
      <w:r w:rsidRPr="00BF6D1A">
        <w:rPr>
          <w:rFonts w:ascii="Times New Roman" w:eastAsia="Times New Roman" w:hAnsi="Times New Roman"/>
          <w:i/>
          <w:color w:val="000000" w:themeColor="text1"/>
          <w:sz w:val="24"/>
          <w:u w:val="dotted"/>
        </w:rPr>
        <w:tab/>
      </w:r>
      <w:r w:rsidRPr="00BF6D1A">
        <w:rPr>
          <w:rFonts w:ascii="Times New Roman" w:eastAsia="Times New Roman" w:hAnsi="Times New Roman"/>
          <w:i/>
          <w:color w:val="000000" w:themeColor="text1"/>
          <w:sz w:val="24"/>
        </w:rPr>
        <w:t xml:space="preserve">, </w:t>
      </w:r>
    </w:p>
    <w:p w:rsidR="00773D90" w:rsidRPr="00BF6D1A" w:rsidRDefault="00773D90" w:rsidP="00773D90">
      <w:pPr>
        <w:widowControl w:val="0"/>
        <w:autoSpaceDE w:val="0"/>
        <w:autoSpaceDN w:val="0"/>
        <w:spacing w:after="0" w:line="240" w:lineRule="auto"/>
        <w:ind w:left="580"/>
        <w:jc w:val="both"/>
        <w:rPr>
          <w:rFonts w:ascii="Times New Roman" w:eastAsia="Times New Roman" w:hAnsi="Times New Roman"/>
          <w:i/>
          <w:color w:val="000000" w:themeColor="text1"/>
          <w:sz w:val="24"/>
        </w:rPr>
      </w:pPr>
      <w:r w:rsidRPr="00BF6D1A">
        <w:rPr>
          <w:rFonts w:ascii="Times New Roman" w:eastAsia="Times New Roman" w:hAnsi="Times New Roman"/>
          <w:i/>
          <w:color w:val="000000" w:themeColor="text1"/>
          <w:sz w:val="24"/>
        </w:rPr>
        <w:t xml:space="preserve">               Н</w:t>
      </w:r>
    </w:p>
    <w:p w:rsidR="00DD385B" w:rsidRPr="00BF6D1A" w:rsidRDefault="00DD385B" w:rsidP="00DD385B">
      <w:pPr>
        <w:widowControl w:val="0"/>
        <w:autoSpaceDE w:val="0"/>
        <w:autoSpaceDN w:val="0"/>
        <w:spacing w:after="0" w:line="240" w:lineRule="auto"/>
        <w:ind w:left="580"/>
        <w:jc w:val="both"/>
        <w:rPr>
          <w:rFonts w:ascii="Times New Roman" w:eastAsia="Times New Roman" w:hAnsi="Times New Roman"/>
          <w:i/>
          <w:color w:val="000000" w:themeColor="text1"/>
          <w:sz w:val="24"/>
        </w:rPr>
      </w:pPr>
      <w:r w:rsidRPr="00BF6D1A">
        <w:rPr>
          <w:rFonts w:ascii="Times New Roman" w:eastAsia="Times New Roman" w:hAnsi="Times New Roman"/>
          <w:i/>
          <w:color w:val="000000" w:themeColor="text1"/>
          <w:sz w:val="24"/>
        </w:rPr>
        <w:t>где</w:t>
      </w:r>
      <w:r w:rsidRPr="00BF6D1A">
        <w:rPr>
          <w:rFonts w:ascii="Times New Roman" w:eastAsia="Times New Roman" w:hAnsi="Times New Roman"/>
          <w:i/>
          <w:color w:val="000000" w:themeColor="text1"/>
          <w:spacing w:val="-3"/>
          <w:sz w:val="24"/>
        </w:rPr>
        <w:t xml:space="preserve"> </w:t>
      </w:r>
      <w:r w:rsidRPr="00BF6D1A">
        <w:rPr>
          <w:rFonts w:ascii="Times New Roman" w:eastAsia="Times New Roman" w:hAnsi="Times New Roman"/>
          <w:i/>
          <w:color w:val="000000" w:themeColor="text1"/>
          <w:sz w:val="24"/>
        </w:rPr>
        <w:t>Y</w:t>
      </w:r>
      <w:r w:rsidRPr="00BF6D1A">
        <w:rPr>
          <w:rFonts w:ascii="Times New Roman" w:eastAsia="Times New Roman" w:hAnsi="Times New Roman"/>
          <w:i/>
          <w:color w:val="000000" w:themeColor="text1"/>
          <w:spacing w:val="-1"/>
          <w:sz w:val="24"/>
        </w:rPr>
        <w:t xml:space="preserve"> </w:t>
      </w:r>
      <w:r w:rsidRPr="00BF6D1A">
        <w:rPr>
          <w:rFonts w:ascii="Times New Roman" w:eastAsia="Times New Roman" w:hAnsi="Times New Roman"/>
          <w:i/>
          <w:color w:val="000000" w:themeColor="text1"/>
          <w:sz w:val="24"/>
        </w:rPr>
        <w:t>з.д.</w:t>
      </w:r>
      <w:r w:rsidRPr="00BF6D1A">
        <w:rPr>
          <w:rFonts w:ascii="Times New Roman" w:eastAsia="Times New Roman" w:hAnsi="Times New Roman"/>
          <w:i/>
          <w:color w:val="000000" w:themeColor="text1"/>
          <w:spacing w:val="-2"/>
          <w:sz w:val="24"/>
        </w:rPr>
        <w:t xml:space="preserve"> </w:t>
      </w:r>
      <w:r w:rsidRPr="00BF6D1A">
        <w:rPr>
          <w:rFonts w:ascii="Times New Roman" w:eastAsia="Times New Roman" w:hAnsi="Times New Roman"/>
          <w:i/>
          <w:color w:val="000000" w:themeColor="text1"/>
          <w:sz w:val="24"/>
        </w:rPr>
        <w:t>-</w:t>
      </w:r>
      <w:r w:rsidRPr="00BF6D1A">
        <w:rPr>
          <w:rFonts w:ascii="Times New Roman" w:eastAsia="Times New Roman" w:hAnsi="Times New Roman"/>
          <w:i/>
          <w:color w:val="000000" w:themeColor="text1"/>
          <w:spacing w:val="-3"/>
          <w:sz w:val="24"/>
        </w:rPr>
        <w:t xml:space="preserve"> </w:t>
      </w:r>
      <w:r w:rsidRPr="00BF6D1A">
        <w:rPr>
          <w:rFonts w:ascii="Times New Roman" w:eastAsia="Times New Roman" w:hAnsi="Times New Roman"/>
          <w:i/>
          <w:color w:val="000000" w:themeColor="text1"/>
          <w:sz w:val="24"/>
        </w:rPr>
        <w:t>показатель</w:t>
      </w:r>
      <w:r w:rsidRPr="00BF6D1A">
        <w:rPr>
          <w:rFonts w:ascii="Times New Roman" w:eastAsia="Times New Roman" w:hAnsi="Times New Roman"/>
          <w:i/>
          <w:color w:val="000000" w:themeColor="text1"/>
          <w:spacing w:val="-2"/>
          <w:sz w:val="24"/>
        </w:rPr>
        <w:t xml:space="preserve"> </w:t>
      </w:r>
      <w:r w:rsidRPr="00BF6D1A">
        <w:rPr>
          <w:rFonts w:ascii="Times New Roman" w:eastAsia="Times New Roman" w:hAnsi="Times New Roman"/>
          <w:i/>
          <w:color w:val="000000" w:themeColor="text1"/>
          <w:sz w:val="24"/>
        </w:rPr>
        <w:t>земельной</w:t>
      </w:r>
      <w:r w:rsidRPr="00BF6D1A">
        <w:rPr>
          <w:rFonts w:ascii="Times New Roman" w:eastAsia="Times New Roman" w:hAnsi="Times New Roman"/>
          <w:i/>
          <w:color w:val="000000" w:themeColor="text1"/>
          <w:spacing w:val="-5"/>
          <w:sz w:val="24"/>
        </w:rPr>
        <w:t xml:space="preserve"> </w:t>
      </w:r>
      <w:r w:rsidRPr="00BF6D1A">
        <w:rPr>
          <w:rFonts w:ascii="Times New Roman" w:eastAsia="Times New Roman" w:hAnsi="Times New Roman"/>
          <w:i/>
          <w:color w:val="000000" w:themeColor="text1"/>
          <w:sz w:val="24"/>
        </w:rPr>
        <w:t>доли</w:t>
      </w:r>
      <w:r w:rsidRPr="00BF6D1A">
        <w:rPr>
          <w:rFonts w:ascii="Times New Roman" w:eastAsia="Times New Roman" w:hAnsi="Times New Roman"/>
          <w:i/>
          <w:color w:val="000000" w:themeColor="text1"/>
          <w:spacing w:val="-2"/>
          <w:sz w:val="24"/>
        </w:rPr>
        <w:t xml:space="preserve"> </w:t>
      </w:r>
      <w:r w:rsidRPr="00BF6D1A">
        <w:rPr>
          <w:rFonts w:ascii="Times New Roman" w:eastAsia="Times New Roman" w:hAnsi="Times New Roman"/>
          <w:i/>
          <w:color w:val="000000" w:themeColor="text1"/>
          <w:sz w:val="24"/>
        </w:rPr>
        <w:t>при</w:t>
      </w:r>
      <w:r w:rsidRPr="00BF6D1A">
        <w:rPr>
          <w:rFonts w:ascii="Times New Roman" w:eastAsia="Times New Roman" w:hAnsi="Times New Roman"/>
          <w:i/>
          <w:color w:val="000000" w:themeColor="text1"/>
          <w:spacing w:val="-2"/>
          <w:sz w:val="24"/>
        </w:rPr>
        <w:t xml:space="preserve"> </w:t>
      </w:r>
      <w:r w:rsidRPr="00BF6D1A">
        <w:rPr>
          <w:rFonts w:ascii="Times New Roman" w:eastAsia="Times New Roman" w:hAnsi="Times New Roman"/>
          <w:i/>
          <w:color w:val="000000" w:themeColor="text1"/>
          <w:sz w:val="24"/>
        </w:rPr>
        <w:t>жилищной</w:t>
      </w:r>
      <w:r w:rsidRPr="00BF6D1A">
        <w:rPr>
          <w:rFonts w:ascii="Times New Roman" w:eastAsia="Times New Roman" w:hAnsi="Times New Roman"/>
          <w:i/>
          <w:color w:val="000000" w:themeColor="text1"/>
          <w:spacing w:val="-2"/>
          <w:sz w:val="24"/>
        </w:rPr>
        <w:t xml:space="preserve"> </w:t>
      </w:r>
      <w:r w:rsidRPr="00BF6D1A">
        <w:rPr>
          <w:rFonts w:ascii="Times New Roman" w:eastAsia="Times New Roman" w:hAnsi="Times New Roman"/>
          <w:i/>
          <w:color w:val="000000" w:themeColor="text1"/>
          <w:sz w:val="24"/>
        </w:rPr>
        <w:t>обеспеченности</w:t>
      </w:r>
      <w:r w:rsidRPr="00BF6D1A">
        <w:rPr>
          <w:rFonts w:ascii="Times New Roman" w:eastAsia="Times New Roman" w:hAnsi="Times New Roman"/>
          <w:i/>
          <w:color w:val="000000" w:themeColor="text1"/>
          <w:spacing w:val="-3"/>
          <w:sz w:val="24"/>
        </w:rPr>
        <w:t xml:space="preserve"> </w:t>
      </w:r>
      <w:r w:rsidRPr="00BF6D1A">
        <w:rPr>
          <w:rFonts w:ascii="Times New Roman" w:eastAsia="Times New Roman" w:hAnsi="Times New Roman"/>
          <w:i/>
          <w:color w:val="000000" w:themeColor="text1"/>
          <w:sz w:val="24"/>
        </w:rPr>
        <w:t>18</w:t>
      </w:r>
      <w:r w:rsidRPr="00BF6D1A">
        <w:rPr>
          <w:rFonts w:ascii="Times New Roman" w:eastAsia="Times New Roman" w:hAnsi="Times New Roman"/>
          <w:i/>
          <w:color w:val="000000" w:themeColor="text1"/>
          <w:spacing w:val="-2"/>
          <w:sz w:val="24"/>
        </w:rPr>
        <w:t xml:space="preserve"> </w:t>
      </w:r>
      <w:r w:rsidRPr="00BF6D1A">
        <w:rPr>
          <w:rFonts w:ascii="Times New Roman" w:eastAsia="Times New Roman" w:hAnsi="Times New Roman"/>
          <w:i/>
          <w:color w:val="000000" w:themeColor="text1"/>
          <w:sz w:val="24"/>
        </w:rPr>
        <w:t>кв.</w:t>
      </w:r>
      <w:r w:rsidRPr="00BF6D1A">
        <w:rPr>
          <w:rFonts w:ascii="Times New Roman" w:eastAsia="Times New Roman" w:hAnsi="Times New Roman"/>
          <w:i/>
          <w:color w:val="000000" w:themeColor="text1"/>
          <w:spacing w:val="-2"/>
          <w:sz w:val="24"/>
        </w:rPr>
        <w:t xml:space="preserve"> </w:t>
      </w:r>
      <w:r w:rsidRPr="00BF6D1A">
        <w:rPr>
          <w:rFonts w:ascii="Times New Roman" w:eastAsia="Times New Roman" w:hAnsi="Times New Roman"/>
          <w:i/>
          <w:color w:val="000000" w:themeColor="text1"/>
          <w:sz w:val="24"/>
        </w:rPr>
        <w:t>м/чел.;</w:t>
      </w:r>
    </w:p>
    <w:p w:rsidR="00DD385B" w:rsidRPr="00BF6D1A" w:rsidRDefault="00DD385B" w:rsidP="00773D90">
      <w:pPr>
        <w:widowControl w:val="0"/>
        <w:autoSpaceDE w:val="0"/>
        <w:autoSpaceDN w:val="0"/>
        <w:spacing w:before="89" w:after="0" w:line="240" w:lineRule="auto"/>
        <w:ind w:left="400" w:firstLine="167"/>
        <w:jc w:val="both"/>
        <w:rPr>
          <w:rFonts w:ascii="Times New Roman" w:eastAsia="Times New Roman" w:hAnsi="Times New Roman"/>
          <w:i/>
          <w:color w:val="000000" w:themeColor="text1"/>
          <w:sz w:val="24"/>
        </w:rPr>
      </w:pPr>
      <w:r w:rsidRPr="00BF6D1A">
        <w:rPr>
          <w:rFonts w:ascii="Times New Roman" w:eastAsia="Times New Roman" w:hAnsi="Times New Roman"/>
          <w:i/>
          <w:color w:val="000000" w:themeColor="text1"/>
          <w:sz w:val="24"/>
        </w:rPr>
        <w:t>Н</w:t>
      </w:r>
      <w:r w:rsidRPr="00BF6D1A">
        <w:rPr>
          <w:rFonts w:ascii="Times New Roman" w:eastAsia="Times New Roman" w:hAnsi="Times New Roman"/>
          <w:i/>
          <w:color w:val="000000" w:themeColor="text1"/>
          <w:spacing w:val="-5"/>
          <w:sz w:val="24"/>
        </w:rPr>
        <w:t xml:space="preserve"> </w:t>
      </w:r>
      <w:r w:rsidRPr="00BF6D1A">
        <w:rPr>
          <w:rFonts w:ascii="Times New Roman" w:eastAsia="Times New Roman" w:hAnsi="Times New Roman"/>
          <w:i/>
          <w:color w:val="000000" w:themeColor="text1"/>
          <w:sz w:val="24"/>
        </w:rPr>
        <w:t>–</w:t>
      </w:r>
      <w:r w:rsidRPr="00BF6D1A">
        <w:rPr>
          <w:rFonts w:ascii="Times New Roman" w:eastAsia="Times New Roman" w:hAnsi="Times New Roman"/>
          <w:i/>
          <w:color w:val="000000" w:themeColor="text1"/>
          <w:spacing w:val="-4"/>
          <w:sz w:val="24"/>
        </w:rPr>
        <w:t xml:space="preserve"> </w:t>
      </w:r>
      <w:r w:rsidRPr="00BF6D1A">
        <w:rPr>
          <w:rFonts w:ascii="Times New Roman" w:eastAsia="Times New Roman" w:hAnsi="Times New Roman"/>
          <w:i/>
          <w:color w:val="000000" w:themeColor="text1"/>
          <w:sz w:val="24"/>
        </w:rPr>
        <w:t>планируемая</w:t>
      </w:r>
      <w:r w:rsidRPr="00BF6D1A">
        <w:rPr>
          <w:rFonts w:ascii="Times New Roman" w:eastAsia="Times New Roman" w:hAnsi="Times New Roman"/>
          <w:i/>
          <w:color w:val="000000" w:themeColor="text1"/>
          <w:spacing w:val="-2"/>
          <w:sz w:val="24"/>
        </w:rPr>
        <w:t xml:space="preserve"> </w:t>
      </w:r>
      <w:r w:rsidRPr="00BF6D1A">
        <w:rPr>
          <w:rFonts w:ascii="Times New Roman" w:eastAsia="Times New Roman" w:hAnsi="Times New Roman"/>
          <w:i/>
          <w:color w:val="000000" w:themeColor="text1"/>
          <w:sz w:val="24"/>
        </w:rPr>
        <w:t>жилищная</w:t>
      </w:r>
      <w:r w:rsidRPr="00BF6D1A">
        <w:rPr>
          <w:rFonts w:ascii="Times New Roman" w:eastAsia="Times New Roman" w:hAnsi="Times New Roman"/>
          <w:i/>
          <w:color w:val="000000" w:themeColor="text1"/>
          <w:spacing w:val="-4"/>
          <w:sz w:val="24"/>
        </w:rPr>
        <w:t xml:space="preserve"> </w:t>
      </w:r>
      <w:r w:rsidRPr="00BF6D1A">
        <w:rPr>
          <w:rFonts w:ascii="Times New Roman" w:eastAsia="Times New Roman" w:hAnsi="Times New Roman"/>
          <w:i/>
          <w:color w:val="000000" w:themeColor="text1"/>
          <w:sz w:val="24"/>
        </w:rPr>
        <w:t>обеспеченность.</w:t>
      </w:r>
    </w:p>
    <w:p w:rsidR="00DD385B" w:rsidRPr="00BF6D1A" w:rsidRDefault="00773D90" w:rsidP="00773D90">
      <w:pPr>
        <w:spacing w:after="0" w:line="240" w:lineRule="auto"/>
        <w:ind w:firstLine="426"/>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18. </w:t>
      </w:r>
      <w:r w:rsidR="00DD385B" w:rsidRPr="00BF6D1A">
        <w:rPr>
          <w:rFonts w:ascii="Times New Roman" w:hAnsi="Times New Roman"/>
          <w:color w:val="000000" w:themeColor="text1"/>
          <w:sz w:val="24"/>
          <w:szCs w:val="24"/>
        </w:rPr>
        <w:t>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2 метра.</w:t>
      </w:r>
    </w:p>
    <w:p w:rsidR="00DD385B" w:rsidRPr="00BF6D1A" w:rsidRDefault="00DD385B" w:rsidP="00773D90">
      <w:pPr>
        <w:spacing w:after="0" w:line="240" w:lineRule="auto"/>
        <w:ind w:firstLine="426"/>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Подполье под зданием независимо от его высоты, а также междуэтажное пространство с высотой менее 1,8 метров в число надземных этажей не включается.</w:t>
      </w:r>
    </w:p>
    <w:p w:rsidR="00DD385B" w:rsidRPr="00BF6D1A" w:rsidRDefault="00DD385B" w:rsidP="00773D90">
      <w:pPr>
        <w:spacing w:after="0" w:line="240" w:lineRule="auto"/>
        <w:ind w:firstLine="426"/>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DD385B" w:rsidRPr="00BF6D1A" w:rsidRDefault="00773D90" w:rsidP="00773D90">
      <w:pPr>
        <w:spacing w:after="0" w:line="240" w:lineRule="auto"/>
        <w:ind w:firstLine="426"/>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19. </w:t>
      </w:r>
      <w:r w:rsidR="00DD385B" w:rsidRPr="00BF6D1A">
        <w:rPr>
          <w:rFonts w:ascii="Times New Roman" w:hAnsi="Times New Roman"/>
          <w:color w:val="000000" w:themeColor="text1"/>
          <w:sz w:val="24"/>
          <w:szCs w:val="24"/>
        </w:rPr>
        <w:t>Отступ от красной линии в районах существующей застройки – в соответствии со сложившейся линией застройки, в районах новой застройки – от 5 м.</w:t>
      </w:r>
    </w:p>
    <w:p w:rsidR="00DD385B" w:rsidRPr="00BF6D1A" w:rsidRDefault="00773D90" w:rsidP="00773D90">
      <w:pPr>
        <w:spacing w:after="0" w:line="240" w:lineRule="auto"/>
        <w:ind w:firstLine="426"/>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20. </w:t>
      </w:r>
      <w:r w:rsidR="00DD385B" w:rsidRPr="00BF6D1A">
        <w:rPr>
          <w:rFonts w:ascii="Times New Roman" w:hAnsi="Times New Roman"/>
          <w:color w:val="000000" w:themeColor="text1"/>
          <w:sz w:val="24"/>
          <w:szCs w:val="24"/>
        </w:rP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DD385B" w:rsidRPr="00BF6D1A" w:rsidRDefault="00773D90" w:rsidP="00773D90">
      <w:pPr>
        <w:spacing w:after="0" w:line="240" w:lineRule="auto"/>
        <w:ind w:firstLine="426"/>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21. </w:t>
      </w:r>
      <w:r w:rsidR="00DD385B" w:rsidRPr="00BF6D1A">
        <w:rPr>
          <w:rFonts w:ascii="Times New Roman" w:hAnsi="Times New Roman"/>
          <w:color w:val="000000" w:themeColor="text1"/>
          <w:sz w:val="24"/>
          <w:szCs w:val="24"/>
        </w:rPr>
        <w:t xml:space="preserve">В цокольном и первом этажах жилых домов допускается размещение встроенных и встроенно-пристроенных помещений общественного назначения, за исключением </w:t>
      </w:r>
      <w:r w:rsidRPr="00BF6D1A">
        <w:rPr>
          <w:rFonts w:ascii="Times New Roman" w:hAnsi="Times New Roman"/>
          <w:color w:val="000000" w:themeColor="text1"/>
          <w:sz w:val="24"/>
          <w:szCs w:val="24"/>
        </w:rPr>
        <w:t xml:space="preserve">объектов, </w:t>
      </w:r>
      <w:r w:rsidR="00DD385B" w:rsidRPr="00BF6D1A">
        <w:rPr>
          <w:rFonts w:ascii="Times New Roman" w:hAnsi="Times New Roman"/>
          <w:color w:val="000000" w:themeColor="text1"/>
          <w:sz w:val="24"/>
          <w:szCs w:val="24"/>
        </w:rPr>
        <w:t>оказывающих вредное воздействие на человека.</w:t>
      </w:r>
    </w:p>
    <w:p w:rsidR="00DD385B" w:rsidRPr="00BF6D1A" w:rsidRDefault="00773D90" w:rsidP="00773D90">
      <w:pPr>
        <w:spacing w:after="0" w:line="240" w:lineRule="auto"/>
        <w:ind w:firstLine="426"/>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22. </w:t>
      </w:r>
      <w:r w:rsidR="00DD385B" w:rsidRPr="00BF6D1A">
        <w:rPr>
          <w:rFonts w:ascii="Times New Roman" w:hAnsi="Times New Roman"/>
          <w:color w:val="000000" w:themeColor="text1"/>
          <w:sz w:val="24"/>
          <w:szCs w:val="24"/>
        </w:rPr>
        <w:t>Требования к оформлению фасадов, ограждений, обращенных на улицу, должны соответствовать, характеру формирующейся среды, типу застройки и условиям размещения в городском поселении, что определяются утвержденной градостроительной документацией.</w:t>
      </w:r>
    </w:p>
    <w:p w:rsidR="00DD385B" w:rsidRPr="00BF6D1A" w:rsidRDefault="00773D90" w:rsidP="00773D90">
      <w:pPr>
        <w:spacing w:after="0" w:line="240" w:lineRule="auto"/>
        <w:ind w:firstLine="426"/>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23. </w:t>
      </w:r>
      <w:r w:rsidR="00DD385B" w:rsidRPr="00BF6D1A">
        <w:rPr>
          <w:rFonts w:ascii="Times New Roman" w:hAnsi="Times New Roman"/>
          <w:color w:val="000000" w:themeColor="text1"/>
          <w:sz w:val="24"/>
          <w:szCs w:val="24"/>
        </w:rPr>
        <w:t xml:space="preserve">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w:t>
      </w:r>
      <w:r w:rsidRPr="00BF6D1A">
        <w:rPr>
          <w:rFonts w:ascii="Times New Roman" w:hAnsi="Times New Roman"/>
          <w:color w:val="000000" w:themeColor="text1"/>
          <w:sz w:val="24"/>
          <w:szCs w:val="24"/>
        </w:rPr>
        <w:t xml:space="preserve">и </w:t>
      </w:r>
      <w:r w:rsidR="00DD385B" w:rsidRPr="00BF6D1A">
        <w:rPr>
          <w:rFonts w:ascii="Times New Roman" w:hAnsi="Times New Roman"/>
          <w:color w:val="000000" w:themeColor="text1"/>
          <w:sz w:val="24"/>
          <w:szCs w:val="24"/>
        </w:rPr>
        <w:t>детские площадки, хозяйственные дворы объектов торговли и обслуживания).</w:t>
      </w:r>
    </w:p>
    <w:p w:rsidR="00DD385B" w:rsidRPr="00BF6D1A" w:rsidRDefault="00773D90" w:rsidP="00773D90">
      <w:pPr>
        <w:spacing w:after="0" w:line="240" w:lineRule="auto"/>
        <w:ind w:firstLine="426"/>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24. </w:t>
      </w:r>
      <w:r w:rsidR="00DD385B" w:rsidRPr="00BF6D1A">
        <w:rPr>
          <w:rFonts w:ascii="Times New Roman" w:hAnsi="Times New Roman"/>
          <w:color w:val="000000" w:themeColor="text1"/>
          <w:sz w:val="24"/>
          <w:szCs w:val="24"/>
        </w:rPr>
        <w:t xml:space="preserve">Отдельно стоящие или встроенные в жилые дома гаражи, открытые </w:t>
      </w:r>
      <w:r w:rsidRPr="00BF6D1A">
        <w:rPr>
          <w:rFonts w:ascii="Times New Roman" w:hAnsi="Times New Roman"/>
          <w:color w:val="000000" w:themeColor="text1"/>
          <w:sz w:val="24"/>
          <w:szCs w:val="24"/>
        </w:rPr>
        <w:t xml:space="preserve">стоянки: </w:t>
      </w:r>
      <w:r w:rsidR="00DD385B" w:rsidRPr="00BF6D1A">
        <w:rPr>
          <w:rFonts w:ascii="Times New Roman" w:hAnsi="Times New Roman"/>
          <w:color w:val="000000" w:themeColor="text1"/>
          <w:sz w:val="24"/>
          <w:szCs w:val="24"/>
        </w:rPr>
        <w:t>располагаются в пределах участка жилого дома.</w:t>
      </w:r>
    </w:p>
    <w:p w:rsidR="00DD385B" w:rsidRPr="00BF6D1A" w:rsidRDefault="00773D90" w:rsidP="00773D90">
      <w:pPr>
        <w:spacing w:after="0" w:line="240" w:lineRule="auto"/>
        <w:ind w:firstLine="426"/>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2</w:t>
      </w:r>
      <w:r w:rsidR="00E45E8C" w:rsidRPr="00BF6D1A">
        <w:rPr>
          <w:rFonts w:ascii="Times New Roman" w:hAnsi="Times New Roman"/>
          <w:color w:val="000000" w:themeColor="text1"/>
          <w:sz w:val="24"/>
          <w:szCs w:val="24"/>
        </w:rPr>
        <w:t>5</w:t>
      </w:r>
      <w:r w:rsidRPr="00BF6D1A">
        <w:rPr>
          <w:rFonts w:ascii="Times New Roman" w:hAnsi="Times New Roman"/>
          <w:color w:val="000000" w:themeColor="text1"/>
          <w:sz w:val="24"/>
          <w:szCs w:val="24"/>
        </w:rPr>
        <w:t>. </w:t>
      </w:r>
      <w:r w:rsidR="00DD385B" w:rsidRPr="00BF6D1A">
        <w:rPr>
          <w:rFonts w:ascii="Times New Roman" w:hAnsi="Times New Roman"/>
          <w:color w:val="000000" w:themeColor="text1"/>
          <w:sz w:val="24"/>
          <w:szCs w:val="24"/>
        </w:rPr>
        <w:t>Противопожарные расстояния между зданиями</w:t>
      </w:r>
      <w:r w:rsidRPr="00BF6D1A">
        <w:rPr>
          <w:rFonts w:ascii="Times New Roman" w:hAnsi="Times New Roman"/>
          <w:color w:val="000000" w:themeColor="text1"/>
          <w:sz w:val="24"/>
          <w:szCs w:val="24"/>
        </w:rPr>
        <w:t xml:space="preserve"> устанавливаются</w:t>
      </w:r>
      <w:r w:rsidR="00DD385B" w:rsidRPr="00BF6D1A">
        <w:rPr>
          <w:rFonts w:ascii="Times New Roman" w:hAnsi="Times New Roman"/>
          <w:color w:val="000000" w:themeColor="text1"/>
          <w:sz w:val="24"/>
          <w:szCs w:val="24"/>
        </w:rPr>
        <w:t xml:space="preserve"> согласно действующему законодательству.</w:t>
      </w:r>
    </w:p>
    <w:p w:rsidR="00DD385B" w:rsidRPr="00BF6D1A" w:rsidRDefault="00E45E8C" w:rsidP="00773D90">
      <w:pPr>
        <w:spacing w:after="0" w:line="240" w:lineRule="auto"/>
        <w:ind w:firstLine="426"/>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26</w:t>
      </w:r>
      <w:r w:rsidR="00773D90" w:rsidRPr="00BF6D1A">
        <w:rPr>
          <w:rFonts w:ascii="Times New Roman" w:hAnsi="Times New Roman"/>
          <w:color w:val="000000" w:themeColor="text1"/>
          <w:sz w:val="24"/>
          <w:szCs w:val="24"/>
        </w:rPr>
        <w:t>. </w:t>
      </w:r>
      <w:r w:rsidR="00DD385B" w:rsidRPr="00BF6D1A">
        <w:rPr>
          <w:rFonts w:ascii="Times New Roman" w:hAnsi="Times New Roman"/>
          <w:color w:val="000000" w:themeColor="text1"/>
          <w:sz w:val="24"/>
          <w:szCs w:val="24"/>
        </w:rPr>
        <w:t xml:space="preserve">Иные показатели </w:t>
      </w:r>
      <w:r w:rsidR="00773D90" w:rsidRPr="00BF6D1A">
        <w:rPr>
          <w:rFonts w:ascii="Times New Roman" w:hAnsi="Times New Roman"/>
          <w:color w:val="000000" w:themeColor="text1"/>
          <w:sz w:val="24"/>
          <w:szCs w:val="24"/>
        </w:rPr>
        <w:t xml:space="preserve">устанавливаются </w:t>
      </w:r>
      <w:r w:rsidR="00DD385B" w:rsidRPr="00BF6D1A">
        <w:rPr>
          <w:rFonts w:ascii="Times New Roman" w:hAnsi="Times New Roman"/>
          <w:color w:val="000000" w:themeColor="text1"/>
          <w:sz w:val="24"/>
          <w:szCs w:val="24"/>
        </w:rPr>
        <w:t>согласно действующему законодательству.</w:t>
      </w:r>
    </w:p>
    <w:p w:rsidR="00211B30" w:rsidRPr="00BF6D1A" w:rsidRDefault="00211B30" w:rsidP="00211B30">
      <w:pPr>
        <w:spacing w:after="0" w:line="240" w:lineRule="auto"/>
        <w:ind w:firstLine="426"/>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Нормы расчета стоянок</w:t>
      </w:r>
    </w:p>
    <w:p w:rsidR="00211B30" w:rsidRPr="00BF6D1A" w:rsidRDefault="00211B30" w:rsidP="00211B30">
      <w:pPr>
        <w:spacing w:after="0" w:line="240" w:lineRule="auto"/>
        <w:ind w:firstLine="426"/>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 Требуемое расчетное количество машино-мест для парковки легковых автомобилей на приобъектных стоянках у общественных зданий, учреждений, предприятий, у вокзалов, на рекреационных территориях необходимо определять в соответствии с таблицей В.1 «Нормы расчета стоянок для проектируемых и реконструируемых учреждений и предприятий обслуживания» региональных нормативов градостроительного проектирования Калужской области, утвержденных приказом начальника Управления архитектуры и градостроительства Калужской области от 17 мая 2015 г.</w:t>
      </w:r>
    </w:p>
    <w:p w:rsidR="00211B30" w:rsidRPr="00BF6D1A" w:rsidRDefault="00211B30" w:rsidP="00211B30">
      <w:pPr>
        <w:spacing w:after="0" w:line="240" w:lineRule="auto"/>
        <w:ind w:firstLine="426"/>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2. 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w:t>
      </w:r>
    </w:p>
    <w:p w:rsidR="00211B30" w:rsidRPr="00BF6D1A" w:rsidRDefault="00211B30" w:rsidP="00211B30">
      <w:pPr>
        <w:spacing w:after="0" w:line="240" w:lineRule="auto"/>
        <w:ind w:firstLine="426"/>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3. Требуемое количество машино-мест в местах организованного хранения автотранспортных средств следует определять из расчета на 1000 жителей:</w:t>
      </w:r>
    </w:p>
    <w:p w:rsidR="00211B30" w:rsidRPr="00BF6D1A" w:rsidRDefault="00211B30" w:rsidP="00211B30">
      <w:pPr>
        <w:spacing w:after="0" w:line="240" w:lineRule="auto"/>
        <w:ind w:firstLine="426"/>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lastRenderedPageBreak/>
        <w:t>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w:t>
      </w:r>
    </w:p>
    <w:p w:rsidR="00211B30" w:rsidRPr="00BF6D1A" w:rsidRDefault="00211B30" w:rsidP="00211B30">
      <w:pPr>
        <w:spacing w:after="0" w:line="240" w:lineRule="auto"/>
        <w:ind w:firstLine="426"/>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4.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211B30" w:rsidRPr="00BF6D1A" w:rsidRDefault="00211B30" w:rsidP="00211B30">
      <w:pPr>
        <w:spacing w:after="0" w:line="240" w:lineRule="auto"/>
        <w:ind w:firstLine="426"/>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5. Площадь мест на погрузочно-разгрузочных площадках определяется из расчета 90 квадратных метров на одно место.</w:t>
      </w:r>
    </w:p>
    <w:p w:rsidR="00211B30" w:rsidRPr="00BF6D1A" w:rsidRDefault="00211B30" w:rsidP="00211B30">
      <w:pPr>
        <w:spacing w:after="0" w:line="240" w:lineRule="auto"/>
        <w:ind w:firstLine="426"/>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6. Минимальное количество мест на погрузочно-разгрузочных площадках на территории земельных участков определяется из расчета- одно место для объектов общей площадью от 100 квадратных метров до 2000 квадратных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BD046F" w:rsidRPr="00BF6D1A" w:rsidRDefault="00BD046F" w:rsidP="00BD046F">
      <w:pPr>
        <w:pStyle w:val="3"/>
        <w:spacing w:before="200" w:after="120"/>
        <w:ind w:left="0" w:firstLine="0"/>
        <w:jc w:val="center"/>
        <w:rPr>
          <w:color w:val="000000" w:themeColor="text1"/>
          <w:szCs w:val="24"/>
          <w:lang w:val="ru-RU"/>
        </w:rPr>
      </w:pPr>
      <w:bookmarkStart w:id="66" w:name="_Toc164320899"/>
      <w:r w:rsidRPr="00BF6D1A">
        <w:rPr>
          <w:color w:val="000000" w:themeColor="text1"/>
          <w:szCs w:val="24"/>
        </w:rPr>
        <w:t xml:space="preserve">Статья </w:t>
      </w:r>
      <w:r w:rsidRPr="00BF6D1A">
        <w:rPr>
          <w:color w:val="000000" w:themeColor="text1"/>
          <w:szCs w:val="24"/>
          <w:lang w:val="ru-RU"/>
        </w:rPr>
        <w:t>40</w:t>
      </w:r>
      <w:r w:rsidRPr="00BF6D1A">
        <w:rPr>
          <w:color w:val="000000" w:themeColor="text1"/>
          <w:szCs w:val="24"/>
        </w:rPr>
        <w:t xml:space="preserve">. </w:t>
      </w:r>
      <w:r w:rsidRPr="00BF6D1A">
        <w:rPr>
          <w:color w:val="000000" w:themeColor="text1"/>
          <w:szCs w:val="24"/>
          <w:lang w:val="ru-RU"/>
        </w:rPr>
        <w:t>Иные показатели по параметрам</w:t>
      </w:r>
      <w:r w:rsidR="00211B30" w:rsidRPr="00BF6D1A">
        <w:rPr>
          <w:color w:val="000000" w:themeColor="text1"/>
          <w:szCs w:val="24"/>
          <w:lang w:val="ru-RU"/>
        </w:rPr>
        <w:t xml:space="preserve"> строительства в зоне застройки </w:t>
      </w:r>
      <w:r w:rsidRPr="00BF6D1A">
        <w:rPr>
          <w:color w:val="000000" w:themeColor="text1"/>
          <w:szCs w:val="24"/>
          <w:lang w:val="ru-RU"/>
        </w:rPr>
        <w:t>среднеэтажными жилыми домами (до пяти этажей) – Ж3</w:t>
      </w:r>
      <w:r w:rsidR="005E1696" w:rsidRPr="00BF6D1A">
        <w:rPr>
          <w:color w:val="000000" w:themeColor="text1"/>
          <w:szCs w:val="24"/>
          <w:lang w:val="ru-RU"/>
        </w:rPr>
        <w:t>.</w:t>
      </w:r>
      <w:bookmarkEnd w:id="66"/>
    </w:p>
    <w:p w:rsidR="00211B30" w:rsidRPr="00BF6D1A" w:rsidRDefault="00211B30" w:rsidP="000E6372">
      <w:pPr>
        <w:spacing w:after="0" w:line="240" w:lineRule="auto"/>
        <w:rPr>
          <w:rFonts w:ascii="Times New Roman" w:hAnsi="Times New Roman"/>
          <w:b/>
          <w:color w:val="000000" w:themeColor="text1"/>
          <w:sz w:val="24"/>
          <w:szCs w:val="24"/>
        </w:rPr>
      </w:pPr>
      <w:r w:rsidRPr="00BF6D1A">
        <w:rPr>
          <w:rFonts w:ascii="Times New Roman" w:hAnsi="Times New Roman"/>
          <w:b/>
          <w:color w:val="000000" w:themeColor="text1"/>
          <w:sz w:val="24"/>
          <w:szCs w:val="24"/>
        </w:rPr>
        <w:t>Таблица 14</w:t>
      </w:r>
      <w:r w:rsidR="005521B6" w:rsidRPr="00BF6D1A">
        <w:rPr>
          <w:rFonts w:ascii="Times New Roman" w:hAnsi="Times New Roman"/>
          <w:b/>
          <w:color w:val="000000" w:themeColor="text1"/>
          <w:sz w:val="24"/>
          <w:szCs w:val="24"/>
        </w:rPr>
        <w:t>.</w:t>
      </w:r>
    </w:p>
    <w:p w:rsidR="00211B30" w:rsidRPr="00BF6D1A" w:rsidRDefault="00211B30" w:rsidP="00211B30">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Минимальные размеры земельных участков, предельные параметры застройки</w:t>
      </w:r>
    </w:p>
    <w:tbl>
      <w:tblPr>
        <w:tblStyle w:val="TableNormal1"/>
        <w:tblW w:w="91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2"/>
        <w:gridCol w:w="4678"/>
        <w:gridCol w:w="1841"/>
        <w:gridCol w:w="1702"/>
      </w:tblGrid>
      <w:tr w:rsidR="00BF6D1A" w:rsidRPr="00BF6D1A" w:rsidTr="00C67749">
        <w:trPr>
          <w:trHeight w:val="553"/>
          <w:jc w:val="center"/>
        </w:trPr>
        <w:tc>
          <w:tcPr>
            <w:tcW w:w="932" w:type="dxa"/>
            <w:shd w:val="clear" w:color="auto" w:fill="EDEDED" w:themeFill="accent3" w:themeFillTint="33"/>
            <w:vAlign w:val="center"/>
          </w:tcPr>
          <w:p w:rsidR="00211B30" w:rsidRPr="00BF6D1A" w:rsidRDefault="00211B30" w:rsidP="00211B30">
            <w:pPr>
              <w:spacing w:before="1" w:after="0" w:line="240" w:lineRule="auto"/>
              <w:ind w:left="107"/>
              <w:jc w:val="center"/>
              <w:rPr>
                <w:rFonts w:ascii="Times New Roman" w:eastAsia="Times New Roman" w:hAnsi="Times New Roman"/>
                <w:b/>
                <w:color w:val="000000" w:themeColor="text1"/>
                <w:spacing w:val="-1"/>
              </w:rPr>
            </w:pPr>
            <w:r w:rsidRPr="00BF6D1A">
              <w:rPr>
                <w:rFonts w:ascii="Times New Roman" w:eastAsia="Times New Roman" w:hAnsi="Times New Roman"/>
                <w:b/>
                <w:color w:val="000000" w:themeColor="text1"/>
              </w:rPr>
              <w:t>№</w:t>
            </w:r>
          </w:p>
          <w:p w:rsidR="00211B30" w:rsidRPr="00BF6D1A" w:rsidRDefault="00211B30" w:rsidP="00211B30">
            <w:pPr>
              <w:spacing w:before="1" w:after="0" w:line="240" w:lineRule="auto"/>
              <w:ind w:left="107"/>
              <w:jc w:val="center"/>
              <w:rPr>
                <w:rFonts w:ascii="Times New Roman" w:eastAsia="Times New Roman" w:hAnsi="Times New Roman"/>
                <w:b/>
                <w:color w:val="000000" w:themeColor="text1"/>
              </w:rPr>
            </w:pPr>
            <w:r w:rsidRPr="00BF6D1A">
              <w:rPr>
                <w:rFonts w:ascii="Times New Roman" w:eastAsia="Times New Roman" w:hAnsi="Times New Roman"/>
                <w:b/>
                <w:color w:val="000000" w:themeColor="text1"/>
              </w:rPr>
              <w:t>п/п</w:t>
            </w:r>
          </w:p>
        </w:tc>
        <w:tc>
          <w:tcPr>
            <w:tcW w:w="4678" w:type="dxa"/>
            <w:shd w:val="clear" w:color="auto" w:fill="EDEDED" w:themeFill="accent3" w:themeFillTint="33"/>
            <w:vAlign w:val="center"/>
          </w:tcPr>
          <w:p w:rsidR="00211B30" w:rsidRPr="00BF6D1A" w:rsidRDefault="00211B30" w:rsidP="00211B30">
            <w:pPr>
              <w:spacing w:before="1" w:after="0" w:line="240" w:lineRule="auto"/>
              <w:ind w:left="107"/>
              <w:jc w:val="center"/>
              <w:rPr>
                <w:rFonts w:ascii="Times New Roman" w:eastAsia="Times New Roman" w:hAnsi="Times New Roman"/>
                <w:b/>
                <w:color w:val="000000" w:themeColor="text1"/>
              </w:rPr>
            </w:pPr>
            <w:r w:rsidRPr="00BF6D1A">
              <w:rPr>
                <w:rFonts w:ascii="Times New Roman" w:eastAsia="Times New Roman" w:hAnsi="Times New Roman"/>
                <w:b/>
                <w:color w:val="000000" w:themeColor="text1"/>
              </w:rPr>
              <w:t>Показатель</w:t>
            </w:r>
          </w:p>
        </w:tc>
        <w:tc>
          <w:tcPr>
            <w:tcW w:w="1841" w:type="dxa"/>
            <w:shd w:val="clear" w:color="auto" w:fill="EDEDED" w:themeFill="accent3" w:themeFillTint="33"/>
            <w:vAlign w:val="center"/>
          </w:tcPr>
          <w:p w:rsidR="00211B30" w:rsidRPr="00BF6D1A" w:rsidRDefault="00211B30" w:rsidP="00211B30">
            <w:pPr>
              <w:spacing w:after="0" w:line="270" w:lineRule="atLeast"/>
              <w:ind w:left="381" w:right="354" w:firstLine="91"/>
              <w:jc w:val="center"/>
              <w:rPr>
                <w:rFonts w:ascii="Times New Roman" w:eastAsia="Times New Roman" w:hAnsi="Times New Roman"/>
                <w:b/>
                <w:color w:val="000000" w:themeColor="text1"/>
              </w:rPr>
            </w:pPr>
            <w:r w:rsidRPr="00BF6D1A">
              <w:rPr>
                <w:rFonts w:ascii="Times New Roman" w:eastAsia="Times New Roman" w:hAnsi="Times New Roman"/>
                <w:b/>
                <w:color w:val="000000" w:themeColor="text1"/>
              </w:rPr>
              <w:t>Единица</w:t>
            </w:r>
            <w:r w:rsidRPr="00BF6D1A">
              <w:rPr>
                <w:rFonts w:ascii="Times New Roman" w:eastAsia="Times New Roman" w:hAnsi="Times New Roman"/>
                <w:b/>
                <w:color w:val="000000" w:themeColor="text1"/>
                <w:spacing w:val="1"/>
              </w:rPr>
              <w:t xml:space="preserve"> </w:t>
            </w:r>
            <w:r w:rsidRPr="00BF6D1A">
              <w:rPr>
                <w:rFonts w:ascii="Times New Roman" w:eastAsia="Times New Roman" w:hAnsi="Times New Roman"/>
                <w:b/>
                <w:color w:val="000000" w:themeColor="text1"/>
              </w:rPr>
              <w:t>измерения</w:t>
            </w:r>
          </w:p>
        </w:tc>
        <w:tc>
          <w:tcPr>
            <w:tcW w:w="1702" w:type="dxa"/>
            <w:shd w:val="clear" w:color="auto" w:fill="EDEDED" w:themeFill="accent3" w:themeFillTint="33"/>
            <w:vAlign w:val="center"/>
          </w:tcPr>
          <w:p w:rsidR="00211B30" w:rsidRPr="00BF6D1A" w:rsidRDefault="00211B30" w:rsidP="00211B30">
            <w:pPr>
              <w:spacing w:before="1" w:after="0" w:line="240" w:lineRule="auto"/>
              <w:ind w:left="141" w:right="134"/>
              <w:jc w:val="center"/>
              <w:rPr>
                <w:rFonts w:ascii="Times New Roman" w:eastAsia="Times New Roman" w:hAnsi="Times New Roman"/>
                <w:b/>
                <w:color w:val="000000" w:themeColor="text1"/>
              </w:rPr>
            </w:pPr>
            <w:r w:rsidRPr="00BF6D1A">
              <w:rPr>
                <w:rFonts w:ascii="Times New Roman" w:eastAsia="Times New Roman" w:hAnsi="Times New Roman"/>
                <w:b/>
                <w:color w:val="000000" w:themeColor="text1"/>
              </w:rPr>
              <w:t>Значение</w:t>
            </w:r>
          </w:p>
        </w:tc>
      </w:tr>
      <w:tr w:rsidR="00BF6D1A" w:rsidRPr="00BF6D1A" w:rsidTr="00672A1D">
        <w:trPr>
          <w:trHeight w:val="275"/>
          <w:jc w:val="center"/>
        </w:trPr>
        <w:tc>
          <w:tcPr>
            <w:tcW w:w="932" w:type="dxa"/>
          </w:tcPr>
          <w:p w:rsidR="00211B30" w:rsidRPr="00BF6D1A" w:rsidRDefault="00211B30" w:rsidP="00211B30">
            <w:pPr>
              <w:spacing w:after="0" w:line="256" w:lineRule="exact"/>
              <w:ind w:left="8"/>
              <w:jc w:val="center"/>
              <w:rPr>
                <w:rFonts w:ascii="Times New Roman" w:eastAsia="Times New Roman" w:hAnsi="Times New Roman"/>
                <w:color w:val="000000" w:themeColor="text1"/>
              </w:rPr>
            </w:pPr>
            <w:r w:rsidRPr="00BF6D1A">
              <w:rPr>
                <w:rFonts w:ascii="Times New Roman" w:eastAsia="Times New Roman" w:hAnsi="Times New Roman"/>
                <w:color w:val="000000" w:themeColor="text1"/>
              </w:rPr>
              <w:t>1</w:t>
            </w:r>
          </w:p>
        </w:tc>
        <w:tc>
          <w:tcPr>
            <w:tcW w:w="4678" w:type="dxa"/>
            <w:shd w:val="clear" w:color="auto" w:fill="auto"/>
          </w:tcPr>
          <w:p w:rsidR="00211B30" w:rsidRPr="00BF6D1A" w:rsidRDefault="00211B30" w:rsidP="00211B30">
            <w:pPr>
              <w:spacing w:after="0" w:line="256" w:lineRule="exact"/>
              <w:ind w:left="107"/>
              <w:rPr>
                <w:rFonts w:ascii="Times New Roman" w:eastAsia="Times New Roman" w:hAnsi="Times New Roman"/>
                <w:color w:val="000000" w:themeColor="text1"/>
              </w:rPr>
            </w:pPr>
            <w:r w:rsidRPr="00BF6D1A">
              <w:rPr>
                <w:rFonts w:ascii="Times New Roman" w:eastAsia="Times New Roman" w:hAnsi="Times New Roman"/>
                <w:color w:val="000000" w:themeColor="text1"/>
              </w:rPr>
              <w:t>Минимальная</w:t>
            </w:r>
            <w:r w:rsidRPr="00BF6D1A">
              <w:rPr>
                <w:rFonts w:ascii="Times New Roman" w:eastAsia="Times New Roman" w:hAnsi="Times New Roman"/>
                <w:color w:val="000000" w:themeColor="text1"/>
                <w:spacing w:val="-4"/>
              </w:rPr>
              <w:t xml:space="preserve"> </w:t>
            </w:r>
            <w:r w:rsidRPr="00BF6D1A">
              <w:rPr>
                <w:rFonts w:ascii="Times New Roman" w:eastAsia="Times New Roman" w:hAnsi="Times New Roman"/>
                <w:color w:val="000000" w:themeColor="text1"/>
              </w:rPr>
              <w:t>площадь</w:t>
            </w:r>
            <w:r w:rsidRPr="00BF6D1A">
              <w:rPr>
                <w:rFonts w:ascii="Times New Roman" w:eastAsia="Times New Roman" w:hAnsi="Times New Roman"/>
                <w:color w:val="000000" w:themeColor="text1"/>
                <w:spacing w:val="-6"/>
              </w:rPr>
              <w:t xml:space="preserve"> </w:t>
            </w:r>
            <w:r w:rsidRPr="00BF6D1A">
              <w:rPr>
                <w:rFonts w:ascii="Times New Roman" w:eastAsia="Times New Roman" w:hAnsi="Times New Roman"/>
                <w:color w:val="000000" w:themeColor="text1"/>
              </w:rPr>
              <w:t>участка</w:t>
            </w:r>
          </w:p>
        </w:tc>
        <w:tc>
          <w:tcPr>
            <w:tcW w:w="1841" w:type="dxa"/>
            <w:shd w:val="clear" w:color="auto" w:fill="auto"/>
          </w:tcPr>
          <w:p w:rsidR="00211B30" w:rsidRPr="00BF6D1A" w:rsidRDefault="00211B30" w:rsidP="00211B30">
            <w:pPr>
              <w:spacing w:after="0" w:line="256" w:lineRule="exact"/>
              <w:ind w:left="762" w:right="755"/>
              <w:jc w:val="center"/>
              <w:rPr>
                <w:rFonts w:ascii="Times New Roman" w:eastAsia="Times New Roman" w:hAnsi="Times New Roman"/>
                <w:color w:val="000000" w:themeColor="text1"/>
              </w:rPr>
            </w:pPr>
            <w:r w:rsidRPr="00BF6D1A">
              <w:rPr>
                <w:rFonts w:ascii="Times New Roman" w:eastAsia="Times New Roman" w:hAnsi="Times New Roman"/>
                <w:color w:val="000000" w:themeColor="text1"/>
              </w:rPr>
              <w:t>м</w:t>
            </w:r>
            <w:r w:rsidRPr="00BF6D1A">
              <w:rPr>
                <w:rFonts w:ascii="Times New Roman" w:eastAsia="Times New Roman" w:hAnsi="Times New Roman"/>
                <w:color w:val="000000" w:themeColor="text1"/>
                <w:vertAlign w:val="superscript"/>
              </w:rPr>
              <w:t>2</w:t>
            </w:r>
          </w:p>
        </w:tc>
        <w:tc>
          <w:tcPr>
            <w:tcW w:w="1702" w:type="dxa"/>
            <w:shd w:val="clear" w:color="auto" w:fill="auto"/>
          </w:tcPr>
          <w:p w:rsidR="00211B30" w:rsidRPr="00BF6D1A" w:rsidRDefault="00211B30" w:rsidP="00211B30">
            <w:pPr>
              <w:spacing w:after="0" w:line="256" w:lineRule="exact"/>
              <w:ind w:left="6"/>
              <w:jc w:val="center"/>
              <w:rPr>
                <w:rFonts w:ascii="Times New Roman" w:eastAsia="Times New Roman" w:hAnsi="Times New Roman"/>
                <w:color w:val="000000" w:themeColor="text1"/>
              </w:rPr>
            </w:pPr>
            <w:r w:rsidRPr="00BF6D1A">
              <w:rPr>
                <w:rFonts w:ascii="Times New Roman" w:eastAsia="Times New Roman" w:hAnsi="Times New Roman"/>
                <w:color w:val="000000" w:themeColor="text1"/>
              </w:rPr>
              <w:t>*</w:t>
            </w:r>
          </w:p>
        </w:tc>
      </w:tr>
      <w:tr w:rsidR="00BF6D1A" w:rsidRPr="00BF6D1A" w:rsidTr="00672A1D">
        <w:trPr>
          <w:trHeight w:val="276"/>
          <w:jc w:val="center"/>
        </w:trPr>
        <w:tc>
          <w:tcPr>
            <w:tcW w:w="932" w:type="dxa"/>
          </w:tcPr>
          <w:p w:rsidR="00211B30" w:rsidRPr="00BF6D1A" w:rsidRDefault="00211B30" w:rsidP="00211B30">
            <w:pPr>
              <w:spacing w:after="0" w:line="256" w:lineRule="exact"/>
              <w:ind w:left="8"/>
              <w:jc w:val="center"/>
              <w:rPr>
                <w:rFonts w:ascii="Times New Roman" w:eastAsia="Times New Roman" w:hAnsi="Times New Roman"/>
                <w:color w:val="000000" w:themeColor="text1"/>
              </w:rPr>
            </w:pPr>
            <w:r w:rsidRPr="00BF6D1A">
              <w:rPr>
                <w:rFonts w:ascii="Times New Roman" w:eastAsia="Times New Roman" w:hAnsi="Times New Roman"/>
                <w:color w:val="000000" w:themeColor="text1"/>
              </w:rPr>
              <w:t>2</w:t>
            </w:r>
          </w:p>
        </w:tc>
        <w:tc>
          <w:tcPr>
            <w:tcW w:w="4678" w:type="dxa"/>
            <w:shd w:val="clear" w:color="auto" w:fill="auto"/>
          </w:tcPr>
          <w:p w:rsidR="00211B30" w:rsidRPr="00BF6D1A" w:rsidRDefault="00211B30" w:rsidP="00211B30">
            <w:pPr>
              <w:spacing w:after="0" w:line="256" w:lineRule="exact"/>
              <w:ind w:left="107"/>
              <w:rPr>
                <w:rFonts w:ascii="Times New Roman" w:eastAsia="Times New Roman" w:hAnsi="Times New Roman"/>
                <w:color w:val="000000" w:themeColor="text1"/>
                <w:lang w:val="ru-RU"/>
              </w:rPr>
            </w:pPr>
            <w:r w:rsidRPr="00BF6D1A">
              <w:rPr>
                <w:rFonts w:ascii="Times New Roman" w:eastAsia="Times New Roman" w:hAnsi="Times New Roman"/>
                <w:color w:val="000000" w:themeColor="text1"/>
                <w:lang w:val="ru-RU"/>
              </w:rPr>
              <w:t>Минимальный</w:t>
            </w:r>
            <w:r w:rsidRPr="00BF6D1A">
              <w:rPr>
                <w:rFonts w:ascii="Times New Roman" w:eastAsia="Times New Roman" w:hAnsi="Times New Roman"/>
                <w:color w:val="000000" w:themeColor="text1"/>
                <w:spacing w:val="-2"/>
                <w:lang w:val="ru-RU"/>
              </w:rPr>
              <w:t xml:space="preserve"> </w:t>
            </w:r>
            <w:r w:rsidRPr="00BF6D1A">
              <w:rPr>
                <w:rFonts w:ascii="Times New Roman" w:eastAsia="Times New Roman" w:hAnsi="Times New Roman"/>
                <w:color w:val="000000" w:themeColor="text1"/>
                <w:lang w:val="ru-RU"/>
              </w:rPr>
              <w:t>отступ</w:t>
            </w:r>
            <w:r w:rsidRPr="00BF6D1A">
              <w:rPr>
                <w:rFonts w:ascii="Times New Roman" w:eastAsia="Times New Roman" w:hAnsi="Times New Roman"/>
                <w:color w:val="000000" w:themeColor="text1"/>
                <w:spacing w:val="-1"/>
                <w:lang w:val="ru-RU"/>
              </w:rPr>
              <w:t xml:space="preserve"> </w:t>
            </w:r>
            <w:r w:rsidRPr="00BF6D1A">
              <w:rPr>
                <w:rFonts w:ascii="Times New Roman" w:eastAsia="Times New Roman" w:hAnsi="Times New Roman"/>
                <w:color w:val="000000" w:themeColor="text1"/>
                <w:lang w:val="ru-RU"/>
              </w:rPr>
              <w:t>от</w:t>
            </w:r>
            <w:r w:rsidRPr="00BF6D1A">
              <w:rPr>
                <w:rFonts w:ascii="Times New Roman" w:eastAsia="Times New Roman" w:hAnsi="Times New Roman"/>
                <w:color w:val="000000" w:themeColor="text1"/>
                <w:spacing w:val="-2"/>
                <w:lang w:val="ru-RU"/>
              </w:rPr>
              <w:t xml:space="preserve"> </w:t>
            </w:r>
            <w:r w:rsidRPr="00BF6D1A">
              <w:rPr>
                <w:rFonts w:ascii="Times New Roman" w:eastAsia="Times New Roman" w:hAnsi="Times New Roman"/>
                <w:color w:val="000000" w:themeColor="text1"/>
                <w:lang w:val="ru-RU"/>
              </w:rPr>
              <w:t>красной</w:t>
            </w:r>
            <w:r w:rsidRPr="00BF6D1A">
              <w:rPr>
                <w:rFonts w:ascii="Times New Roman" w:eastAsia="Times New Roman" w:hAnsi="Times New Roman"/>
                <w:color w:val="000000" w:themeColor="text1"/>
                <w:spacing w:val="-1"/>
                <w:lang w:val="ru-RU"/>
              </w:rPr>
              <w:t xml:space="preserve"> </w:t>
            </w:r>
            <w:r w:rsidRPr="00BF6D1A">
              <w:rPr>
                <w:rFonts w:ascii="Times New Roman" w:eastAsia="Times New Roman" w:hAnsi="Times New Roman"/>
                <w:color w:val="000000" w:themeColor="text1"/>
                <w:lang w:val="ru-RU"/>
              </w:rPr>
              <w:t>линии</w:t>
            </w:r>
          </w:p>
        </w:tc>
        <w:tc>
          <w:tcPr>
            <w:tcW w:w="1841" w:type="dxa"/>
            <w:shd w:val="clear" w:color="auto" w:fill="auto"/>
          </w:tcPr>
          <w:p w:rsidR="00211B30" w:rsidRPr="00BF6D1A" w:rsidRDefault="00211B30" w:rsidP="00211B30">
            <w:pPr>
              <w:spacing w:after="0" w:line="256" w:lineRule="exact"/>
              <w:ind w:left="6"/>
              <w:jc w:val="center"/>
              <w:rPr>
                <w:rFonts w:ascii="Times New Roman" w:eastAsia="Times New Roman" w:hAnsi="Times New Roman"/>
                <w:color w:val="000000" w:themeColor="text1"/>
              </w:rPr>
            </w:pPr>
            <w:r w:rsidRPr="00BF6D1A">
              <w:rPr>
                <w:rFonts w:ascii="Times New Roman" w:eastAsia="Times New Roman" w:hAnsi="Times New Roman"/>
                <w:color w:val="000000" w:themeColor="text1"/>
              </w:rPr>
              <w:t>м</w:t>
            </w:r>
          </w:p>
        </w:tc>
        <w:tc>
          <w:tcPr>
            <w:tcW w:w="1702" w:type="dxa"/>
            <w:shd w:val="clear" w:color="auto" w:fill="auto"/>
          </w:tcPr>
          <w:p w:rsidR="00211B30" w:rsidRPr="00BF6D1A" w:rsidRDefault="00211B30" w:rsidP="00211B30">
            <w:pPr>
              <w:spacing w:after="0" w:line="256" w:lineRule="exact"/>
              <w:ind w:left="6"/>
              <w:jc w:val="center"/>
              <w:rPr>
                <w:rFonts w:ascii="Times New Roman" w:eastAsia="Times New Roman" w:hAnsi="Times New Roman"/>
                <w:color w:val="000000" w:themeColor="text1"/>
              </w:rPr>
            </w:pPr>
            <w:r w:rsidRPr="00BF6D1A">
              <w:rPr>
                <w:rFonts w:ascii="Times New Roman" w:eastAsia="Times New Roman" w:hAnsi="Times New Roman"/>
                <w:color w:val="000000" w:themeColor="text1"/>
              </w:rPr>
              <w:t>3</w:t>
            </w:r>
          </w:p>
        </w:tc>
      </w:tr>
      <w:tr w:rsidR="00BF6D1A" w:rsidRPr="00BF6D1A" w:rsidTr="00672A1D">
        <w:trPr>
          <w:trHeight w:val="275"/>
          <w:jc w:val="center"/>
        </w:trPr>
        <w:tc>
          <w:tcPr>
            <w:tcW w:w="932" w:type="dxa"/>
          </w:tcPr>
          <w:p w:rsidR="00211B30" w:rsidRPr="00BF6D1A" w:rsidRDefault="00211B30" w:rsidP="00211B30">
            <w:pPr>
              <w:spacing w:after="0" w:line="256" w:lineRule="exact"/>
              <w:ind w:left="8"/>
              <w:jc w:val="center"/>
              <w:rPr>
                <w:rFonts w:ascii="Times New Roman" w:eastAsia="Times New Roman" w:hAnsi="Times New Roman"/>
                <w:color w:val="000000" w:themeColor="text1"/>
              </w:rPr>
            </w:pPr>
            <w:r w:rsidRPr="00BF6D1A">
              <w:rPr>
                <w:rFonts w:ascii="Times New Roman" w:eastAsia="Times New Roman" w:hAnsi="Times New Roman"/>
                <w:color w:val="000000" w:themeColor="text1"/>
              </w:rPr>
              <w:t>3</w:t>
            </w:r>
          </w:p>
        </w:tc>
        <w:tc>
          <w:tcPr>
            <w:tcW w:w="4678" w:type="dxa"/>
            <w:shd w:val="clear" w:color="auto" w:fill="auto"/>
          </w:tcPr>
          <w:p w:rsidR="00211B30" w:rsidRPr="00BF6D1A" w:rsidRDefault="00211B30" w:rsidP="00211B30">
            <w:pPr>
              <w:spacing w:after="0" w:line="256" w:lineRule="exact"/>
              <w:ind w:left="107"/>
              <w:rPr>
                <w:rFonts w:ascii="Times New Roman" w:eastAsia="Times New Roman" w:hAnsi="Times New Roman"/>
                <w:color w:val="000000" w:themeColor="text1"/>
              </w:rPr>
            </w:pPr>
            <w:r w:rsidRPr="00BF6D1A">
              <w:rPr>
                <w:rFonts w:ascii="Times New Roman" w:eastAsia="Times New Roman" w:hAnsi="Times New Roman"/>
                <w:color w:val="000000" w:themeColor="text1"/>
              </w:rPr>
              <w:t>Минимальная</w:t>
            </w:r>
            <w:r w:rsidRPr="00BF6D1A">
              <w:rPr>
                <w:rFonts w:ascii="Times New Roman" w:eastAsia="Times New Roman" w:hAnsi="Times New Roman"/>
                <w:color w:val="000000" w:themeColor="text1"/>
                <w:spacing w:val="-3"/>
              </w:rPr>
              <w:t xml:space="preserve"> </w:t>
            </w:r>
            <w:r w:rsidRPr="00BF6D1A">
              <w:rPr>
                <w:rFonts w:ascii="Times New Roman" w:eastAsia="Times New Roman" w:hAnsi="Times New Roman"/>
                <w:color w:val="000000" w:themeColor="text1"/>
              </w:rPr>
              <w:t>глубина</w:t>
            </w:r>
            <w:r w:rsidRPr="00BF6D1A">
              <w:rPr>
                <w:rFonts w:ascii="Times New Roman" w:eastAsia="Times New Roman" w:hAnsi="Times New Roman"/>
                <w:color w:val="000000" w:themeColor="text1"/>
                <w:spacing w:val="-3"/>
              </w:rPr>
              <w:t xml:space="preserve"> </w:t>
            </w:r>
            <w:r w:rsidRPr="00BF6D1A">
              <w:rPr>
                <w:rFonts w:ascii="Times New Roman" w:eastAsia="Times New Roman" w:hAnsi="Times New Roman"/>
                <w:color w:val="000000" w:themeColor="text1"/>
              </w:rPr>
              <w:t>заднего</w:t>
            </w:r>
            <w:r w:rsidRPr="00BF6D1A">
              <w:rPr>
                <w:rFonts w:ascii="Times New Roman" w:eastAsia="Times New Roman" w:hAnsi="Times New Roman"/>
                <w:color w:val="000000" w:themeColor="text1"/>
                <w:spacing w:val="-3"/>
              </w:rPr>
              <w:t xml:space="preserve"> </w:t>
            </w:r>
            <w:r w:rsidRPr="00BF6D1A">
              <w:rPr>
                <w:rFonts w:ascii="Times New Roman" w:eastAsia="Times New Roman" w:hAnsi="Times New Roman"/>
                <w:color w:val="000000" w:themeColor="text1"/>
              </w:rPr>
              <w:t>двора</w:t>
            </w:r>
          </w:p>
        </w:tc>
        <w:tc>
          <w:tcPr>
            <w:tcW w:w="1841" w:type="dxa"/>
            <w:shd w:val="clear" w:color="auto" w:fill="auto"/>
          </w:tcPr>
          <w:p w:rsidR="00211B30" w:rsidRPr="00BF6D1A" w:rsidRDefault="00211B30" w:rsidP="00211B30">
            <w:pPr>
              <w:spacing w:after="0" w:line="256" w:lineRule="exact"/>
              <w:ind w:left="6"/>
              <w:jc w:val="center"/>
              <w:rPr>
                <w:rFonts w:ascii="Times New Roman" w:eastAsia="Times New Roman" w:hAnsi="Times New Roman"/>
                <w:color w:val="000000" w:themeColor="text1"/>
              </w:rPr>
            </w:pPr>
            <w:r w:rsidRPr="00BF6D1A">
              <w:rPr>
                <w:rFonts w:ascii="Times New Roman" w:eastAsia="Times New Roman" w:hAnsi="Times New Roman"/>
                <w:color w:val="000000" w:themeColor="text1"/>
              </w:rPr>
              <w:t>м</w:t>
            </w:r>
          </w:p>
        </w:tc>
        <w:tc>
          <w:tcPr>
            <w:tcW w:w="1702" w:type="dxa"/>
            <w:shd w:val="clear" w:color="auto" w:fill="auto"/>
          </w:tcPr>
          <w:p w:rsidR="00211B30" w:rsidRPr="00BF6D1A" w:rsidRDefault="00211B30" w:rsidP="00211B30">
            <w:pPr>
              <w:spacing w:after="0" w:line="256" w:lineRule="exact"/>
              <w:ind w:left="141" w:right="132"/>
              <w:jc w:val="center"/>
              <w:rPr>
                <w:rFonts w:ascii="Times New Roman" w:eastAsia="Times New Roman" w:hAnsi="Times New Roman"/>
                <w:color w:val="000000" w:themeColor="text1"/>
              </w:rPr>
            </w:pPr>
            <w:r w:rsidRPr="00BF6D1A">
              <w:rPr>
                <w:rFonts w:ascii="Times New Roman" w:eastAsia="Times New Roman" w:hAnsi="Times New Roman"/>
                <w:color w:val="000000" w:themeColor="text1"/>
              </w:rPr>
              <w:t>7,5</w:t>
            </w:r>
          </w:p>
        </w:tc>
      </w:tr>
      <w:tr w:rsidR="00BF6D1A" w:rsidRPr="00BF6D1A" w:rsidTr="00672A1D">
        <w:trPr>
          <w:trHeight w:val="275"/>
          <w:jc w:val="center"/>
        </w:trPr>
        <w:tc>
          <w:tcPr>
            <w:tcW w:w="932" w:type="dxa"/>
          </w:tcPr>
          <w:p w:rsidR="00211B30" w:rsidRPr="00BF6D1A" w:rsidRDefault="00211B30" w:rsidP="00211B30">
            <w:pPr>
              <w:spacing w:after="0" w:line="256" w:lineRule="exact"/>
              <w:ind w:left="8"/>
              <w:jc w:val="center"/>
              <w:rPr>
                <w:rFonts w:ascii="Times New Roman" w:eastAsia="Times New Roman" w:hAnsi="Times New Roman"/>
                <w:color w:val="000000" w:themeColor="text1"/>
              </w:rPr>
            </w:pPr>
            <w:r w:rsidRPr="00BF6D1A">
              <w:rPr>
                <w:rFonts w:ascii="Times New Roman" w:eastAsia="Times New Roman" w:hAnsi="Times New Roman"/>
                <w:color w:val="000000" w:themeColor="text1"/>
              </w:rPr>
              <w:t>4</w:t>
            </w:r>
          </w:p>
        </w:tc>
        <w:tc>
          <w:tcPr>
            <w:tcW w:w="4678" w:type="dxa"/>
            <w:shd w:val="clear" w:color="auto" w:fill="auto"/>
          </w:tcPr>
          <w:p w:rsidR="00211B30" w:rsidRPr="00BF6D1A" w:rsidRDefault="00211B30" w:rsidP="00211B30">
            <w:pPr>
              <w:spacing w:after="0" w:line="256" w:lineRule="exact"/>
              <w:ind w:left="107"/>
              <w:rPr>
                <w:rFonts w:ascii="Times New Roman" w:eastAsia="Times New Roman" w:hAnsi="Times New Roman"/>
                <w:color w:val="000000" w:themeColor="text1"/>
              </w:rPr>
            </w:pPr>
            <w:r w:rsidRPr="00BF6D1A">
              <w:rPr>
                <w:rFonts w:ascii="Times New Roman" w:eastAsia="Times New Roman" w:hAnsi="Times New Roman"/>
                <w:color w:val="000000" w:themeColor="text1"/>
              </w:rPr>
              <w:t>Минимальная</w:t>
            </w:r>
            <w:r w:rsidRPr="00BF6D1A">
              <w:rPr>
                <w:rFonts w:ascii="Times New Roman" w:eastAsia="Times New Roman" w:hAnsi="Times New Roman"/>
                <w:color w:val="000000" w:themeColor="text1"/>
                <w:spacing w:val="-4"/>
              </w:rPr>
              <w:t xml:space="preserve"> </w:t>
            </w:r>
            <w:r w:rsidRPr="00BF6D1A">
              <w:rPr>
                <w:rFonts w:ascii="Times New Roman" w:eastAsia="Times New Roman" w:hAnsi="Times New Roman"/>
                <w:color w:val="000000" w:themeColor="text1"/>
              </w:rPr>
              <w:t>ширина</w:t>
            </w:r>
            <w:r w:rsidRPr="00BF6D1A">
              <w:rPr>
                <w:rFonts w:ascii="Times New Roman" w:eastAsia="Times New Roman" w:hAnsi="Times New Roman"/>
                <w:color w:val="000000" w:themeColor="text1"/>
                <w:spacing w:val="-1"/>
              </w:rPr>
              <w:t xml:space="preserve"> </w:t>
            </w:r>
            <w:r w:rsidRPr="00BF6D1A">
              <w:rPr>
                <w:rFonts w:ascii="Times New Roman" w:eastAsia="Times New Roman" w:hAnsi="Times New Roman"/>
                <w:color w:val="000000" w:themeColor="text1"/>
              </w:rPr>
              <w:t>бокового</w:t>
            </w:r>
            <w:r w:rsidRPr="00BF6D1A">
              <w:rPr>
                <w:rFonts w:ascii="Times New Roman" w:eastAsia="Times New Roman" w:hAnsi="Times New Roman"/>
                <w:color w:val="000000" w:themeColor="text1"/>
                <w:spacing w:val="-2"/>
              </w:rPr>
              <w:t xml:space="preserve"> </w:t>
            </w:r>
            <w:r w:rsidRPr="00BF6D1A">
              <w:rPr>
                <w:rFonts w:ascii="Times New Roman" w:eastAsia="Times New Roman" w:hAnsi="Times New Roman"/>
                <w:color w:val="000000" w:themeColor="text1"/>
              </w:rPr>
              <w:t>двора</w:t>
            </w:r>
          </w:p>
        </w:tc>
        <w:tc>
          <w:tcPr>
            <w:tcW w:w="1841" w:type="dxa"/>
            <w:shd w:val="clear" w:color="auto" w:fill="auto"/>
          </w:tcPr>
          <w:p w:rsidR="00211B30" w:rsidRPr="00BF6D1A" w:rsidRDefault="00211B30" w:rsidP="00211B30">
            <w:pPr>
              <w:spacing w:after="0" w:line="256" w:lineRule="exact"/>
              <w:ind w:left="6"/>
              <w:jc w:val="center"/>
              <w:rPr>
                <w:rFonts w:ascii="Times New Roman" w:eastAsia="Times New Roman" w:hAnsi="Times New Roman"/>
                <w:color w:val="000000" w:themeColor="text1"/>
              </w:rPr>
            </w:pPr>
            <w:r w:rsidRPr="00BF6D1A">
              <w:rPr>
                <w:rFonts w:ascii="Times New Roman" w:eastAsia="Times New Roman" w:hAnsi="Times New Roman"/>
                <w:color w:val="000000" w:themeColor="text1"/>
              </w:rPr>
              <w:t>м</w:t>
            </w:r>
          </w:p>
        </w:tc>
        <w:tc>
          <w:tcPr>
            <w:tcW w:w="1702" w:type="dxa"/>
            <w:shd w:val="clear" w:color="auto" w:fill="auto"/>
          </w:tcPr>
          <w:p w:rsidR="00211B30" w:rsidRPr="00BF6D1A" w:rsidRDefault="00211B30" w:rsidP="00211B30">
            <w:pPr>
              <w:spacing w:after="0" w:line="256" w:lineRule="exact"/>
              <w:ind w:left="6"/>
              <w:jc w:val="center"/>
              <w:rPr>
                <w:rFonts w:ascii="Times New Roman" w:eastAsia="Times New Roman" w:hAnsi="Times New Roman"/>
                <w:color w:val="000000" w:themeColor="text1"/>
              </w:rPr>
            </w:pPr>
            <w:r w:rsidRPr="00BF6D1A">
              <w:rPr>
                <w:rFonts w:ascii="Times New Roman" w:eastAsia="Times New Roman" w:hAnsi="Times New Roman"/>
                <w:color w:val="000000" w:themeColor="text1"/>
              </w:rPr>
              <w:t>8</w:t>
            </w:r>
          </w:p>
        </w:tc>
      </w:tr>
      <w:tr w:rsidR="00BF6D1A" w:rsidRPr="00BF6D1A" w:rsidTr="00672A1D">
        <w:trPr>
          <w:trHeight w:val="275"/>
          <w:jc w:val="center"/>
        </w:trPr>
        <w:tc>
          <w:tcPr>
            <w:tcW w:w="932" w:type="dxa"/>
          </w:tcPr>
          <w:p w:rsidR="00211B30" w:rsidRPr="00BF6D1A" w:rsidRDefault="00211B30" w:rsidP="00211B30">
            <w:pPr>
              <w:spacing w:after="0" w:line="256" w:lineRule="exact"/>
              <w:ind w:left="8"/>
              <w:jc w:val="center"/>
              <w:rPr>
                <w:rFonts w:ascii="Times New Roman" w:eastAsia="Times New Roman" w:hAnsi="Times New Roman"/>
                <w:color w:val="000000" w:themeColor="text1"/>
              </w:rPr>
            </w:pPr>
            <w:r w:rsidRPr="00BF6D1A">
              <w:rPr>
                <w:rFonts w:ascii="Times New Roman" w:eastAsia="Times New Roman" w:hAnsi="Times New Roman"/>
                <w:color w:val="000000" w:themeColor="text1"/>
              </w:rPr>
              <w:t>5</w:t>
            </w:r>
          </w:p>
        </w:tc>
        <w:tc>
          <w:tcPr>
            <w:tcW w:w="4678" w:type="dxa"/>
            <w:shd w:val="clear" w:color="auto" w:fill="auto"/>
          </w:tcPr>
          <w:p w:rsidR="00211B30" w:rsidRPr="00BF6D1A" w:rsidRDefault="00211B30" w:rsidP="00211B30">
            <w:pPr>
              <w:spacing w:after="0" w:line="256" w:lineRule="exact"/>
              <w:ind w:left="107"/>
              <w:rPr>
                <w:rFonts w:ascii="Times New Roman" w:eastAsia="Times New Roman" w:hAnsi="Times New Roman"/>
                <w:color w:val="000000" w:themeColor="text1"/>
              </w:rPr>
            </w:pPr>
            <w:r w:rsidRPr="00BF6D1A">
              <w:rPr>
                <w:rFonts w:ascii="Times New Roman" w:eastAsia="Times New Roman" w:hAnsi="Times New Roman"/>
                <w:color w:val="000000" w:themeColor="text1"/>
              </w:rPr>
              <w:t>Максимальная</w:t>
            </w:r>
            <w:r w:rsidRPr="00BF6D1A">
              <w:rPr>
                <w:rFonts w:ascii="Times New Roman" w:eastAsia="Times New Roman" w:hAnsi="Times New Roman"/>
                <w:color w:val="000000" w:themeColor="text1"/>
                <w:spacing w:val="-2"/>
              </w:rPr>
              <w:t xml:space="preserve"> </w:t>
            </w:r>
            <w:r w:rsidRPr="00BF6D1A">
              <w:rPr>
                <w:rFonts w:ascii="Times New Roman" w:eastAsia="Times New Roman" w:hAnsi="Times New Roman"/>
                <w:color w:val="000000" w:themeColor="text1"/>
              </w:rPr>
              <w:t>высота</w:t>
            </w:r>
            <w:r w:rsidRPr="00BF6D1A">
              <w:rPr>
                <w:rFonts w:ascii="Times New Roman" w:eastAsia="Times New Roman" w:hAnsi="Times New Roman"/>
                <w:color w:val="000000" w:themeColor="text1"/>
                <w:spacing w:val="-4"/>
              </w:rPr>
              <w:t xml:space="preserve"> </w:t>
            </w:r>
            <w:r w:rsidRPr="00BF6D1A">
              <w:rPr>
                <w:rFonts w:ascii="Times New Roman" w:eastAsia="Times New Roman" w:hAnsi="Times New Roman"/>
                <w:color w:val="000000" w:themeColor="text1"/>
              </w:rPr>
              <w:t>здания</w:t>
            </w:r>
          </w:p>
        </w:tc>
        <w:tc>
          <w:tcPr>
            <w:tcW w:w="1841" w:type="dxa"/>
            <w:shd w:val="clear" w:color="auto" w:fill="auto"/>
          </w:tcPr>
          <w:p w:rsidR="00211B30" w:rsidRPr="00BF6D1A" w:rsidRDefault="00211B30" w:rsidP="00211B30">
            <w:pPr>
              <w:spacing w:after="0" w:line="256" w:lineRule="exact"/>
              <w:ind w:left="6"/>
              <w:jc w:val="center"/>
              <w:rPr>
                <w:rFonts w:ascii="Times New Roman" w:eastAsia="Times New Roman" w:hAnsi="Times New Roman"/>
                <w:color w:val="000000" w:themeColor="text1"/>
              </w:rPr>
            </w:pPr>
            <w:r w:rsidRPr="00BF6D1A">
              <w:rPr>
                <w:rFonts w:ascii="Times New Roman" w:eastAsia="Times New Roman" w:hAnsi="Times New Roman"/>
                <w:color w:val="000000" w:themeColor="text1"/>
              </w:rPr>
              <w:t>м</w:t>
            </w:r>
          </w:p>
        </w:tc>
        <w:tc>
          <w:tcPr>
            <w:tcW w:w="1702" w:type="dxa"/>
            <w:shd w:val="clear" w:color="auto" w:fill="auto"/>
          </w:tcPr>
          <w:p w:rsidR="00211B30" w:rsidRPr="00BF6D1A" w:rsidRDefault="00427E18" w:rsidP="00211B30">
            <w:pPr>
              <w:spacing w:after="0" w:line="256" w:lineRule="exact"/>
              <w:ind w:left="6"/>
              <w:jc w:val="center"/>
              <w:rPr>
                <w:rFonts w:ascii="Times New Roman" w:eastAsia="Times New Roman" w:hAnsi="Times New Roman"/>
                <w:color w:val="000000" w:themeColor="text1"/>
                <w:lang w:val="ru-RU"/>
              </w:rPr>
            </w:pPr>
            <w:r w:rsidRPr="00BF6D1A">
              <w:rPr>
                <w:rFonts w:ascii="Times New Roman" w:eastAsia="Times New Roman" w:hAnsi="Times New Roman"/>
                <w:color w:val="000000" w:themeColor="text1"/>
                <w:lang w:val="ru-RU"/>
              </w:rPr>
              <w:t>23</w:t>
            </w:r>
          </w:p>
        </w:tc>
      </w:tr>
      <w:tr w:rsidR="00BF6D1A" w:rsidRPr="00BF6D1A" w:rsidTr="00672A1D">
        <w:trPr>
          <w:trHeight w:val="277"/>
          <w:jc w:val="center"/>
        </w:trPr>
        <w:tc>
          <w:tcPr>
            <w:tcW w:w="932" w:type="dxa"/>
            <w:vAlign w:val="center"/>
          </w:tcPr>
          <w:p w:rsidR="00211B30" w:rsidRPr="00BF6D1A" w:rsidRDefault="00211B30" w:rsidP="00211B30">
            <w:pPr>
              <w:spacing w:before="1" w:after="0" w:line="257" w:lineRule="exact"/>
              <w:ind w:left="8"/>
              <w:jc w:val="center"/>
              <w:rPr>
                <w:rFonts w:ascii="Times New Roman" w:eastAsia="Times New Roman" w:hAnsi="Times New Roman"/>
                <w:color w:val="000000" w:themeColor="text1"/>
              </w:rPr>
            </w:pPr>
            <w:r w:rsidRPr="00BF6D1A">
              <w:rPr>
                <w:rFonts w:ascii="Times New Roman" w:eastAsia="Times New Roman" w:hAnsi="Times New Roman"/>
                <w:color w:val="000000" w:themeColor="text1"/>
              </w:rPr>
              <w:t>6</w:t>
            </w:r>
          </w:p>
        </w:tc>
        <w:tc>
          <w:tcPr>
            <w:tcW w:w="4678" w:type="dxa"/>
            <w:shd w:val="clear" w:color="auto" w:fill="auto"/>
            <w:vAlign w:val="center"/>
          </w:tcPr>
          <w:p w:rsidR="00211B30" w:rsidRPr="00BF6D1A" w:rsidRDefault="00211B30" w:rsidP="00211B30">
            <w:pPr>
              <w:spacing w:before="1" w:after="0" w:line="257" w:lineRule="exact"/>
              <w:ind w:left="107"/>
              <w:rPr>
                <w:rFonts w:ascii="Times New Roman" w:eastAsia="Times New Roman" w:hAnsi="Times New Roman"/>
                <w:color w:val="000000" w:themeColor="text1"/>
              </w:rPr>
            </w:pPr>
            <w:r w:rsidRPr="00BF6D1A">
              <w:rPr>
                <w:rFonts w:ascii="Times New Roman" w:eastAsia="Times New Roman" w:hAnsi="Times New Roman"/>
                <w:color w:val="000000" w:themeColor="text1"/>
              </w:rPr>
              <w:t>Коэффициент</w:t>
            </w:r>
            <w:r w:rsidRPr="00BF6D1A">
              <w:rPr>
                <w:rFonts w:ascii="Times New Roman" w:eastAsia="Times New Roman" w:hAnsi="Times New Roman"/>
                <w:color w:val="000000" w:themeColor="text1"/>
                <w:spacing w:val="-5"/>
              </w:rPr>
              <w:t xml:space="preserve"> </w:t>
            </w:r>
            <w:r w:rsidRPr="00BF6D1A">
              <w:rPr>
                <w:rFonts w:ascii="Times New Roman" w:eastAsia="Times New Roman" w:hAnsi="Times New Roman"/>
                <w:color w:val="000000" w:themeColor="text1"/>
              </w:rPr>
              <w:t>использования</w:t>
            </w:r>
            <w:r w:rsidRPr="00BF6D1A">
              <w:rPr>
                <w:rFonts w:ascii="Times New Roman" w:eastAsia="Times New Roman" w:hAnsi="Times New Roman"/>
                <w:color w:val="000000" w:themeColor="text1"/>
                <w:spacing w:val="-3"/>
              </w:rPr>
              <w:t xml:space="preserve"> </w:t>
            </w:r>
            <w:r w:rsidRPr="00BF6D1A">
              <w:rPr>
                <w:rFonts w:ascii="Times New Roman" w:eastAsia="Times New Roman" w:hAnsi="Times New Roman"/>
                <w:color w:val="000000" w:themeColor="text1"/>
              </w:rPr>
              <w:t>территории</w:t>
            </w:r>
          </w:p>
        </w:tc>
        <w:tc>
          <w:tcPr>
            <w:tcW w:w="1841" w:type="dxa"/>
            <w:shd w:val="clear" w:color="auto" w:fill="auto"/>
          </w:tcPr>
          <w:p w:rsidR="00211B30" w:rsidRPr="00BF6D1A" w:rsidRDefault="00211B30" w:rsidP="00211B30">
            <w:pPr>
              <w:spacing w:after="0" w:line="240" w:lineRule="auto"/>
              <w:jc w:val="center"/>
              <w:rPr>
                <w:rFonts w:ascii="Times New Roman" w:eastAsia="Times New Roman" w:hAnsi="Times New Roman"/>
                <w:color w:val="000000" w:themeColor="text1"/>
              </w:rPr>
            </w:pPr>
          </w:p>
        </w:tc>
        <w:tc>
          <w:tcPr>
            <w:tcW w:w="1702" w:type="dxa"/>
            <w:shd w:val="clear" w:color="auto" w:fill="auto"/>
          </w:tcPr>
          <w:p w:rsidR="00211B30" w:rsidRPr="00BF6D1A" w:rsidRDefault="00211B30" w:rsidP="00211B30">
            <w:pPr>
              <w:spacing w:after="0" w:line="256" w:lineRule="exact"/>
              <w:ind w:left="6"/>
              <w:jc w:val="center"/>
              <w:rPr>
                <w:rFonts w:ascii="Times New Roman" w:eastAsia="Times New Roman" w:hAnsi="Times New Roman"/>
                <w:color w:val="000000" w:themeColor="text1"/>
              </w:rPr>
            </w:pPr>
            <w:r w:rsidRPr="00BF6D1A">
              <w:rPr>
                <w:rFonts w:ascii="Times New Roman" w:eastAsia="Times New Roman" w:hAnsi="Times New Roman"/>
                <w:color w:val="000000" w:themeColor="text1"/>
              </w:rPr>
              <w:t>не более 0,72</w:t>
            </w:r>
          </w:p>
          <w:p w:rsidR="00211B30" w:rsidRPr="00BF6D1A" w:rsidRDefault="00211B30" w:rsidP="00211B30">
            <w:pPr>
              <w:spacing w:after="0" w:line="256" w:lineRule="exact"/>
              <w:ind w:left="6"/>
              <w:jc w:val="center"/>
              <w:rPr>
                <w:rFonts w:ascii="Times New Roman" w:eastAsia="Times New Roman" w:hAnsi="Times New Roman"/>
                <w:color w:val="000000" w:themeColor="text1"/>
              </w:rPr>
            </w:pPr>
            <w:r w:rsidRPr="00BF6D1A">
              <w:rPr>
                <w:rFonts w:ascii="Times New Roman" w:eastAsia="Times New Roman" w:hAnsi="Times New Roman"/>
                <w:color w:val="000000" w:themeColor="text1"/>
              </w:rPr>
              <w:t>не более 1,15</w:t>
            </w:r>
          </w:p>
        </w:tc>
      </w:tr>
    </w:tbl>
    <w:p w:rsidR="00211B30" w:rsidRPr="00BF6D1A" w:rsidRDefault="00211B30" w:rsidP="00211B30">
      <w:pPr>
        <w:widowControl w:val="0"/>
        <w:autoSpaceDE w:val="0"/>
        <w:autoSpaceDN w:val="0"/>
        <w:spacing w:after="0" w:line="240" w:lineRule="auto"/>
        <w:ind w:left="400" w:right="-284"/>
        <w:rPr>
          <w:rFonts w:ascii="Times New Roman" w:eastAsia="Times New Roman" w:hAnsi="Times New Roman"/>
          <w:i/>
          <w:color w:val="000000" w:themeColor="text1"/>
          <w:spacing w:val="-58"/>
          <w:sz w:val="24"/>
        </w:rPr>
      </w:pPr>
      <w:r w:rsidRPr="00BF6D1A">
        <w:rPr>
          <w:rFonts w:ascii="Times New Roman" w:eastAsia="Times New Roman" w:hAnsi="Times New Roman"/>
          <w:i/>
          <w:color w:val="000000" w:themeColor="text1"/>
          <w:sz w:val="24"/>
        </w:rPr>
        <w:t>* Минимальная площадь земельного участка рассчитываются по формуле:</w:t>
      </w:r>
      <w:r w:rsidRPr="00BF6D1A">
        <w:rPr>
          <w:rFonts w:ascii="Times New Roman" w:eastAsia="Times New Roman" w:hAnsi="Times New Roman"/>
          <w:i/>
          <w:color w:val="000000" w:themeColor="text1"/>
          <w:spacing w:val="-58"/>
          <w:sz w:val="24"/>
        </w:rPr>
        <w:t xml:space="preserve"> </w:t>
      </w:r>
    </w:p>
    <w:p w:rsidR="00211B30" w:rsidRPr="00BF6D1A" w:rsidRDefault="00211B30" w:rsidP="00211B30">
      <w:pPr>
        <w:widowControl w:val="0"/>
        <w:autoSpaceDE w:val="0"/>
        <w:autoSpaceDN w:val="0"/>
        <w:spacing w:after="0" w:line="240" w:lineRule="auto"/>
        <w:ind w:left="400" w:right="-284"/>
        <w:rPr>
          <w:rFonts w:ascii="Times New Roman" w:eastAsia="Times New Roman" w:hAnsi="Times New Roman"/>
          <w:i/>
          <w:color w:val="000000" w:themeColor="text1"/>
          <w:sz w:val="24"/>
        </w:rPr>
      </w:pPr>
      <w:r w:rsidRPr="00BF6D1A">
        <w:rPr>
          <w:rFonts w:ascii="Times New Roman" w:eastAsia="Times New Roman" w:hAnsi="Times New Roman"/>
          <w:i/>
          <w:color w:val="000000" w:themeColor="text1"/>
          <w:sz w:val="24"/>
        </w:rPr>
        <w:t>Smin =</w:t>
      </w:r>
      <w:r w:rsidRPr="00BF6D1A">
        <w:rPr>
          <w:rFonts w:ascii="Times New Roman" w:eastAsia="Times New Roman" w:hAnsi="Times New Roman"/>
          <w:i/>
          <w:color w:val="000000" w:themeColor="text1"/>
          <w:spacing w:val="1"/>
          <w:sz w:val="24"/>
        </w:rPr>
        <w:t xml:space="preserve"> </w:t>
      </w:r>
      <w:r w:rsidRPr="00BF6D1A">
        <w:rPr>
          <w:rFonts w:ascii="Times New Roman" w:eastAsia="Times New Roman" w:hAnsi="Times New Roman"/>
          <w:i/>
          <w:color w:val="000000" w:themeColor="text1"/>
          <w:sz w:val="24"/>
        </w:rPr>
        <w:t>S x</w:t>
      </w:r>
      <w:r w:rsidRPr="00BF6D1A">
        <w:rPr>
          <w:rFonts w:ascii="Times New Roman" w:eastAsia="Times New Roman" w:hAnsi="Times New Roman"/>
          <w:i/>
          <w:color w:val="000000" w:themeColor="text1"/>
          <w:spacing w:val="-1"/>
          <w:sz w:val="24"/>
        </w:rPr>
        <w:t xml:space="preserve"> </w:t>
      </w:r>
      <w:r w:rsidRPr="00BF6D1A">
        <w:rPr>
          <w:rFonts w:ascii="Times New Roman" w:eastAsia="Times New Roman" w:hAnsi="Times New Roman"/>
          <w:i/>
          <w:color w:val="000000" w:themeColor="text1"/>
          <w:sz w:val="24"/>
        </w:rPr>
        <w:t>Y,</w:t>
      </w:r>
    </w:p>
    <w:p w:rsidR="00211B30" w:rsidRPr="00BF6D1A" w:rsidRDefault="00211B30" w:rsidP="00211B30">
      <w:pPr>
        <w:widowControl w:val="0"/>
        <w:autoSpaceDE w:val="0"/>
        <w:autoSpaceDN w:val="0"/>
        <w:spacing w:after="0" w:line="240" w:lineRule="auto"/>
        <w:ind w:left="400" w:right="-284"/>
        <w:jc w:val="both"/>
        <w:rPr>
          <w:rFonts w:ascii="Times New Roman" w:eastAsia="Times New Roman" w:hAnsi="Times New Roman"/>
          <w:i/>
          <w:color w:val="000000" w:themeColor="text1"/>
          <w:sz w:val="24"/>
        </w:rPr>
      </w:pPr>
      <w:r w:rsidRPr="00BF6D1A">
        <w:rPr>
          <w:rFonts w:ascii="Times New Roman" w:eastAsia="Times New Roman" w:hAnsi="Times New Roman"/>
          <w:i/>
          <w:color w:val="000000" w:themeColor="text1"/>
          <w:sz w:val="24"/>
        </w:rPr>
        <w:t>где</w:t>
      </w:r>
      <w:r w:rsidRPr="00BF6D1A">
        <w:rPr>
          <w:rFonts w:ascii="Times New Roman" w:eastAsia="Times New Roman" w:hAnsi="Times New Roman"/>
          <w:i/>
          <w:color w:val="000000" w:themeColor="text1"/>
          <w:spacing w:val="-3"/>
          <w:sz w:val="24"/>
        </w:rPr>
        <w:t xml:space="preserve"> </w:t>
      </w:r>
      <w:r w:rsidRPr="00BF6D1A">
        <w:rPr>
          <w:rFonts w:ascii="Times New Roman" w:eastAsia="Times New Roman" w:hAnsi="Times New Roman"/>
          <w:i/>
          <w:color w:val="000000" w:themeColor="text1"/>
          <w:sz w:val="24"/>
        </w:rPr>
        <w:t>S</w:t>
      </w:r>
      <w:r w:rsidRPr="00BF6D1A">
        <w:rPr>
          <w:rFonts w:ascii="Times New Roman" w:eastAsia="Times New Roman" w:hAnsi="Times New Roman"/>
          <w:i/>
          <w:color w:val="000000" w:themeColor="text1"/>
          <w:spacing w:val="-1"/>
          <w:sz w:val="24"/>
        </w:rPr>
        <w:t xml:space="preserve"> </w:t>
      </w:r>
      <w:r w:rsidRPr="00BF6D1A">
        <w:rPr>
          <w:rFonts w:ascii="Times New Roman" w:eastAsia="Times New Roman" w:hAnsi="Times New Roman"/>
          <w:i/>
          <w:color w:val="000000" w:themeColor="text1"/>
          <w:sz w:val="24"/>
        </w:rPr>
        <w:t>-</w:t>
      </w:r>
      <w:r w:rsidRPr="00BF6D1A">
        <w:rPr>
          <w:rFonts w:ascii="Times New Roman" w:eastAsia="Times New Roman" w:hAnsi="Times New Roman"/>
          <w:i/>
          <w:color w:val="000000" w:themeColor="text1"/>
          <w:spacing w:val="-2"/>
          <w:sz w:val="24"/>
        </w:rPr>
        <w:t xml:space="preserve"> </w:t>
      </w:r>
      <w:r w:rsidRPr="00BF6D1A">
        <w:rPr>
          <w:rFonts w:ascii="Times New Roman" w:eastAsia="Times New Roman" w:hAnsi="Times New Roman"/>
          <w:i/>
          <w:color w:val="000000" w:themeColor="text1"/>
          <w:sz w:val="24"/>
        </w:rPr>
        <w:t>общая</w:t>
      </w:r>
      <w:r w:rsidRPr="00BF6D1A">
        <w:rPr>
          <w:rFonts w:ascii="Times New Roman" w:eastAsia="Times New Roman" w:hAnsi="Times New Roman"/>
          <w:i/>
          <w:color w:val="000000" w:themeColor="text1"/>
          <w:spacing w:val="-1"/>
          <w:sz w:val="24"/>
        </w:rPr>
        <w:t xml:space="preserve"> </w:t>
      </w:r>
      <w:r w:rsidRPr="00BF6D1A">
        <w:rPr>
          <w:rFonts w:ascii="Times New Roman" w:eastAsia="Times New Roman" w:hAnsi="Times New Roman"/>
          <w:i/>
          <w:color w:val="000000" w:themeColor="text1"/>
          <w:sz w:val="24"/>
        </w:rPr>
        <w:t>площадь</w:t>
      </w:r>
      <w:r w:rsidRPr="00BF6D1A">
        <w:rPr>
          <w:rFonts w:ascii="Times New Roman" w:eastAsia="Times New Roman" w:hAnsi="Times New Roman"/>
          <w:i/>
          <w:color w:val="000000" w:themeColor="text1"/>
          <w:spacing w:val="-3"/>
          <w:sz w:val="24"/>
        </w:rPr>
        <w:t xml:space="preserve"> </w:t>
      </w:r>
      <w:r w:rsidRPr="00BF6D1A">
        <w:rPr>
          <w:rFonts w:ascii="Times New Roman" w:eastAsia="Times New Roman" w:hAnsi="Times New Roman"/>
          <w:i/>
          <w:color w:val="000000" w:themeColor="text1"/>
          <w:sz w:val="24"/>
        </w:rPr>
        <w:t>жилых</w:t>
      </w:r>
      <w:r w:rsidRPr="00BF6D1A">
        <w:rPr>
          <w:rFonts w:ascii="Times New Roman" w:eastAsia="Times New Roman" w:hAnsi="Times New Roman"/>
          <w:i/>
          <w:color w:val="000000" w:themeColor="text1"/>
          <w:spacing w:val="-2"/>
          <w:sz w:val="24"/>
        </w:rPr>
        <w:t xml:space="preserve"> </w:t>
      </w:r>
      <w:r w:rsidRPr="00BF6D1A">
        <w:rPr>
          <w:rFonts w:ascii="Times New Roman" w:eastAsia="Times New Roman" w:hAnsi="Times New Roman"/>
          <w:i/>
          <w:color w:val="000000" w:themeColor="text1"/>
          <w:sz w:val="24"/>
        </w:rPr>
        <w:t>помещений;</w:t>
      </w:r>
    </w:p>
    <w:p w:rsidR="00211B30" w:rsidRPr="00BF6D1A" w:rsidRDefault="00211B30" w:rsidP="00211B30">
      <w:pPr>
        <w:widowControl w:val="0"/>
        <w:autoSpaceDE w:val="0"/>
        <w:autoSpaceDN w:val="0"/>
        <w:spacing w:after="0" w:line="240" w:lineRule="auto"/>
        <w:ind w:left="400" w:right="-284" w:firstLine="360"/>
        <w:jc w:val="both"/>
        <w:rPr>
          <w:rFonts w:ascii="Times New Roman" w:eastAsia="Times New Roman" w:hAnsi="Times New Roman"/>
          <w:i/>
          <w:color w:val="000000" w:themeColor="text1"/>
          <w:sz w:val="24"/>
        </w:rPr>
      </w:pPr>
      <w:r w:rsidRPr="00BF6D1A">
        <w:rPr>
          <w:rFonts w:ascii="Times New Roman" w:eastAsia="Times New Roman" w:hAnsi="Times New Roman"/>
          <w:i/>
          <w:color w:val="000000" w:themeColor="text1"/>
          <w:sz w:val="24"/>
        </w:rPr>
        <w:t>Y</w:t>
      </w:r>
      <w:r w:rsidRPr="00BF6D1A">
        <w:rPr>
          <w:rFonts w:ascii="Times New Roman" w:eastAsia="Times New Roman" w:hAnsi="Times New Roman"/>
          <w:i/>
          <w:color w:val="000000" w:themeColor="text1"/>
          <w:spacing w:val="1"/>
          <w:sz w:val="24"/>
        </w:rPr>
        <w:t xml:space="preserve"> </w:t>
      </w:r>
      <w:r w:rsidRPr="00BF6D1A">
        <w:rPr>
          <w:rFonts w:ascii="Times New Roman" w:eastAsia="Times New Roman" w:hAnsi="Times New Roman"/>
          <w:i/>
          <w:color w:val="000000" w:themeColor="text1"/>
          <w:sz w:val="24"/>
        </w:rPr>
        <w:t>-</w:t>
      </w:r>
      <w:r w:rsidRPr="00BF6D1A">
        <w:rPr>
          <w:rFonts w:ascii="Times New Roman" w:eastAsia="Times New Roman" w:hAnsi="Times New Roman"/>
          <w:i/>
          <w:color w:val="000000" w:themeColor="text1"/>
          <w:spacing w:val="1"/>
          <w:sz w:val="24"/>
        </w:rPr>
        <w:t xml:space="preserve"> </w:t>
      </w:r>
      <w:r w:rsidRPr="00BF6D1A">
        <w:rPr>
          <w:rFonts w:ascii="Times New Roman" w:eastAsia="Times New Roman" w:hAnsi="Times New Roman"/>
          <w:i/>
          <w:color w:val="000000" w:themeColor="text1"/>
          <w:sz w:val="24"/>
        </w:rPr>
        <w:t>удельный</w:t>
      </w:r>
      <w:r w:rsidRPr="00BF6D1A">
        <w:rPr>
          <w:rFonts w:ascii="Times New Roman" w:eastAsia="Times New Roman" w:hAnsi="Times New Roman"/>
          <w:i/>
          <w:color w:val="000000" w:themeColor="text1"/>
          <w:spacing w:val="1"/>
          <w:sz w:val="24"/>
        </w:rPr>
        <w:t xml:space="preserve"> </w:t>
      </w:r>
      <w:r w:rsidRPr="00BF6D1A">
        <w:rPr>
          <w:rFonts w:ascii="Times New Roman" w:eastAsia="Times New Roman" w:hAnsi="Times New Roman"/>
          <w:i/>
          <w:color w:val="000000" w:themeColor="text1"/>
          <w:sz w:val="24"/>
        </w:rPr>
        <w:t>показатель</w:t>
      </w:r>
      <w:r w:rsidRPr="00BF6D1A">
        <w:rPr>
          <w:rFonts w:ascii="Times New Roman" w:eastAsia="Times New Roman" w:hAnsi="Times New Roman"/>
          <w:i/>
          <w:color w:val="000000" w:themeColor="text1"/>
          <w:spacing w:val="1"/>
          <w:sz w:val="24"/>
        </w:rPr>
        <w:t xml:space="preserve"> </w:t>
      </w:r>
      <w:r w:rsidRPr="00BF6D1A">
        <w:rPr>
          <w:rFonts w:ascii="Times New Roman" w:eastAsia="Times New Roman" w:hAnsi="Times New Roman"/>
          <w:i/>
          <w:color w:val="000000" w:themeColor="text1"/>
          <w:sz w:val="24"/>
        </w:rPr>
        <w:t>земельной</w:t>
      </w:r>
      <w:r w:rsidRPr="00BF6D1A">
        <w:rPr>
          <w:rFonts w:ascii="Times New Roman" w:eastAsia="Times New Roman" w:hAnsi="Times New Roman"/>
          <w:i/>
          <w:color w:val="000000" w:themeColor="text1"/>
          <w:spacing w:val="1"/>
          <w:sz w:val="24"/>
        </w:rPr>
        <w:t xml:space="preserve"> </w:t>
      </w:r>
      <w:r w:rsidRPr="00BF6D1A">
        <w:rPr>
          <w:rFonts w:ascii="Times New Roman" w:eastAsia="Times New Roman" w:hAnsi="Times New Roman"/>
          <w:i/>
          <w:color w:val="000000" w:themeColor="text1"/>
          <w:sz w:val="24"/>
        </w:rPr>
        <w:t>доли,</w:t>
      </w:r>
      <w:r w:rsidRPr="00BF6D1A">
        <w:rPr>
          <w:rFonts w:ascii="Times New Roman" w:eastAsia="Times New Roman" w:hAnsi="Times New Roman"/>
          <w:i/>
          <w:color w:val="000000" w:themeColor="text1"/>
          <w:spacing w:val="1"/>
          <w:sz w:val="24"/>
        </w:rPr>
        <w:t xml:space="preserve"> </w:t>
      </w:r>
      <w:r w:rsidRPr="00BF6D1A">
        <w:rPr>
          <w:rFonts w:ascii="Times New Roman" w:eastAsia="Times New Roman" w:hAnsi="Times New Roman"/>
          <w:i/>
          <w:color w:val="000000" w:themeColor="text1"/>
          <w:sz w:val="24"/>
        </w:rPr>
        <w:t>приходящейся</w:t>
      </w:r>
      <w:r w:rsidRPr="00BF6D1A">
        <w:rPr>
          <w:rFonts w:ascii="Times New Roman" w:eastAsia="Times New Roman" w:hAnsi="Times New Roman"/>
          <w:i/>
          <w:color w:val="000000" w:themeColor="text1"/>
          <w:spacing w:val="1"/>
          <w:sz w:val="24"/>
        </w:rPr>
        <w:t xml:space="preserve"> </w:t>
      </w:r>
      <w:r w:rsidRPr="00BF6D1A">
        <w:rPr>
          <w:rFonts w:ascii="Times New Roman" w:eastAsia="Times New Roman" w:hAnsi="Times New Roman"/>
          <w:i/>
          <w:color w:val="000000" w:themeColor="text1"/>
          <w:sz w:val="24"/>
        </w:rPr>
        <w:t>на</w:t>
      </w:r>
      <w:r w:rsidRPr="00BF6D1A">
        <w:rPr>
          <w:rFonts w:ascii="Times New Roman" w:eastAsia="Times New Roman" w:hAnsi="Times New Roman"/>
          <w:i/>
          <w:color w:val="000000" w:themeColor="text1"/>
          <w:spacing w:val="1"/>
          <w:sz w:val="24"/>
        </w:rPr>
        <w:t xml:space="preserve"> </w:t>
      </w:r>
      <w:r w:rsidRPr="00BF6D1A">
        <w:rPr>
          <w:rFonts w:ascii="Times New Roman" w:eastAsia="Times New Roman" w:hAnsi="Times New Roman"/>
          <w:i/>
          <w:color w:val="000000" w:themeColor="text1"/>
          <w:sz w:val="24"/>
        </w:rPr>
        <w:t>1</w:t>
      </w:r>
      <w:r w:rsidRPr="00BF6D1A">
        <w:rPr>
          <w:rFonts w:ascii="Times New Roman" w:eastAsia="Times New Roman" w:hAnsi="Times New Roman"/>
          <w:i/>
          <w:color w:val="000000" w:themeColor="text1"/>
          <w:spacing w:val="1"/>
          <w:sz w:val="24"/>
        </w:rPr>
        <w:t xml:space="preserve"> </w:t>
      </w:r>
      <w:r w:rsidRPr="00BF6D1A">
        <w:rPr>
          <w:rFonts w:ascii="Times New Roman" w:eastAsia="Times New Roman" w:hAnsi="Times New Roman"/>
          <w:i/>
          <w:color w:val="000000" w:themeColor="text1"/>
          <w:sz w:val="24"/>
        </w:rPr>
        <w:t>кв.</w:t>
      </w:r>
      <w:r w:rsidRPr="00BF6D1A">
        <w:rPr>
          <w:rFonts w:ascii="Times New Roman" w:eastAsia="Times New Roman" w:hAnsi="Times New Roman"/>
          <w:i/>
          <w:color w:val="000000" w:themeColor="text1"/>
          <w:spacing w:val="1"/>
          <w:sz w:val="24"/>
        </w:rPr>
        <w:t xml:space="preserve"> </w:t>
      </w:r>
      <w:r w:rsidRPr="00BF6D1A">
        <w:rPr>
          <w:rFonts w:ascii="Times New Roman" w:eastAsia="Times New Roman" w:hAnsi="Times New Roman"/>
          <w:i/>
          <w:color w:val="000000" w:themeColor="text1"/>
          <w:sz w:val="24"/>
        </w:rPr>
        <w:t>м</w:t>
      </w:r>
      <w:r w:rsidRPr="00BF6D1A">
        <w:rPr>
          <w:rFonts w:ascii="Times New Roman" w:eastAsia="Times New Roman" w:hAnsi="Times New Roman"/>
          <w:i/>
          <w:color w:val="000000" w:themeColor="text1"/>
          <w:spacing w:val="1"/>
          <w:sz w:val="24"/>
        </w:rPr>
        <w:t xml:space="preserve"> </w:t>
      </w:r>
      <w:r w:rsidRPr="00BF6D1A">
        <w:rPr>
          <w:rFonts w:ascii="Times New Roman" w:eastAsia="Times New Roman" w:hAnsi="Times New Roman"/>
          <w:i/>
          <w:color w:val="000000" w:themeColor="text1"/>
          <w:sz w:val="24"/>
        </w:rPr>
        <w:t>общей</w:t>
      </w:r>
      <w:r w:rsidRPr="00BF6D1A">
        <w:rPr>
          <w:rFonts w:ascii="Times New Roman" w:eastAsia="Times New Roman" w:hAnsi="Times New Roman"/>
          <w:i/>
          <w:color w:val="000000" w:themeColor="text1"/>
          <w:spacing w:val="1"/>
          <w:sz w:val="24"/>
        </w:rPr>
        <w:t xml:space="preserve"> </w:t>
      </w:r>
      <w:r w:rsidRPr="00BF6D1A">
        <w:rPr>
          <w:rFonts w:ascii="Times New Roman" w:eastAsia="Times New Roman" w:hAnsi="Times New Roman"/>
          <w:i/>
          <w:color w:val="000000" w:themeColor="text1"/>
          <w:sz w:val="24"/>
        </w:rPr>
        <w:t>площади</w:t>
      </w:r>
      <w:r w:rsidRPr="00BF6D1A">
        <w:rPr>
          <w:rFonts w:ascii="Times New Roman" w:eastAsia="Times New Roman" w:hAnsi="Times New Roman"/>
          <w:i/>
          <w:color w:val="000000" w:themeColor="text1"/>
          <w:spacing w:val="1"/>
          <w:sz w:val="24"/>
        </w:rPr>
        <w:t xml:space="preserve"> </w:t>
      </w:r>
      <w:r w:rsidRPr="00BF6D1A">
        <w:rPr>
          <w:rFonts w:ascii="Times New Roman" w:eastAsia="Times New Roman" w:hAnsi="Times New Roman"/>
          <w:i/>
          <w:color w:val="000000" w:themeColor="text1"/>
          <w:sz w:val="24"/>
        </w:rPr>
        <w:t>жилых</w:t>
      </w:r>
      <w:r w:rsidRPr="00BF6D1A">
        <w:rPr>
          <w:rFonts w:ascii="Times New Roman" w:eastAsia="Times New Roman" w:hAnsi="Times New Roman"/>
          <w:i/>
          <w:color w:val="000000" w:themeColor="text1"/>
          <w:spacing w:val="1"/>
          <w:sz w:val="24"/>
        </w:rPr>
        <w:t xml:space="preserve"> </w:t>
      </w:r>
      <w:r w:rsidRPr="00BF6D1A">
        <w:rPr>
          <w:rFonts w:ascii="Times New Roman" w:eastAsia="Times New Roman" w:hAnsi="Times New Roman"/>
          <w:i/>
          <w:color w:val="000000" w:themeColor="text1"/>
          <w:sz w:val="24"/>
        </w:rPr>
        <w:t>помещений.</w:t>
      </w:r>
    </w:p>
    <w:p w:rsidR="00211B30" w:rsidRPr="00BF6D1A" w:rsidRDefault="00211B30" w:rsidP="00211B30">
      <w:pPr>
        <w:widowControl w:val="0"/>
        <w:autoSpaceDE w:val="0"/>
        <w:autoSpaceDN w:val="0"/>
        <w:spacing w:after="0" w:line="240" w:lineRule="auto"/>
        <w:ind w:left="400" w:right="-284"/>
        <w:jc w:val="both"/>
        <w:rPr>
          <w:rFonts w:ascii="Times New Roman" w:eastAsia="Times New Roman" w:hAnsi="Times New Roman"/>
          <w:i/>
          <w:color w:val="000000" w:themeColor="text1"/>
          <w:sz w:val="24"/>
        </w:rPr>
      </w:pPr>
      <w:r w:rsidRPr="00BF6D1A">
        <w:rPr>
          <w:rFonts w:ascii="Times New Roman" w:eastAsia="Times New Roman" w:hAnsi="Times New Roman"/>
          <w:i/>
          <w:color w:val="000000" w:themeColor="text1"/>
          <w:sz w:val="24"/>
        </w:rPr>
        <w:t>При</w:t>
      </w:r>
      <w:r w:rsidRPr="00BF6D1A">
        <w:rPr>
          <w:rFonts w:ascii="Times New Roman" w:eastAsia="Times New Roman" w:hAnsi="Times New Roman"/>
          <w:i/>
          <w:color w:val="000000" w:themeColor="text1"/>
          <w:spacing w:val="1"/>
          <w:sz w:val="24"/>
        </w:rPr>
        <w:t xml:space="preserve"> </w:t>
      </w:r>
      <w:r w:rsidRPr="00BF6D1A">
        <w:rPr>
          <w:rFonts w:ascii="Times New Roman" w:eastAsia="Times New Roman" w:hAnsi="Times New Roman"/>
          <w:i/>
          <w:color w:val="000000" w:themeColor="text1"/>
          <w:sz w:val="24"/>
        </w:rPr>
        <w:t>расчете</w:t>
      </w:r>
      <w:r w:rsidRPr="00BF6D1A">
        <w:rPr>
          <w:rFonts w:ascii="Times New Roman" w:eastAsia="Times New Roman" w:hAnsi="Times New Roman"/>
          <w:i/>
          <w:color w:val="000000" w:themeColor="text1"/>
          <w:spacing w:val="1"/>
          <w:sz w:val="24"/>
        </w:rPr>
        <w:t xml:space="preserve"> </w:t>
      </w:r>
      <w:r w:rsidRPr="00BF6D1A">
        <w:rPr>
          <w:rFonts w:ascii="Times New Roman" w:eastAsia="Times New Roman" w:hAnsi="Times New Roman"/>
          <w:i/>
          <w:color w:val="000000" w:themeColor="text1"/>
          <w:sz w:val="24"/>
        </w:rPr>
        <w:t>жилищной</w:t>
      </w:r>
      <w:r w:rsidRPr="00BF6D1A">
        <w:rPr>
          <w:rFonts w:ascii="Times New Roman" w:eastAsia="Times New Roman" w:hAnsi="Times New Roman"/>
          <w:i/>
          <w:color w:val="000000" w:themeColor="text1"/>
          <w:spacing w:val="1"/>
          <w:sz w:val="24"/>
        </w:rPr>
        <w:t xml:space="preserve"> </w:t>
      </w:r>
      <w:r w:rsidRPr="00BF6D1A">
        <w:rPr>
          <w:rFonts w:ascii="Times New Roman" w:eastAsia="Times New Roman" w:hAnsi="Times New Roman"/>
          <w:i/>
          <w:color w:val="000000" w:themeColor="text1"/>
          <w:sz w:val="24"/>
        </w:rPr>
        <w:t>обеспеченности</w:t>
      </w:r>
      <w:r w:rsidRPr="00BF6D1A">
        <w:rPr>
          <w:rFonts w:ascii="Times New Roman" w:eastAsia="Times New Roman" w:hAnsi="Times New Roman"/>
          <w:i/>
          <w:color w:val="000000" w:themeColor="text1"/>
          <w:spacing w:val="1"/>
          <w:sz w:val="24"/>
        </w:rPr>
        <w:t xml:space="preserve"> </w:t>
      </w:r>
      <w:r w:rsidRPr="00BF6D1A">
        <w:rPr>
          <w:rFonts w:ascii="Times New Roman" w:eastAsia="Times New Roman" w:hAnsi="Times New Roman"/>
          <w:i/>
          <w:color w:val="000000" w:themeColor="text1"/>
          <w:sz w:val="24"/>
        </w:rPr>
        <w:t>18</w:t>
      </w:r>
      <w:r w:rsidRPr="00BF6D1A">
        <w:rPr>
          <w:rFonts w:ascii="Times New Roman" w:eastAsia="Times New Roman" w:hAnsi="Times New Roman"/>
          <w:i/>
          <w:color w:val="000000" w:themeColor="text1"/>
          <w:spacing w:val="1"/>
          <w:sz w:val="24"/>
        </w:rPr>
        <w:t xml:space="preserve"> </w:t>
      </w:r>
      <w:r w:rsidRPr="00BF6D1A">
        <w:rPr>
          <w:rFonts w:ascii="Times New Roman" w:eastAsia="Times New Roman" w:hAnsi="Times New Roman"/>
          <w:i/>
          <w:color w:val="000000" w:themeColor="text1"/>
          <w:sz w:val="24"/>
        </w:rPr>
        <w:t>кв.</w:t>
      </w:r>
      <w:r w:rsidRPr="00BF6D1A">
        <w:rPr>
          <w:rFonts w:ascii="Times New Roman" w:eastAsia="Times New Roman" w:hAnsi="Times New Roman"/>
          <w:i/>
          <w:color w:val="000000" w:themeColor="text1"/>
          <w:spacing w:val="1"/>
          <w:sz w:val="24"/>
        </w:rPr>
        <w:t xml:space="preserve"> </w:t>
      </w:r>
      <w:r w:rsidRPr="00BF6D1A">
        <w:rPr>
          <w:rFonts w:ascii="Times New Roman" w:eastAsia="Times New Roman" w:hAnsi="Times New Roman"/>
          <w:i/>
          <w:color w:val="000000" w:themeColor="text1"/>
          <w:sz w:val="24"/>
        </w:rPr>
        <w:t>м/чел.,</w:t>
      </w:r>
      <w:r w:rsidRPr="00BF6D1A">
        <w:rPr>
          <w:rFonts w:ascii="Times New Roman" w:eastAsia="Times New Roman" w:hAnsi="Times New Roman"/>
          <w:i/>
          <w:color w:val="000000" w:themeColor="text1"/>
          <w:spacing w:val="1"/>
          <w:sz w:val="24"/>
        </w:rPr>
        <w:t xml:space="preserve"> </w:t>
      </w:r>
      <w:r w:rsidRPr="00BF6D1A">
        <w:rPr>
          <w:rFonts w:ascii="Times New Roman" w:eastAsia="Times New Roman" w:hAnsi="Times New Roman"/>
          <w:i/>
          <w:color w:val="000000" w:themeColor="text1"/>
          <w:sz w:val="24"/>
        </w:rPr>
        <w:t>удельный</w:t>
      </w:r>
      <w:r w:rsidRPr="00BF6D1A">
        <w:rPr>
          <w:rFonts w:ascii="Times New Roman" w:eastAsia="Times New Roman" w:hAnsi="Times New Roman"/>
          <w:i/>
          <w:color w:val="000000" w:themeColor="text1"/>
          <w:spacing w:val="1"/>
          <w:sz w:val="24"/>
        </w:rPr>
        <w:t xml:space="preserve"> </w:t>
      </w:r>
      <w:r w:rsidRPr="00BF6D1A">
        <w:rPr>
          <w:rFonts w:ascii="Times New Roman" w:eastAsia="Times New Roman" w:hAnsi="Times New Roman"/>
          <w:i/>
          <w:color w:val="000000" w:themeColor="text1"/>
          <w:sz w:val="24"/>
        </w:rPr>
        <w:t>показатель</w:t>
      </w:r>
      <w:r w:rsidRPr="00BF6D1A">
        <w:rPr>
          <w:rFonts w:ascii="Times New Roman" w:eastAsia="Times New Roman" w:hAnsi="Times New Roman"/>
          <w:i/>
          <w:color w:val="000000" w:themeColor="text1"/>
          <w:spacing w:val="1"/>
          <w:sz w:val="24"/>
        </w:rPr>
        <w:t xml:space="preserve"> </w:t>
      </w:r>
      <w:r w:rsidRPr="00BF6D1A">
        <w:rPr>
          <w:rFonts w:ascii="Times New Roman" w:eastAsia="Times New Roman" w:hAnsi="Times New Roman"/>
          <w:i/>
          <w:color w:val="000000" w:themeColor="text1"/>
          <w:sz w:val="24"/>
        </w:rPr>
        <w:t>земельной</w:t>
      </w:r>
      <w:r w:rsidRPr="00BF6D1A">
        <w:rPr>
          <w:rFonts w:ascii="Times New Roman" w:eastAsia="Times New Roman" w:hAnsi="Times New Roman"/>
          <w:i/>
          <w:color w:val="000000" w:themeColor="text1"/>
          <w:spacing w:val="1"/>
          <w:sz w:val="24"/>
        </w:rPr>
        <w:t xml:space="preserve"> </w:t>
      </w:r>
      <w:r w:rsidRPr="00BF6D1A">
        <w:rPr>
          <w:rFonts w:ascii="Times New Roman" w:eastAsia="Times New Roman" w:hAnsi="Times New Roman"/>
          <w:i/>
          <w:color w:val="000000" w:themeColor="text1"/>
          <w:sz w:val="24"/>
        </w:rPr>
        <w:t>доли</w:t>
      </w:r>
      <w:r w:rsidRPr="00BF6D1A">
        <w:rPr>
          <w:rFonts w:ascii="Times New Roman" w:eastAsia="Times New Roman" w:hAnsi="Times New Roman"/>
          <w:i/>
          <w:color w:val="000000" w:themeColor="text1"/>
          <w:spacing w:val="1"/>
          <w:sz w:val="24"/>
        </w:rPr>
        <w:t xml:space="preserve"> </w:t>
      </w:r>
      <w:r w:rsidRPr="00BF6D1A">
        <w:rPr>
          <w:rFonts w:ascii="Times New Roman" w:eastAsia="Times New Roman" w:hAnsi="Times New Roman"/>
          <w:i/>
          <w:color w:val="000000" w:themeColor="text1"/>
          <w:sz w:val="24"/>
        </w:rPr>
        <w:t>принимается не менее 0,92. При другой расчетной жилищной обеспеченности удельный показатель</w:t>
      </w:r>
      <w:r w:rsidRPr="00BF6D1A">
        <w:rPr>
          <w:rFonts w:ascii="Times New Roman" w:eastAsia="Times New Roman" w:hAnsi="Times New Roman"/>
          <w:i/>
          <w:color w:val="000000" w:themeColor="text1"/>
          <w:spacing w:val="1"/>
          <w:sz w:val="24"/>
        </w:rPr>
        <w:t xml:space="preserve"> </w:t>
      </w:r>
      <w:r w:rsidRPr="00BF6D1A">
        <w:rPr>
          <w:rFonts w:ascii="Times New Roman" w:eastAsia="Times New Roman" w:hAnsi="Times New Roman"/>
          <w:i/>
          <w:color w:val="000000" w:themeColor="text1"/>
          <w:sz w:val="24"/>
        </w:rPr>
        <w:t>рассчитывается по формуле:</w:t>
      </w:r>
    </w:p>
    <w:p w:rsidR="00211B30" w:rsidRPr="00BF6D1A" w:rsidRDefault="00211B30" w:rsidP="00211B30">
      <w:pPr>
        <w:widowControl w:val="0"/>
        <w:autoSpaceDE w:val="0"/>
        <w:autoSpaceDN w:val="0"/>
        <w:spacing w:after="0" w:line="240" w:lineRule="auto"/>
        <w:ind w:left="580"/>
        <w:jc w:val="both"/>
        <w:rPr>
          <w:rFonts w:ascii="Times New Roman" w:eastAsia="Times New Roman" w:hAnsi="Times New Roman"/>
          <w:i/>
          <w:color w:val="000000" w:themeColor="text1"/>
          <w:sz w:val="24"/>
        </w:rPr>
      </w:pPr>
      <w:r w:rsidRPr="00BF6D1A">
        <w:rPr>
          <w:rFonts w:ascii="Times New Roman" w:eastAsia="Times New Roman" w:hAnsi="Times New Roman"/>
          <w:i/>
          <w:color w:val="000000" w:themeColor="text1"/>
          <w:sz w:val="24"/>
        </w:rPr>
        <w:t xml:space="preserve">         Yз.д. x 18</w:t>
      </w:r>
    </w:p>
    <w:p w:rsidR="00211B30" w:rsidRPr="00BF6D1A" w:rsidRDefault="00211B30" w:rsidP="00211B30">
      <w:pPr>
        <w:widowControl w:val="0"/>
        <w:autoSpaceDE w:val="0"/>
        <w:autoSpaceDN w:val="0"/>
        <w:spacing w:after="0" w:line="240" w:lineRule="auto"/>
        <w:ind w:left="580"/>
        <w:jc w:val="both"/>
        <w:rPr>
          <w:rFonts w:ascii="Times New Roman" w:eastAsia="Times New Roman" w:hAnsi="Times New Roman"/>
          <w:i/>
          <w:color w:val="000000" w:themeColor="text1"/>
          <w:sz w:val="24"/>
        </w:rPr>
      </w:pPr>
      <w:r w:rsidRPr="00BF6D1A">
        <w:rPr>
          <w:rFonts w:ascii="Times New Roman" w:eastAsia="Times New Roman" w:hAnsi="Times New Roman"/>
          <w:i/>
          <w:color w:val="000000" w:themeColor="text1"/>
          <w:sz w:val="24"/>
        </w:rPr>
        <w:t>Y =</w:t>
      </w:r>
      <w:r w:rsidRPr="00BF6D1A">
        <w:rPr>
          <w:rFonts w:ascii="Times New Roman" w:eastAsia="Times New Roman" w:hAnsi="Times New Roman"/>
          <w:i/>
          <w:color w:val="000000" w:themeColor="text1"/>
          <w:sz w:val="24"/>
          <w:u w:val="dotted"/>
        </w:rPr>
        <w:tab/>
      </w:r>
      <w:r w:rsidRPr="00BF6D1A">
        <w:rPr>
          <w:rFonts w:ascii="Times New Roman" w:eastAsia="Times New Roman" w:hAnsi="Times New Roman"/>
          <w:i/>
          <w:color w:val="000000" w:themeColor="text1"/>
          <w:sz w:val="24"/>
          <w:u w:val="dotted"/>
        </w:rPr>
        <w:tab/>
      </w:r>
      <w:r w:rsidRPr="00BF6D1A">
        <w:rPr>
          <w:rFonts w:ascii="Times New Roman" w:eastAsia="Times New Roman" w:hAnsi="Times New Roman"/>
          <w:i/>
          <w:color w:val="000000" w:themeColor="text1"/>
          <w:sz w:val="24"/>
        </w:rPr>
        <w:t xml:space="preserve">, </w:t>
      </w:r>
    </w:p>
    <w:p w:rsidR="00211B30" w:rsidRPr="00BF6D1A" w:rsidRDefault="00211B30" w:rsidP="00211B30">
      <w:pPr>
        <w:widowControl w:val="0"/>
        <w:autoSpaceDE w:val="0"/>
        <w:autoSpaceDN w:val="0"/>
        <w:spacing w:after="0" w:line="240" w:lineRule="auto"/>
        <w:ind w:left="580"/>
        <w:jc w:val="both"/>
        <w:rPr>
          <w:rFonts w:ascii="Times New Roman" w:eastAsia="Times New Roman" w:hAnsi="Times New Roman"/>
          <w:i/>
          <w:color w:val="000000" w:themeColor="text1"/>
          <w:sz w:val="24"/>
        </w:rPr>
      </w:pPr>
      <w:r w:rsidRPr="00BF6D1A">
        <w:rPr>
          <w:rFonts w:ascii="Times New Roman" w:eastAsia="Times New Roman" w:hAnsi="Times New Roman"/>
          <w:i/>
          <w:color w:val="000000" w:themeColor="text1"/>
          <w:sz w:val="24"/>
        </w:rPr>
        <w:t xml:space="preserve">               Н</w:t>
      </w:r>
    </w:p>
    <w:p w:rsidR="00211B30" w:rsidRPr="00BF6D1A" w:rsidRDefault="00211B30" w:rsidP="00211B30">
      <w:pPr>
        <w:widowControl w:val="0"/>
        <w:autoSpaceDE w:val="0"/>
        <w:autoSpaceDN w:val="0"/>
        <w:spacing w:after="0" w:line="240" w:lineRule="auto"/>
        <w:ind w:left="580"/>
        <w:jc w:val="both"/>
        <w:rPr>
          <w:rFonts w:ascii="Times New Roman" w:eastAsia="Times New Roman" w:hAnsi="Times New Roman"/>
          <w:i/>
          <w:color w:val="000000" w:themeColor="text1"/>
          <w:sz w:val="24"/>
        </w:rPr>
      </w:pPr>
      <w:r w:rsidRPr="00BF6D1A">
        <w:rPr>
          <w:rFonts w:ascii="Times New Roman" w:eastAsia="Times New Roman" w:hAnsi="Times New Roman"/>
          <w:i/>
          <w:color w:val="000000" w:themeColor="text1"/>
          <w:sz w:val="24"/>
        </w:rPr>
        <w:t>где</w:t>
      </w:r>
      <w:r w:rsidRPr="00BF6D1A">
        <w:rPr>
          <w:rFonts w:ascii="Times New Roman" w:eastAsia="Times New Roman" w:hAnsi="Times New Roman"/>
          <w:i/>
          <w:color w:val="000000" w:themeColor="text1"/>
          <w:spacing w:val="-3"/>
          <w:sz w:val="24"/>
        </w:rPr>
        <w:t xml:space="preserve"> </w:t>
      </w:r>
      <w:r w:rsidRPr="00BF6D1A">
        <w:rPr>
          <w:rFonts w:ascii="Times New Roman" w:eastAsia="Times New Roman" w:hAnsi="Times New Roman"/>
          <w:i/>
          <w:color w:val="000000" w:themeColor="text1"/>
          <w:sz w:val="24"/>
        </w:rPr>
        <w:t>Y</w:t>
      </w:r>
      <w:r w:rsidRPr="00BF6D1A">
        <w:rPr>
          <w:rFonts w:ascii="Times New Roman" w:eastAsia="Times New Roman" w:hAnsi="Times New Roman"/>
          <w:i/>
          <w:color w:val="000000" w:themeColor="text1"/>
          <w:spacing w:val="-1"/>
          <w:sz w:val="24"/>
        </w:rPr>
        <w:t xml:space="preserve"> </w:t>
      </w:r>
      <w:r w:rsidRPr="00BF6D1A">
        <w:rPr>
          <w:rFonts w:ascii="Times New Roman" w:eastAsia="Times New Roman" w:hAnsi="Times New Roman"/>
          <w:i/>
          <w:color w:val="000000" w:themeColor="text1"/>
          <w:sz w:val="24"/>
        </w:rPr>
        <w:t>з.д.</w:t>
      </w:r>
      <w:r w:rsidRPr="00BF6D1A">
        <w:rPr>
          <w:rFonts w:ascii="Times New Roman" w:eastAsia="Times New Roman" w:hAnsi="Times New Roman"/>
          <w:i/>
          <w:color w:val="000000" w:themeColor="text1"/>
          <w:spacing w:val="-2"/>
          <w:sz w:val="24"/>
        </w:rPr>
        <w:t xml:space="preserve"> </w:t>
      </w:r>
      <w:r w:rsidRPr="00BF6D1A">
        <w:rPr>
          <w:rFonts w:ascii="Times New Roman" w:eastAsia="Times New Roman" w:hAnsi="Times New Roman"/>
          <w:i/>
          <w:color w:val="000000" w:themeColor="text1"/>
          <w:sz w:val="24"/>
        </w:rPr>
        <w:t>-</w:t>
      </w:r>
      <w:r w:rsidRPr="00BF6D1A">
        <w:rPr>
          <w:rFonts w:ascii="Times New Roman" w:eastAsia="Times New Roman" w:hAnsi="Times New Roman"/>
          <w:i/>
          <w:color w:val="000000" w:themeColor="text1"/>
          <w:spacing w:val="-3"/>
          <w:sz w:val="24"/>
        </w:rPr>
        <w:t xml:space="preserve"> </w:t>
      </w:r>
      <w:r w:rsidRPr="00BF6D1A">
        <w:rPr>
          <w:rFonts w:ascii="Times New Roman" w:eastAsia="Times New Roman" w:hAnsi="Times New Roman"/>
          <w:i/>
          <w:color w:val="000000" w:themeColor="text1"/>
          <w:sz w:val="24"/>
        </w:rPr>
        <w:t>показатель</w:t>
      </w:r>
      <w:r w:rsidRPr="00BF6D1A">
        <w:rPr>
          <w:rFonts w:ascii="Times New Roman" w:eastAsia="Times New Roman" w:hAnsi="Times New Roman"/>
          <w:i/>
          <w:color w:val="000000" w:themeColor="text1"/>
          <w:spacing w:val="-2"/>
          <w:sz w:val="24"/>
        </w:rPr>
        <w:t xml:space="preserve"> </w:t>
      </w:r>
      <w:r w:rsidRPr="00BF6D1A">
        <w:rPr>
          <w:rFonts w:ascii="Times New Roman" w:eastAsia="Times New Roman" w:hAnsi="Times New Roman"/>
          <w:i/>
          <w:color w:val="000000" w:themeColor="text1"/>
          <w:sz w:val="24"/>
        </w:rPr>
        <w:t>земельной</w:t>
      </w:r>
      <w:r w:rsidRPr="00BF6D1A">
        <w:rPr>
          <w:rFonts w:ascii="Times New Roman" w:eastAsia="Times New Roman" w:hAnsi="Times New Roman"/>
          <w:i/>
          <w:color w:val="000000" w:themeColor="text1"/>
          <w:spacing w:val="-5"/>
          <w:sz w:val="24"/>
        </w:rPr>
        <w:t xml:space="preserve"> </w:t>
      </w:r>
      <w:r w:rsidRPr="00BF6D1A">
        <w:rPr>
          <w:rFonts w:ascii="Times New Roman" w:eastAsia="Times New Roman" w:hAnsi="Times New Roman"/>
          <w:i/>
          <w:color w:val="000000" w:themeColor="text1"/>
          <w:sz w:val="24"/>
        </w:rPr>
        <w:t>доли</w:t>
      </w:r>
      <w:r w:rsidRPr="00BF6D1A">
        <w:rPr>
          <w:rFonts w:ascii="Times New Roman" w:eastAsia="Times New Roman" w:hAnsi="Times New Roman"/>
          <w:i/>
          <w:color w:val="000000" w:themeColor="text1"/>
          <w:spacing w:val="-2"/>
          <w:sz w:val="24"/>
        </w:rPr>
        <w:t xml:space="preserve"> </w:t>
      </w:r>
      <w:r w:rsidRPr="00BF6D1A">
        <w:rPr>
          <w:rFonts w:ascii="Times New Roman" w:eastAsia="Times New Roman" w:hAnsi="Times New Roman"/>
          <w:i/>
          <w:color w:val="000000" w:themeColor="text1"/>
          <w:sz w:val="24"/>
        </w:rPr>
        <w:t>при</w:t>
      </w:r>
      <w:r w:rsidRPr="00BF6D1A">
        <w:rPr>
          <w:rFonts w:ascii="Times New Roman" w:eastAsia="Times New Roman" w:hAnsi="Times New Roman"/>
          <w:i/>
          <w:color w:val="000000" w:themeColor="text1"/>
          <w:spacing w:val="-2"/>
          <w:sz w:val="24"/>
        </w:rPr>
        <w:t xml:space="preserve"> </w:t>
      </w:r>
      <w:r w:rsidRPr="00BF6D1A">
        <w:rPr>
          <w:rFonts w:ascii="Times New Roman" w:eastAsia="Times New Roman" w:hAnsi="Times New Roman"/>
          <w:i/>
          <w:color w:val="000000" w:themeColor="text1"/>
          <w:sz w:val="24"/>
        </w:rPr>
        <w:t>жилищной</w:t>
      </w:r>
      <w:r w:rsidRPr="00BF6D1A">
        <w:rPr>
          <w:rFonts w:ascii="Times New Roman" w:eastAsia="Times New Roman" w:hAnsi="Times New Roman"/>
          <w:i/>
          <w:color w:val="000000" w:themeColor="text1"/>
          <w:spacing w:val="-2"/>
          <w:sz w:val="24"/>
        </w:rPr>
        <w:t xml:space="preserve"> </w:t>
      </w:r>
      <w:r w:rsidRPr="00BF6D1A">
        <w:rPr>
          <w:rFonts w:ascii="Times New Roman" w:eastAsia="Times New Roman" w:hAnsi="Times New Roman"/>
          <w:i/>
          <w:color w:val="000000" w:themeColor="text1"/>
          <w:sz w:val="24"/>
        </w:rPr>
        <w:t>обеспеченности</w:t>
      </w:r>
      <w:r w:rsidRPr="00BF6D1A">
        <w:rPr>
          <w:rFonts w:ascii="Times New Roman" w:eastAsia="Times New Roman" w:hAnsi="Times New Roman"/>
          <w:i/>
          <w:color w:val="000000" w:themeColor="text1"/>
          <w:spacing w:val="-3"/>
          <w:sz w:val="24"/>
        </w:rPr>
        <w:t xml:space="preserve"> </w:t>
      </w:r>
      <w:r w:rsidRPr="00BF6D1A">
        <w:rPr>
          <w:rFonts w:ascii="Times New Roman" w:eastAsia="Times New Roman" w:hAnsi="Times New Roman"/>
          <w:i/>
          <w:color w:val="000000" w:themeColor="text1"/>
          <w:sz w:val="24"/>
        </w:rPr>
        <w:t>18</w:t>
      </w:r>
      <w:r w:rsidRPr="00BF6D1A">
        <w:rPr>
          <w:rFonts w:ascii="Times New Roman" w:eastAsia="Times New Roman" w:hAnsi="Times New Roman"/>
          <w:i/>
          <w:color w:val="000000" w:themeColor="text1"/>
          <w:spacing w:val="-2"/>
          <w:sz w:val="24"/>
        </w:rPr>
        <w:t xml:space="preserve"> </w:t>
      </w:r>
      <w:r w:rsidRPr="00BF6D1A">
        <w:rPr>
          <w:rFonts w:ascii="Times New Roman" w:eastAsia="Times New Roman" w:hAnsi="Times New Roman"/>
          <w:i/>
          <w:color w:val="000000" w:themeColor="text1"/>
          <w:sz w:val="24"/>
        </w:rPr>
        <w:t>кв.</w:t>
      </w:r>
      <w:r w:rsidRPr="00BF6D1A">
        <w:rPr>
          <w:rFonts w:ascii="Times New Roman" w:eastAsia="Times New Roman" w:hAnsi="Times New Roman"/>
          <w:i/>
          <w:color w:val="000000" w:themeColor="text1"/>
          <w:spacing w:val="-2"/>
          <w:sz w:val="24"/>
        </w:rPr>
        <w:t xml:space="preserve"> </w:t>
      </w:r>
      <w:r w:rsidRPr="00BF6D1A">
        <w:rPr>
          <w:rFonts w:ascii="Times New Roman" w:eastAsia="Times New Roman" w:hAnsi="Times New Roman"/>
          <w:i/>
          <w:color w:val="000000" w:themeColor="text1"/>
          <w:sz w:val="24"/>
        </w:rPr>
        <w:t>м/чел.;</w:t>
      </w:r>
    </w:p>
    <w:p w:rsidR="00211B30" w:rsidRPr="00BF6D1A" w:rsidRDefault="00211B30" w:rsidP="00211B30">
      <w:pPr>
        <w:widowControl w:val="0"/>
        <w:autoSpaceDE w:val="0"/>
        <w:autoSpaceDN w:val="0"/>
        <w:spacing w:before="89" w:after="0" w:line="240" w:lineRule="auto"/>
        <w:ind w:left="400" w:firstLine="167"/>
        <w:jc w:val="both"/>
        <w:rPr>
          <w:rFonts w:ascii="Times New Roman" w:eastAsia="Times New Roman" w:hAnsi="Times New Roman"/>
          <w:i/>
          <w:color w:val="000000" w:themeColor="text1"/>
          <w:sz w:val="24"/>
        </w:rPr>
      </w:pPr>
      <w:r w:rsidRPr="00BF6D1A">
        <w:rPr>
          <w:rFonts w:ascii="Times New Roman" w:eastAsia="Times New Roman" w:hAnsi="Times New Roman"/>
          <w:i/>
          <w:color w:val="000000" w:themeColor="text1"/>
          <w:sz w:val="24"/>
        </w:rPr>
        <w:t>Н</w:t>
      </w:r>
      <w:r w:rsidRPr="00BF6D1A">
        <w:rPr>
          <w:rFonts w:ascii="Times New Roman" w:eastAsia="Times New Roman" w:hAnsi="Times New Roman"/>
          <w:i/>
          <w:color w:val="000000" w:themeColor="text1"/>
          <w:spacing w:val="-5"/>
          <w:sz w:val="24"/>
        </w:rPr>
        <w:t xml:space="preserve"> </w:t>
      </w:r>
      <w:r w:rsidRPr="00BF6D1A">
        <w:rPr>
          <w:rFonts w:ascii="Times New Roman" w:eastAsia="Times New Roman" w:hAnsi="Times New Roman"/>
          <w:i/>
          <w:color w:val="000000" w:themeColor="text1"/>
          <w:sz w:val="24"/>
        </w:rPr>
        <w:t>–</w:t>
      </w:r>
      <w:r w:rsidRPr="00BF6D1A">
        <w:rPr>
          <w:rFonts w:ascii="Times New Roman" w:eastAsia="Times New Roman" w:hAnsi="Times New Roman"/>
          <w:i/>
          <w:color w:val="000000" w:themeColor="text1"/>
          <w:spacing w:val="-4"/>
          <w:sz w:val="24"/>
        </w:rPr>
        <w:t xml:space="preserve"> </w:t>
      </w:r>
      <w:r w:rsidRPr="00BF6D1A">
        <w:rPr>
          <w:rFonts w:ascii="Times New Roman" w:eastAsia="Times New Roman" w:hAnsi="Times New Roman"/>
          <w:i/>
          <w:color w:val="000000" w:themeColor="text1"/>
          <w:sz w:val="24"/>
        </w:rPr>
        <w:t>планируемая</w:t>
      </w:r>
      <w:r w:rsidRPr="00BF6D1A">
        <w:rPr>
          <w:rFonts w:ascii="Times New Roman" w:eastAsia="Times New Roman" w:hAnsi="Times New Roman"/>
          <w:i/>
          <w:color w:val="000000" w:themeColor="text1"/>
          <w:spacing w:val="-2"/>
          <w:sz w:val="24"/>
        </w:rPr>
        <w:t xml:space="preserve"> </w:t>
      </w:r>
      <w:r w:rsidRPr="00BF6D1A">
        <w:rPr>
          <w:rFonts w:ascii="Times New Roman" w:eastAsia="Times New Roman" w:hAnsi="Times New Roman"/>
          <w:i/>
          <w:color w:val="000000" w:themeColor="text1"/>
          <w:sz w:val="24"/>
        </w:rPr>
        <w:t>жилищная</w:t>
      </w:r>
      <w:r w:rsidRPr="00BF6D1A">
        <w:rPr>
          <w:rFonts w:ascii="Times New Roman" w:eastAsia="Times New Roman" w:hAnsi="Times New Roman"/>
          <w:i/>
          <w:color w:val="000000" w:themeColor="text1"/>
          <w:spacing w:val="-4"/>
          <w:sz w:val="24"/>
        </w:rPr>
        <w:t xml:space="preserve"> </w:t>
      </w:r>
      <w:r w:rsidRPr="00BF6D1A">
        <w:rPr>
          <w:rFonts w:ascii="Times New Roman" w:eastAsia="Times New Roman" w:hAnsi="Times New Roman"/>
          <w:i/>
          <w:color w:val="000000" w:themeColor="text1"/>
          <w:sz w:val="24"/>
        </w:rPr>
        <w:t>обеспеченность.</w:t>
      </w:r>
    </w:p>
    <w:p w:rsidR="00211B30" w:rsidRPr="00BF6D1A" w:rsidRDefault="00211B30" w:rsidP="00211B30">
      <w:pPr>
        <w:spacing w:after="0" w:line="240" w:lineRule="auto"/>
        <w:ind w:firstLine="426"/>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 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2 метра.</w:t>
      </w:r>
    </w:p>
    <w:p w:rsidR="00211B30" w:rsidRPr="00BF6D1A" w:rsidRDefault="00211B30" w:rsidP="00211B30">
      <w:pPr>
        <w:spacing w:after="0" w:line="240" w:lineRule="auto"/>
        <w:ind w:firstLine="426"/>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Подполье под зданием независимо от его высоты, а также междуэтажное пространство с высотой менее 1,8 метров в число надземных этажей не включается.</w:t>
      </w:r>
    </w:p>
    <w:p w:rsidR="00211B30" w:rsidRPr="00BF6D1A" w:rsidRDefault="00211B30" w:rsidP="00211B30">
      <w:pPr>
        <w:spacing w:after="0" w:line="240" w:lineRule="auto"/>
        <w:ind w:firstLine="426"/>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lastRenderedPageBreak/>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211B30" w:rsidRPr="00BF6D1A" w:rsidRDefault="00211B30" w:rsidP="00211B30">
      <w:pPr>
        <w:spacing w:after="0" w:line="240" w:lineRule="auto"/>
        <w:ind w:firstLine="426"/>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2. В цокольном, первом и втором этажах жилых домов допускается размещение встроенных и встроенно-пристроенных помещений общественного назначения, за исключением объектов, оказывающих вредное воздействие на человека.</w:t>
      </w:r>
    </w:p>
    <w:p w:rsidR="00211B30" w:rsidRPr="00BF6D1A" w:rsidRDefault="00211B30" w:rsidP="00211B30">
      <w:pPr>
        <w:spacing w:after="0" w:line="240" w:lineRule="auto"/>
        <w:ind w:firstLine="426"/>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3. 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211B30" w:rsidRPr="00BF6D1A" w:rsidRDefault="00211B30" w:rsidP="00211B30">
      <w:pPr>
        <w:spacing w:after="0" w:line="240" w:lineRule="auto"/>
        <w:ind w:firstLine="426"/>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4. Противопожарные расстояния между зданиями согласно действующему законодательству.</w:t>
      </w:r>
    </w:p>
    <w:p w:rsidR="008A63F1" w:rsidRPr="00BF6D1A" w:rsidRDefault="00211B30" w:rsidP="00211B30">
      <w:pPr>
        <w:spacing w:after="0" w:line="240" w:lineRule="auto"/>
        <w:ind w:firstLine="426"/>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5. Иные показатели согласно действующему законодательству.</w:t>
      </w:r>
    </w:p>
    <w:p w:rsidR="00BD046F" w:rsidRPr="00BF6D1A" w:rsidRDefault="00BD046F" w:rsidP="00BD046F">
      <w:pPr>
        <w:pStyle w:val="3"/>
        <w:spacing w:before="200" w:after="120"/>
        <w:ind w:left="0" w:firstLine="0"/>
        <w:jc w:val="center"/>
        <w:rPr>
          <w:color w:val="000000" w:themeColor="text1"/>
          <w:szCs w:val="24"/>
          <w:lang w:val="ru-RU"/>
        </w:rPr>
      </w:pPr>
      <w:bookmarkStart w:id="67" w:name="_Toc164320900"/>
      <w:r w:rsidRPr="00BF6D1A">
        <w:rPr>
          <w:color w:val="000000" w:themeColor="text1"/>
          <w:szCs w:val="24"/>
        </w:rPr>
        <w:t xml:space="preserve">Статья </w:t>
      </w:r>
      <w:r w:rsidRPr="00BF6D1A">
        <w:rPr>
          <w:color w:val="000000" w:themeColor="text1"/>
          <w:szCs w:val="24"/>
          <w:lang w:val="ru-RU"/>
        </w:rPr>
        <w:t>41</w:t>
      </w:r>
      <w:r w:rsidRPr="00BF6D1A">
        <w:rPr>
          <w:color w:val="000000" w:themeColor="text1"/>
          <w:szCs w:val="24"/>
        </w:rPr>
        <w:t xml:space="preserve">. </w:t>
      </w:r>
      <w:r w:rsidRPr="00BF6D1A">
        <w:rPr>
          <w:color w:val="000000" w:themeColor="text1"/>
          <w:szCs w:val="24"/>
          <w:lang w:val="ru-RU"/>
        </w:rPr>
        <w:t>Иные показатели по параметрам строительства в зоне исторической жилой застройки – Ж5</w:t>
      </w:r>
      <w:r w:rsidR="005E1696" w:rsidRPr="00BF6D1A">
        <w:rPr>
          <w:color w:val="000000" w:themeColor="text1"/>
          <w:szCs w:val="24"/>
          <w:lang w:val="ru-RU"/>
        </w:rPr>
        <w:t>.</w:t>
      </w:r>
      <w:bookmarkEnd w:id="67"/>
    </w:p>
    <w:p w:rsidR="00615334" w:rsidRPr="00BF6D1A" w:rsidRDefault="006C5D76" w:rsidP="00615334">
      <w:pPr>
        <w:spacing w:after="0" w:line="240" w:lineRule="auto"/>
        <w:ind w:firstLine="708"/>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xml:space="preserve"> Для </w:t>
      </w:r>
      <w:r w:rsidR="00615334" w:rsidRPr="00BF6D1A">
        <w:rPr>
          <w:rFonts w:ascii="Times New Roman" w:hAnsi="Times New Roman"/>
          <w:color w:val="000000" w:themeColor="text1"/>
          <w:sz w:val="24"/>
          <w:szCs w:val="24"/>
        </w:rPr>
        <w:t xml:space="preserve">земельных участков </w:t>
      </w:r>
      <w:r w:rsidR="00BB5A25" w:rsidRPr="00BF6D1A">
        <w:rPr>
          <w:rFonts w:ascii="Times New Roman" w:hAnsi="Times New Roman"/>
          <w:color w:val="000000" w:themeColor="text1"/>
          <w:sz w:val="24"/>
          <w:szCs w:val="24"/>
        </w:rPr>
        <w:t>зоны</w:t>
      </w:r>
      <w:r w:rsidRPr="00BF6D1A">
        <w:rPr>
          <w:rFonts w:ascii="Times New Roman" w:hAnsi="Times New Roman"/>
          <w:color w:val="000000" w:themeColor="text1"/>
          <w:sz w:val="24"/>
          <w:szCs w:val="24"/>
        </w:rPr>
        <w:t xml:space="preserve"> исторической жилой застройки</w:t>
      </w:r>
      <w:r w:rsidR="00536495" w:rsidRPr="00BF6D1A">
        <w:rPr>
          <w:rFonts w:ascii="Times New Roman" w:hAnsi="Times New Roman"/>
          <w:color w:val="000000" w:themeColor="text1"/>
          <w:sz w:val="24"/>
          <w:szCs w:val="24"/>
        </w:rPr>
        <w:t xml:space="preserve"> Ж-5</w:t>
      </w:r>
      <w:r w:rsidRPr="00BF6D1A">
        <w:rPr>
          <w:rFonts w:ascii="Times New Roman" w:hAnsi="Times New Roman"/>
          <w:color w:val="000000" w:themeColor="text1"/>
          <w:sz w:val="24"/>
          <w:szCs w:val="24"/>
        </w:rPr>
        <w:t xml:space="preserve"> </w:t>
      </w:r>
      <w:r w:rsidR="00536495" w:rsidRPr="00BF6D1A">
        <w:rPr>
          <w:rFonts w:ascii="Times New Roman" w:hAnsi="Times New Roman"/>
          <w:color w:val="000000" w:themeColor="text1"/>
          <w:sz w:val="24"/>
          <w:szCs w:val="24"/>
        </w:rPr>
        <w:t xml:space="preserve">применяются </w:t>
      </w:r>
      <w:r w:rsidR="00615334" w:rsidRPr="00BF6D1A">
        <w:rPr>
          <w:rFonts w:ascii="Times New Roman" w:hAnsi="Times New Roman"/>
          <w:color w:val="000000" w:themeColor="text1"/>
          <w:sz w:val="24"/>
          <w:szCs w:val="24"/>
        </w:rPr>
        <w:t>градостроительные регламенты, установленные Приказом Минкультуры России от 07.10.2020 г. N 1196 «О включении города Боровска Калужской области в перечень исторических поселений федерального значения, утверждении предмета охраны, границ территории и требований к градостроительным регламентам в границах территории исторического поселения федерального значения город Боровск Калужской области», указанные в разделе 10 настоящих Правил.</w:t>
      </w:r>
    </w:p>
    <w:p w:rsidR="00615334" w:rsidRPr="00BF6D1A" w:rsidRDefault="00615334" w:rsidP="00536495">
      <w:pPr>
        <w:spacing w:after="0" w:line="240" w:lineRule="auto"/>
        <w:ind w:firstLine="708"/>
        <w:jc w:val="both"/>
        <w:rPr>
          <w:rFonts w:ascii="Times New Roman" w:hAnsi="Times New Roman"/>
          <w:color w:val="000000" w:themeColor="text1"/>
          <w:sz w:val="24"/>
          <w:szCs w:val="24"/>
        </w:rPr>
      </w:pPr>
    </w:p>
    <w:p w:rsidR="00BD046F" w:rsidRPr="00BF6D1A" w:rsidRDefault="00BD046F" w:rsidP="00BD046F">
      <w:pPr>
        <w:pStyle w:val="3"/>
        <w:spacing w:before="200" w:after="120"/>
        <w:ind w:left="0" w:firstLine="0"/>
        <w:jc w:val="center"/>
        <w:rPr>
          <w:color w:val="000000" w:themeColor="text1"/>
          <w:szCs w:val="24"/>
          <w:lang w:val="ru-RU"/>
        </w:rPr>
      </w:pPr>
      <w:bookmarkStart w:id="68" w:name="_Toc164320901"/>
      <w:r w:rsidRPr="00BF6D1A">
        <w:rPr>
          <w:color w:val="000000" w:themeColor="text1"/>
          <w:szCs w:val="24"/>
        </w:rPr>
        <w:t xml:space="preserve">Статья </w:t>
      </w:r>
      <w:r w:rsidRPr="00BF6D1A">
        <w:rPr>
          <w:color w:val="000000" w:themeColor="text1"/>
          <w:szCs w:val="24"/>
          <w:lang w:val="ru-RU"/>
        </w:rPr>
        <w:t>42</w:t>
      </w:r>
      <w:r w:rsidRPr="00BF6D1A">
        <w:rPr>
          <w:color w:val="000000" w:themeColor="text1"/>
          <w:szCs w:val="24"/>
        </w:rPr>
        <w:t xml:space="preserve">. </w:t>
      </w:r>
      <w:r w:rsidRPr="00BF6D1A">
        <w:rPr>
          <w:color w:val="000000" w:themeColor="text1"/>
          <w:szCs w:val="24"/>
          <w:lang w:val="ru-RU"/>
        </w:rPr>
        <w:t>Иные показатели по параметрам строительства в общественно-деловых зонах – О1, О2, О</w:t>
      </w:r>
      <w:r w:rsidR="00454C89" w:rsidRPr="00BF6D1A">
        <w:rPr>
          <w:color w:val="000000" w:themeColor="text1"/>
          <w:szCs w:val="24"/>
          <w:lang w:val="ru-RU"/>
        </w:rPr>
        <w:t>4</w:t>
      </w:r>
      <w:r w:rsidR="005E1696" w:rsidRPr="00BF6D1A">
        <w:rPr>
          <w:color w:val="000000" w:themeColor="text1"/>
          <w:szCs w:val="24"/>
          <w:lang w:val="ru-RU"/>
        </w:rPr>
        <w:t>.</w:t>
      </w:r>
      <w:bookmarkEnd w:id="68"/>
    </w:p>
    <w:p w:rsidR="00454C89" w:rsidRPr="00BF6D1A" w:rsidRDefault="00454C89" w:rsidP="00454C8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общественно-деловых зонах, устанавливаются проектной документацией на каждый объект.</w:t>
      </w:r>
    </w:p>
    <w:p w:rsidR="00454C89" w:rsidRPr="00BF6D1A" w:rsidRDefault="00454C89" w:rsidP="00454C8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На территории общественно-деловых зон допускается устройство лицевых и межевых декоративных решетчатых ограждений высотой не более 0,8 м.</w:t>
      </w:r>
    </w:p>
    <w:p w:rsidR="00454C89" w:rsidRPr="00BF6D1A" w:rsidRDefault="00454C89" w:rsidP="00454C89">
      <w:pPr>
        <w:spacing w:after="0" w:line="240" w:lineRule="auto"/>
        <w:ind w:firstLine="567"/>
        <w:jc w:val="both"/>
        <w:rPr>
          <w:rFonts w:ascii="Times New Roman" w:hAnsi="Times New Roman"/>
          <w:i/>
          <w:color w:val="000000" w:themeColor="text1"/>
          <w:sz w:val="24"/>
          <w:szCs w:val="24"/>
        </w:rPr>
      </w:pPr>
      <w:r w:rsidRPr="00BF6D1A">
        <w:rPr>
          <w:rFonts w:ascii="Times New Roman" w:hAnsi="Times New Roman"/>
          <w:color w:val="000000" w:themeColor="text1"/>
          <w:sz w:val="24"/>
          <w:szCs w:val="24"/>
        </w:rPr>
        <w:t>Требования к параметрам сооружений и границам земельных участков в соответствии со следующими документами:</w:t>
      </w:r>
    </w:p>
    <w:p w:rsidR="00454C89" w:rsidRPr="00BF6D1A" w:rsidRDefault="00454C89" w:rsidP="00454C8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w:t>
      </w:r>
      <w:r w:rsidRPr="00BF6D1A">
        <w:rPr>
          <w:rFonts w:ascii="Times New Roman" w:hAnsi="Times New Roman"/>
          <w:color w:val="000000" w:themeColor="text1"/>
          <w:sz w:val="24"/>
          <w:szCs w:val="24"/>
        </w:rPr>
        <w:tab/>
        <w:t xml:space="preserve">СНиП </w:t>
      </w:r>
      <w:r w:rsidR="00B30156" w:rsidRPr="00BF6D1A">
        <w:rPr>
          <w:rFonts w:ascii="Times New Roman" w:hAnsi="Times New Roman"/>
          <w:color w:val="000000" w:themeColor="text1"/>
          <w:sz w:val="24"/>
          <w:szCs w:val="24"/>
        </w:rPr>
        <w:t>118.13330.20</w:t>
      </w:r>
      <w:r w:rsidR="00F737B5" w:rsidRPr="00BF6D1A">
        <w:rPr>
          <w:rFonts w:ascii="Times New Roman" w:hAnsi="Times New Roman"/>
          <w:color w:val="000000" w:themeColor="text1"/>
          <w:sz w:val="24"/>
          <w:szCs w:val="24"/>
        </w:rPr>
        <w:t xml:space="preserve">22. </w:t>
      </w:r>
      <w:r w:rsidR="0029124A" w:rsidRPr="00BF6D1A">
        <w:rPr>
          <w:rFonts w:ascii="Times New Roman" w:hAnsi="Times New Roman"/>
          <w:color w:val="000000" w:themeColor="text1"/>
          <w:sz w:val="24"/>
          <w:szCs w:val="24"/>
        </w:rPr>
        <w:t>«</w:t>
      </w:r>
      <w:r w:rsidR="00F737B5" w:rsidRPr="00BF6D1A">
        <w:rPr>
          <w:rFonts w:ascii="Times New Roman" w:hAnsi="Times New Roman"/>
          <w:color w:val="000000" w:themeColor="text1"/>
          <w:sz w:val="24"/>
          <w:szCs w:val="24"/>
        </w:rPr>
        <w:t xml:space="preserve">Свод Правил. </w:t>
      </w:r>
      <w:r w:rsidRPr="00BF6D1A">
        <w:rPr>
          <w:rFonts w:ascii="Times New Roman" w:hAnsi="Times New Roman"/>
          <w:color w:val="000000" w:themeColor="text1"/>
          <w:sz w:val="24"/>
          <w:szCs w:val="24"/>
        </w:rPr>
        <w:t>О</w:t>
      </w:r>
      <w:r w:rsidR="00F737B5" w:rsidRPr="00BF6D1A">
        <w:rPr>
          <w:rFonts w:ascii="Times New Roman" w:hAnsi="Times New Roman"/>
          <w:color w:val="000000" w:themeColor="text1"/>
          <w:sz w:val="24"/>
          <w:szCs w:val="24"/>
        </w:rPr>
        <w:t>бщественные здания и сооружения. СНиП 31-06-2009</w:t>
      </w:r>
      <w:r w:rsidR="0029124A" w:rsidRPr="00BF6D1A">
        <w:rPr>
          <w:rFonts w:ascii="Times New Roman" w:hAnsi="Times New Roman"/>
          <w:color w:val="000000" w:themeColor="text1"/>
          <w:sz w:val="24"/>
          <w:szCs w:val="24"/>
        </w:rPr>
        <w:t>»</w:t>
      </w:r>
      <w:r w:rsidR="00F737B5" w:rsidRPr="00BF6D1A">
        <w:rPr>
          <w:rFonts w:ascii="Times New Roman" w:hAnsi="Times New Roman"/>
          <w:color w:val="000000" w:themeColor="text1"/>
          <w:sz w:val="24"/>
          <w:szCs w:val="24"/>
        </w:rPr>
        <w:t>;</w:t>
      </w:r>
    </w:p>
    <w:p w:rsidR="00454C89" w:rsidRPr="00BF6D1A" w:rsidRDefault="00454C89" w:rsidP="00454C8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w:t>
      </w:r>
      <w:r w:rsidRPr="00BF6D1A">
        <w:rPr>
          <w:rFonts w:ascii="Times New Roman" w:hAnsi="Times New Roman"/>
          <w:color w:val="000000" w:themeColor="text1"/>
          <w:sz w:val="24"/>
          <w:szCs w:val="24"/>
        </w:rPr>
        <w:tab/>
        <w:t>региональными нормативами градостроительного проектирования;</w:t>
      </w:r>
    </w:p>
    <w:p w:rsidR="00454C89" w:rsidRPr="00BF6D1A" w:rsidRDefault="00454C89" w:rsidP="00454C8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w:t>
      </w:r>
      <w:r w:rsidRPr="00BF6D1A">
        <w:rPr>
          <w:rFonts w:ascii="Times New Roman" w:hAnsi="Times New Roman"/>
          <w:color w:val="000000" w:themeColor="text1"/>
          <w:sz w:val="24"/>
          <w:szCs w:val="24"/>
        </w:rPr>
        <w:tab/>
        <w:t>иными действующими нормативными актами и техническими регламентами.</w:t>
      </w:r>
    </w:p>
    <w:p w:rsidR="00454C89" w:rsidRPr="00BF6D1A" w:rsidRDefault="00454C89" w:rsidP="00454C89">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Общие требования</w:t>
      </w:r>
    </w:p>
    <w:p w:rsidR="00454C89" w:rsidRPr="00BF6D1A" w:rsidRDefault="00454C89" w:rsidP="00454C8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 Общественные и 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объектов среднего профессионального и высшего профессионального образования, административных, научно-исследовательских учреждений, культовых зданий, объектов делового, финансового назначения, стоянок автомобильного транспорта, иных объектов, связанных с обеспечением жизнедеятельности граждан.</w:t>
      </w:r>
    </w:p>
    <w:p w:rsidR="00454C89" w:rsidRPr="00BF6D1A" w:rsidRDefault="00454C89" w:rsidP="00454C8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2. В общественных и деловых зонах допускается размещать:</w:t>
      </w:r>
    </w:p>
    <w:p w:rsidR="00454C89" w:rsidRPr="00BF6D1A" w:rsidRDefault="00454C89" w:rsidP="00454C8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lastRenderedPageBreak/>
        <w:t>- производственные предприятия, осуществляющие обслуживание населения, площадью не более 200 м2, встроенные или занимающие часть здания без производственной территории, экологически безопасные;</w:t>
      </w:r>
    </w:p>
    <w:p w:rsidR="00454C89" w:rsidRPr="00BF6D1A" w:rsidRDefault="00454C89" w:rsidP="00454C8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предприятия индустрии развлечений при отсутствии ограничений на их размещение, установленных органами местного самоуправления.</w:t>
      </w:r>
    </w:p>
    <w:p w:rsidR="00454C89" w:rsidRPr="00BF6D1A" w:rsidRDefault="00454C89" w:rsidP="00454C89">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Нормативные параметры застройки общественных и деловых зон</w:t>
      </w:r>
    </w:p>
    <w:p w:rsidR="00454C89" w:rsidRPr="00BF6D1A" w:rsidRDefault="00454C89" w:rsidP="00454C8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 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культовые сооружения, предприятия торговли, общественного питания и бытового обслуживания, организации и учреждения управления, проектные организации, кредитно-финансовые учреждения и предприятия связи, научные и административные организации и другие (далее учреждения и предприятия обслуживания). Учреждения и предприятия обслуживания всех видов и форм собственности следует размещать с учетом градостроительной ситуации, планировочной структуры населенных пунктов, деления на жилые районы и микрорайоны (кварталы) в целях создания единой системы обслуживания.</w:t>
      </w:r>
    </w:p>
    <w:p w:rsidR="00454C89" w:rsidRPr="00BF6D1A" w:rsidRDefault="00454C89" w:rsidP="00454C8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Учреждения и предприятия обслуживания необходимо размещать с учетом следующих факторов:</w:t>
      </w:r>
    </w:p>
    <w:p w:rsidR="00454C89" w:rsidRPr="00BF6D1A" w:rsidRDefault="00454C89" w:rsidP="00454C8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приближения их к местам жительства и работы;</w:t>
      </w:r>
    </w:p>
    <w:p w:rsidR="00454C89" w:rsidRPr="00BF6D1A" w:rsidRDefault="00454C89" w:rsidP="00454C8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увязки с сетью общественного пассажирского транспорта.</w:t>
      </w:r>
    </w:p>
    <w:p w:rsidR="00454C89" w:rsidRPr="00BF6D1A" w:rsidRDefault="00454C89" w:rsidP="00454C8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2. Расчет учреждений обслуживания для сезонного населения садоводческих некоммерческих объединений, дачных хозяйств и жилого фонда с временным проживанием в сельских поселениях допускается принимать по нормативам, приведенным таблице 15.</w:t>
      </w:r>
    </w:p>
    <w:p w:rsidR="008A63F1" w:rsidRPr="00BF6D1A" w:rsidRDefault="00454C89" w:rsidP="00454C89">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Таблица 15</w:t>
      </w:r>
      <w:r w:rsidR="005521B6" w:rsidRPr="00BF6D1A">
        <w:rPr>
          <w:rFonts w:ascii="Times New Roman" w:hAnsi="Times New Roman"/>
          <w:b/>
          <w:color w:val="000000" w:themeColor="text1"/>
          <w:sz w:val="24"/>
          <w:szCs w:val="24"/>
        </w:rPr>
        <w:t>.</w:t>
      </w:r>
    </w:p>
    <w:tbl>
      <w:tblPr>
        <w:tblStyle w:val="TableNormal"/>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69"/>
        <w:gridCol w:w="2880"/>
        <w:gridCol w:w="2515"/>
      </w:tblGrid>
      <w:tr w:rsidR="00BF6D1A" w:rsidRPr="00BF6D1A" w:rsidTr="00C67749">
        <w:trPr>
          <w:trHeight w:val="683"/>
          <w:jc w:val="center"/>
        </w:trPr>
        <w:tc>
          <w:tcPr>
            <w:tcW w:w="4069" w:type="dxa"/>
            <w:shd w:val="clear" w:color="auto" w:fill="EDEDED" w:themeFill="accent3" w:themeFillTint="33"/>
          </w:tcPr>
          <w:p w:rsidR="00454C89" w:rsidRPr="00BF6D1A" w:rsidRDefault="00454C89" w:rsidP="00454C89">
            <w:pPr>
              <w:spacing w:before="1" w:after="0" w:line="240" w:lineRule="auto"/>
              <w:ind w:left="107"/>
              <w:jc w:val="center"/>
              <w:rPr>
                <w:rFonts w:ascii="Times New Roman" w:eastAsia="Times New Roman" w:hAnsi="Times New Roman"/>
                <w:b/>
                <w:color w:val="000000" w:themeColor="text1"/>
              </w:rPr>
            </w:pPr>
          </w:p>
          <w:p w:rsidR="00454C89" w:rsidRPr="00BF6D1A" w:rsidRDefault="00454C89" w:rsidP="00454C89">
            <w:pPr>
              <w:spacing w:before="1" w:after="0" w:line="240" w:lineRule="auto"/>
              <w:ind w:left="107"/>
              <w:jc w:val="center"/>
              <w:rPr>
                <w:rFonts w:ascii="Times New Roman" w:eastAsia="Times New Roman" w:hAnsi="Times New Roman"/>
                <w:b/>
                <w:color w:val="000000" w:themeColor="text1"/>
              </w:rPr>
            </w:pPr>
            <w:r w:rsidRPr="00BF6D1A">
              <w:rPr>
                <w:rFonts w:ascii="Times New Roman" w:eastAsia="Times New Roman" w:hAnsi="Times New Roman"/>
                <w:b/>
                <w:color w:val="000000" w:themeColor="text1"/>
              </w:rPr>
              <w:t>Наименование учреждений</w:t>
            </w:r>
          </w:p>
        </w:tc>
        <w:tc>
          <w:tcPr>
            <w:tcW w:w="2880" w:type="dxa"/>
            <w:shd w:val="clear" w:color="auto" w:fill="EDEDED" w:themeFill="accent3" w:themeFillTint="33"/>
          </w:tcPr>
          <w:p w:rsidR="00454C89" w:rsidRPr="00BF6D1A" w:rsidRDefault="00454C89" w:rsidP="00454C89">
            <w:pPr>
              <w:spacing w:before="1" w:after="0" w:line="240" w:lineRule="auto"/>
              <w:ind w:left="107"/>
              <w:jc w:val="center"/>
              <w:rPr>
                <w:rFonts w:ascii="Times New Roman" w:eastAsia="Times New Roman" w:hAnsi="Times New Roman"/>
                <w:b/>
                <w:color w:val="000000" w:themeColor="text1"/>
              </w:rPr>
            </w:pPr>
          </w:p>
          <w:p w:rsidR="00454C89" w:rsidRPr="00BF6D1A" w:rsidRDefault="00454C89" w:rsidP="00454C89">
            <w:pPr>
              <w:spacing w:before="1" w:after="0" w:line="240" w:lineRule="auto"/>
              <w:ind w:left="107"/>
              <w:jc w:val="center"/>
              <w:rPr>
                <w:rFonts w:ascii="Times New Roman" w:eastAsia="Times New Roman" w:hAnsi="Times New Roman"/>
                <w:b/>
                <w:color w:val="000000" w:themeColor="text1"/>
              </w:rPr>
            </w:pPr>
            <w:r w:rsidRPr="00BF6D1A">
              <w:rPr>
                <w:rFonts w:ascii="Times New Roman" w:eastAsia="Times New Roman" w:hAnsi="Times New Roman"/>
                <w:b/>
                <w:color w:val="000000" w:themeColor="text1"/>
              </w:rPr>
              <w:t>Единица измерения</w:t>
            </w:r>
          </w:p>
        </w:tc>
        <w:tc>
          <w:tcPr>
            <w:tcW w:w="2515" w:type="dxa"/>
            <w:shd w:val="clear" w:color="auto" w:fill="EDEDED" w:themeFill="accent3" w:themeFillTint="33"/>
          </w:tcPr>
          <w:p w:rsidR="00454C89" w:rsidRPr="00BF6D1A" w:rsidRDefault="00454C89" w:rsidP="00454C89">
            <w:pPr>
              <w:spacing w:before="1" w:after="0" w:line="240" w:lineRule="auto"/>
              <w:ind w:left="107"/>
              <w:jc w:val="center"/>
              <w:rPr>
                <w:rFonts w:ascii="Times New Roman" w:eastAsia="Times New Roman" w:hAnsi="Times New Roman"/>
                <w:b/>
                <w:color w:val="000000" w:themeColor="text1"/>
                <w:lang w:val="ru-RU"/>
              </w:rPr>
            </w:pPr>
            <w:r w:rsidRPr="00BF6D1A">
              <w:rPr>
                <w:rFonts w:ascii="Times New Roman" w:eastAsia="Times New Roman" w:hAnsi="Times New Roman"/>
                <w:b/>
                <w:color w:val="000000" w:themeColor="text1"/>
                <w:lang w:val="ru-RU"/>
              </w:rPr>
              <w:t>Рекомендуемые показатели на 1</w:t>
            </w:r>
          </w:p>
          <w:p w:rsidR="00454C89" w:rsidRPr="00BF6D1A" w:rsidRDefault="00454C89" w:rsidP="00454C89">
            <w:pPr>
              <w:spacing w:before="1" w:after="0" w:line="240" w:lineRule="auto"/>
              <w:ind w:left="107"/>
              <w:jc w:val="center"/>
              <w:rPr>
                <w:rFonts w:ascii="Times New Roman" w:eastAsia="Times New Roman" w:hAnsi="Times New Roman"/>
                <w:b/>
                <w:color w:val="000000" w:themeColor="text1"/>
                <w:lang w:val="ru-RU"/>
              </w:rPr>
            </w:pPr>
            <w:r w:rsidRPr="00BF6D1A">
              <w:rPr>
                <w:rFonts w:ascii="Times New Roman" w:eastAsia="Times New Roman" w:hAnsi="Times New Roman"/>
                <w:b/>
                <w:color w:val="000000" w:themeColor="text1"/>
                <w:lang w:val="ru-RU"/>
              </w:rPr>
              <w:t>тыс. жителей</w:t>
            </w:r>
          </w:p>
        </w:tc>
      </w:tr>
      <w:tr w:rsidR="00BF6D1A" w:rsidRPr="00BF6D1A" w:rsidTr="00454C89">
        <w:trPr>
          <w:trHeight w:val="305"/>
          <w:jc w:val="center"/>
        </w:trPr>
        <w:tc>
          <w:tcPr>
            <w:tcW w:w="4069" w:type="dxa"/>
          </w:tcPr>
          <w:p w:rsidR="00454C89" w:rsidRPr="00BF6D1A" w:rsidRDefault="00454C89" w:rsidP="00454C89">
            <w:pPr>
              <w:spacing w:after="0" w:line="256" w:lineRule="exact"/>
              <w:ind w:left="8"/>
              <w:jc w:val="center"/>
              <w:rPr>
                <w:rFonts w:ascii="Times New Roman" w:eastAsia="Times New Roman" w:hAnsi="Times New Roman"/>
                <w:color w:val="000000" w:themeColor="text1"/>
              </w:rPr>
            </w:pPr>
            <w:r w:rsidRPr="00BF6D1A">
              <w:rPr>
                <w:rFonts w:ascii="Times New Roman" w:eastAsia="Times New Roman" w:hAnsi="Times New Roman"/>
                <w:color w:val="000000" w:themeColor="text1"/>
              </w:rPr>
              <w:t>Больница</w:t>
            </w:r>
          </w:p>
        </w:tc>
        <w:tc>
          <w:tcPr>
            <w:tcW w:w="2880" w:type="dxa"/>
          </w:tcPr>
          <w:p w:rsidR="00454C89" w:rsidRPr="00BF6D1A" w:rsidRDefault="00454C89" w:rsidP="00454C89">
            <w:pPr>
              <w:spacing w:after="0" w:line="256" w:lineRule="exact"/>
              <w:ind w:left="8"/>
              <w:jc w:val="center"/>
              <w:rPr>
                <w:rFonts w:ascii="Times New Roman" w:eastAsia="Times New Roman" w:hAnsi="Times New Roman"/>
                <w:color w:val="000000" w:themeColor="text1"/>
              </w:rPr>
            </w:pPr>
            <w:r w:rsidRPr="00BF6D1A">
              <w:rPr>
                <w:rFonts w:ascii="Times New Roman" w:eastAsia="Times New Roman" w:hAnsi="Times New Roman"/>
                <w:color w:val="000000" w:themeColor="text1"/>
              </w:rPr>
              <w:t>1 койка</w:t>
            </w:r>
          </w:p>
        </w:tc>
        <w:tc>
          <w:tcPr>
            <w:tcW w:w="2515" w:type="dxa"/>
          </w:tcPr>
          <w:p w:rsidR="00454C89" w:rsidRPr="00BF6D1A" w:rsidRDefault="00454C89" w:rsidP="00454C89">
            <w:pPr>
              <w:spacing w:after="0" w:line="256" w:lineRule="exact"/>
              <w:ind w:left="8"/>
              <w:jc w:val="center"/>
              <w:rPr>
                <w:rFonts w:ascii="Times New Roman" w:eastAsia="Times New Roman" w:hAnsi="Times New Roman"/>
                <w:color w:val="000000" w:themeColor="text1"/>
              </w:rPr>
            </w:pPr>
            <w:r w:rsidRPr="00BF6D1A">
              <w:rPr>
                <w:rFonts w:ascii="Times New Roman" w:eastAsia="Times New Roman" w:hAnsi="Times New Roman"/>
                <w:color w:val="000000" w:themeColor="text1"/>
              </w:rPr>
              <w:t>1,0</w:t>
            </w:r>
          </w:p>
        </w:tc>
      </w:tr>
      <w:tr w:rsidR="00BF6D1A" w:rsidRPr="00BF6D1A" w:rsidTr="00454C89">
        <w:trPr>
          <w:trHeight w:val="305"/>
          <w:jc w:val="center"/>
        </w:trPr>
        <w:tc>
          <w:tcPr>
            <w:tcW w:w="4069" w:type="dxa"/>
          </w:tcPr>
          <w:p w:rsidR="00454C89" w:rsidRPr="00BF6D1A" w:rsidRDefault="00454C89" w:rsidP="00454C89">
            <w:pPr>
              <w:spacing w:after="0" w:line="256" w:lineRule="exact"/>
              <w:ind w:left="8"/>
              <w:jc w:val="center"/>
              <w:rPr>
                <w:rFonts w:ascii="Times New Roman" w:eastAsia="Times New Roman" w:hAnsi="Times New Roman"/>
                <w:color w:val="000000" w:themeColor="text1"/>
              </w:rPr>
            </w:pPr>
            <w:r w:rsidRPr="00BF6D1A">
              <w:rPr>
                <w:rFonts w:ascii="Times New Roman" w:eastAsia="Times New Roman" w:hAnsi="Times New Roman"/>
                <w:color w:val="000000" w:themeColor="text1"/>
              </w:rPr>
              <w:t>Амбулаторно-поликлиническая сеть</w:t>
            </w:r>
          </w:p>
        </w:tc>
        <w:tc>
          <w:tcPr>
            <w:tcW w:w="2880" w:type="dxa"/>
          </w:tcPr>
          <w:p w:rsidR="00454C89" w:rsidRPr="00BF6D1A" w:rsidRDefault="00454C89" w:rsidP="00454C89">
            <w:pPr>
              <w:spacing w:after="0" w:line="256" w:lineRule="exact"/>
              <w:ind w:left="8"/>
              <w:jc w:val="center"/>
              <w:rPr>
                <w:rFonts w:ascii="Times New Roman" w:eastAsia="Times New Roman" w:hAnsi="Times New Roman"/>
                <w:color w:val="000000" w:themeColor="text1"/>
              </w:rPr>
            </w:pPr>
            <w:r w:rsidRPr="00BF6D1A">
              <w:rPr>
                <w:rFonts w:ascii="Times New Roman" w:eastAsia="Times New Roman" w:hAnsi="Times New Roman"/>
                <w:color w:val="000000" w:themeColor="text1"/>
              </w:rPr>
              <w:t>1 посещение в смену</w:t>
            </w:r>
          </w:p>
        </w:tc>
        <w:tc>
          <w:tcPr>
            <w:tcW w:w="2515" w:type="dxa"/>
          </w:tcPr>
          <w:p w:rsidR="00454C89" w:rsidRPr="00BF6D1A" w:rsidRDefault="00454C89" w:rsidP="00454C89">
            <w:pPr>
              <w:spacing w:after="0" w:line="256" w:lineRule="exact"/>
              <w:ind w:left="8"/>
              <w:jc w:val="center"/>
              <w:rPr>
                <w:rFonts w:ascii="Times New Roman" w:eastAsia="Times New Roman" w:hAnsi="Times New Roman"/>
                <w:color w:val="000000" w:themeColor="text1"/>
              </w:rPr>
            </w:pPr>
            <w:r w:rsidRPr="00BF6D1A">
              <w:rPr>
                <w:rFonts w:ascii="Times New Roman" w:eastAsia="Times New Roman" w:hAnsi="Times New Roman"/>
                <w:color w:val="000000" w:themeColor="text1"/>
              </w:rPr>
              <w:t>1,6</w:t>
            </w:r>
          </w:p>
        </w:tc>
      </w:tr>
      <w:tr w:rsidR="00BF6D1A" w:rsidRPr="00BF6D1A" w:rsidTr="00454C89">
        <w:trPr>
          <w:trHeight w:val="305"/>
          <w:jc w:val="center"/>
        </w:trPr>
        <w:tc>
          <w:tcPr>
            <w:tcW w:w="4069" w:type="dxa"/>
          </w:tcPr>
          <w:p w:rsidR="00454C89" w:rsidRPr="00BF6D1A" w:rsidRDefault="00454C89" w:rsidP="00454C89">
            <w:pPr>
              <w:spacing w:after="0" w:line="256" w:lineRule="exact"/>
              <w:ind w:left="8"/>
              <w:jc w:val="center"/>
              <w:rPr>
                <w:rFonts w:ascii="Times New Roman" w:eastAsia="Times New Roman" w:hAnsi="Times New Roman"/>
                <w:color w:val="000000" w:themeColor="text1"/>
              </w:rPr>
            </w:pPr>
            <w:r w:rsidRPr="00BF6D1A">
              <w:rPr>
                <w:rFonts w:ascii="Times New Roman" w:eastAsia="Times New Roman" w:hAnsi="Times New Roman"/>
                <w:color w:val="000000" w:themeColor="text1"/>
              </w:rPr>
              <w:t>Пункт скорой медицинской помощи</w:t>
            </w:r>
          </w:p>
        </w:tc>
        <w:tc>
          <w:tcPr>
            <w:tcW w:w="2880" w:type="dxa"/>
          </w:tcPr>
          <w:p w:rsidR="00454C89" w:rsidRPr="00BF6D1A" w:rsidRDefault="00454C89" w:rsidP="00454C89">
            <w:pPr>
              <w:spacing w:after="0" w:line="256" w:lineRule="exact"/>
              <w:ind w:left="8"/>
              <w:jc w:val="center"/>
              <w:rPr>
                <w:rFonts w:ascii="Times New Roman" w:eastAsia="Times New Roman" w:hAnsi="Times New Roman"/>
                <w:color w:val="000000" w:themeColor="text1"/>
              </w:rPr>
            </w:pPr>
            <w:r w:rsidRPr="00BF6D1A">
              <w:rPr>
                <w:rFonts w:ascii="Times New Roman" w:eastAsia="Times New Roman" w:hAnsi="Times New Roman"/>
                <w:color w:val="000000" w:themeColor="text1"/>
              </w:rPr>
              <w:t>1 автомобиль</w:t>
            </w:r>
          </w:p>
        </w:tc>
        <w:tc>
          <w:tcPr>
            <w:tcW w:w="2515" w:type="dxa"/>
          </w:tcPr>
          <w:p w:rsidR="00454C89" w:rsidRPr="00BF6D1A" w:rsidRDefault="00454C89" w:rsidP="00454C89">
            <w:pPr>
              <w:spacing w:after="0" w:line="256" w:lineRule="exact"/>
              <w:ind w:left="8"/>
              <w:jc w:val="center"/>
              <w:rPr>
                <w:rFonts w:ascii="Times New Roman" w:eastAsia="Times New Roman" w:hAnsi="Times New Roman"/>
                <w:color w:val="000000" w:themeColor="text1"/>
              </w:rPr>
            </w:pPr>
            <w:r w:rsidRPr="00BF6D1A">
              <w:rPr>
                <w:rFonts w:ascii="Times New Roman" w:eastAsia="Times New Roman" w:hAnsi="Times New Roman"/>
                <w:color w:val="000000" w:themeColor="text1"/>
              </w:rPr>
              <w:t>0,1</w:t>
            </w:r>
          </w:p>
        </w:tc>
      </w:tr>
      <w:tr w:rsidR="00BF6D1A" w:rsidRPr="00BF6D1A" w:rsidTr="00454C89">
        <w:trPr>
          <w:trHeight w:val="305"/>
          <w:jc w:val="center"/>
        </w:trPr>
        <w:tc>
          <w:tcPr>
            <w:tcW w:w="4069" w:type="dxa"/>
          </w:tcPr>
          <w:p w:rsidR="00454C89" w:rsidRPr="00BF6D1A" w:rsidRDefault="00454C89" w:rsidP="00454C89">
            <w:pPr>
              <w:spacing w:after="0" w:line="256" w:lineRule="exact"/>
              <w:ind w:left="8"/>
              <w:jc w:val="center"/>
              <w:rPr>
                <w:rFonts w:ascii="Times New Roman" w:eastAsia="Times New Roman" w:hAnsi="Times New Roman"/>
                <w:color w:val="000000" w:themeColor="text1"/>
              </w:rPr>
            </w:pPr>
            <w:r w:rsidRPr="00BF6D1A">
              <w:rPr>
                <w:rFonts w:ascii="Times New Roman" w:eastAsia="Times New Roman" w:hAnsi="Times New Roman"/>
                <w:color w:val="000000" w:themeColor="text1"/>
              </w:rPr>
              <w:t>Учреждение торговли</w:t>
            </w:r>
          </w:p>
        </w:tc>
        <w:tc>
          <w:tcPr>
            <w:tcW w:w="2880" w:type="dxa"/>
          </w:tcPr>
          <w:p w:rsidR="00454C89" w:rsidRPr="00BF6D1A" w:rsidRDefault="00454C89" w:rsidP="00454C89">
            <w:pPr>
              <w:spacing w:after="0" w:line="256" w:lineRule="exact"/>
              <w:ind w:left="8"/>
              <w:jc w:val="center"/>
              <w:rPr>
                <w:rFonts w:ascii="Times New Roman" w:eastAsia="Times New Roman" w:hAnsi="Times New Roman"/>
                <w:color w:val="000000" w:themeColor="text1"/>
              </w:rPr>
            </w:pPr>
            <w:r w:rsidRPr="00BF6D1A">
              <w:rPr>
                <w:rFonts w:ascii="Times New Roman" w:eastAsia="Times New Roman" w:hAnsi="Times New Roman"/>
                <w:color w:val="000000" w:themeColor="text1"/>
              </w:rPr>
              <w:t>м</w:t>
            </w:r>
            <w:r w:rsidRPr="00BF6D1A">
              <w:rPr>
                <w:rFonts w:ascii="Times New Roman" w:eastAsia="Times New Roman" w:hAnsi="Times New Roman"/>
                <w:color w:val="000000" w:themeColor="text1"/>
                <w:vertAlign w:val="superscript"/>
              </w:rPr>
              <w:t>2</w:t>
            </w:r>
            <w:r w:rsidRPr="00BF6D1A">
              <w:rPr>
                <w:rFonts w:ascii="Times New Roman" w:eastAsia="Times New Roman" w:hAnsi="Times New Roman"/>
                <w:color w:val="000000" w:themeColor="text1"/>
              </w:rPr>
              <w:t xml:space="preserve"> торговой площади</w:t>
            </w:r>
          </w:p>
        </w:tc>
        <w:tc>
          <w:tcPr>
            <w:tcW w:w="2515" w:type="dxa"/>
          </w:tcPr>
          <w:p w:rsidR="00454C89" w:rsidRPr="00BF6D1A" w:rsidRDefault="00454C89" w:rsidP="00454C89">
            <w:pPr>
              <w:spacing w:after="0" w:line="256" w:lineRule="exact"/>
              <w:ind w:left="8"/>
              <w:jc w:val="center"/>
              <w:rPr>
                <w:rFonts w:ascii="Times New Roman" w:eastAsia="Times New Roman" w:hAnsi="Times New Roman"/>
                <w:color w:val="000000" w:themeColor="text1"/>
              </w:rPr>
            </w:pPr>
            <w:r w:rsidRPr="00BF6D1A">
              <w:rPr>
                <w:rFonts w:ascii="Times New Roman" w:eastAsia="Times New Roman" w:hAnsi="Times New Roman"/>
                <w:color w:val="000000" w:themeColor="text1"/>
              </w:rPr>
              <w:t>80,0</w:t>
            </w:r>
          </w:p>
        </w:tc>
      </w:tr>
      <w:tr w:rsidR="00BF6D1A" w:rsidRPr="00BF6D1A" w:rsidTr="00454C89">
        <w:trPr>
          <w:trHeight w:val="305"/>
          <w:jc w:val="center"/>
        </w:trPr>
        <w:tc>
          <w:tcPr>
            <w:tcW w:w="4069" w:type="dxa"/>
          </w:tcPr>
          <w:p w:rsidR="00454C89" w:rsidRPr="00BF6D1A" w:rsidRDefault="00454C89" w:rsidP="00454C89">
            <w:pPr>
              <w:spacing w:after="0" w:line="256" w:lineRule="exact"/>
              <w:ind w:left="8"/>
              <w:jc w:val="center"/>
              <w:rPr>
                <w:rFonts w:ascii="Times New Roman" w:eastAsia="Times New Roman" w:hAnsi="Times New Roman"/>
                <w:color w:val="000000" w:themeColor="text1"/>
              </w:rPr>
            </w:pPr>
            <w:r w:rsidRPr="00BF6D1A">
              <w:rPr>
                <w:rFonts w:ascii="Times New Roman" w:eastAsia="Times New Roman" w:hAnsi="Times New Roman"/>
                <w:color w:val="000000" w:themeColor="text1"/>
              </w:rPr>
              <w:t>Учреждение бытового обслуживания</w:t>
            </w:r>
          </w:p>
        </w:tc>
        <w:tc>
          <w:tcPr>
            <w:tcW w:w="2880" w:type="dxa"/>
          </w:tcPr>
          <w:p w:rsidR="00454C89" w:rsidRPr="00BF6D1A" w:rsidRDefault="00454C89" w:rsidP="00454C89">
            <w:pPr>
              <w:spacing w:after="0" w:line="256" w:lineRule="exact"/>
              <w:ind w:left="8"/>
              <w:jc w:val="center"/>
              <w:rPr>
                <w:rFonts w:ascii="Times New Roman" w:eastAsia="Times New Roman" w:hAnsi="Times New Roman"/>
                <w:color w:val="000000" w:themeColor="text1"/>
              </w:rPr>
            </w:pPr>
            <w:r w:rsidRPr="00BF6D1A">
              <w:rPr>
                <w:rFonts w:ascii="Times New Roman" w:eastAsia="Times New Roman" w:hAnsi="Times New Roman"/>
                <w:color w:val="000000" w:themeColor="text1"/>
              </w:rPr>
              <w:t>1 рабочее место</w:t>
            </w:r>
          </w:p>
        </w:tc>
        <w:tc>
          <w:tcPr>
            <w:tcW w:w="2515" w:type="dxa"/>
          </w:tcPr>
          <w:p w:rsidR="00454C89" w:rsidRPr="00BF6D1A" w:rsidRDefault="00454C89" w:rsidP="00454C89">
            <w:pPr>
              <w:spacing w:after="0" w:line="256" w:lineRule="exact"/>
              <w:ind w:left="8"/>
              <w:jc w:val="center"/>
              <w:rPr>
                <w:rFonts w:ascii="Times New Roman" w:eastAsia="Times New Roman" w:hAnsi="Times New Roman"/>
                <w:color w:val="000000" w:themeColor="text1"/>
              </w:rPr>
            </w:pPr>
            <w:r w:rsidRPr="00BF6D1A">
              <w:rPr>
                <w:rFonts w:ascii="Times New Roman" w:eastAsia="Times New Roman" w:hAnsi="Times New Roman"/>
                <w:color w:val="000000" w:themeColor="text1"/>
              </w:rPr>
              <w:t>1,6</w:t>
            </w:r>
          </w:p>
        </w:tc>
      </w:tr>
      <w:tr w:rsidR="00454C89" w:rsidRPr="00BF6D1A" w:rsidTr="00454C89">
        <w:trPr>
          <w:trHeight w:val="305"/>
          <w:jc w:val="center"/>
        </w:trPr>
        <w:tc>
          <w:tcPr>
            <w:tcW w:w="4069" w:type="dxa"/>
          </w:tcPr>
          <w:p w:rsidR="00454C89" w:rsidRPr="00BF6D1A" w:rsidRDefault="00454C89" w:rsidP="00454C89">
            <w:pPr>
              <w:spacing w:after="0" w:line="256" w:lineRule="exact"/>
              <w:ind w:left="8"/>
              <w:jc w:val="center"/>
              <w:rPr>
                <w:rFonts w:ascii="Times New Roman" w:eastAsia="Times New Roman" w:hAnsi="Times New Roman"/>
                <w:color w:val="000000" w:themeColor="text1"/>
              </w:rPr>
            </w:pPr>
            <w:r w:rsidRPr="00BF6D1A">
              <w:rPr>
                <w:rFonts w:ascii="Times New Roman" w:eastAsia="Times New Roman" w:hAnsi="Times New Roman"/>
                <w:color w:val="000000" w:themeColor="text1"/>
              </w:rPr>
              <w:t>Пожарное депо</w:t>
            </w:r>
          </w:p>
        </w:tc>
        <w:tc>
          <w:tcPr>
            <w:tcW w:w="2880" w:type="dxa"/>
          </w:tcPr>
          <w:p w:rsidR="00454C89" w:rsidRPr="00BF6D1A" w:rsidRDefault="00454C89" w:rsidP="00454C89">
            <w:pPr>
              <w:spacing w:after="0" w:line="256" w:lineRule="exact"/>
              <w:ind w:left="8"/>
              <w:jc w:val="center"/>
              <w:rPr>
                <w:rFonts w:ascii="Times New Roman" w:eastAsia="Times New Roman" w:hAnsi="Times New Roman"/>
                <w:color w:val="000000" w:themeColor="text1"/>
              </w:rPr>
            </w:pPr>
            <w:r w:rsidRPr="00BF6D1A">
              <w:rPr>
                <w:rFonts w:ascii="Times New Roman" w:eastAsia="Times New Roman" w:hAnsi="Times New Roman"/>
                <w:color w:val="000000" w:themeColor="text1"/>
              </w:rPr>
              <w:t>1 пожарный автомобиль</w:t>
            </w:r>
          </w:p>
        </w:tc>
        <w:tc>
          <w:tcPr>
            <w:tcW w:w="2515" w:type="dxa"/>
          </w:tcPr>
          <w:p w:rsidR="00454C89" w:rsidRPr="00BF6D1A" w:rsidRDefault="00454C89" w:rsidP="00454C89">
            <w:pPr>
              <w:spacing w:after="0" w:line="256" w:lineRule="exact"/>
              <w:ind w:left="8"/>
              <w:jc w:val="center"/>
              <w:rPr>
                <w:rFonts w:ascii="Times New Roman" w:eastAsia="Times New Roman" w:hAnsi="Times New Roman"/>
                <w:color w:val="000000" w:themeColor="text1"/>
              </w:rPr>
            </w:pPr>
            <w:r w:rsidRPr="00BF6D1A">
              <w:rPr>
                <w:rFonts w:ascii="Times New Roman" w:eastAsia="Times New Roman" w:hAnsi="Times New Roman"/>
                <w:color w:val="000000" w:themeColor="text1"/>
              </w:rPr>
              <w:t>0,2</w:t>
            </w:r>
          </w:p>
        </w:tc>
      </w:tr>
    </w:tbl>
    <w:p w:rsidR="00214177" w:rsidRPr="00BF6D1A" w:rsidRDefault="00214177" w:rsidP="00D96C11">
      <w:pPr>
        <w:spacing w:after="0" w:line="240" w:lineRule="auto"/>
        <w:ind w:firstLine="567"/>
        <w:jc w:val="both"/>
        <w:rPr>
          <w:rFonts w:ascii="Times New Roman" w:hAnsi="Times New Roman"/>
          <w:color w:val="000000" w:themeColor="text1"/>
          <w:sz w:val="24"/>
          <w:szCs w:val="24"/>
        </w:rPr>
      </w:pPr>
    </w:p>
    <w:p w:rsidR="008A63F1" w:rsidRPr="00BF6D1A" w:rsidRDefault="00454C89"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3. Перечень и расчетные показатели минимальной обеспеченности социально-значимыми объектами повседневного (приближенного) обслуживания приведены в таблице 16.</w:t>
      </w:r>
    </w:p>
    <w:p w:rsidR="00F63821" w:rsidRPr="00BF6D1A" w:rsidRDefault="00F63821" w:rsidP="00454C89">
      <w:pPr>
        <w:spacing w:after="0" w:line="240" w:lineRule="auto"/>
        <w:ind w:firstLine="567"/>
        <w:jc w:val="both"/>
        <w:rPr>
          <w:rFonts w:ascii="Times New Roman" w:hAnsi="Times New Roman"/>
          <w:b/>
          <w:color w:val="000000" w:themeColor="text1"/>
          <w:sz w:val="24"/>
          <w:szCs w:val="24"/>
        </w:rPr>
      </w:pPr>
    </w:p>
    <w:p w:rsidR="00454C89" w:rsidRPr="00BF6D1A" w:rsidRDefault="00454C89" w:rsidP="00454C89">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Таблица 16</w:t>
      </w:r>
      <w:r w:rsidR="005521B6" w:rsidRPr="00BF6D1A">
        <w:rPr>
          <w:rFonts w:ascii="Times New Roman" w:hAnsi="Times New Roman"/>
          <w:b/>
          <w:color w:val="000000" w:themeColor="text1"/>
          <w:sz w:val="24"/>
          <w:szCs w:val="24"/>
        </w:rPr>
        <w:t>.</w:t>
      </w:r>
    </w:p>
    <w:tbl>
      <w:tblPr>
        <w:tblStyle w:val="TableNormal"/>
        <w:tblW w:w="98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3"/>
        <w:gridCol w:w="3490"/>
        <w:gridCol w:w="3065"/>
      </w:tblGrid>
      <w:tr w:rsidR="00BF6D1A" w:rsidRPr="00BF6D1A" w:rsidTr="00C67749">
        <w:trPr>
          <w:trHeight w:val="719"/>
          <w:tblHeader/>
          <w:jc w:val="center"/>
        </w:trPr>
        <w:tc>
          <w:tcPr>
            <w:tcW w:w="3263" w:type="dxa"/>
            <w:shd w:val="clear" w:color="auto" w:fill="EDEDED" w:themeFill="accent3" w:themeFillTint="33"/>
            <w:vAlign w:val="center"/>
          </w:tcPr>
          <w:p w:rsidR="00454C89" w:rsidRPr="00BF6D1A" w:rsidRDefault="00454C89" w:rsidP="00454C89">
            <w:pPr>
              <w:spacing w:before="1" w:after="0" w:line="240" w:lineRule="auto"/>
              <w:ind w:left="107"/>
              <w:jc w:val="center"/>
              <w:rPr>
                <w:rFonts w:ascii="Times New Roman" w:eastAsia="Times New Roman" w:hAnsi="Times New Roman"/>
                <w:b/>
                <w:color w:val="000000" w:themeColor="text1"/>
                <w:lang w:val="ru-RU"/>
              </w:rPr>
            </w:pPr>
            <w:r w:rsidRPr="00BF6D1A">
              <w:rPr>
                <w:rFonts w:ascii="Times New Roman" w:eastAsia="Times New Roman" w:hAnsi="Times New Roman"/>
                <w:b/>
                <w:color w:val="000000" w:themeColor="text1"/>
                <w:lang w:val="ru-RU"/>
              </w:rPr>
              <w:t>Предприятия и учреждения повседневного</w:t>
            </w:r>
          </w:p>
          <w:p w:rsidR="00454C89" w:rsidRPr="00BF6D1A" w:rsidRDefault="00454C89" w:rsidP="00454C89">
            <w:pPr>
              <w:spacing w:before="1" w:after="0" w:line="240" w:lineRule="auto"/>
              <w:ind w:left="107"/>
              <w:jc w:val="center"/>
              <w:rPr>
                <w:rFonts w:ascii="Times New Roman" w:eastAsia="Times New Roman" w:hAnsi="Times New Roman"/>
                <w:b/>
                <w:color w:val="000000" w:themeColor="text1"/>
                <w:lang w:val="ru-RU"/>
              </w:rPr>
            </w:pPr>
            <w:r w:rsidRPr="00BF6D1A">
              <w:rPr>
                <w:rFonts w:ascii="Times New Roman" w:eastAsia="Times New Roman" w:hAnsi="Times New Roman"/>
                <w:b/>
                <w:color w:val="000000" w:themeColor="text1"/>
                <w:lang w:val="ru-RU"/>
              </w:rPr>
              <w:t>обслуживания</w:t>
            </w:r>
          </w:p>
        </w:tc>
        <w:tc>
          <w:tcPr>
            <w:tcW w:w="3490" w:type="dxa"/>
            <w:shd w:val="clear" w:color="auto" w:fill="EDEDED" w:themeFill="accent3" w:themeFillTint="33"/>
            <w:vAlign w:val="center"/>
          </w:tcPr>
          <w:p w:rsidR="00454C89" w:rsidRPr="00BF6D1A" w:rsidRDefault="00C67749" w:rsidP="00C67749">
            <w:pPr>
              <w:spacing w:before="1" w:after="0" w:line="240" w:lineRule="auto"/>
              <w:ind w:left="107"/>
              <w:jc w:val="center"/>
              <w:rPr>
                <w:rFonts w:ascii="Times New Roman" w:eastAsia="Times New Roman" w:hAnsi="Times New Roman"/>
                <w:b/>
                <w:color w:val="000000" w:themeColor="text1"/>
              </w:rPr>
            </w:pPr>
            <w:r w:rsidRPr="00BF6D1A">
              <w:rPr>
                <w:rFonts w:ascii="Times New Roman" w:eastAsia="Times New Roman" w:hAnsi="Times New Roman"/>
                <w:b/>
                <w:color w:val="000000" w:themeColor="text1"/>
                <w:lang w:val="ru-RU"/>
              </w:rPr>
              <w:t>Единица</w:t>
            </w:r>
            <w:r w:rsidR="00454C89" w:rsidRPr="00BF6D1A">
              <w:rPr>
                <w:rFonts w:ascii="Times New Roman" w:eastAsia="Times New Roman" w:hAnsi="Times New Roman"/>
                <w:b/>
                <w:color w:val="000000" w:themeColor="text1"/>
              </w:rPr>
              <w:t xml:space="preserve"> измерения</w:t>
            </w:r>
          </w:p>
        </w:tc>
        <w:tc>
          <w:tcPr>
            <w:tcW w:w="3065" w:type="dxa"/>
            <w:shd w:val="clear" w:color="auto" w:fill="EDEDED" w:themeFill="accent3" w:themeFillTint="33"/>
            <w:vAlign w:val="center"/>
          </w:tcPr>
          <w:p w:rsidR="00454C89" w:rsidRPr="00BF6D1A" w:rsidRDefault="00454C89" w:rsidP="00454C89">
            <w:pPr>
              <w:spacing w:before="1" w:after="0" w:line="240" w:lineRule="auto"/>
              <w:ind w:left="107"/>
              <w:jc w:val="center"/>
              <w:rPr>
                <w:rFonts w:ascii="Times New Roman" w:eastAsia="Times New Roman" w:hAnsi="Times New Roman"/>
                <w:b/>
                <w:color w:val="000000" w:themeColor="text1"/>
              </w:rPr>
            </w:pPr>
            <w:r w:rsidRPr="00BF6D1A">
              <w:rPr>
                <w:rFonts w:ascii="Times New Roman" w:eastAsia="Times New Roman" w:hAnsi="Times New Roman"/>
                <w:b/>
                <w:color w:val="000000" w:themeColor="text1"/>
              </w:rPr>
              <w:t>Минимальная обеспеченность</w:t>
            </w:r>
          </w:p>
        </w:tc>
      </w:tr>
      <w:tr w:rsidR="00BF6D1A" w:rsidRPr="00BF6D1A" w:rsidTr="00454C89">
        <w:trPr>
          <w:trHeight w:val="519"/>
          <w:jc w:val="center"/>
        </w:trPr>
        <w:tc>
          <w:tcPr>
            <w:tcW w:w="3263" w:type="dxa"/>
            <w:vAlign w:val="center"/>
          </w:tcPr>
          <w:p w:rsidR="00454C89" w:rsidRPr="00BF6D1A" w:rsidRDefault="00454C89" w:rsidP="00454C89">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Дошкольные образовательные</w:t>
            </w:r>
          </w:p>
          <w:p w:rsidR="00454C89" w:rsidRPr="00BF6D1A" w:rsidRDefault="00454C89" w:rsidP="00454C89">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учреждения</w:t>
            </w:r>
          </w:p>
        </w:tc>
        <w:tc>
          <w:tcPr>
            <w:tcW w:w="3490" w:type="dxa"/>
            <w:vAlign w:val="center"/>
          </w:tcPr>
          <w:p w:rsidR="00454C89" w:rsidRPr="00BF6D1A" w:rsidRDefault="00454C89" w:rsidP="00454C89">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мест на 1000 жителей</w:t>
            </w:r>
          </w:p>
        </w:tc>
        <w:tc>
          <w:tcPr>
            <w:tcW w:w="3065" w:type="dxa"/>
            <w:vAlign w:val="center"/>
          </w:tcPr>
          <w:p w:rsidR="00454C89" w:rsidRPr="00BF6D1A" w:rsidRDefault="00454C89" w:rsidP="00454C89">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32-39</w:t>
            </w:r>
          </w:p>
        </w:tc>
      </w:tr>
      <w:tr w:rsidR="00BF6D1A" w:rsidRPr="00BF6D1A" w:rsidTr="00454C89">
        <w:trPr>
          <w:trHeight w:val="519"/>
          <w:jc w:val="center"/>
        </w:trPr>
        <w:tc>
          <w:tcPr>
            <w:tcW w:w="3263" w:type="dxa"/>
            <w:vAlign w:val="center"/>
          </w:tcPr>
          <w:p w:rsidR="00454C89" w:rsidRPr="00BF6D1A" w:rsidRDefault="00454C89" w:rsidP="00454C89">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Общеобразовательные</w:t>
            </w:r>
          </w:p>
          <w:p w:rsidR="00454C89" w:rsidRPr="00BF6D1A" w:rsidRDefault="00454C89" w:rsidP="00454C89">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школы</w:t>
            </w:r>
          </w:p>
        </w:tc>
        <w:tc>
          <w:tcPr>
            <w:tcW w:w="3490" w:type="dxa"/>
            <w:vAlign w:val="center"/>
          </w:tcPr>
          <w:p w:rsidR="00454C89" w:rsidRPr="00BF6D1A" w:rsidRDefault="00454C89" w:rsidP="00454C89">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мест на 1000 жителей</w:t>
            </w:r>
          </w:p>
        </w:tc>
        <w:tc>
          <w:tcPr>
            <w:tcW w:w="3065" w:type="dxa"/>
            <w:vAlign w:val="center"/>
          </w:tcPr>
          <w:p w:rsidR="00454C89" w:rsidRPr="00BF6D1A" w:rsidRDefault="00454C89" w:rsidP="00454C89">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95</w:t>
            </w:r>
          </w:p>
        </w:tc>
      </w:tr>
      <w:tr w:rsidR="00BF6D1A" w:rsidRPr="00BF6D1A" w:rsidTr="00454C89">
        <w:trPr>
          <w:trHeight w:val="519"/>
          <w:jc w:val="center"/>
        </w:trPr>
        <w:tc>
          <w:tcPr>
            <w:tcW w:w="3263" w:type="dxa"/>
            <w:vAlign w:val="center"/>
          </w:tcPr>
          <w:p w:rsidR="00454C89" w:rsidRPr="00BF6D1A" w:rsidRDefault="00454C89" w:rsidP="00454C89">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Продовольственные</w:t>
            </w:r>
          </w:p>
          <w:p w:rsidR="00454C89" w:rsidRPr="00BF6D1A" w:rsidRDefault="00454C89" w:rsidP="00454C89">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магазины</w:t>
            </w:r>
          </w:p>
        </w:tc>
        <w:tc>
          <w:tcPr>
            <w:tcW w:w="3490" w:type="dxa"/>
            <w:vAlign w:val="center"/>
          </w:tcPr>
          <w:p w:rsidR="00454C89" w:rsidRPr="00BF6D1A" w:rsidRDefault="00454C89" w:rsidP="00454C89">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м</w:t>
            </w:r>
            <w:r w:rsidRPr="00BF6D1A">
              <w:rPr>
                <w:color w:val="000000" w:themeColor="text1"/>
                <w:sz w:val="22"/>
                <w:szCs w:val="22"/>
                <w:vertAlign w:val="superscript"/>
                <w:lang w:val="ru-RU" w:eastAsia="ru-RU" w:bidi="ru-RU"/>
              </w:rPr>
              <w:t>2</w:t>
            </w:r>
            <w:r w:rsidRPr="00BF6D1A">
              <w:rPr>
                <w:color w:val="000000" w:themeColor="text1"/>
                <w:sz w:val="22"/>
                <w:szCs w:val="22"/>
                <w:lang w:val="ru-RU" w:eastAsia="ru-RU" w:bidi="ru-RU"/>
              </w:rPr>
              <w:t xml:space="preserve"> торговой площади на 1000 жителей</w:t>
            </w:r>
          </w:p>
        </w:tc>
        <w:tc>
          <w:tcPr>
            <w:tcW w:w="3065" w:type="dxa"/>
            <w:vAlign w:val="center"/>
          </w:tcPr>
          <w:p w:rsidR="00454C89" w:rsidRPr="00BF6D1A" w:rsidRDefault="00454C89" w:rsidP="00454C89">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70</w:t>
            </w:r>
          </w:p>
        </w:tc>
      </w:tr>
      <w:tr w:rsidR="00BF6D1A" w:rsidRPr="00BF6D1A" w:rsidTr="00454C89">
        <w:trPr>
          <w:trHeight w:val="811"/>
          <w:jc w:val="center"/>
        </w:trPr>
        <w:tc>
          <w:tcPr>
            <w:tcW w:w="3263" w:type="dxa"/>
            <w:vAlign w:val="center"/>
          </w:tcPr>
          <w:p w:rsidR="00454C89" w:rsidRPr="00BF6D1A" w:rsidRDefault="00454C89" w:rsidP="00454C89">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lastRenderedPageBreak/>
              <w:t>Непродовольственные магазины товаров первой</w:t>
            </w:r>
          </w:p>
          <w:p w:rsidR="00454C89" w:rsidRPr="00BF6D1A" w:rsidRDefault="00454C89" w:rsidP="00454C89">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необходимости</w:t>
            </w:r>
          </w:p>
        </w:tc>
        <w:tc>
          <w:tcPr>
            <w:tcW w:w="3490" w:type="dxa"/>
            <w:vAlign w:val="center"/>
          </w:tcPr>
          <w:p w:rsidR="00454C89" w:rsidRPr="00BF6D1A" w:rsidRDefault="00454C89" w:rsidP="00454C89">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м</w:t>
            </w:r>
            <w:r w:rsidRPr="00BF6D1A">
              <w:rPr>
                <w:color w:val="000000" w:themeColor="text1"/>
                <w:sz w:val="22"/>
                <w:szCs w:val="22"/>
                <w:vertAlign w:val="superscript"/>
                <w:lang w:val="ru-RU" w:eastAsia="ru-RU" w:bidi="ru-RU"/>
              </w:rPr>
              <w:t>2</w:t>
            </w:r>
            <w:r w:rsidRPr="00BF6D1A">
              <w:rPr>
                <w:color w:val="000000" w:themeColor="text1"/>
                <w:sz w:val="22"/>
                <w:szCs w:val="22"/>
                <w:lang w:val="ru-RU" w:eastAsia="ru-RU" w:bidi="ru-RU"/>
              </w:rPr>
              <w:t xml:space="preserve"> торговой площади на 1000 жителей</w:t>
            </w:r>
          </w:p>
        </w:tc>
        <w:tc>
          <w:tcPr>
            <w:tcW w:w="3065" w:type="dxa"/>
            <w:vAlign w:val="center"/>
          </w:tcPr>
          <w:p w:rsidR="00454C89" w:rsidRPr="00BF6D1A" w:rsidRDefault="00454C89" w:rsidP="00454C89">
            <w:pPr>
              <w:pStyle w:val="ac"/>
              <w:ind w:firstLine="0"/>
              <w:jc w:val="center"/>
              <w:rPr>
                <w:color w:val="000000" w:themeColor="text1"/>
                <w:sz w:val="22"/>
                <w:szCs w:val="22"/>
                <w:lang w:val="ru-RU" w:eastAsia="ru-RU" w:bidi="ru-RU"/>
              </w:rPr>
            </w:pPr>
          </w:p>
          <w:p w:rsidR="00454C89" w:rsidRPr="00BF6D1A" w:rsidRDefault="00454C89" w:rsidP="00454C89">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30</w:t>
            </w:r>
          </w:p>
        </w:tc>
      </w:tr>
      <w:tr w:rsidR="00BF6D1A" w:rsidRPr="00BF6D1A" w:rsidTr="00454C89">
        <w:trPr>
          <w:trHeight w:val="330"/>
          <w:jc w:val="center"/>
        </w:trPr>
        <w:tc>
          <w:tcPr>
            <w:tcW w:w="3263" w:type="dxa"/>
            <w:vAlign w:val="center"/>
          </w:tcPr>
          <w:p w:rsidR="00454C89" w:rsidRPr="00BF6D1A" w:rsidRDefault="00454C89" w:rsidP="00454C89">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Аптечный пункт</w:t>
            </w:r>
          </w:p>
        </w:tc>
        <w:tc>
          <w:tcPr>
            <w:tcW w:w="3490" w:type="dxa"/>
            <w:vAlign w:val="center"/>
          </w:tcPr>
          <w:p w:rsidR="00454C89" w:rsidRPr="00BF6D1A" w:rsidRDefault="00454C89" w:rsidP="00454C89">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объект на жилую группу</w:t>
            </w:r>
          </w:p>
        </w:tc>
        <w:tc>
          <w:tcPr>
            <w:tcW w:w="3065" w:type="dxa"/>
            <w:vAlign w:val="center"/>
          </w:tcPr>
          <w:p w:rsidR="00454C89" w:rsidRPr="00BF6D1A" w:rsidRDefault="00454C89" w:rsidP="00454C89">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1</w:t>
            </w:r>
          </w:p>
        </w:tc>
      </w:tr>
      <w:tr w:rsidR="00BF6D1A" w:rsidRPr="00BF6D1A" w:rsidTr="00454C89">
        <w:trPr>
          <w:trHeight w:val="330"/>
          <w:jc w:val="center"/>
        </w:trPr>
        <w:tc>
          <w:tcPr>
            <w:tcW w:w="3263" w:type="dxa"/>
            <w:vAlign w:val="center"/>
          </w:tcPr>
          <w:p w:rsidR="00454C89" w:rsidRPr="00BF6D1A" w:rsidRDefault="00454C89" w:rsidP="00454C89">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Отделение банка</w:t>
            </w:r>
          </w:p>
        </w:tc>
        <w:tc>
          <w:tcPr>
            <w:tcW w:w="3490" w:type="dxa"/>
            <w:vAlign w:val="center"/>
          </w:tcPr>
          <w:p w:rsidR="00454C89" w:rsidRPr="00BF6D1A" w:rsidRDefault="00454C89" w:rsidP="00454C89">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объект на жилую группу</w:t>
            </w:r>
          </w:p>
        </w:tc>
        <w:tc>
          <w:tcPr>
            <w:tcW w:w="3065" w:type="dxa"/>
            <w:vAlign w:val="center"/>
          </w:tcPr>
          <w:p w:rsidR="00454C89" w:rsidRPr="00BF6D1A" w:rsidRDefault="00454C89" w:rsidP="00454C89">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1</w:t>
            </w:r>
          </w:p>
        </w:tc>
      </w:tr>
      <w:tr w:rsidR="00BF6D1A" w:rsidRPr="00BF6D1A" w:rsidTr="00454C89">
        <w:trPr>
          <w:trHeight w:val="330"/>
          <w:jc w:val="center"/>
        </w:trPr>
        <w:tc>
          <w:tcPr>
            <w:tcW w:w="3263" w:type="dxa"/>
            <w:vAlign w:val="center"/>
          </w:tcPr>
          <w:p w:rsidR="00454C89" w:rsidRPr="00BF6D1A" w:rsidRDefault="00454C89" w:rsidP="00454C89">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Отделение связи</w:t>
            </w:r>
          </w:p>
        </w:tc>
        <w:tc>
          <w:tcPr>
            <w:tcW w:w="3490" w:type="dxa"/>
            <w:vAlign w:val="center"/>
          </w:tcPr>
          <w:p w:rsidR="00454C89" w:rsidRPr="00BF6D1A" w:rsidRDefault="00454C89" w:rsidP="00454C89">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объект на жилую группу</w:t>
            </w:r>
          </w:p>
        </w:tc>
        <w:tc>
          <w:tcPr>
            <w:tcW w:w="3065" w:type="dxa"/>
            <w:vAlign w:val="center"/>
          </w:tcPr>
          <w:p w:rsidR="00454C89" w:rsidRPr="00BF6D1A" w:rsidRDefault="00454C89" w:rsidP="00454C89">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1</w:t>
            </w:r>
          </w:p>
        </w:tc>
      </w:tr>
      <w:tr w:rsidR="00BF6D1A" w:rsidRPr="00BF6D1A" w:rsidTr="00454C89">
        <w:trPr>
          <w:trHeight w:val="810"/>
          <w:jc w:val="center"/>
        </w:trPr>
        <w:tc>
          <w:tcPr>
            <w:tcW w:w="3263" w:type="dxa"/>
            <w:vAlign w:val="center"/>
          </w:tcPr>
          <w:p w:rsidR="00454C89" w:rsidRPr="00BF6D1A" w:rsidRDefault="00454C89" w:rsidP="00454C89">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Предприятия бытового</w:t>
            </w:r>
          </w:p>
          <w:p w:rsidR="00454C89" w:rsidRPr="00BF6D1A" w:rsidRDefault="00454C89" w:rsidP="00454C89">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обслуживания (мастерские, парикмахерские и т.п.)</w:t>
            </w:r>
          </w:p>
        </w:tc>
        <w:tc>
          <w:tcPr>
            <w:tcW w:w="3490" w:type="dxa"/>
            <w:vAlign w:val="center"/>
          </w:tcPr>
          <w:p w:rsidR="00454C89" w:rsidRPr="00BF6D1A" w:rsidRDefault="00454C89" w:rsidP="00454C89">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рабочих мест на 1000 жителей</w:t>
            </w:r>
          </w:p>
        </w:tc>
        <w:tc>
          <w:tcPr>
            <w:tcW w:w="3065" w:type="dxa"/>
            <w:vAlign w:val="center"/>
          </w:tcPr>
          <w:p w:rsidR="00454C89" w:rsidRPr="00BF6D1A" w:rsidRDefault="00454C89" w:rsidP="00454C89">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2</w:t>
            </w:r>
          </w:p>
        </w:tc>
      </w:tr>
      <w:tr w:rsidR="00BF6D1A" w:rsidRPr="00BF6D1A" w:rsidTr="00454C89">
        <w:trPr>
          <w:trHeight w:val="546"/>
          <w:jc w:val="center"/>
        </w:trPr>
        <w:tc>
          <w:tcPr>
            <w:tcW w:w="3263" w:type="dxa"/>
            <w:vAlign w:val="center"/>
          </w:tcPr>
          <w:p w:rsidR="00454C89" w:rsidRPr="00BF6D1A" w:rsidRDefault="00454C89" w:rsidP="00454C89">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Приемный пункт прачечной,</w:t>
            </w:r>
          </w:p>
          <w:p w:rsidR="00454C89" w:rsidRPr="00BF6D1A" w:rsidRDefault="00454C89" w:rsidP="00454C89">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химчистки</w:t>
            </w:r>
          </w:p>
        </w:tc>
        <w:tc>
          <w:tcPr>
            <w:tcW w:w="3490" w:type="dxa"/>
            <w:vAlign w:val="center"/>
          </w:tcPr>
          <w:p w:rsidR="00454C89" w:rsidRPr="00BF6D1A" w:rsidRDefault="00454C89" w:rsidP="00454C89">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объект на жилую группу</w:t>
            </w:r>
          </w:p>
        </w:tc>
        <w:tc>
          <w:tcPr>
            <w:tcW w:w="3065" w:type="dxa"/>
            <w:vAlign w:val="center"/>
          </w:tcPr>
          <w:p w:rsidR="00454C89" w:rsidRPr="00BF6D1A" w:rsidRDefault="00454C89" w:rsidP="00454C89">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1</w:t>
            </w:r>
          </w:p>
        </w:tc>
      </w:tr>
      <w:tr w:rsidR="00BF6D1A" w:rsidRPr="00BF6D1A" w:rsidTr="00454C89">
        <w:trPr>
          <w:trHeight w:val="546"/>
          <w:jc w:val="center"/>
        </w:trPr>
        <w:tc>
          <w:tcPr>
            <w:tcW w:w="3263" w:type="dxa"/>
            <w:vAlign w:val="center"/>
          </w:tcPr>
          <w:p w:rsidR="00454C89" w:rsidRPr="00BF6D1A" w:rsidRDefault="00454C89" w:rsidP="00454C89">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Общественные туалеты</w:t>
            </w:r>
          </w:p>
        </w:tc>
        <w:tc>
          <w:tcPr>
            <w:tcW w:w="3490" w:type="dxa"/>
            <w:vAlign w:val="center"/>
          </w:tcPr>
          <w:p w:rsidR="00454C89" w:rsidRPr="00BF6D1A" w:rsidRDefault="00454C89" w:rsidP="00454C89">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прибор на 1000 жителей</w:t>
            </w:r>
          </w:p>
        </w:tc>
        <w:tc>
          <w:tcPr>
            <w:tcW w:w="3065" w:type="dxa"/>
            <w:vAlign w:val="center"/>
          </w:tcPr>
          <w:p w:rsidR="00454C89" w:rsidRPr="00BF6D1A" w:rsidRDefault="00454C89" w:rsidP="00454C89">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1</w:t>
            </w:r>
          </w:p>
        </w:tc>
      </w:tr>
      <w:tr w:rsidR="00BF6D1A" w:rsidRPr="00BF6D1A" w:rsidTr="00454C89">
        <w:trPr>
          <w:trHeight w:val="546"/>
          <w:jc w:val="center"/>
        </w:trPr>
        <w:tc>
          <w:tcPr>
            <w:tcW w:w="3263" w:type="dxa"/>
            <w:vAlign w:val="center"/>
          </w:tcPr>
          <w:p w:rsidR="00454C89" w:rsidRPr="00BF6D1A" w:rsidRDefault="00454C89" w:rsidP="00454C89">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Учреждения культуры</w:t>
            </w:r>
          </w:p>
        </w:tc>
        <w:tc>
          <w:tcPr>
            <w:tcW w:w="3490" w:type="dxa"/>
            <w:vAlign w:val="center"/>
          </w:tcPr>
          <w:p w:rsidR="00454C89" w:rsidRPr="00BF6D1A" w:rsidRDefault="00454C89" w:rsidP="00454C89">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м</w:t>
            </w:r>
            <w:r w:rsidRPr="00BF6D1A">
              <w:rPr>
                <w:color w:val="000000" w:themeColor="text1"/>
                <w:sz w:val="22"/>
                <w:szCs w:val="22"/>
                <w:vertAlign w:val="superscript"/>
                <w:lang w:val="ru-RU" w:eastAsia="ru-RU" w:bidi="ru-RU"/>
              </w:rPr>
              <w:t>2</w:t>
            </w:r>
            <w:r w:rsidRPr="00BF6D1A">
              <w:rPr>
                <w:color w:val="000000" w:themeColor="text1"/>
                <w:sz w:val="22"/>
                <w:szCs w:val="22"/>
                <w:lang w:val="ru-RU" w:eastAsia="ru-RU" w:bidi="ru-RU"/>
              </w:rPr>
              <w:t xml:space="preserve"> общей площади на 1000 жителей</w:t>
            </w:r>
          </w:p>
        </w:tc>
        <w:tc>
          <w:tcPr>
            <w:tcW w:w="3065" w:type="dxa"/>
            <w:vAlign w:val="center"/>
          </w:tcPr>
          <w:p w:rsidR="00454C89" w:rsidRPr="00BF6D1A" w:rsidRDefault="00454C89" w:rsidP="00454C89">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50</w:t>
            </w:r>
          </w:p>
        </w:tc>
      </w:tr>
      <w:tr w:rsidR="00BF6D1A" w:rsidRPr="00BF6D1A" w:rsidTr="00454C89">
        <w:trPr>
          <w:trHeight w:val="546"/>
          <w:jc w:val="center"/>
        </w:trPr>
        <w:tc>
          <w:tcPr>
            <w:tcW w:w="3263" w:type="dxa"/>
            <w:vAlign w:val="center"/>
          </w:tcPr>
          <w:p w:rsidR="00454C89" w:rsidRPr="00BF6D1A" w:rsidRDefault="00454C89" w:rsidP="00454C89">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Закрытые спортивные</w:t>
            </w:r>
          </w:p>
          <w:p w:rsidR="00454C89" w:rsidRPr="00BF6D1A" w:rsidRDefault="00454C89" w:rsidP="00454C89">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сооружения</w:t>
            </w:r>
          </w:p>
        </w:tc>
        <w:tc>
          <w:tcPr>
            <w:tcW w:w="3490" w:type="dxa"/>
            <w:vAlign w:val="center"/>
          </w:tcPr>
          <w:p w:rsidR="00454C89" w:rsidRPr="00BF6D1A" w:rsidRDefault="00454C89" w:rsidP="00454C89">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м</w:t>
            </w:r>
            <w:r w:rsidRPr="00BF6D1A">
              <w:rPr>
                <w:color w:val="000000" w:themeColor="text1"/>
                <w:sz w:val="22"/>
                <w:szCs w:val="22"/>
                <w:vertAlign w:val="superscript"/>
                <w:lang w:val="ru-RU" w:eastAsia="ru-RU" w:bidi="ru-RU"/>
              </w:rPr>
              <w:t>2</w:t>
            </w:r>
            <w:r w:rsidRPr="00BF6D1A">
              <w:rPr>
                <w:color w:val="000000" w:themeColor="text1"/>
                <w:sz w:val="22"/>
                <w:szCs w:val="22"/>
                <w:lang w:val="ru-RU" w:eastAsia="ru-RU" w:bidi="ru-RU"/>
              </w:rPr>
              <w:t xml:space="preserve"> общей площади на 1000 жителей</w:t>
            </w:r>
          </w:p>
        </w:tc>
        <w:tc>
          <w:tcPr>
            <w:tcW w:w="3065" w:type="dxa"/>
            <w:vAlign w:val="center"/>
          </w:tcPr>
          <w:p w:rsidR="00454C89" w:rsidRPr="00BF6D1A" w:rsidRDefault="00454C89" w:rsidP="00454C89">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30</w:t>
            </w:r>
          </w:p>
        </w:tc>
      </w:tr>
      <w:tr w:rsidR="00454C89" w:rsidRPr="00BF6D1A" w:rsidTr="00454C89">
        <w:trPr>
          <w:trHeight w:val="546"/>
          <w:jc w:val="center"/>
        </w:trPr>
        <w:tc>
          <w:tcPr>
            <w:tcW w:w="3263" w:type="dxa"/>
            <w:vAlign w:val="center"/>
          </w:tcPr>
          <w:p w:rsidR="00454C89" w:rsidRPr="00BF6D1A" w:rsidRDefault="00454C89" w:rsidP="00454C89">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Пункт охраны порядка</w:t>
            </w:r>
          </w:p>
        </w:tc>
        <w:tc>
          <w:tcPr>
            <w:tcW w:w="3490" w:type="dxa"/>
            <w:vAlign w:val="center"/>
          </w:tcPr>
          <w:p w:rsidR="00454C89" w:rsidRPr="00BF6D1A" w:rsidRDefault="00454C89" w:rsidP="00454C89">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м</w:t>
            </w:r>
            <w:r w:rsidRPr="00BF6D1A">
              <w:rPr>
                <w:color w:val="000000" w:themeColor="text1"/>
                <w:sz w:val="22"/>
                <w:szCs w:val="22"/>
                <w:vertAlign w:val="superscript"/>
                <w:lang w:val="ru-RU" w:eastAsia="ru-RU" w:bidi="ru-RU"/>
              </w:rPr>
              <w:t>2</w:t>
            </w:r>
            <w:r w:rsidRPr="00BF6D1A">
              <w:rPr>
                <w:color w:val="000000" w:themeColor="text1"/>
                <w:sz w:val="22"/>
                <w:szCs w:val="22"/>
                <w:lang w:val="ru-RU" w:eastAsia="ru-RU" w:bidi="ru-RU"/>
              </w:rPr>
              <w:t xml:space="preserve"> общей площади на жилую группу</w:t>
            </w:r>
          </w:p>
        </w:tc>
        <w:tc>
          <w:tcPr>
            <w:tcW w:w="3065" w:type="dxa"/>
            <w:vAlign w:val="center"/>
          </w:tcPr>
          <w:p w:rsidR="00454C89" w:rsidRPr="00BF6D1A" w:rsidRDefault="00454C89" w:rsidP="00454C89">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10</w:t>
            </w:r>
          </w:p>
        </w:tc>
      </w:tr>
    </w:tbl>
    <w:p w:rsidR="00214177" w:rsidRPr="00BF6D1A" w:rsidRDefault="00214177" w:rsidP="00CF4B8A">
      <w:pPr>
        <w:spacing w:after="0" w:line="240" w:lineRule="auto"/>
        <w:ind w:firstLine="567"/>
        <w:jc w:val="both"/>
        <w:rPr>
          <w:rFonts w:ascii="Times New Roman" w:hAnsi="Times New Roman"/>
          <w:color w:val="000000" w:themeColor="text1"/>
          <w:sz w:val="24"/>
          <w:szCs w:val="24"/>
        </w:rPr>
      </w:pPr>
    </w:p>
    <w:p w:rsidR="00CF4B8A" w:rsidRPr="00BF6D1A" w:rsidRDefault="00CF4B8A" w:rsidP="00CF4B8A">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4. Минимальные расстояния от стен зданий и границ земельных участков учреждений и предприятий обслуживаний следует принимать на основе расчетов инсоляции и освещенности, соблюдения противопожарных и бытовых разрывов, но не менее приведенных в таблице 17.</w:t>
      </w:r>
    </w:p>
    <w:p w:rsidR="00E622B6" w:rsidRPr="00BF6D1A" w:rsidRDefault="00CF4B8A" w:rsidP="00E622B6">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При размещении предприятий торговли по розничной продаже алкогольной продукции необходимо учитывать места, в которых законодательством Российской Федерации и Калужской области запрещена ре</w:t>
      </w:r>
      <w:r w:rsidR="00E622B6" w:rsidRPr="00BF6D1A">
        <w:rPr>
          <w:rFonts w:ascii="Times New Roman" w:hAnsi="Times New Roman"/>
          <w:color w:val="000000" w:themeColor="text1"/>
          <w:sz w:val="24"/>
          <w:szCs w:val="24"/>
        </w:rPr>
        <w:t>ализация алкогольной продукции.</w:t>
      </w:r>
    </w:p>
    <w:p w:rsidR="00CF4B8A" w:rsidRPr="00BF6D1A" w:rsidRDefault="00CF4B8A" w:rsidP="00E622B6">
      <w:pPr>
        <w:spacing w:after="0" w:line="240" w:lineRule="auto"/>
        <w:ind w:hanging="284"/>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Таблица 17</w:t>
      </w:r>
      <w:r w:rsidR="005521B6" w:rsidRPr="00BF6D1A">
        <w:rPr>
          <w:rFonts w:ascii="Times New Roman" w:hAnsi="Times New Roman"/>
          <w:b/>
          <w:color w:val="000000" w:themeColor="text1"/>
          <w:sz w:val="24"/>
          <w:szCs w:val="24"/>
        </w:rPr>
        <w:t>.</w:t>
      </w:r>
    </w:p>
    <w:tbl>
      <w:tblPr>
        <w:tblStyle w:val="TableNormal"/>
        <w:tblW w:w="100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1"/>
        <w:gridCol w:w="2119"/>
        <w:gridCol w:w="1843"/>
        <w:gridCol w:w="2674"/>
      </w:tblGrid>
      <w:tr w:rsidR="00BF6D1A" w:rsidRPr="00BF6D1A" w:rsidTr="00E622B6">
        <w:trPr>
          <w:trHeight w:val="459"/>
          <w:jc w:val="center"/>
        </w:trPr>
        <w:tc>
          <w:tcPr>
            <w:tcW w:w="3411" w:type="dxa"/>
            <w:vMerge w:val="restart"/>
            <w:shd w:val="clear" w:color="auto" w:fill="EDEDED" w:themeFill="accent3" w:themeFillTint="33"/>
          </w:tcPr>
          <w:p w:rsidR="00CF4B8A" w:rsidRPr="00BF6D1A" w:rsidRDefault="00CF4B8A" w:rsidP="00CF4B8A">
            <w:pPr>
              <w:pStyle w:val="ac"/>
              <w:ind w:firstLine="0"/>
              <w:jc w:val="center"/>
              <w:rPr>
                <w:b/>
                <w:color w:val="000000" w:themeColor="text1"/>
                <w:sz w:val="22"/>
                <w:szCs w:val="22"/>
                <w:lang w:val="ru-RU" w:eastAsia="ru-RU" w:bidi="ru-RU"/>
              </w:rPr>
            </w:pPr>
            <w:r w:rsidRPr="00BF6D1A">
              <w:rPr>
                <w:b/>
                <w:color w:val="000000" w:themeColor="text1"/>
                <w:sz w:val="22"/>
                <w:szCs w:val="22"/>
                <w:lang w:val="ru-RU" w:eastAsia="ru-RU" w:bidi="ru-RU"/>
              </w:rPr>
              <w:t>Здания (земельные участки) учреждений и предприятий обслуживания</w:t>
            </w:r>
          </w:p>
        </w:tc>
        <w:tc>
          <w:tcPr>
            <w:tcW w:w="6636" w:type="dxa"/>
            <w:gridSpan w:val="3"/>
            <w:shd w:val="clear" w:color="auto" w:fill="EDEDED" w:themeFill="accent3" w:themeFillTint="33"/>
          </w:tcPr>
          <w:p w:rsidR="00CF4B8A" w:rsidRPr="00BF6D1A" w:rsidRDefault="00CF4B8A" w:rsidP="00CF4B8A">
            <w:pPr>
              <w:pStyle w:val="ac"/>
              <w:ind w:firstLine="0"/>
              <w:jc w:val="center"/>
              <w:rPr>
                <w:b/>
                <w:color w:val="000000" w:themeColor="text1"/>
                <w:sz w:val="22"/>
                <w:szCs w:val="22"/>
                <w:lang w:val="ru-RU" w:eastAsia="ru-RU" w:bidi="ru-RU"/>
              </w:rPr>
            </w:pPr>
            <w:r w:rsidRPr="00BF6D1A">
              <w:rPr>
                <w:b/>
                <w:color w:val="000000" w:themeColor="text1"/>
                <w:sz w:val="22"/>
                <w:szCs w:val="22"/>
                <w:lang w:val="ru-RU" w:eastAsia="ru-RU" w:bidi="ru-RU"/>
              </w:rPr>
              <w:t>Расстояния от зданий (границ участков) учреждений и предприятий обслуживания, м</w:t>
            </w:r>
          </w:p>
        </w:tc>
      </w:tr>
      <w:tr w:rsidR="00BF6D1A" w:rsidRPr="00BF6D1A" w:rsidTr="00E622B6">
        <w:trPr>
          <w:trHeight w:val="1250"/>
          <w:jc w:val="center"/>
        </w:trPr>
        <w:tc>
          <w:tcPr>
            <w:tcW w:w="3411" w:type="dxa"/>
            <w:vMerge/>
            <w:shd w:val="clear" w:color="auto" w:fill="EDEDED" w:themeFill="accent3" w:themeFillTint="33"/>
          </w:tcPr>
          <w:p w:rsidR="00CF4B8A" w:rsidRPr="00BF6D1A" w:rsidRDefault="00CF4B8A" w:rsidP="00CF4B8A">
            <w:pPr>
              <w:pStyle w:val="ac"/>
              <w:ind w:firstLine="0"/>
              <w:jc w:val="center"/>
              <w:rPr>
                <w:b/>
                <w:color w:val="000000" w:themeColor="text1"/>
                <w:sz w:val="22"/>
                <w:szCs w:val="22"/>
                <w:lang w:val="ru-RU" w:eastAsia="ru-RU" w:bidi="ru-RU"/>
              </w:rPr>
            </w:pPr>
          </w:p>
        </w:tc>
        <w:tc>
          <w:tcPr>
            <w:tcW w:w="2119" w:type="dxa"/>
            <w:shd w:val="clear" w:color="auto" w:fill="EDEDED" w:themeFill="accent3" w:themeFillTint="33"/>
          </w:tcPr>
          <w:p w:rsidR="00CF4B8A" w:rsidRPr="00BF6D1A" w:rsidRDefault="00CF4B8A" w:rsidP="00CF4B8A">
            <w:pPr>
              <w:pStyle w:val="ac"/>
              <w:ind w:firstLine="0"/>
              <w:jc w:val="center"/>
              <w:rPr>
                <w:b/>
                <w:color w:val="000000" w:themeColor="text1"/>
                <w:sz w:val="22"/>
                <w:szCs w:val="22"/>
                <w:lang w:val="ru-RU" w:eastAsia="ru-RU" w:bidi="ru-RU"/>
              </w:rPr>
            </w:pPr>
            <w:r w:rsidRPr="00BF6D1A">
              <w:rPr>
                <w:b/>
                <w:color w:val="000000" w:themeColor="text1"/>
                <w:sz w:val="22"/>
                <w:szCs w:val="22"/>
                <w:lang w:val="ru-RU" w:eastAsia="ru-RU" w:bidi="ru-RU"/>
              </w:rPr>
              <w:t>до красной линии</w:t>
            </w:r>
          </w:p>
          <w:p w:rsidR="00CF4B8A" w:rsidRPr="00BF6D1A" w:rsidRDefault="00CF4B8A" w:rsidP="00CF4B8A">
            <w:pPr>
              <w:pStyle w:val="ac"/>
              <w:ind w:firstLine="0"/>
              <w:jc w:val="center"/>
              <w:rPr>
                <w:b/>
                <w:color w:val="000000" w:themeColor="text1"/>
                <w:sz w:val="22"/>
                <w:szCs w:val="22"/>
                <w:lang w:val="ru-RU" w:eastAsia="ru-RU" w:bidi="ru-RU"/>
              </w:rPr>
            </w:pPr>
            <w:r w:rsidRPr="00BF6D1A">
              <w:rPr>
                <w:b/>
                <w:color w:val="000000" w:themeColor="text1"/>
                <w:sz w:val="22"/>
                <w:szCs w:val="22"/>
                <w:lang w:val="ru-RU" w:eastAsia="ru-RU" w:bidi="ru-RU"/>
              </w:rPr>
              <w:t>в городских населенных пунктах</w:t>
            </w:r>
          </w:p>
        </w:tc>
        <w:tc>
          <w:tcPr>
            <w:tcW w:w="1843" w:type="dxa"/>
            <w:shd w:val="clear" w:color="auto" w:fill="EDEDED" w:themeFill="accent3" w:themeFillTint="33"/>
          </w:tcPr>
          <w:p w:rsidR="00CF4B8A" w:rsidRPr="00BF6D1A" w:rsidRDefault="00CF4B8A" w:rsidP="00CF4B8A">
            <w:pPr>
              <w:pStyle w:val="ac"/>
              <w:ind w:firstLine="0"/>
              <w:jc w:val="center"/>
              <w:rPr>
                <w:b/>
                <w:color w:val="000000" w:themeColor="text1"/>
                <w:sz w:val="22"/>
                <w:szCs w:val="22"/>
                <w:lang w:val="ru-RU" w:eastAsia="ru-RU" w:bidi="ru-RU"/>
              </w:rPr>
            </w:pPr>
            <w:r w:rsidRPr="00BF6D1A">
              <w:rPr>
                <w:b/>
                <w:color w:val="000000" w:themeColor="text1"/>
                <w:sz w:val="22"/>
                <w:szCs w:val="22"/>
                <w:lang w:val="ru-RU" w:eastAsia="ru-RU" w:bidi="ru-RU"/>
              </w:rPr>
              <w:t>до стен жилых</w:t>
            </w:r>
          </w:p>
          <w:p w:rsidR="00CF4B8A" w:rsidRPr="00BF6D1A" w:rsidRDefault="00CF4B8A" w:rsidP="00CF4B8A">
            <w:pPr>
              <w:pStyle w:val="ac"/>
              <w:ind w:firstLine="0"/>
              <w:jc w:val="center"/>
              <w:rPr>
                <w:b/>
                <w:color w:val="000000" w:themeColor="text1"/>
                <w:sz w:val="22"/>
                <w:szCs w:val="22"/>
                <w:lang w:val="ru-RU" w:eastAsia="ru-RU" w:bidi="ru-RU"/>
              </w:rPr>
            </w:pPr>
            <w:r w:rsidRPr="00BF6D1A">
              <w:rPr>
                <w:b/>
                <w:color w:val="000000" w:themeColor="text1"/>
                <w:sz w:val="22"/>
                <w:szCs w:val="22"/>
                <w:lang w:val="ru-RU" w:eastAsia="ru-RU" w:bidi="ru-RU"/>
              </w:rPr>
              <w:t>домов</w:t>
            </w:r>
          </w:p>
        </w:tc>
        <w:tc>
          <w:tcPr>
            <w:tcW w:w="2674" w:type="dxa"/>
            <w:shd w:val="clear" w:color="auto" w:fill="EDEDED" w:themeFill="accent3" w:themeFillTint="33"/>
          </w:tcPr>
          <w:p w:rsidR="00CF4B8A" w:rsidRPr="00BF6D1A" w:rsidRDefault="00CF4B8A" w:rsidP="00CF4B8A">
            <w:pPr>
              <w:pStyle w:val="ac"/>
              <w:ind w:firstLine="0"/>
              <w:jc w:val="center"/>
              <w:rPr>
                <w:b/>
                <w:color w:val="000000" w:themeColor="text1"/>
                <w:sz w:val="22"/>
                <w:szCs w:val="22"/>
                <w:lang w:val="ru-RU" w:eastAsia="ru-RU" w:bidi="ru-RU"/>
              </w:rPr>
            </w:pPr>
            <w:r w:rsidRPr="00BF6D1A">
              <w:rPr>
                <w:b/>
                <w:color w:val="000000" w:themeColor="text1"/>
                <w:sz w:val="22"/>
                <w:szCs w:val="22"/>
                <w:lang w:val="ru-RU" w:eastAsia="ru-RU" w:bidi="ru-RU"/>
              </w:rPr>
              <w:t>до зданий</w:t>
            </w:r>
          </w:p>
          <w:p w:rsidR="00CF4B8A" w:rsidRPr="00BF6D1A" w:rsidRDefault="00CF4B8A" w:rsidP="00CF4B8A">
            <w:pPr>
              <w:pStyle w:val="ac"/>
              <w:ind w:firstLine="0"/>
              <w:jc w:val="center"/>
              <w:rPr>
                <w:b/>
                <w:color w:val="000000" w:themeColor="text1"/>
                <w:sz w:val="22"/>
                <w:szCs w:val="22"/>
                <w:lang w:val="ru-RU" w:eastAsia="ru-RU" w:bidi="ru-RU"/>
              </w:rPr>
            </w:pPr>
            <w:r w:rsidRPr="00BF6D1A">
              <w:rPr>
                <w:b/>
                <w:color w:val="000000" w:themeColor="text1"/>
                <w:sz w:val="22"/>
                <w:szCs w:val="22"/>
                <w:lang w:val="ru-RU" w:eastAsia="ru-RU" w:bidi="ru-RU"/>
              </w:rPr>
              <w:t>общеобразовательных школ, дошкольных образовательных и лечебных учреждений</w:t>
            </w:r>
          </w:p>
        </w:tc>
      </w:tr>
      <w:tr w:rsidR="00BF6D1A" w:rsidRPr="00BF6D1A" w:rsidTr="00E622B6">
        <w:trPr>
          <w:trHeight w:val="957"/>
          <w:jc w:val="center"/>
        </w:trPr>
        <w:tc>
          <w:tcPr>
            <w:tcW w:w="3411" w:type="dxa"/>
            <w:vAlign w:val="center"/>
          </w:tcPr>
          <w:p w:rsidR="00CF4B8A" w:rsidRPr="00BF6D1A" w:rsidRDefault="00CF4B8A" w:rsidP="00CF4B8A">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Дошкольные образовательные учреждения и общеобразовательные школы</w:t>
            </w:r>
          </w:p>
          <w:p w:rsidR="00CF4B8A" w:rsidRPr="00BF6D1A" w:rsidRDefault="00CF4B8A" w:rsidP="00CF4B8A">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(стены здания)</w:t>
            </w:r>
          </w:p>
        </w:tc>
        <w:tc>
          <w:tcPr>
            <w:tcW w:w="2119" w:type="dxa"/>
            <w:vAlign w:val="center"/>
          </w:tcPr>
          <w:p w:rsidR="00CF4B8A" w:rsidRPr="00BF6D1A" w:rsidRDefault="00CF4B8A" w:rsidP="00CF4B8A">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25</w:t>
            </w:r>
          </w:p>
        </w:tc>
        <w:tc>
          <w:tcPr>
            <w:tcW w:w="4517" w:type="dxa"/>
            <w:gridSpan w:val="2"/>
          </w:tcPr>
          <w:p w:rsidR="00CF4B8A" w:rsidRPr="00BF6D1A" w:rsidRDefault="00CF4B8A" w:rsidP="00CF4B8A">
            <w:pPr>
              <w:pStyle w:val="ac"/>
              <w:ind w:firstLine="0"/>
              <w:jc w:val="center"/>
              <w:rPr>
                <w:color w:val="000000" w:themeColor="text1"/>
                <w:sz w:val="22"/>
                <w:szCs w:val="22"/>
                <w:lang w:val="ru-RU" w:eastAsia="ru-RU" w:bidi="ru-RU"/>
              </w:rPr>
            </w:pPr>
          </w:p>
          <w:p w:rsidR="00CF4B8A" w:rsidRPr="00BF6D1A" w:rsidRDefault="00CF4B8A" w:rsidP="00CF4B8A">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По нормам инсоляции, освещенности и противопожарным требованиям</w:t>
            </w:r>
          </w:p>
        </w:tc>
      </w:tr>
      <w:tr w:rsidR="00BF6D1A" w:rsidRPr="00BF6D1A" w:rsidTr="00E622B6">
        <w:trPr>
          <w:trHeight w:val="506"/>
          <w:jc w:val="center"/>
        </w:trPr>
        <w:tc>
          <w:tcPr>
            <w:tcW w:w="3411" w:type="dxa"/>
            <w:vAlign w:val="center"/>
          </w:tcPr>
          <w:p w:rsidR="00CF4B8A" w:rsidRPr="00BF6D1A" w:rsidRDefault="00CF4B8A" w:rsidP="00CF4B8A">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Приемные пункты вторичного сырья</w:t>
            </w:r>
          </w:p>
        </w:tc>
        <w:tc>
          <w:tcPr>
            <w:tcW w:w="2119" w:type="dxa"/>
            <w:vAlign w:val="center"/>
          </w:tcPr>
          <w:p w:rsidR="00CF4B8A" w:rsidRPr="00BF6D1A" w:rsidRDefault="00CF4B8A" w:rsidP="00CF4B8A">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w:t>
            </w:r>
          </w:p>
        </w:tc>
        <w:tc>
          <w:tcPr>
            <w:tcW w:w="1843" w:type="dxa"/>
            <w:vAlign w:val="center"/>
          </w:tcPr>
          <w:p w:rsidR="00CF4B8A" w:rsidRPr="00BF6D1A" w:rsidRDefault="00CF4B8A" w:rsidP="00CF4B8A">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20</w:t>
            </w:r>
          </w:p>
        </w:tc>
        <w:tc>
          <w:tcPr>
            <w:tcW w:w="2674" w:type="dxa"/>
            <w:vAlign w:val="center"/>
          </w:tcPr>
          <w:p w:rsidR="00CF4B8A" w:rsidRPr="00BF6D1A" w:rsidRDefault="00CF4B8A" w:rsidP="00CF4B8A">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50</w:t>
            </w:r>
          </w:p>
        </w:tc>
      </w:tr>
      <w:tr w:rsidR="00BF6D1A" w:rsidRPr="00BF6D1A" w:rsidTr="00E622B6">
        <w:trPr>
          <w:trHeight w:val="506"/>
          <w:jc w:val="center"/>
        </w:trPr>
        <w:tc>
          <w:tcPr>
            <w:tcW w:w="3411" w:type="dxa"/>
            <w:vAlign w:val="center"/>
          </w:tcPr>
          <w:p w:rsidR="00CF4B8A" w:rsidRPr="00BF6D1A" w:rsidRDefault="00CF4B8A" w:rsidP="00CF4B8A">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Пожарные депо</w:t>
            </w:r>
          </w:p>
        </w:tc>
        <w:tc>
          <w:tcPr>
            <w:tcW w:w="2119" w:type="dxa"/>
            <w:vAlign w:val="center"/>
          </w:tcPr>
          <w:p w:rsidR="00CF4B8A" w:rsidRPr="00BF6D1A" w:rsidRDefault="00CF4B8A" w:rsidP="00CF4B8A">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10</w:t>
            </w:r>
          </w:p>
        </w:tc>
        <w:tc>
          <w:tcPr>
            <w:tcW w:w="1843" w:type="dxa"/>
            <w:vAlign w:val="center"/>
          </w:tcPr>
          <w:p w:rsidR="00CF4B8A" w:rsidRPr="00BF6D1A" w:rsidRDefault="00CF4B8A" w:rsidP="00CF4B8A">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50</w:t>
            </w:r>
          </w:p>
        </w:tc>
        <w:tc>
          <w:tcPr>
            <w:tcW w:w="2674" w:type="dxa"/>
            <w:vAlign w:val="center"/>
          </w:tcPr>
          <w:p w:rsidR="00CF4B8A" w:rsidRPr="00BF6D1A" w:rsidRDefault="00CF4B8A" w:rsidP="00CF4B8A">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50</w:t>
            </w:r>
          </w:p>
        </w:tc>
      </w:tr>
      <w:tr w:rsidR="00BF6D1A" w:rsidRPr="00BF6D1A" w:rsidTr="00E622B6">
        <w:trPr>
          <w:trHeight w:val="506"/>
          <w:jc w:val="center"/>
        </w:trPr>
        <w:tc>
          <w:tcPr>
            <w:tcW w:w="3411" w:type="dxa"/>
            <w:vAlign w:val="center"/>
          </w:tcPr>
          <w:p w:rsidR="00CF4B8A" w:rsidRPr="00BF6D1A" w:rsidRDefault="00CF4B8A" w:rsidP="00CF4B8A">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Кладбища традиционного</w:t>
            </w:r>
          </w:p>
          <w:p w:rsidR="00CF4B8A" w:rsidRPr="00BF6D1A" w:rsidRDefault="00CF4B8A" w:rsidP="00CF4B8A">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захоронения и крематории</w:t>
            </w:r>
          </w:p>
        </w:tc>
        <w:tc>
          <w:tcPr>
            <w:tcW w:w="2119" w:type="dxa"/>
            <w:vAlign w:val="center"/>
          </w:tcPr>
          <w:p w:rsidR="00CF4B8A" w:rsidRPr="00BF6D1A" w:rsidRDefault="00CF4B8A" w:rsidP="00CF4B8A">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6</w:t>
            </w:r>
          </w:p>
        </w:tc>
        <w:tc>
          <w:tcPr>
            <w:tcW w:w="1843" w:type="dxa"/>
            <w:vAlign w:val="center"/>
          </w:tcPr>
          <w:p w:rsidR="00CF4B8A" w:rsidRPr="00BF6D1A" w:rsidRDefault="00CF4B8A" w:rsidP="00CF4B8A">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300-500</w:t>
            </w:r>
          </w:p>
        </w:tc>
        <w:tc>
          <w:tcPr>
            <w:tcW w:w="2674" w:type="dxa"/>
            <w:vAlign w:val="center"/>
          </w:tcPr>
          <w:p w:rsidR="00CF4B8A" w:rsidRPr="00BF6D1A" w:rsidRDefault="00CF4B8A" w:rsidP="00CF4B8A">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300-500</w:t>
            </w:r>
          </w:p>
        </w:tc>
      </w:tr>
      <w:tr w:rsidR="00CF4B8A" w:rsidRPr="00BF6D1A" w:rsidTr="00E622B6">
        <w:trPr>
          <w:trHeight w:val="87"/>
          <w:jc w:val="center"/>
        </w:trPr>
        <w:tc>
          <w:tcPr>
            <w:tcW w:w="3411" w:type="dxa"/>
            <w:vAlign w:val="center"/>
          </w:tcPr>
          <w:p w:rsidR="00CF4B8A" w:rsidRPr="00BF6D1A" w:rsidRDefault="00CF4B8A" w:rsidP="00CF4B8A">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Кладбища для погребения после</w:t>
            </w:r>
          </w:p>
          <w:p w:rsidR="00CF4B8A" w:rsidRPr="00BF6D1A" w:rsidRDefault="00CF4B8A" w:rsidP="00CF4B8A">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кремации</w:t>
            </w:r>
          </w:p>
        </w:tc>
        <w:tc>
          <w:tcPr>
            <w:tcW w:w="2119" w:type="dxa"/>
            <w:vAlign w:val="center"/>
          </w:tcPr>
          <w:p w:rsidR="00CF4B8A" w:rsidRPr="00BF6D1A" w:rsidRDefault="00CF4B8A" w:rsidP="00CF4B8A">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6</w:t>
            </w:r>
          </w:p>
        </w:tc>
        <w:tc>
          <w:tcPr>
            <w:tcW w:w="1843" w:type="dxa"/>
            <w:vAlign w:val="center"/>
          </w:tcPr>
          <w:p w:rsidR="00CF4B8A" w:rsidRPr="00BF6D1A" w:rsidRDefault="00CF4B8A" w:rsidP="00CF4B8A">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50</w:t>
            </w:r>
          </w:p>
        </w:tc>
        <w:tc>
          <w:tcPr>
            <w:tcW w:w="2674" w:type="dxa"/>
            <w:vAlign w:val="center"/>
          </w:tcPr>
          <w:p w:rsidR="00CF4B8A" w:rsidRPr="00BF6D1A" w:rsidRDefault="00CF4B8A" w:rsidP="00CF4B8A">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50</w:t>
            </w:r>
          </w:p>
        </w:tc>
      </w:tr>
    </w:tbl>
    <w:p w:rsidR="005E1696" w:rsidRPr="00BF6D1A" w:rsidRDefault="005E1696" w:rsidP="00CF4B8A">
      <w:pPr>
        <w:pStyle w:val="a3"/>
        <w:ind w:left="567"/>
        <w:jc w:val="both"/>
        <w:rPr>
          <w:b/>
          <w:color w:val="000000" w:themeColor="text1"/>
        </w:rPr>
      </w:pPr>
    </w:p>
    <w:p w:rsidR="005E1696" w:rsidRPr="00BF6D1A" w:rsidRDefault="005E1696" w:rsidP="00CF4B8A">
      <w:pPr>
        <w:pStyle w:val="a3"/>
        <w:ind w:left="567"/>
        <w:jc w:val="both"/>
        <w:rPr>
          <w:b/>
          <w:color w:val="000000" w:themeColor="text1"/>
        </w:rPr>
      </w:pPr>
    </w:p>
    <w:p w:rsidR="00CF4B8A" w:rsidRPr="00BF6D1A" w:rsidRDefault="00CF4B8A" w:rsidP="00CF4B8A">
      <w:pPr>
        <w:pStyle w:val="a3"/>
        <w:ind w:left="567"/>
        <w:jc w:val="both"/>
        <w:rPr>
          <w:b/>
          <w:color w:val="000000" w:themeColor="text1"/>
        </w:rPr>
      </w:pPr>
      <w:r w:rsidRPr="00BF6D1A">
        <w:rPr>
          <w:b/>
          <w:color w:val="000000" w:themeColor="text1"/>
        </w:rPr>
        <w:lastRenderedPageBreak/>
        <w:t>Примечания:</w:t>
      </w:r>
    </w:p>
    <w:p w:rsidR="00CF4B8A" w:rsidRPr="00BF6D1A" w:rsidRDefault="00CF4B8A" w:rsidP="00CF4B8A">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Участки дошкольных образовательных учреждений не должны примыкать непосредственно к магистральным улицам.</w:t>
      </w:r>
    </w:p>
    <w:p w:rsidR="00CF4B8A" w:rsidRPr="00BF6D1A" w:rsidRDefault="00CF4B8A" w:rsidP="00CF4B8A">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CF4B8A" w:rsidRPr="00BF6D1A" w:rsidRDefault="00CF4B8A" w:rsidP="00CF4B8A">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100 м.</w:t>
      </w:r>
    </w:p>
    <w:p w:rsidR="00CF4B8A" w:rsidRPr="00BF6D1A" w:rsidRDefault="00CF4B8A" w:rsidP="00CF4B8A">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В сложившихся районах городских населенных пунктов, подлежащих реконструкции, расстояние от кладбищ до стен жилых домов, зданий детских и лечебных учреждений допускается уменьшать по согласованию с органами Федеральной службы Роспотребнадзора, но принимать не менее 100 м.</w:t>
      </w:r>
    </w:p>
    <w:p w:rsidR="00CD7CCD" w:rsidRPr="00BF6D1A" w:rsidRDefault="00172161" w:rsidP="00172161">
      <w:pPr>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xml:space="preserve">5. </w:t>
      </w:r>
      <w:r w:rsidR="00CF4B8A" w:rsidRPr="00BF6D1A">
        <w:rPr>
          <w:rFonts w:ascii="Times New Roman" w:hAnsi="Times New Roman"/>
          <w:color w:val="000000" w:themeColor="text1"/>
          <w:sz w:val="24"/>
          <w:szCs w:val="24"/>
        </w:rPr>
        <w:t>Радиус обслуживания населения учреждениями и предприятиями обслуживания, размещаемыми в жилой застройке в зависимости от элементов планировочной структуры (микрорайон (квартал), жилой район), следует принимать в соответствии таблицей 1</w:t>
      </w:r>
      <w:r w:rsidR="008853B9" w:rsidRPr="00BF6D1A">
        <w:rPr>
          <w:rFonts w:ascii="Times New Roman" w:hAnsi="Times New Roman"/>
          <w:color w:val="000000" w:themeColor="text1"/>
          <w:sz w:val="24"/>
          <w:szCs w:val="24"/>
        </w:rPr>
        <w:t>8</w:t>
      </w:r>
      <w:r w:rsidR="00CF4B8A" w:rsidRPr="00BF6D1A">
        <w:rPr>
          <w:rFonts w:ascii="Times New Roman" w:hAnsi="Times New Roman"/>
          <w:color w:val="000000" w:themeColor="text1"/>
          <w:sz w:val="24"/>
          <w:szCs w:val="24"/>
        </w:rPr>
        <w:t>.</w:t>
      </w:r>
    </w:p>
    <w:p w:rsidR="008853B9" w:rsidRPr="00BF6D1A" w:rsidRDefault="008853B9" w:rsidP="00E622B6">
      <w:pPr>
        <w:spacing w:after="0" w:line="240" w:lineRule="auto"/>
        <w:ind w:hanging="284"/>
        <w:rPr>
          <w:rFonts w:ascii="Times New Roman" w:hAnsi="Times New Roman"/>
          <w:b/>
          <w:color w:val="000000" w:themeColor="text1"/>
          <w:sz w:val="24"/>
          <w:szCs w:val="24"/>
        </w:rPr>
      </w:pPr>
      <w:r w:rsidRPr="00BF6D1A">
        <w:rPr>
          <w:rFonts w:ascii="Times New Roman" w:hAnsi="Times New Roman"/>
          <w:b/>
          <w:color w:val="000000" w:themeColor="text1"/>
          <w:sz w:val="24"/>
          <w:szCs w:val="24"/>
        </w:rPr>
        <w:t>Таблица 18</w:t>
      </w:r>
      <w:r w:rsidR="005521B6" w:rsidRPr="00BF6D1A">
        <w:rPr>
          <w:rFonts w:ascii="Times New Roman" w:hAnsi="Times New Roman"/>
          <w:b/>
          <w:color w:val="000000" w:themeColor="text1"/>
          <w:sz w:val="24"/>
          <w:szCs w:val="24"/>
        </w:rPr>
        <w:t>.</w:t>
      </w:r>
    </w:p>
    <w:tbl>
      <w:tblPr>
        <w:tblStyle w:val="TableNormal"/>
        <w:tblW w:w="100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9"/>
        <w:gridCol w:w="2931"/>
      </w:tblGrid>
      <w:tr w:rsidR="00BF6D1A" w:rsidRPr="00BF6D1A" w:rsidTr="00E622B6">
        <w:trPr>
          <w:trHeight w:val="491"/>
          <w:jc w:val="center"/>
        </w:trPr>
        <w:tc>
          <w:tcPr>
            <w:tcW w:w="7089" w:type="dxa"/>
            <w:shd w:val="clear" w:color="auto" w:fill="EDEDED" w:themeFill="accent3" w:themeFillTint="33"/>
            <w:vAlign w:val="center"/>
          </w:tcPr>
          <w:p w:rsidR="008853B9" w:rsidRPr="00BF6D1A" w:rsidRDefault="008853B9" w:rsidP="008853B9">
            <w:pPr>
              <w:pStyle w:val="ac"/>
              <w:ind w:firstLine="0"/>
              <w:jc w:val="center"/>
              <w:rPr>
                <w:b/>
                <w:color w:val="000000" w:themeColor="text1"/>
                <w:sz w:val="22"/>
                <w:szCs w:val="22"/>
                <w:lang w:val="ru-RU" w:eastAsia="ru-RU" w:bidi="ru-RU"/>
              </w:rPr>
            </w:pPr>
            <w:r w:rsidRPr="00BF6D1A">
              <w:rPr>
                <w:b/>
                <w:color w:val="000000" w:themeColor="text1"/>
                <w:sz w:val="22"/>
                <w:szCs w:val="22"/>
                <w:lang w:val="ru-RU" w:eastAsia="ru-RU" w:bidi="ru-RU"/>
              </w:rPr>
              <w:t>Учреждения и предприятия обслуживания</w:t>
            </w:r>
          </w:p>
        </w:tc>
        <w:tc>
          <w:tcPr>
            <w:tcW w:w="2931" w:type="dxa"/>
            <w:shd w:val="clear" w:color="auto" w:fill="EDEDED" w:themeFill="accent3" w:themeFillTint="33"/>
            <w:vAlign w:val="center"/>
          </w:tcPr>
          <w:p w:rsidR="008853B9" w:rsidRPr="00BF6D1A" w:rsidRDefault="008853B9" w:rsidP="008853B9">
            <w:pPr>
              <w:pStyle w:val="ac"/>
              <w:ind w:firstLine="0"/>
              <w:jc w:val="center"/>
              <w:rPr>
                <w:b/>
                <w:color w:val="000000" w:themeColor="text1"/>
                <w:sz w:val="22"/>
                <w:szCs w:val="22"/>
                <w:lang w:val="ru-RU" w:eastAsia="ru-RU" w:bidi="ru-RU"/>
              </w:rPr>
            </w:pPr>
            <w:r w:rsidRPr="00BF6D1A">
              <w:rPr>
                <w:b/>
                <w:color w:val="000000" w:themeColor="text1"/>
                <w:sz w:val="22"/>
                <w:szCs w:val="22"/>
                <w:lang w:val="ru-RU" w:eastAsia="ru-RU" w:bidi="ru-RU"/>
              </w:rPr>
              <w:t>Радиус обслуживания, м</w:t>
            </w:r>
          </w:p>
        </w:tc>
      </w:tr>
      <w:tr w:rsidR="00BF6D1A" w:rsidRPr="00BF6D1A" w:rsidTr="00E622B6">
        <w:trPr>
          <w:trHeight w:val="481"/>
          <w:jc w:val="center"/>
        </w:trPr>
        <w:tc>
          <w:tcPr>
            <w:tcW w:w="7089" w:type="dxa"/>
          </w:tcPr>
          <w:p w:rsidR="008853B9" w:rsidRPr="00BF6D1A" w:rsidRDefault="008853B9" w:rsidP="008853B9">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Дошкольные образовательные учреждения:</w:t>
            </w:r>
          </w:p>
          <w:p w:rsidR="008853B9" w:rsidRPr="00BF6D1A" w:rsidRDefault="008853B9" w:rsidP="008853B9">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В городских населенных пунктах</w:t>
            </w:r>
          </w:p>
        </w:tc>
        <w:tc>
          <w:tcPr>
            <w:tcW w:w="2931" w:type="dxa"/>
            <w:vAlign w:val="center"/>
          </w:tcPr>
          <w:p w:rsidR="008853B9" w:rsidRPr="00BF6D1A" w:rsidRDefault="008853B9" w:rsidP="005D13F5">
            <w:pPr>
              <w:pStyle w:val="ac"/>
              <w:ind w:firstLine="0"/>
              <w:jc w:val="center"/>
              <w:rPr>
                <w:color w:val="000000" w:themeColor="text1"/>
                <w:sz w:val="22"/>
                <w:szCs w:val="22"/>
                <w:lang w:val="ru-RU" w:eastAsia="ru-RU" w:bidi="ru-RU"/>
              </w:rPr>
            </w:pPr>
          </w:p>
          <w:p w:rsidR="008853B9" w:rsidRPr="00BF6D1A" w:rsidRDefault="008853B9" w:rsidP="005D13F5">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300</w:t>
            </w:r>
          </w:p>
        </w:tc>
      </w:tr>
      <w:tr w:rsidR="00BF6D1A" w:rsidRPr="00BF6D1A" w:rsidTr="00E622B6">
        <w:trPr>
          <w:trHeight w:val="489"/>
          <w:jc w:val="center"/>
        </w:trPr>
        <w:tc>
          <w:tcPr>
            <w:tcW w:w="7089" w:type="dxa"/>
            <w:vAlign w:val="center"/>
          </w:tcPr>
          <w:p w:rsidR="008853B9" w:rsidRPr="00BF6D1A" w:rsidRDefault="008853B9" w:rsidP="008853B9">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Общеобразовательные школы</w:t>
            </w:r>
          </w:p>
        </w:tc>
        <w:tc>
          <w:tcPr>
            <w:tcW w:w="2931" w:type="dxa"/>
            <w:vAlign w:val="center"/>
          </w:tcPr>
          <w:p w:rsidR="008853B9" w:rsidRPr="00BF6D1A" w:rsidRDefault="008853B9" w:rsidP="005D13F5">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500</w:t>
            </w:r>
          </w:p>
        </w:tc>
      </w:tr>
      <w:tr w:rsidR="00BF6D1A" w:rsidRPr="00BF6D1A" w:rsidTr="00E622B6">
        <w:trPr>
          <w:trHeight w:val="491"/>
          <w:jc w:val="center"/>
        </w:trPr>
        <w:tc>
          <w:tcPr>
            <w:tcW w:w="7089" w:type="dxa"/>
            <w:vAlign w:val="center"/>
          </w:tcPr>
          <w:p w:rsidR="008853B9" w:rsidRPr="00BF6D1A" w:rsidRDefault="008853B9" w:rsidP="008853B9">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Помещения для физкультурно-оздоровительных занятий</w:t>
            </w:r>
          </w:p>
        </w:tc>
        <w:tc>
          <w:tcPr>
            <w:tcW w:w="2931" w:type="dxa"/>
            <w:vAlign w:val="center"/>
          </w:tcPr>
          <w:p w:rsidR="008853B9" w:rsidRPr="00BF6D1A" w:rsidRDefault="008853B9" w:rsidP="005D13F5">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500</w:t>
            </w:r>
          </w:p>
        </w:tc>
      </w:tr>
      <w:tr w:rsidR="00BF6D1A" w:rsidRPr="00BF6D1A" w:rsidTr="00E622B6">
        <w:trPr>
          <w:trHeight w:val="491"/>
          <w:jc w:val="center"/>
        </w:trPr>
        <w:tc>
          <w:tcPr>
            <w:tcW w:w="7089" w:type="dxa"/>
            <w:vAlign w:val="center"/>
          </w:tcPr>
          <w:p w:rsidR="008853B9" w:rsidRPr="00BF6D1A" w:rsidRDefault="008853B9" w:rsidP="008853B9">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Физкультурно-спортивные центры жилых районов</w:t>
            </w:r>
          </w:p>
        </w:tc>
        <w:tc>
          <w:tcPr>
            <w:tcW w:w="2931" w:type="dxa"/>
            <w:vAlign w:val="center"/>
          </w:tcPr>
          <w:p w:rsidR="008853B9" w:rsidRPr="00BF6D1A" w:rsidRDefault="008853B9" w:rsidP="005D13F5">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1500</w:t>
            </w:r>
          </w:p>
        </w:tc>
      </w:tr>
      <w:tr w:rsidR="00BF6D1A" w:rsidRPr="00BF6D1A" w:rsidTr="00E622B6">
        <w:trPr>
          <w:trHeight w:val="491"/>
          <w:jc w:val="center"/>
        </w:trPr>
        <w:tc>
          <w:tcPr>
            <w:tcW w:w="7089" w:type="dxa"/>
            <w:vAlign w:val="center"/>
          </w:tcPr>
          <w:p w:rsidR="008853B9" w:rsidRPr="00BF6D1A" w:rsidRDefault="008853B9" w:rsidP="008853B9">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Поликлиники и их филиалы в городских населенных пунктах</w:t>
            </w:r>
          </w:p>
        </w:tc>
        <w:tc>
          <w:tcPr>
            <w:tcW w:w="2931" w:type="dxa"/>
            <w:vAlign w:val="center"/>
          </w:tcPr>
          <w:p w:rsidR="008853B9" w:rsidRPr="00BF6D1A" w:rsidRDefault="008853B9" w:rsidP="005D13F5">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1000</w:t>
            </w:r>
          </w:p>
        </w:tc>
      </w:tr>
      <w:tr w:rsidR="00BF6D1A" w:rsidRPr="00BF6D1A" w:rsidTr="00E622B6">
        <w:trPr>
          <w:trHeight w:val="491"/>
          <w:jc w:val="center"/>
        </w:trPr>
        <w:tc>
          <w:tcPr>
            <w:tcW w:w="7089" w:type="dxa"/>
            <w:vAlign w:val="center"/>
          </w:tcPr>
          <w:p w:rsidR="008853B9" w:rsidRPr="00BF6D1A" w:rsidRDefault="008853B9" w:rsidP="008853B9">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Аптеки в городских населенных пунктах</w:t>
            </w:r>
          </w:p>
        </w:tc>
        <w:tc>
          <w:tcPr>
            <w:tcW w:w="2931" w:type="dxa"/>
            <w:vAlign w:val="center"/>
          </w:tcPr>
          <w:p w:rsidR="008853B9" w:rsidRPr="00BF6D1A" w:rsidRDefault="008853B9" w:rsidP="005D13F5">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500</w:t>
            </w:r>
          </w:p>
        </w:tc>
      </w:tr>
      <w:tr w:rsidR="00BF6D1A" w:rsidRPr="00BF6D1A" w:rsidTr="00E622B6">
        <w:trPr>
          <w:trHeight w:val="491"/>
          <w:jc w:val="center"/>
        </w:trPr>
        <w:tc>
          <w:tcPr>
            <w:tcW w:w="7089" w:type="dxa"/>
            <w:vAlign w:val="center"/>
          </w:tcPr>
          <w:p w:rsidR="008853B9" w:rsidRPr="00BF6D1A" w:rsidRDefault="008853B9" w:rsidP="008853B9">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То же, в районах малоэтажной застройки</w:t>
            </w:r>
          </w:p>
        </w:tc>
        <w:tc>
          <w:tcPr>
            <w:tcW w:w="2931" w:type="dxa"/>
            <w:vAlign w:val="center"/>
          </w:tcPr>
          <w:p w:rsidR="008853B9" w:rsidRPr="00BF6D1A" w:rsidRDefault="008853B9" w:rsidP="005D13F5">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800</w:t>
            </w:r>
          </w:p>
        </w:tc>
      </w:tr>
      <w:tr w:rsidR="00BF6D1A" w:rsidRPr="00BF6D1A" w:rsidTr="00E622B6">
        <w:trPr>
          <w:trHeight w:val="1034"/>
          <w:jc w:val="center"/>
        </w:trPr>
        <w:tc>
          <w:tcPr>
            <w:tcW w:w="7089" w:type="dxa"/>
          </w:tcPr>
          <w:p w:rsidR="008853B9" w:rsidRPr="00BF6D1A" w:rsidRDefault="008853B9" w:rsidP="008853B9">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Предприятия торговли, общественного питания и бытового обслуживания местного значения:</w:t>
            </w:r>
          </w:p>
          <w:p w:rsidR="008853B9" w:rsidRPr="00BF6D1A" w:rsidRDefault="008853B9" w:rsidP="008853B9">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 xml:space="preserve">В городских населенных пунктах при застройке: </w:t>
            </w:r>
          </w:p>
          <w:p w:rsidR="008853B9" w:rsidRPr="00BF6D1A" w:rsidRDefault="008853B9" w:rsidP="008853B9">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Многоэтажной</w:t>
            </w:r>
          </w:p>
          <w:p w:rsidR="008853B9" w:rsidRPr="00BF6D1A" w:rsidRDefault="008853B9" w:rsidP="008853B9">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Малоэтажной</w:t>
            </w:r>
          </w:p>
        </w:tc>
        <w:tc>
          <w:tcPr>
            <w:tcW w:w="2931" w:type="dxa"/>
          </w:tcPr>
          <w:p w:rsidR="008853B9" w:rsidRPr="00BF6D1A" w:rsidRDefault="008853B9" w:rsidP="008853B9">
            <w:pPr>
              <w:pStyle w:val="ac"/>
              <w:ind w:firstLine="0"/>
              <w:jc w:val="center"/>
              <w:rPr>
                <w:color w:val="000000" w:themeColor="text1"/>
                <w:sz w:val="22"/>
                <w:szCs w:val="22"/>
                <w:lang w:val="ru-RU" w:eastAsia="ru-RU" w:bidi="ru-RU"/>
              </w:rPr>
            </w:pPr>
          </w:p>
          <w:p w:rsidR="008853B9" w:rsidRPr="00BF6D1A" w:rsidRDefault="008853B9" w:rsidP="008853B9">
            <w:pPr>
              <w:pStyle w:val="ac"/>
              <w:ind w:firstLine="0"/>
              <w:jc w:val="center"/>
              <w:rPr>
                <w:color w:val="000000" w:themeColor="text1"/>
                <w:sz w:val="22"/>
                <w:szCs w:val="22"/>
                <w:lang w:val="ru-RU" w:eastAsia="ru-RU" w:bidi="ru-RU"/>
              </w:rPr>
            </w:pPr>
          </w:p>
          <w:p w:rsidR="008853B9" w:rsidRPr="00BF6D1A" w:rsidRDefault="008853B9" w:rsidP="008853B9">
            <w:pPr>
              <w:pStyle w:val="ac"/>
              <w:ind w:firstLine="0"/>
              <w:jc w:val="center"/>
              <w:rPr>
                <w:color w:val="000000" w:themeColor="text1"/>
                <w:sz w:val="22"/>
                <w:szCs w:val="22"/>
                <w:lang w:val="ru-RU" w:eastAsia="ru-RU" w:bidi="ru-RU"/>
              </w:rPr>
            </w:pPr>
          </w:p>
          <w:p w:rsidR="008853B9" w:rsidRPr="00BF6D1A" w:rsidRDefault="008853B9" w:rsidP="008853B9">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500</w:t>
            </w:r>
          </w:p>
          <w:p w:rsidR="008853B9" w:rsidRPr="00BF6D1A" w:rsidRDefault="008853B9" w:rsidP="008853B9">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800</w:t>
            </w:r>
          </w:p>
        </w:tc>
      </w:tr>
      <w:tr w:rsidR="00BF6D1A" w:rsidRPr="00BF6D1A" w:rsidTr="00E622B6">
        <w:trPr>
          <w:trHeight w:val="491"/>
          <w:jc w:val="center"/>
        </w:trPr>
        <w:tc>
          <w:tcPr>
            <w:tcW w:w="7089" w:type="dxa"/>
            <w:vAlign w:val="center"/>
          </w:tcPr>
          <w:p w:rsidR="008853B9" w:rsidRPr="00BF6D1A" w:rsidRDefault="008853B9" w:rsidP="008853B9">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Отделения связи и филиалы банков</w:t>
            </w:r>
          </w:p>
        </w:tc>
        <w:tc>
          <w:tcPr>
            <w:tcW w:w="2931" w:type="dxa"/>
            <w:vAlign w:val="center"/>
          </w:tcPr>
          <w:p w:rsidR="008853B9" w:rsidRPr="00BF6D1A" w:rsidRDefault="008853B9" w:rsidP="008853B9">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500</w:t>
            </w:r>
          </w:p>
        </w:tc>
      </w:tr>
    </w:tbl>
    <w:p w:rsidR="005D13F5" w:rsidRPr="00BF6D1A" w:rsidRDefault="005D13F5" w:rsidP="005D13F5">
      <w:pPr>
        <w:pStyle w:val="a3"/>
        <w:ind w:left="567"/>
        <w:jc w:val="both"/>
        <w:rPr>
          <w:b/>
          <w:color w:val="000000" w:themeColor="text1"/>
        </w:rPr>
      </w:pPr>
      <w:r w:rsidRPr="00BF6D1A">
        <w:rPr>
          <w:b/>
          <w:color w:val="000000" w:themeColor="text1"/>
        </w:rPr>
        <w:t>Примечания:</w:t>
      </w:r>
    </w:p>
    <w:p w:rsidR="005D13F5" w:rsidRPr="00BF6D1A" w:rsidRDefault="005D13F5" w:rsidP="005D13F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Радиусы обслуживания общеобразовательных школ принимаются по муниципальным нормативам, а при их отсутствии по заданию на проектирование.</w:t>
      </w:r>
    </w:p>
    <w:p w:rsidR="005D13F5" w:rsidRPr="00BF6D1A" w:rsidRDefault="005D13F5" w:rsidP="005D13F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5D13F5" w:rsidRPr="00BF6D1A" w:rsidRDefault="005D13F5" w:rsidP="005D13F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6. Через территории дошкольных образовательных, общеобразовательных учреждений, учреждений начального профессионального образования, средних и высших учебных заведений, лечебно-профилактических учреждений, рынков розничной торговли не должны проходить магистральные инженерные коммуникации сельского назначения (водоснабжения, канализации, теплоснабжения, электроснабжения).</w:t>
      </w:r>
    </w:p>
    <w:p w:rsidR="005D13F5" w:rsidRPr="00BF6D1A" w:rsidRDefault="005D13F5" w:rsidP="005D13F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7. Дошкольные образовательные учреждения (ДОУ) следует размещать в микрорайонах на обособленных земельных участках, удаленных от магистральных улиц, коммунальных и промышленных предприятий, автостоянок.</w:t>
      </w:r>
    </w:p>
    <w:p w:rsidR="005D13F5" w:rsidRPr="00BF6D1A" w:rsidRDefault="005D13F5" w:rsidP="005D13F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lastRenderedPageBreak/>
        <w:t>По условиям аэрации участки ДОУ размещают в зоне пониженных скоростей преобладающих ветровых потоков, аэродинамической тени.</w:t>
      </w:r>
    </w:p>
    <w:p w:rsidR="005D13F5" w:rsidRPr="00BF6D1A" w:rsidRDefault="005D13F5" w:rsidP="005D13F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8. На земельном участке проектируют следующие функциональные зоны:</w:t>
      </w:r>
    </w:p>
    <w:p w:rsidR="005D13F5" w:rsidRPr="00BF6D1A" w:rsidRDefault="005D13F5" w:rsidP="005D13F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w:t>
      </w:r>
      <w:r w:rsidRPr="00BF6D1A">
        <w:rPr>
          <w:rFonts w:ascii="Times New Roman" w:hAnsi="Times New Roman"/>
          <w:color w:val="000000" w:themeColor="text1"/>
          <w:sz w:val="24"/>
          <w:szCs w:val="24"/>
        </w:rPr>
        <w:tab/>
        <w:t>зона застройки;</w:t>
      </w:r>
    </w:p>
    <w:p w:rsidR="005D13F5" w:rsidRPr="00BF6D1A" w:rsidRDefault="005D13F5" w:rsidP="005D13F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w:t>
      </w:r>
      <w:r w:rsidRPr="00BF6D1A">
        <w:rPr>
          <w:rFonts w:ascii="Times New Roman" w:hAnsi="Times New Roman"/>
          <w:color w:val="000000" w:themeColor="text1"/>
          <w:sz w:val="24"/>
          <w:szCs w:val="24"/>
        </w:rPr>
        <w:tab/>
        <w:t>зона игровой территории;</w:t>
      </w:r>
    </w:p>
    <w:p w:rsidR="005D13F5" w:rsidRPr="00BF6D1A" w:rsidRDefault="005D13F5" w:rsidP="005D13F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w:t>
      </w:r>
      <w:r w:rsidRPr="00BF6D1A">
        <w:rPr>
          <w:rFonts w:ascii="Times New Roman" w:hAnsi="Times New Roman"/>
          <w:color w:val="000000" w:themeColor="text1"/>
          <w:sz w:val="24"/>
          <w:szCs w:val="24"/>
        </w:rPr>
        <w:tab/>
        <w:t>хозяйственная зона.</w:t>
      </w:r>
    </w:p>
    <w:p w:rsidR="005D13F5" w:rsidRPr="00BF6D1A" w:rsidRDefault="005D13F5" w:rsidP="005D13F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9. Зона застройки включает основное здание ДОУ, которое размещают в границах участка. Вместимость ДОУ в сельских поселениях рекомендуется не более 140 мест. Этажность зданий ДОУ не должна превышать 2 этажей.</w:t>
      </w:r>
    </w:p>
    <w:p w:rsidR="005D13F5" w:rsidRPr="00BF6D1A" w:rsidRDefault="005D13F5" w:rsidP="005D13F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10. Зона игровой территории включает в себя:</w:t>
      </w:r>
    </w:p>
    <w:p w:rsidR="005D13F5" w:rsidRPr="00BF6D1A" w:rsidRDefault="005D13F5" w:rsidP="005D13F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w:t>
      </w:r>
      <w:r w:rsidRPr="00BF6D1A">
        <w:rPr>
          <w:rFonts w:ascii="Times New Roman" w:hAnsi="Times New Roman"/>
          <w:color w:val="000000" w:themeColor="text1"/>
          <w:sz w:val="24"/>
          <w:szCs w:val="24"/>
        </w:rPr>
        <w:tab/>
        <w:t>групповые площадки – индивидуальные для каждой группы – из расчета не менее 7,2 м</w:t>
      </w:r>
      <w:r w:rsidRPr="00BF6D1A">
        <w:rPr>
          <w:rFonts w:ascii="Times New Roman" w:hAnsi="Times New Roman"/>
          <w:color w:val="000000" w:themeColor="text1"/>
          <w:sz w:val="24"/>
          <w:szCs w:val="24"/>
          <w:vertAlign w:val="superscript"/>
        </w:rPr>
        <w:t>2</w:t>
      </w:r>
      <w:r w:rsidRPr="00BF6D1A">
        <w:rPr>
          <w:rFonts w:ascii="Times New Roman" w:hAnsi="Times New Roman"/>
          <w:color w:val="000000" w:themeColor="text1"/>
          <w:sz w:val="24"/>
          <w:szCs w:val="24"/>
        </w:rPr>
        <w:t xml:space="preserve"> на 1 ребенка ясельного возраста и не менее 9,0 м</w:t>
      </w:r>
      <w:r w:rsidRPr="00BF6D1A">
        <w:rPr>
          <w:rFonts w:ascii="Times New Roman" w:hAnsi="Times New Roman"/>
          <w:color w:val="000000" w:themeColor="text1"/>
          <w:sz w:val="24"/>
          <w:szCs w:val="24"/>
          <w:vertAlign w:val="superscript"/>
        </w:rPr>
        <w:t>2</w:t>
      </w:r>
      <w:r w:rsidRPr="00BF6D1A">
        <w:rPr>
          <w:rFonts w:ascii="Times New Roman" w:hAnsi="Times New Roman"/>
          <w:color w:val="000000" w:themeColor="text1"/>
          <w:sz w:val="24"/>
          <w:szCs w:val="24"/>
        </w:rPr>
        <w:t xml:space="preserve"> на 1 ребенка дошкольного возраста;</w:t>
      </w:r>
    </w:p>
    <w:p w:rsidR="005D13F5" w:rsidRPr="00BF6D1A" w:rsidRDefault="005D13F5" w:rsidP="005D13F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w:t>
      </w:r>
      <w:r w:rsidRPr="00BF6D1A">
        <w:rPr>
          <w:rFonts w:ascii="Times New Roman" w:hAnsi="Times New Roman"/>
          <w:color w:val="000000" w:themeColor="text1"/>
          <w:sz w:val="24"/>
          <w:szCs w:val="24"/>
        </w:rPr>
        <w:tab/>
        <w:t>общую физкультурную площадку.</w:t>
      </w:r>
    </w:p>
    <w:p w:rsidR="005D13F5" w:rsidRPr="00BF6D1A" w:rsidRDefault="005D13F5" w:rsidP="005D13F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Групповые площадки соединяют кольцевой дорожкой шириной 1,5 м по периметру участка. Групповые площадки для детей ясельного возраста проектируются в непосредственной близости от выходов из помещений этих групп.</w:t>
      </w:r>
    </w:p>
    <w:p w:rsidR="005D13F5" w:rsidRPr="00BF6D1A" w:rsidRDefault="005D13F5" w:rsidP="005D13F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На территории каждой групповой площадки проектируется теневой навес площадью не менее 40 м</w:t>
      </w:r>
      <w:r w:rsidRPr="00BF6D1A">
        <w:rPr>
          <w:rFonts w:ascii="Times New Roman" w:hAnsi="Times New Roman"/>
          <w:color w:val="000000" w:themeColor="text1"/>
          <w:sz w:val="24"/>
          <w:szCs w:val="24"/>
          <w:vertAlign w:val="superscript"/>
        </w:rPr>
        <w:t>2</w:t>
      </w:r>
      <w:r w:rsidRPr="00BF6D1A">
        <w:rPr>
          <w:rFonts w:ascii="Times New Roman" w:hAnsi="Times New Roman"/>
          <w:color w:val="000000" w:themeColor="text1"/>
          <w:sz w:val="24"/>
          <w:szCs w:val="24"/>
        </w:rPr>
        <w:t>. Теневые навесы для детей ясельного и дошкольного возраста ограждают с трех сторон, высота ограждения не менее 1,5 м. Навесы для детей ясельного возраста до 2 лет допускается пристраивать к зданию ДОУ и использовать как веранды.</w:t>
      </w:r>
    </w:p>
    <w:p w:rsidR="005D13F5" w:rsidRPr="00BF6D1A" w:rsidRDefault="005D13F5" w:rsidP="005D13F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В ДОУ вместимостью до 150 мест следует предусматривать одну физкультурную площадку размером не менее 250 м2, при вместимости свыше 150 мест – две площадки размером 150 м2 и 250 м2. Вблизи физкультурной площадки допускается устраивать открытые плавательные бассейны переменной глубины от 0,4 м до 0,8 м и размером 4×8 м или 6×10 м.</w:t>
      </w:r>
    </w:p>
    <w:p w:rsidR="005D13F5" w:rsidRPr="00BF6D1A" w:rsidRDefault="005D13F5" w:rsidP="005D13F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11. Хозяйственная зона размещается на границе земельного участка ДОУ вдали от групповых и физкультурных площадок, изолируется от остальной территории зелеными насаждениями, должна иметь самостоятельный въезд с улицы.</w:t>
      </w:r>
    </w:p>
    <w:p w:rsidR="005D13F5" w:rsidRPr="00BF6D1A" w:rsidRDefault="005D13F5" w:rsidP="005D13F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12. На территории хозяйственной зоны могут размещаться:</w:t>
      </w:r>
    </w:p>
    <w:p w:rsidR="005D13F5" w:rsidRPr="00BF6D1A" w:rsidRDefault="005D13F5" w:rsidP="005D13F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при отсутствии теплоцентрали – котельная с соответствующим хранилищем топлива;</w:t>
      </w:r>
    </w:p>
    <w:p w:rsidR="005D13F5" w:rsidRPr="00BF6D1A" w:rsidRDefault="005D13F5" w:rsidP="005D13F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овощехранилище площадью не более 50 м</w:t>
      </w:r>
      <w:r w:rsidRPr="00BF6D1A">
        <w:rPr>
          <w:rFonts w:ascii="Times New Roman" w:hAnsi="Times New Roman"/>
          <w:color w:val="000000" w:themeColor="text1"/>
          <w:sz w:val="24"/>
          <w:szCs w:val="24"/>
          <w:vertAlign w:val="superscript"/>
        </w:rPr>
        <w:t>2</w:t>
      </w:r>
      <w:r w:rsidRPr="00BF6D1A">
        <w:rPr>
          <w:rFonts w:ascii="Times New Roman" w:hAnsi="Times New Roman"/>
          <w:color w:val="000000" w:themeColor="text1"/>
          <w:sz w:val="24"/>
          <w:szCs w:val="24"/>
        </w:rPr>
        <w:t>;</w:t>
      </w:r>
    </w:p>
    <w:p w:rsidR="005D13F5" w:rsidRPr="00BF6D1A" w:rsidRDefault="005D13F5" w:rsidP="005D13F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площадки для огорода, ягодника, фруктового сада;</w:t>
      </w:r>
    </w:p>
    <w:p w:rsidR="005D13F5" w:rsidRPr="00BF6D1A" w:rsidRDefault="005D13F5" w:rsidP="005D13F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места для сушки белья, чистки ковровых изделий.</w:t>
      </w:r>
    </w:p>
    <w:p w:rsidR="005D13F5" w:rsidRPr="00BF6D1A" w:rsidRDefault="005D13F5" w:rsidP="005D13F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В хозяйственной зоне оборудуется площадка для сбора мусора и пищевых отходов. Размеры площадки должны превышать площадь основания контейнеров на 1 м во все стороны.</w:t>
      </w:r>
    </w:p>
    <w:p w:rsidR="005D13F5" w:rsidRPr="00BF6D1A" w:rsidRDefault="005D13F5" w:rsidP="005D13F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13. Площадь озеленения территории ДОУ должна составлять не менее 50 %.</w:t>
      </w:r>
    </w:p>
    <w:p w:rsidR="005D13F5" w:rsidRPr="00BF6D1A" w:rsidRDefault="005D13F5" w:rsidP="005D13F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В площадь озеленения включаются защитные полосы между элементами участка, обеспечивающие санитарные разрывы не менее:</w:t>
      </w:r>
    </w:p>
    <w:p w:rsidR="005D13F5" w:rsidRPr="00BF6D1A" w:rsidRDefault="005D13F5" w:rsidP="005D13F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- 3 м. – между групповыми, групповой и физкультурной площадками;</w:t>
      </w:r>
    </w:p>
    <w:p w:rsidR="005D13F5" w:rsidRPr="00BF6D1A" w:rsidRDefault="005D13F5" w:rsidP="005D13F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- 6 м. – между групповой и хозяйственной, общей физкультурной и хозяйственной площадками;</w:t>
      </w:r>
    </w:p>
    <w:p w:rsidR="005D13F5" w:rsidRPr="00BF6D1A" w:rsidRDefault="005D13F5" w:rsidP="005D13F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- 2 м. – между ограждением участка и групповыми или общей физкультурной площадками.</w:t>
      </w:r>
    </w:p>
    <w:p w:rsidR="005D13F5" w:rsidRPr="00BF6D1A" w:rsidRDefault="005D13F5" w:rsidP="005D13F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Групповые площадки должны быть ограждены кустарником.</w:t>
      </w:r>
    </w:p>
    <w:p w:rsidR="005D13F5" w:rsidRPr="00BF6D1A" w:rsidRDefault="005D13F5" w:rsidP="005D13F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По периметру участка должна размещаться зеленая защитная полоса из деревьев и кустарников шириной не менее 1,5 м, со стороны улицы – не менее 6 м. Деревья размещаются на расстоянии не менее 15 м, кустарники – 5 м от здания ДОУ.</w:t>
      </w:r>
    </w:p>
    <w:p w:rsidR="005D13F5" w:rsidRPr="00BF6D1A" w:rsidRDefault="005D13F5" w:rsidP="005D13F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14. Здания общеобразовательных учреждений допускается размещать:</w:t>
      </w:r>
    </w:p>
    <w:p w:rsidR="005D13F5" w:rsidRPr="00BF6D1A" w:rsidRDefault="005D13F5" w:rsidP="005D13F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lastRenderedPageBreak/>
        <w:t>- на внутриквартальных территориях микрорайона, удаленных от межквартальных проездов с регулярным движением транспорта на расстояние 100-170 м;</w:t>
      </w:r>
    </w:p>
    <w:p w:rsidR="005D13F5" w:rsidRPr="00BF6D1A" w:rsidRDefault="005D13F5" w:rsidP="005D13F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w:t>
      </w:r>
      <w:r w:rsidRPr="00BF6D1A">
        <w:rPr>
          <w:rFonts w:ascii="Times New Roman" w:hAnsi="Times New Roman"/>
          <w:color w:val="000000" w:themeColor="text1"/>
          <w:sz w:val="24"/>
          <w:szCs w:val="24"/>
          <w:lang w:val="en-US"/>
        </w:rPr>
        <w:t> </w:t>
      </w:r>
      <w:r w:rsidRPr="00BF6D1A">
        <w:rPr>
          <w:rFonts w:ascii="Times New Roman" w:hAnsi="Times New Roman"/>
          <w:color w:val="000000" w:themeColor="text1"/>
          <w:sz w:val="24"/>
          <w:szCs w:val="24"/>
        </w:rPr>
        <w:t>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15-25 м.</w:t>
      </w:r>
    </w:p>
    <w:p w:rsidR="005D13F5" w:rsidRPr="00BF6D1A" w:rsidRDefault="005D13F5" w:rsidP="005D13F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Не допускается размещать общеобразовательные учреждения на внутриквартальных и межквартальных проездах с регулярным движением транспорта.</w:t>
      </w:r>
    </w:p>
    <w:p w:rsidR="005D13F5" w:rsidRPr="00BF6D1A" w:rsidRDefault="005D13F5" w:rsidP="005D13F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15. Здание общеобразовательного учреждения следует размещать на самостоятельном земельном участке с отступом от красной линии не менее 25 м.</w:t>
      </w:r>
    </w:p>
    <w:p w:rsidR="005D13F5" w:rsidRPr="00BF6D1A" w:rsidRDefault="005D13F5" w:rsidP="005D13F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Этажность здания общеобразовательного учреждения не должна превышать 3 этажей. В условиях плотной застройки допускается проектирование учреждений высотой в 4 этажа.</w:t>
      </w:r>
    </w:p>
    <w:p w:rsidR="005D13F5" w:rsidRPr="00BF6D1A" w:rsidRDefault="005D13F5" w:rsidP="005D13F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16. Территория участка должна быть ограждена забором высотой 1,5 м и вдоль него зелеными насаждениями.</w:t>
      </w:r>
    </w:p>
    <w:p w:rsidR="005D13F5" w:rsidRPr="00BF6D1A" w:rsidRDefault="005D13F5" w:rsidP="005D13F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Озеленение участка предусматривается из расчета не менее 50 % площади его территории. Деревья должны размещаться на расстоянии не менее 15 м, а кустарники – не менее 5 м от зданий общеобразовательных учреждений.</w:t>
      </w:r>
    </w:p>
    <w:p w:rsidR="005D13F5" w:rsidRPr="00BF6D1A" w:rsidRDefault="005D13F5" w:rsidP="005D13F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17. На земельном участке проектируются следующие зоны:</w:t>
      </w:r>
    </w:p>
    <w:p w:rsidR="005D13F5" w:rsidRPr="00BF6D1A" w:rsidRDefault="005D13F5" w:rsidP="005D13F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w:t>
      </w:r>
      <w:r w:rsidRPr="00BF6D1A">
        <w:rPr>
          <w:rFonts w:ascii="Times New Roman" w:hAnsi="Times New Roman"/>
          <w:color w:val="000000" w:themeColor="text1"/>
          <w:sz w:val="24"/>
          <w:szCs w:val="24"/>
        </w:rPr>
        <w:tab/>
        <w:t>учебно-опытная зона;</w:t>
      </w:r>
    </w:p>
    <w:p w:rsidR="005D13F5" w:rsidRPr="00BF6D1A" w:rsidRDefault="005D13F5" w:rsidP="005D13F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w:t>
      </w:r>
      <w:r w:rsidRPr="00BF6D1A">
        <w:rPr>
          <w:rFonts w:ascii="Times New Roman" w:hAnsi="Times New Roman"/>
          <w:color w:val="000000" w:themeColor="text1"/>
          <w:sz w:val="24"/>
          <w:szCs w:val="24"/>
        </w:rPr>
        <w:tab/>
        <w:t>физкультурно-спортивная зона;</w:t>
      </w:r>
    </w:p>
    <w:p w:rsidR="005D13F5" w:rsidRPr="00BF6D1A" w:rsidRDefault="005D13F5" w:rsidP="005D13F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w:t>
      </w:r>
      <w:r w:rsidRPr="00BF6D1A">
        <w:rPr>
          <w:rFonts w:ascii="Times New Roman" w:hAnsi="Times New Roman"/>
          <w:color w:val="000000" w:themeColor="text1"/>
          <w:sz w:val="24"/>
          <w:szCs w:val="24"/>
        </w:rPr>
        <w:tab/>
        <w:t>зона отдыха;</w:t>
      </w:r>
    </w:p>
    <w:p w:rsidR="005D13F5" w:rsidRPr="00BF6D1A" w:rsidRDefault="005D13F5" w:rsidP="005D13F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w:t>
      </w:r>
      <w:r w:rsidRPr="00BF6D1A">
        <w:rPr>
          <w:rFonts w:ascii="Times New Roman" w:hAnsi="Times New Roman"/>
          <w:color w:val="000000" w:themeColor="text1"/>
          <w:sz w:val="24"/>
          <w:szCs w:val="24"/>
        </w:rPr>
        <w:tab/>
        <w:t>хозяйственная зона.</w:t>
      </w:r>
    </w:p>
    <w:p w:rsidR="005D13F5" w:rsidRPr="00BF6D1A" w:rsidRDefault="005D13F5" w:rsidP="005D13F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Площадь учебно-опытной зоны должна составляет не более 25% площади участка.</w:t>
      </w:r>
    </w:p>
    <w:p w:rsidR="005D13F5" w:rsidRPr="00BF6D1A" w:rsidRDefault="005D13F5" w:rsidP="005D13F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Физкультурно-спортивную зону следует размещать на расстоянии не менее 25 м от здания учреждения, за полосой зеленых насаждений.</w:t>
      </w:r>
    </w:p>
    <w:p w:rsidR="005D13F5" w:rsidRPr="00BF6D1A" w:rsidRDefault="005D13F5" w:rsidP="005D13F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Зону отдыха, в том числе площадки для подвижных игр и тихого отдыха, следует размещать вблизи сада, зеленых насаждений, в отдалении от спортивной и хозяйственной зон. Площадки для подвижных игр и отдыха следует проектировать вблизи выходов из здания (для максимального использования их во время перемен).</w:t>
      </w:r>
    </w:p>
    <w:p w:rsidR="005D13F5" w:rsidRPr="00BF6D1A" w:rsidRDefault="005D13F5" w:rsidP="005D13F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Хозяйственную зону следует размещать со стороны входа в производственные помещения столовой (буфета) на границе участка на расстоянии от здания общеобразовательного учреждения не менее 35 м, ограждать зелеными насаждениями и предусматривать самостоятельный въезд с улицы.</w:t>
      </w:r>
    </w:p>
    <w:p w:rsidR="005D13F5" w:rsidRPr="00BF6D1A" w:rsidRDefault="005D13F5" w:rsidP="005D13F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При отсутствии теплофикации и централизованного водоснабжения на территории хозяйственной зоны могут размещаться котельная и сооружения водоснабжения с санитарно- защитной зоной.</w:t>
      </w:r>
    </w:p>
    <w:p w:rsidR="005D13F5" w:rsidRPr="00BF6D1A" w:rsidRDefault="003C0135" w:rsidP="005D13F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18. </w:t>
      </w:r>
      <w:r w:rsidR="005D13F5" w:rsidRPr="00BF6D1A">
        <w:rPr>
          <w:rFonts w:ascii="Times New Roman" w:hAnsi="Times New Roman"/>
          <w:color w:val="000000" w:themeColor="text1"/>
          <w:sz w:val="24"/>
          <w:szCs w:val="24"/>
        </w:rPr>
        <w:t>Для мусоросборников должна предусматриваться бетонированная площадка на расстоянии не менее 25 м от окон и входа в столовую (буфет).</w:t>
      </w:r>
    </w:p>
    <w:p w:rsidR="005D13F5" w:rsidRPr="00BF6D1A" w:rsidRDefault="003C0135" w:rsidP="005D13F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19. </w:t>
      </w:r>
      <w:r w:rsidR="005D13F5" w:rsidRPr="00BF6D1A">
        <w:rPr>
          <w:rFonts w:ascii="Times New Roman" w:hAnsi="Times New Roman"/>
          <w:color w:val="000000" w:themeColor="text1"/>
          <w:sz w:val="24"/>
          <w:szCs w:val="24"/>
        </w:rPr>
        <w:t>Обслуживание учреждениями и предприятиями социальной инфраструктуры на территориях малоэтажной застройки в населенных пунктах определяется на основании необходимости удовлетворения потребностей различных социально-демографических групп населения.</w:t>
      </w:r>
    </w:p>
    <w:p w:rsidR="00672A1D" w:rsidRPr="00BF6D1A" w:rsidRDefault="003C0135" w:rsidP="005D13F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20. </w:t>
      </w:r>
      <w:r w:rsidR="005D13F5" w:rsidRPr="00BF6D1A">
        <w:rPr>
          <w:rFonts w:ascii="Times New Roman" w:hAnsi="Times New Roman"/>
          <w:color w:val="000000" w:themeColor="text1"/>
          <w:sz w:val="24"/>
          <w:szCs w:val="24"/>
        </w:rPr>
        <w:t>Для ориентировочных расчетов показатели количества и вместимости учреждений и предприятий обслуживания территорий малоэтажной застройки допускается принимать в соответствии с таблицей 1</w:t>
      </w:r>
      <w:r w:rsidRPr="00BF6D1A">
        <w:rPr>
          <w:rFonts w:ascii="Times New Roman" w:hAnsi="Times New Roman"/>
          <w:color w:val="000000" w:themeColor="text1"/>
          <w:sz w:val="24"/>
          <w:szCs w:val="24"/>
        </w:rPr>
        <w:t>9</w:t>
      </w:r>
      <w:r w:rsidR="005D13F5" w:rsidRPr="00BF6D1A">
        <w:rPr>
          <w:rFonts w:ascii="Times New Roman" w:hAnsi="Times New Roman"/>
          <w:color w:val="000000" w:themeColor="text1"/>
          <w:sz w:val="24"/>
          <w:szCs w:val="24"/>
        </w:rPr>
        <w:t>.</w:t>
      </w:r>
      <w:r w:rsidR="00672A1D" w:rsidRPr="00BF6D1A">
        <w:rPr>
          <w:rFonts w:ascii="Times New Roman" w:hAnsi="Times New Roman"/>
          <w:color w:val="000000" w:themeColor="text1"/>
          <w:sz w:val="24"/>
          <w:szCs w:val="24"/>
        </w:rPr>
        <w:br w:type="page"/>
      </w:r>
    </w:p>
    <w:p w:rsidR="003C0135" w:rsidRPr="00BF6D1A" w:rsidRDefault="003C0135" w:rsidP="003C0135">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lastRenderedPageBreak/>
        <w:t>Таблица 1</w:t>
      </w:r>
      <w:r w:rsidRPr="00BF6D1A">
        <w:rPr>
          <w:rFonts w:ascii="Times New Roman" w:hAnsi="Times New Roman"/>
          <w:b/>
          <w:color w:val="000000" w:themeColor="text1"/>
          <w:sz w:val="24"/>
          <w:szCs w:val="24"/>
          <w:lang w:val="en-US"/>
        </w:rPr>
        <w:t>9</w:t>
      </w:r>
      <w:r w:rsidR="005521B6" w:rsidRPr="00BF6D1A">
        <w:rPr>
          <w:rFonts w:ascii="Times New Roman" w:hAnsi="Times New Roman"/>
          <w:b/>
          <w:color w:val="000000" w:themeColor="text1"/>
          <w:sz w:val="24"/>
          <w:szCs w:val="24"/>
        </w:rPr>
        <w:t>.</w:t>
      </w:r>
    </w:p>
    <w:tbl>
      <w:tblPr>
        <w:tblStyle w:val="TableNormal"/>
        <w:tblW w:w="974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81"/>
        <w:gridCol w:w="2532"/>
        <w:gridCol w:w="2835"/>
      </w:tblGrid>
      <w:tr w:rsidR="00BF6D1A" w:rsidRPr="00BF6D1A" w:rsidTr="00C67749">
        <w:trPr>
          <w:trHeight w:val="514"/>
          <w:tblHeader/>
          <w:jc w:val="center"/>
        </w:trPr>
        <w:tc>
          <w:tcPr>
            <w:tcW w:w="438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3C0135" w:rsidRPr="00BF6D1A" w:rsidRDefault="003C0135" w:rsidP="003C0135">
            <w:pPr>
              <w:pStyle w:val="ac"/>
              <w:ind w:firstLine="0"/>
              <w:jc w:val="center"/>
              <w:rPr>
                <w:b/>
                <w:color w:val="000000" w:themeColor="text1"/>
                <w:sz w:val="22"/>
                <w:szCs w:val="22"/>
                <w:lang w:val="ru-RU" w:eastAsia="ru-RU" w:bidi="ru-RU"/>
              </w:rPr>
            </w:pPr>
            <w:r w:rsidRPr="00BF6D1A">
              <w:rPr>
                <w:b/>
                <w:color w:val="000000" w:themeColor="text1"/>
                <w:sz w:val="22"/>
                <w:szCs w:val="22"/>
                <w:lang w:val="ru-RU" w:eastAsia="ru-RU" w:bidi="ru-RU"/>
              </w:rPr>
              <w:t>Учреждения и предприятия обслуживания</w:t>
            </w:r>
          </w:p>
        </w:tc>
        <w:tc>
          <w:tcPr>
            <w:tcW w:w="253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3C0135" w:rsidRPr="00BF6D1A" w:rsidRDefault="003C0135" w:rsidP="003C0135">
            <w:pPr>
              <w:pStyle w:val="ac"/>
              <w:ind w:firstLine="0"/>
              <w:jc w:val="center"/>
              <w:rPr>
                <w:b/>
                <w:color w:val="000000" w:themeColor="text1"/>
                <w:sz w:val="22"/>
                <w:szCs w:val="22"/>
                <w:lang w:val="ru-RU" w:eastAsia="ru-RU" w:bidi="ru-RU"/>
              </w:rPr>
            </w:pPr>
            <w:r w:rsidRPr="00BF6D1A">
              <w:rPr>
                <w:b/>
                <w:color w:val="000000" w:themeColor="text1"/>
                <w:sz w:val="22"/>
                <w:szCs w:val="22"/>
                <w:lang w:val="ru-RU" w:eastAsia="ru-RU" w:bidi="ru-RU"/>
              </w:rPr>
              <w:t>Показатели</w:t>
            </w:r>
          </w:p>
        </w:tc>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3C0135" w:rsidRPr="00BF6D1A" w:rsidRDefault="003C0135" w:rsidP="003C0135">
            <w:pPr>
              <w:pStyle w:val="ac"/>
              <w:ind w:firstLine="0"/>
              <w:jc w:val="center"/>
              <w:rPr>
                <w:b/>
                <w:color w:val="000000" w:themeColor="text1"/>
                <w:sz w:val="22"/>
                <w:szCs w:val="22"/>
                <w:lang w:val="ru-RU" w:eastAsia="ru-RU" w:bidi="ru-RU"/>
              </w:rPr>
            </w:pPr>
            <w:r w:rsidRPr="00BF6D1A">
              <w:rPr>
                <w:b/>
                <w:color w:val="000000" w:themeColor="text1"/>
                <w:sz w:val="22"/>
                <w:szCs w:val="22"/>
                <w:lang w:val="ru-RU" w:eastAsia="ru-RU" w:bidi="ru-RU"/>
              </w:rPr>
              <w:t>Размеры земельных участков</w:t>
            </w:r>
          </w:p>
        </w:tc>
      </w:tr>
      <w:tr w:rsidR="00BF6D1A" w:rsidRPr="00BF6D1A" w:rsidTr="003C0135">
        <w:trPr>
          <w:trHeight w:val="1260"/>
          <w:jc w:val="center"/>
        </w:trPr>
        <w:tc>
          <w:tcPr>
            <w:tcW w:w="4381" w:type="dxa"/>
            <w:tcBorders>
              <w:top w:val="single" w:sz="4" w:space="0" w:color="auto"/>
              <w:left w:val="single" w:sz="4" w:space="0" w:color="auto"/>
              <w:right w:val="single" w:sz="4" w:space="0" w:color="auto"/>
            </w:tcBorders>
            <w:vAlign w:val="center"/>
          </w:tcPr>
          <w:p w:rsidR="003C0135" w:rsidRPr="00BF6D1A" w:rsidRDefault="003C0135" w:rsidP="003C0135">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Дошкольные учреждения, мест на 1000</w:t>
            </w:r>
          </w:p>
          <w:p w:rsidR="003C0135" w:rsidRPr="00BF6D1A" w:rsidRDefault="003C0135" w:rsidP="003C0135">
            <w:pPr>
              <w:pStyle w:val="ac"/>
              <w:jc w:val="center"/>
              <w:rPr>
                <w:color w:val="000000" w:themeColor="text1"/>
                <w:sz w:val="22"/>
                <w:szCs w:val="22"/>
                <w:lang w:val="ru-RU" w:eastAsia="ru-RU" w:bidi="ru-RU"/>
              </w:rPr>
            </w:pPr>
            <w:r w:rsidRPr="00BF6D1A">
              <w:rPr>
                <w:color w:val="000000" w:themeColor="text1"/>
                <w:sz w:val="22"/>
                <w:szCs w:val="22"/>
                <w:lang w:val="ru-RU" w:eastAsia="ru-RU" w:bidi="ru-RU"/>
              </w:rPr>
              <w:t>человек</w:t>
            </w:r>
          </w:p>
        </w:tc>
        <w:tc>
          <w:tcPr>
            <w:tcW w:w="2532" w:type="dxa"/>
            <w:tcBorders>
              <w:top w:val="single" w:sz="4" w:space="0" w:color="auto"/>
              <w:left w:val="single" w:sz="4" w:space="0" w:color="auto"/>
              <w:right w:val="single" w:sz="4" w:space="0" w:color="auto"/>
            </w:tcBorders>
          </w:tcPr>
          <w:p w:rsidR="003C0135" w:rsidRPr="00BF6D1A" w:rsidRDefault="003C0135" w:rsidP="003C0135">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По демографической</w:t>
            </w:r>
          </w:p>
          <w:p w:rsidR="003C0135" w:rsidRPr="00BF6D1A" w:rsidRDefault="003C0135" w:rsidP="003C0135">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структуре охват в пределах 70 % - 32;</w:t>
            </w:r>
          </w:p>
          <w:p w:rsidR="003C0135" w:rsidRPr="00BF6D1A" w:rsidRDefault="003C0135" w:rsidP="003C0135">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охват в пределах 85 % - 39</w:t>
            </w:r>
          </w:p>
        </w:tc>
        <w:tc>
          <w:tcPr>
            <w:tcW w:w="2835" w:type="dxa"/>
            <w:tcBorders>
              <w:top w:val="single" w:sz="4" w:space="0" w:color="auto"/>
              <w:left w:val="single" w:sz="4" w:space="0" w:color="auto"/>
              <w:right w:val="single" w:sz="4" w:space="0" w:color="auto"/>
            </w:tcBorders>
          </w:tcPr>
          <w:p w:rsidR="003C0135" w:rsidRPr="00BF6D1A" w:rsidRDefault="003C0135" w:rsidP="003C0135">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не менее</w:t>
            </w:r>
          </w:p>
          <w:p w:rsidR="003C0135" w:rsidRPr="00BF6D1A" w:rsidRDefault="003C0135" w:rsidP="003C0135">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35 м</w:t>
            </w:r>
            <w:r w:rsidRPr="00BF6D1A">
              <w:rPr>
                <w:color w:val="000000" w:themeColor="text1"/>
                <w:sz w:val="22"/>
                <w:szCs w:val="22"/>
                <w:vertAlign w:val="superscript"/>
                <w:lang w:val="ru-RU" w:eastAsia="ru-RU" w:bidi="ru-RU"/>
              </w:rPr>
              <w:t>2</w:t>
            </w:r>
            <w:r w:rsidRPr="00BF6D1A">
              <w:rPr>
                <w:color w:val="000000" w:themeColor="text1"/>
                <w:sz w:val="22"/>
                <w:szCs w:val="22"/>
                <w:lang w:val="ru-RU" w:eastAsia="ru-RU" w:bidi="ru-RU"/>
              </w:rPr>
              <w:t xml:space="preserve"> на 1 место</w:t>
            </w:r>
          </w:p>
        </w:tc>
      </w:tr>
      <w:tr w:rsidR="00BF6D1A" w:rsidRPr="00BF6D1A" w:rsidTr="003C0135">
        <w:trPr>
          <w:trHeight w:val="1066"/>
          <w:jc w:val="center"/>
        </w:trPr>
        <w:tc>
          <w:tcPr>
            <w:tcW w:w="4381" w:type="dxa"/>
            <w:tcBorders>
              <w:top w:val="single" w:sz="4" w:space="0" w:color="auto"/>
              <w:left w:val="single" w:sz="4" w:space="0" w:color="auto"/>
              <w:bottom w:val="single" w:sz="4" w:space="0" w:color="auto"/>
              <w:right w:val="single" w:sz="4" w:space="0" w:color="auto"/>
            </w:tcBorders>
            <w:vAlign w:val="center"/>
          </w:tcPr>
          <w:p w:rsidR="003C0135" w:rsidRPr="00BF6D1A" w:rsidRDefault="003C0135" w:rsidP="003C0135">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Общеобразовательные школы, мест на 1000 человек</w:t>
            </w:r>
          </w:p>
        </w:tc>
        <w:tc>
          <w:tcPr>
            <w:tcW w:w="2532" w:type="dxa"/>
            <w:tcBorders>
              <w:top w:val="single" w:sz="4" w:space="0" w:color="auto"/>
              <w:left w:val="single" w:sz="4" w:space="0" w:color="auto"/>
              <w:bottom w:val="single" w:sz="4" w:space="0" w:color="auto"/>
              <w:right w:val="single" w:sz="4" w:space="0" w:color="auto"/>
            </w:tcBorders>
          </w:tcPr>
          <w:p w:rsidR="003C0135" w:rsidRPr="00BF6D1A" w:rsidRDefault="003C0135" w:rsidP="003C0135">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По демографической структуре охват 100</w:t>
            </w:r>
            <w:r w:rsidRPr="00BF6D1A">
              <w:rPr>
                <w:color w:val="000000" w:themeColor="text1"/>
                <w:sz w:val="22"/>
                <w:szCs w:val="22"/>
                <w:lang w:eastAsia="ru-RU" w:bidi="ru-RU"/>
              </w:rPr>
              <w:t> </w:t>
            </w:r>
            <w:r w:rsidRPr="00BF6D1A">
              <w:rPr>
                <w:color w:val="000000" w:themeColor="text1"/>
                <w:sz w:val="22"/>
                <w:szCs w:val="22"/>
                <w:lang w:val="ru-RU" w:eastAsia="ru-RU" w:bidi="ru-RU"/>
              </w:rPr>
              <w:t>% учащихся основной школы – 95</w:t>
            </w:r>
          </w:p>
        </w:tc>
        <w:tc>
          <w:tcPr>
            <w:tcW w:w="2835" w:type="dxa"/>
            <w:tcBorders>
              <w:top w:val="single" w:sz="4" w:space="0" w:color="auto"/>
              <w:left w:val="single" w:sz="4" w:space="0" w:color="auto"/>
              <w:bottom w:val="single" w:sz="4" w:space="0" w:color="auto"/>
              <w:right w:val="single" w:sz="4" w:space="0" w:color="auto"/>
            </w:tcBorders>
          </w:tcPr>
          <w:p w:rsidR="003C0135" w:rsidRPr="00BF6D1A" w:rsidRDefault="003C0135" w:rsidP="003C0135">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не менее</w:t>
            </w:r>
          </w:p>
          <w:p w:rsidR="003C0135" w:rsidRPr="00BF6D1A" w:rsidRDefault="003C0135" w:rsidP="003C0135">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16 м</w:t>
            </w:r>
            <w:r w:rsidRPr="00BF6D1A">
              <w:rPr>
                <w:color w:val="000000" w:themeColor="text1"/>
                <w:sz w:val="22"/>
                <w:szCs w:val="22"/>
                <w:vertAlign w:val="superscript"/>
                <w:lang w:val="ru-RU" w:eastAsia="ru-RU" w:bidi="ru-RU"/>
              </w:rPr>
              <w:t>2</w:t>
            </w:r>
            <w:r w:rsidRPr="00BF6D1A">
              <w:rPr>
                <w:color w:val="000000" w:themeColor="text1"/>
                <w:sz w:val="22"/>
                <w:szCs w:val="22"/>
                <w:lang w:val="ru-RU" w:eastAsia="ru-RU" w:bidi="ru-RU"/>
              </w:rPr>
              <w:t xml:space="preserve"> на 1 место</w:t>
            </w:r>
          </w:p>
        </w:tc>
      </w:tr>
      <w:tr w:rsidR="00BF6D1A" w:rsidRPr="00BF6D1A" w:rsidTr="003C0135">
        <w:trPr>
          <w:trHeight w:val="556"/>
          <w:jc w:val="center"/>
        </w:trPr>
        <w:tc>
          <w:tcPr>
            <w:tcW w:w="4381" w:type="dxa"/>
            <w:tcBorders>
              <w:top w:val="single" w:sz="4" w:space="0" w:color="auto"/>
              <w:left w:val="single" w:sz="4" w:space="0" w:color="auto"/>
              <w:bottom w:val="single" w:sz="4" w:space="0" w:color="auto"/>
              <w:right w:val="single" w:sz="4" w:space="0" w:color="auto"/>
            </w:tcBorders>
          </w:tcPr>
          <w:p w:rsidR="003C0135" w:rsidRPr="00BF6D1A" w:rsidRDefault="003C0135" w:rsidP="003C0135">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Спортивно-досуговый комплекс, м</w:t>
            </w:r>
            <w:r w:rsidRPr="00BF6D1A">
              <w:rPr>
                <w:color w:val="000000" w:themeColor="text1"/>
                <w:sz w:val="22"/>
                <w:szCs w:val="22"/>
                <w:vertAlign w:val="superscript"/>
                <w:lang w:val="ru-RU" w:eastAsia="ru-RU" w:bidi="ru-RU"/>
              </w:rPr>
              <w:t>2</w:t>
            </w:r>
          </w:p>
          <w:p w:rsidR="003C0135" w:rsidRPr="00BF6D1A" w:rsidRDefault="003C0135" w:rsidP="003C0135">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общей площади на 1000 человек</w:t>
            </w:r>
          </w:p>
        </w:tc>
        <w:tc>
          <w:tcPr>
            <w:tcW w:w="2532" w:type="dxa"/>
            <w:tcBorders>
              <w:top w:val="single" w:sz="4" w:space="0" w:color="auto"/>
              <w:left w:val="single" w:sz="4" w:space="0" w:color="auto"/>
              <w:bottom w:val="single" w:sz="4" w:space="0" w:color="auto"/>
              <w:right w:val="single" w:sz="4" w:space="0" w:color="auto"/>
            </w:tcBorders>
            <w:vAlign w:val="center"/>
          </w:tcPr>
          <w:p w:rsidR="003C0135" w:rsidRPr="00BF6D1A" w:rsidRDefault="003C0135" w:rsidP="003C0135">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300</w:t>
            </w:r>
          </w:p>
        </w:tc>
        <w:tc>
          <w:tcPr>
            <w:tcW w:w="2835" w:type="dxa"/>
            <w:tcBorders>
              <w:top w:val="single" w:sz="4" w:space="0" w:color="auto"/>
              <w:left w:val="single" w:sz="4" w:space="0" w:color="auto"/>
              <w:bottom w:val="single" w:sz="4" w:space="0" w:color="auto"/>
              <w:right w:val="single" w:sz="4" w:space="0" w:color="auto"/>
            </w:tcBorders>
            <w:vAlign w:val="center"/>
          </w:tcPr>
          <w:p w:rsidR="003C0135" w:rsidRPr="00BF6D1A" w:rsidRDefault="003C0135" w:rsidP="003C0135">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0,2-0,5 га на объект</w:t>
            </w:r>
          </w:p>
        </w:tc>
      </w:tr>
      <w:tr w:rsidR="00BF6D1A" w:rsidRPr="00BF6D1A" w:rsidTr="003C0135">
        <w:trPr>
          <w:trHeight w:val="720"/>
          <w:jc w:val="center"/>
        </w:trPr>
        <w:tc>
          <w:tcPr>
            <w:tcW w:w="4381" w:type="dxa"/>
            <w:tcBorders>
              <w:top w:val="single" w:sz="4" w:space="0" w:color="auto"/>
              <w:left w:val="single" w:sz="4" w:space="0" w:color="auto"/>
              <w:bottom w:val="nil"/>
              <w:right w:val="single" w:sz="4" w:space="0" w:color="auto"/>
            </w:tcBorders>
          </w:tcPr>
          <w:p w:rsidR="003C0135" w:rsidRPr="00BF6D1A" w:rsidRDefault="003C0135" w:rsidP="003C0135">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Амбулаторно-поликлинические учреждения:</w:t>
            </w:r>
          </w:p>
        </w:tc>
        <w:tc>
          <w:tcPr>
            <w:tcW w:w="2532" w:type="dxa"/>
            <w:tcBorders>
              <w:top w:val="single" w:sz="4" w:space="0" w:color="auto"/>
              <w:left w:val="single" w:sz="4" w:space="0" w:color="auto"/>
              <w:bottom w:val="nil"/>
              <w:right w:val="single" w:sz="4" w:space="0" w:color="auto"/>
            </w:tcBorders>
          </w:tcPr>
          <w:p w:rsidR="003C0135" w:rsidRPr="00BF6D1A" w:rsidRDefault="003C0135" w:rsidP="003C0135">
            <w:pPr>
              <w:pStyle w:val="ac"/>
              <w:ind w:firstLine="0"/>
              <w:jc w:val="center"/>
              <w:rPr>
                <w:color w:val="000000" w:themeColor="text1"/>
                <w:sz w:val="22"/>
                <w:szCs w:val="22"/>
                <w:lang w:val="ru-RU" w:eastAsia="ru-RU" w:bidi="ru-RU"/>
              </w:rPr>
            </w:pPr>
          </w:p>
        </w:tc>
        <w:tc>
          <w:tcPr>
            <w:tcW w:w="2835" w:type="dxa"/>
            <w:tcBorders>
              <w:top w:val="single" w:sz="4" w:space="0" w:color="auto"/>
              <w:left w:val="single" w:sz="4" w:space="0" w:color="auto"/>
              <w:bottom w:val="nil"/>
              <w:right w:val="single" w:sz="4" w:space="0" w:color="auto"/>
            </w:tcBorders>
          </w:tcPr>
          <w:p w:rsidR="003C0135" w:rsidRPr="00BF6D1A" w:rsidRDefault="003C0135" w:rsidP="003C0135">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0,1 га на 100 посещений в смену, но не менее:</w:t>
            </w:r>
          </w:p>
        </w:tc>
      </w:tr>
      <w:tr w:rsidR="00BF6D1A" w:rsidRPr="00BF6D1A" w:rsidTr="003C0135">
        <w:trPr>
          <w:trHeight w:val="821"/>
          <w:jc w:val="center"/>
        </w:trPr>
        <w:tc>
          <w:tcPr>
            <w:tcW w:w="4381" w:type="dxa"/>
            <w:tcBorders>
              <w:top w:val="nil"/>
              <w:left w:val="single" w:sz="4" w:space="0" w:color="auto"/>
              <w:bottom w:val="nil"/>
              <w:right w:val="single" w:sz="4" w:space="0" w:color="auto"/>
            </w:tcBorders>
          </w:tcPr>
          <w:p w:rsidR="003C0135" w:rsidRPr="00BF6D1A" w:rsidRDefault="003C0135" w:rsidP="003C0135">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поликлиники, посещений в смену на 1000 человек</w:t>
            </w:r>
          </w:p>
        </w:tc>
        <w:tc>
          <w:tcPr>
            <w:tcW w:w="2532" w:type="dxa"/>
            <w:tcBorders>
              <w:top w:val="nil"/>
              <w:left w:val="single" w:sz="4" w:space="0" w:color="auto"/>
              <w:bottom w:val="nil"/>
              <w:right w:val="single" w:sz="4" w:space="0" w:color="auto"/>
            </w:tcBorders>
          </w:tcPr>
          <w:p w:rsidR="003C0135" w:rsidRPr="00BF6D1A" w:rsidRDefault="003C0135" w:rsidP="003C0135">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22</w:t>
            </w:r>
          </w:p>
        </w:tc>
        <w:tc>
          <w:tcPr>
            <w:tcW w:w="2835" w:type="dxa"/>
            <w:tcBorders>
              <w:top w:val="nil"/>
              <w:left w:val="single" w:sz="4" w:space="0" w:color="auto"/>
              <w:bottom w:val="nil"/>
              <w:right w:val="single" w:sz="4" w:space="0" w:color="auto"/>
            </w:tcBorders>
          </w:tcPr>
          <w:p w:rsidR="003C0135" w:rsidRPr="00BF6D1A" w:rsidRDefault="003C0135" w:rsidP="003C0135">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0,5 га на объект</w:t>
            </w:r>
          </w:p>
        </w:tc>
      </w:tr>
      <w:tr w:rsidR="00BF6D1A" w:rsidRPr="00BF6D1A" w:rsidTr="003C0135">
        <w:trPr>
          <w:trHeight w:val="559"/>
          <w:jc w:val="center"/>
        </w:trPr>
        <w:tc>
          <w:tcPr>
            <w:tcW w:w="4381" w:type="dxa"/>
            <w:tcBorders>
              <w:top w:val="nil"/>
              <w:left w:val="single" w:sz="4" w:space="0" w:color="auto"/>
              <w:bottom w:val="single" w:sz="4" w:space="0" w:color="auto"/>
            </w:tcBorders>
          </w:tcPr>
          <w:p w:rsidR="003C0135" w:rsidRPr="00BF6D1A" w:rsidRDefault="003C0135" w:rsidP="003C0135">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амбулатории, м</w:t>
            </w:r>
            <w:r w:rsidRPr="00BF6D1A">
              <w:rPr>
                <w:color w:val="000000" w:themeColor="text1"/>
                <w:sz w:val="22"/>
                <w:szCs w:val="22"/>
                <w:vertAlign w:val="superscript"/>
                <w:lang w:val="ru-RU" w:eastAsia="ru-RU" w:bidi="ru-RU"/>
              </w:rPr>
              <w:t>2</w:t>
            </w:r>
            <w:r w:rsidRPr="00BF6D1A">
              <w:rPr>
                <w:color w:val="000000" w:themeColor="text1"/>
                <w:sz w:val="22"/>
                <w:szCs w:val="22"/>
                <w:lang w:val="ru-RU" w:eastAsia="ru-RU" w:bidi="ru-RU"/>
              </w:rPr>
              <w:t xml:space="preserve"> общей площади на 1000 человек</w:t>
            </w:r>
          </w:p>
        </w:tc>
        <w:tc>
          <w:tcPr>
            <w:tcW w:w="2532" w:type="dxa"/>
            <w:tcBorders>
              <w:top w:val="nil"/>
              <w:bottom w:val="single" w:sz="4" w:space="0" w:color="auto"/>
            </w:tcBorders>
          </w:tcPr>
          <w:p w:rsidR="003C0135" w:rsidRPr="00BF6D1A" w:rsidRDefault="003C0135" w:rsidP="003C0135">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50</w:t>
            </w:r>
          </w:p>
        </w:tc>
        <w:tc>
          <w:tcPr>
            <w:tcW w:w="2835" w:type="dxa"/>
            <w:tcBorders>
              <w:top w:val="nil"/>
              <w:bottom w:val="single" w:sz="4" w:space="0" w:color="auto"/>
              <w:right w:val="single" w:sz="4" w:space="0" w:color="auto"/>
            </w:tcBorders>
          </w:tcPr>
          <w:p w:rsidR="003C0135" w:rsidRPr="00BF6D1A" w:rsidRDefault="003C0135" w:rsidP="003C0135">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0,2 га на объект</w:t>
            </w:r>
          </w:p>
        </w:tc>
      </w:tr>
      <w:tr w:rsidR="00BF6D1A" w:rsidRPr="00BF6D1A" w:rsidTr="003C0135">
        <w:trPr>
          <w:trHeight w:val="552"/>
          <w:jc w:val="center"/>
        </w:trPr>
        <w:tc>
          <w:tcPr>
            <w:tcW w:w="4381" w:type="dxa"/>
            <w:tcBorders>
              <w:top w:val="single" w:sz="4" w:space="0" w:color="auto"/>
              <w:left w:val="single" w:sz="4" w:space="0" w:color="auto"/>
              <w:bottom w:val="single" w:sz="4" w:space="0" w:color="auto"/>
            </w:tcBorders>
          </w:tcPr>
          <w:p w:rsidR="003C0135" w:rsidRPr="00BF6D1A" w:rsidRDefault="003C0135" w:rsidP="003C0135">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Аптеки, м</w:t>
            </w:r>
            <w:r w:rsidRPr="00BF6D1A">
              <w:rPr>
                <w:color w:val="000000" w:themeColor="text1"/>
                <w:sz w:val="22"/>
                <w:szCs w:val="22"/>
                <w:vertAlign w:val="superscript"/>
                <w:lang w:val="ru-RU" w:eastAsia="ru-RU" w:bidi="ru-RU"/>
              </w:rPr>
              <w:t>2</w:t>
            </w:r>
            <w:r w:rsidRPr="00BF6D1A">
              <w:rPr>
                <w:color w:val="000000" w:themeColor="text1"/>
                <w:sz w:val="22"/>
                <w:szCs w:val="22"/>
                <w:lang w:val="ru-RU" w:eastAsia="ru-RU" w:bidi="ru-RU"/>
              </w:rPr>
              <w:t xml:space="preserve"> общей площади на 1000</w:t>
            </w:r>
          </w:p>
          <w:p w:rsidR="003C0135" w:rsidRPr="00BF6D1A" w:rsidRDefault="003C0135" w:rsidP="003C0135">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человек</w:t>
            </w:r>
          </w:p>
        </w:tc>
        <w:tc>
          <w:tcPr>
            <w:tcW w:w="2532" w:type="dxa"/>
            <w:tcBorders>
              <w:top w:val="single" w:sz="4" w:space="0" w:color="auto"/>
              <w:bottom w:val="single" w:sz="4" w:space="0" w:color="auto"/>
            </w:tcBorders>
          </w:tcPr>
          <w:p w:rsidR="003C0135" w:rsidRPr="00BF6D1A" w:rsidRDefault="003C0135" w:rsidP="003C0135">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50</w:t>
            </w:r>
          </w:p>
        </w:tc>
        <w:tc>
          <w:tcPr>
            <w:tcW w:w="2835" w:type="dxa"/>
            <w:tcBorders>
              <w:top w:val="single" w:sz="4" w:space="0" w:color="auto"/>
              <w:bottom w:val="single" w:sz="4" w:space="0" w:color="auto"/>
              <w:right w:val="single" w:sz="4" w:space="0" w:color="auto"/>
            </w:tcBorders>
          </w:tcPr>
          <w:p w:rsidR="003C0135" w:rsidRPr="00BF6D1A" w:rsidRDefault="003C0135" w:rsidP="003C0135">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0,2-0,4 га на объект</w:t>
            </w:r>
          </w:p>
        </w:tc>
      </w:tr>
      <w:tr w:rsidR="00BF6D1A" w:rsidRPr="00BF6D1A" w:rsidTr="003C0135">
        <w:trPr>
          <w:trHeight w:val="451"/>
          <w:jc w:val="center"/>
        </w:trPr>
        <w:tc>
          <w:tcPr>
            <w:tcW w:w="4381" w:type="dxa"/>
            <w:tcBorders>
              <w:top w:val="single" w:sz="4" w:space="0" w:color="auto"/>
            </w:tcBorders>
          </w:tcPr>
          <w:p w:rsidR="003C0135" w:rsidRPr="00BF6D1A" w:rsidRDefault="003C0135" w:rsidP="003C0135">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Аптечные киоски, м</w:t>
            </w:r>
            <w:r w:rsidRPr="00BF6D1A">
              <w:rPr>
                <w:color w:val="000000" w:themeColor="text1"/>
                <w:sz w:val="22"/>
                <w:szCs w:val="22"/>
                <w:vertAlign w:val="superscript"/>
                <w:lang w:val="ru-RU" w:eastAsia="ru-RU" w:bidi="ru-RU"/>
              </w:rPr>
              <w:t>2</w:t>
            </w:r>
            <w:r w:rsidRPr="00BF6D1A">
              <w:rPr>
                <w:color w:val="000000" w:themeColor="text1"/>
                <w:sz w:val="22"/>
                <w:szCs w:val="22"/>
                <w:lang w:val="ru-RU" w:eastAsia="ru-RU" w:bidi="ru-RU"/>
              </w:rPr>
              <w:t xml:space="preserve"> общей площади на 1000 человек</w:t>
            </w:r>
          </w:p>
        </w:tc>
        <w:tc>
          <w:tcPr>
            <w:tcW w:w="2532" w:type="dxa"/>
            <w:tcBorders>
              <w:top w:val="single" w:sz="4" w:space="0" w:color="auto"/>
            </w:tcBorders>
          </w:tcPr>
          <w:p w:rsidR="003C0135" w:rsidRPr="00BF6D1A" w:rsidRDefault="003C0135" w:rsidP="003C0135">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10</w:t>
            </w:r>
          </w:p>
        </w:tc>
        <w:tc>
          <w:tcPr>
            <w:tcW w:w="2835" w:type="dxa"/>
            <w:tcBorders>
              <w:top w:val="single" w:sz="4" w:space="0" w:color="auto"/>
              <w:right w:val="single" w:sz="4" w:space="0" w:color="auto"/>
            </w:tcBorders>
          </w:tcPr>
          <w:p w:rsidR="003C0135" w:rsidRPr="00BF6D1A" w:rsidRDefault="003C0135" w:rsidP="003C0135">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0,05 га на объект или встроенные</w:t>
            </w:r>
          </w:p>
        </w:tc>
      </w:tr>
      <w:tr w:rsidR="00BF6D1A" w:rsidRPr="00BF6D1A" w:rsidTr="003C0135">
        <w:trPr>
          <w:trHeight w:val="1064"/>
          <w:jc w:val="center"/>
        </w:trPr>
        <w:tc>
          <w:tcPr>
            <w:tcW w:w="4381" w:type="dxa"/>
          </w:tcPr>
          <w:p w:rsidR="003C0135" w:rsidRPr="00BF6D1A" w:rsidRDefault="003C0135" w:rsidP="003C0135">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Предприятия повседневной торговли, м</w:t>
            </w:r>
            <w:r w:rsidRPr="00BF6D1A">
              <w:rPr>
                <w:color w:val="000000" w:themeColor="text1"/>
                <w:sz w:val="22"/>
                <w:szCs w:val="22"/>
                <w:vertAlign w:val="superscript"/>
                <w:lang w:val="ru-RU" w:eastAsia="ru-RU" w:bidi="ru-RU"/>
              </w:rPr>
              <w:t>2</w:t>
            </w:r>
            <w:r w:rsidRPr="00BF6D1A">
              <w:rPr>
                <w:color w:val="000000" w:themeColor="text1"/>
                <w:sz w:val="22"/>
                <w:szCs w:val="22"/>
                <w:lang w:val="ru-RU" w:eastAsia="ru-RU" w:bidi="ru-RU"/>
              </w:rPr>
              <w:t xml:space="preserve"> торговой площади на 1000 человек:</w:t>
            </w:r>
          </w:p>
          <w:p w:rsidR="003C0135" w:rsidRPr="00BF6D1A" w:rsidRDefault="003C0135" w:rsidP="003C0135">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продовольственные магазины</w:t>
            </w:r>
          </w:p>
          <w:p w:rsidR="003C0135" w:rsidRPr="00BF6D1A" w:rsidRDefault="003C0135" w:rsidP="003C0135">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непродовольственные магазины</w:t>
            </w:r>
          </w:p>
        </w:tc>
        <w:tc>
          <w:tcPr>
            <w:tcW w:w="2532" w:type="dxa"/>
          </w:tcPr>
          <w:p w:rsidR="003C0135" w:rsidRPr="00BF6D1A" w:rsidRDefault="003C0135" w:rsidP="003C0135">
            <w:pPr>
              <w:pStyle w:val="ac"/>
              <w:ind w:firstLine="0"/>
              <w:jc w:val="center"/>
              <w:rPr>
                <w:color w:val="000000" w:themeColor="text1"/>
                <w:sz w:val="22"/>
                <w:szCs w:val="22"/>
                <w:lang w:val="ru-RU" w:eastAsia="ru-RU" w:bidi="ru-RU"/>
              </w:rPr>
            </w:pPr>
          </w:p>
          <w:p w:rsidR="003C0135" w:rsidRPr="00BF6D1A" w:rsidRDefault="003C0135" w:rsidP="003C0135">
            <w:pPr>
              <w:pStyle w:val="ac"/>
              <w:ind w:firstLine="0"/>
              <w:jc w:val="center"/>
              <w:rPr>
                <w:color w:val="000000" w:themeColor="text1"/>
                <w:sz w:val="22"/>
                <w:szCs w:val="22"/>
                <w:lang w:val="ru-RU" w:eastAsia="ru-RU" w:bidi="ru-RU"/>
              </w:rPr>
            </w:pPr>
          </w:p>
          <w:p w:rsidR="003C0135" w:rsidRPr="00BF6D1A" w:rsidRDefault="003C0135" w:rsidP="003C0135">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70</w:t>
            </w:r>
          </w:p>
          <w:p w:rsidR="003C0135" w:rsidRPr="00BF6D1A" w:rsidRDefault="003C0135" w:rsidP="003C0135">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30</w:t>
            </w:r>
          </w:p>
        </w:tc>
        <w:tc>
          <w:tcPr>
            <w:tcW w:w="2835" w:type="dxa"/>
          </w:tcPr>
          <w:p w:rsidR="003C0135" w:rsidRPr="00BF6D1A" w:rsidRDefault="003C0135" w:rsidP="003C0135">
            <w:pPr>
              <w:pStyle w:val="ac"/>
              <w:ind w:firstLine="0"/>
              <w:jc w:val="center"/>
              <w:rPr>
                <w:color w:val="000000" w:themeColor="text1"/>
                <w:sz w:val="22"/>
                <w:szCs w:val="22"/>
                <w:lang w:val="ru-RU" w:eastAsia="ru-RU" w:bidi="ru-RU"/>
              </w:rPr>
            </w:pPr>
          </w:p>
          <w:p w:rsidR="003C0135" w:rsidRPr="00BF6D1A" w:rsidRDefault="003C0135" w:rsidP="003C0135">
            <w:pPr>
              <w:pStyle w:val="ac"/>
              <w:ind w:firstLine="0"/>
              <w:jc w:val="center"/>
              <w:rPr>
                <w:color w:val="000000" w:themeColor="text1"/>
                <w:sz w:val="22"/>
                <w:szCs w:val="22"/>
                <w:lang w:val="ru-RU" w:eastAsia="ru-RU" w:bidi="ru-RU"/>
              </w:rPr>
            </w:pPr>
          </w:p>
          <w:p w:rsidR="003C0135" w:rsidRPr="00BF6D1A" w:rsidRDefault="003C0135" w:rsidP="003C0135">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0,2-0,3 га на объект</w:t>
            </w:r>
          </w:p>
        </w:tc>
      </w:tr>
      <w:tr w:rsidR="00BF6D1A" w:rsidRPr="00BF6D1A" w:rsidTr="003C0135">
        <w:trPr>
          <w:trHeight w:val="413"/>
          <w:jc w:val="center"/>
        </w:trPr>
        <w:tc>
          <w:tcPr>
            <w:tcW w:w="4381" w:type="dxa"/>
          </w:tcPr>
          <w:p w:rsidR="003C0135" w:rsidRPr="00BF6D1A" w:rsidRDefault="003C0135" w:rsidP="003C0135">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Предприятия бытового обслуживания, рабочих мест на 1000 человек</w:t>
            </w:r>
          </w:p>
        </w:tc>
        <w:tc>
          <w:tcPr>
            <w:tcW w:w="2532" w:type="dxa"/>
          </w:tcPr>
          <w:p w:rsidR="003C0135" w:rsidRPr="00BF6D1A" w:rsidRDefault="003C0135" w:rsidP="003C0135">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2</w:t>
            </w:r>
          </w:p>
        </w:tc>
        <w:tc>
          <w:tcPr>
            <w:tcW w:w="2835" w:type="dxa"/>
          </w:tcPr>
          <w:p w:rsidR="003C0135" w:rsidRPr="00BF6D1A" w:rsidRDefault="003C0135" w:rsidP="003C0135">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0,15 га на объект</w:t>
            </w:r>
          </w:p>
        </w:tc>
      </w:tr>
      <w:tr w:rsidR="00BF6D1A" w:rsidRPr="00BF6D1A" w:rsidTr="003C0135">
        <w:trPr>
          <w:trHeight w:val="506"/>
          <w:jc w:val="center"/>
        </w:trPr>
        <w:tc>
          <w:tcPr>
            <w:tcW w:w="4381" w:type="dxa"/>
            <w:vAlign w:val="center"/>
          </w:tcPr>
          <w:p w:rsidR="003C0135" w:rsidRPr="00BF6D1A" w:rsidRDefault="003C0135" w:rsidP="003C0135">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Отделение связи, объект</w:t>
            </w:r>
          </w:p>
        </w:tc>
        <w:tc>
          <w:tcPr>
            <w:tcW w:w="2532" w:type="dxa"/>
            <w:vAlign w:val="center"/>
          </w:tcPr>
          <w:p w:rsidR="003C0135" w:rsidRPr="00BF6D1A" w:rsidRDefault="003C0135" w:rsidP="003C0135">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1</w:t>
            </w:r>
          </w:p>
        </w:tc>
        <w:tc>
          <w:tcPr>
            <w:tcW w:w="2835" w:type="dxa"/>
            <w:vMerge w:val="restart"/>
          </w:tcPr>
          <w:p w:rsidR="003C0135" w:rsidRPr="00BF6D1A" w:rsidRDefault="003C0135" w:rsidP="003C0135">
            <w:pPr>
              <w:pStyle w:val="ac"/>
              <w:ind w:firstLine="0"/>
              <w:jc w:val="center"/>
              <w:rPr>
                <w:color w:val="000000" w:themeColor="text1"/>
                <w:sz w:val="22"/>
                <w:szCs w:val="22"/>
                <w:lang w:val="ru-RU" w:eastAsia="ru-RU" w:bidi="ru-RU"/>
              </w:rPr>
            </w:pPr>
          </w:p>
          <w:p w:rsidR="003C0135" w:rsidRPr="00BF6D1A" w:rsidRDefault="003C0135" w:rsidP="003C0135">
            <w:pPr>
              <w:pStyle w:val="ac"/>
              <w:ind w:firstLine="0"/>
              <w:jc w:val="center"/>
              <w:rPr>
                <w:color w:val="000000" w:themeColor="text1"/>
                <w:sz w:val="22"/>
                <w:szCs w:val="22"/>
                <w:lang w:val="ru-RU" w:eastAsia="ru-RU" w:bidi="ru-RU"/>
              </w:rPr>
            </w:pPr>
          </w:p>
          <w:p w:rsidR="003C0135" w:rsidRPr="00BF6D1A" w:rsidRDefault="003C0135" w:rsidP="003C0135">
            <w:pPr>
              <w:pStyle w:val="ac"/>
              <w:ind w:firstLine="0"/>
              <w:jc w:val="center"/>
              <w:rPr>
                <w:color w:val="000000" w:themeColor="text1"/>
                <w:sz w:val="22"/>
                <w:szCs w:val="22"/>
                <w:lang w:val="ru-RU" w:eastAsia="ru-RU" w:bidi="ru-RU"/>
              </w:rPr>
            </w:pPr>
          </w:p>
          <w:p w:rsidR="003C0135" w:rsidRPr="00BF6D1A" w:rsidRDefault="003C0135" w:rsidP="003C0135">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0,1-0,15 га</w:t>
            </w:r>
          </w:p>
          <w:p w:rsidR="003C0135" w:rsidRPr="00BF6D1A" w:rsidRDefault="003C0135" w:rsidP="003C0135">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на объект</w:t>
            </w:r>
          </w:p>
        </w:tc>
      </w:tr>
      <w:tr w:rsidR="00BF6D1A" w:rsidRPr="00BF6D1A" w:rsidTr="003C0135">
        <w:trPr>
          <w:trHeight w:val="506"/>
          <w:jc w:val="center"/>
        </w:trPr>
        <w:tc>
          <w:tcPr>
            <w:tcW w:w="4381" w:type="dxa"/>
            <w:vAlign w:val="center"/>
          </w:tcPr>
          <w:p w:rsidR="003C0135" w:rsidRPr="00BF6D1A" w:rsidRDefault="003C0135" w:rsidP="003C0135">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Отделение банка, м</w:t>
            </w:r>
            <w:r w:rsidRPr="00BF6D1A">
              <w:rPr>
                <w:color w:val="000000" w:themeColor="text1"/>
                <w:sz w:val="22"/>
                <w:szCs w:val="22"/>
                <w:vertAlign w:val="superscript"/>
                <w:lang w:val="ru-RU" w:eastAsia="ru-RU" w:bidi="ru-RU"/>
              </w:rPr>
              <w:t>2</w:t>
            </w:r>
            <w:r w:rsidRPr="00BF6D1A">
              <w:rPr>
                <w:color w:val="000000" w:themeColor="text1"/>
                <w:sz w:val="22"/>
                <w:szCs w:val="22"/>
                <w:lang w:val="ru-RU" w:eastAsia="ru-RU" w:bidi="ru-RU"/>
              </w:rPr>
              <w:t xml:space="preserve"> общей площади на 1000 человек</w:t>
            </w:r>
          </w:p>
        </w:tc>
        <w:tc>
          <w:tcPr>
            <w:tcW w:w="2532" w:type="dxa"/>
            <w:vAlign w:val="center"/>
          </w:tcPr>
          <w:p w:rsidR="003C0135" w:rsidRPr="00BF6D1A" w:rsidRDefault="003C0135" w:rsidP="003C0135">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40</w:t>
            </w:r>
          </w:p>
        </w:tc>
        <w:tc>
          <w:tcPr>
            <w:tcW w:w="2835" w:type="dxa"/>
            <w:vMerge/>
            <w:tcBorders>
              <w:top w:val="nil"/>
            </w:tcBorders>
          </w:tcPr>
          <w:p w:rsidR="003C0135" w:rsidRPr="00BF6D1A" w:rsidRDefault="003C0135" w:rsidP="006262CC">
            <w:pPr>
              <w:rPr>
                <w:rFonts w:ascii="Times New Roman" w:hAnsi="Times New Roman"/>
                <w:color w:val="000000" w:themeColor="text1"/>
              </w:rPr>
            </w:pPr>
          </w:p>
        </w:tc>
      </w:tr>
      <w:tr w:rsidR="00BF6D1A" w:rsidRPr="00BF6D1A" w:rsidTr="003C0135">
        <w:trPr>
          <w:trHeight w:val="506"/>
          <w:jc w:val="center"/>
        </w:trPr>
        <w:tc>
          <w:tcPr>
            <w:tcW w:w="4381" w:type="dxa"/>
            <w:vAlign w:val="center"/>
          </w:tcPr>
          <w:p w:rsidR="003C0135" w:rsidRPr="00BF6D1A" w:rsidRDefault="003C0135" w:rsidP="003C0135">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Опорный пункт охраны порядка, объект</w:t>
            </w:r>
          </w:p>
        </w:tc>
        <w:tc>
          <w:tcPr>
            <w:tcW w:w="2532" w:type="dxa"/>
            <w:vAlign w:val="center"/>
          </w:tcPr>
          <w:p w:rsidR="003C0135" w:rsidRPr="00BF6D1A" w:rsidRDefault="003C0135" w:rsidP="003C0135">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1</w:t>
            </w:r>
          </w:p>
        </w:tc>
        <w:tc>
          <w:tcPr>
            <w:tcW w:w="2835" w:type="dxa"/>
            <w:vMerge/>
            <w:tcBorders>
              <w:top w:val="nil"/>
            </w:tcBorders>
          </w:tcPr>
          <w:p w:rsidR="003C0135" w:rsidRPr="00BF6D1A" w:rsidRDefault="003C0135" w:rsidP="006262CC">
            <w:pPr>
              <w:rPr>
                <w:rFonts w:ascii="Times New Roman" w:hAnsi="Times New Roman"/>
                <w:color w:val="000000" w:themeColor="text1"/>
              </w:rPr>
            </w:pPr>
          </w:p>
        </w:tc>
      </w:tr>
      <w:tr w:rsidR="00BF6D1A" w:rsidRPr="00BF6D1A" w:rsidTr="003C0135">
        <w:trPr>
          <w:trHeight w:val="506"/>
          <w:jc w:val="center"/>
        </w:trPr>
        <w:tc>
          <w:tcPr>
            <w:tcW w:w="4381" w:type="dxa"/>
            <w:vAlign w:val="center"/>
          </w:tcPr>
          <w:p w:rsidR="003C0135" w:rsidRPr="00BF6D1A" w:rsidRDefault="003C0135" w:rsidP="003C0135">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Центр административного самоуправления, объект</w:t>
            </w:r>
          </w:p>
        </w:tc>
        <w:tc>
          <w:tcPr>
            <w:tcW w:w="2532" w:type="dxa"/>
            <w:vAlign w:val="center"/>
          </w:tcPr>
          <w:p w:rsidR="003C0135" w:rsidRPr="00BF6D1A" w:rsidRDefault="003C0135" w:rsidP="003C0135">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1</w:t>
            </w:r>
          </w:p>
        </w:tc>
        <w:tc>
          <w:tcPr>
            <w:tcW w:w="2835" w:type="dxa"/>
            <w:vMerge/>
            <w:tcBorders>
              <w:top w:val="nil"/>
            </w:tcBorders>
          </w:tcPr>
          <w:p w:rsidR="003C0135" w:rsidRPr="00BF6D1A" w:rsidRDefault="003C0135" w:rsidP="006262CC">
            <w:pPr>
              <w:rPr>
                <w:rFonts w:ascii="Times New Roman" w:hAnsi="Times New Roman"/>
                <w:color w:val="000000" w:themeColor="text1"/>
              </w:rPr>
            </w:pPr>
          </w:p>
        </w:tc>
      </w:tr>
    </w:tbl>
    <w:p w:rsidR="003C0135" w:rsidRPr="00BF6D1A" w:rsidRDefault="003C0135" w:rsidP="003C0135">
      <w:pPr>
        <w:pStyle w:val="a3"/>
        <w:ind w:left="567"/>
        <w:jc w:val="both"/>
        <w:rPr>
          <w:b/>
          <w:color w:val="000000" w:themeColor="text1"/>
        </w:rPr>
      </w:pPr>
      <w:r w:rsidRPr="00BF6D1A">
        <w:rPr>
          <w:b/>
          <w:color w:val="000000" w:themeColor="text1"/>
        </w:rPr>
        <w:t>Примечания:</w:t>
      </w:r>
    </w:p>
    <w:p w:rsidR="003C0135" w:rsidRPr="00BF6D1A" w:rsidRDefault="003C0135" w:rsidP="003C013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Школы размещаются: средние и основные - начиная с численности населения 2 тыс. чел., начальные – с 500 чел.</w:t>
      </w:r>
    </w:p>
    <w:p w:rsidR="003C0135" w:rsidRPr="00BF6D1A" w:rsidRDefault="003C0135" w:rsidP="003C013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21. Обеспечение жителей каждого населенного пункта услугами первой необходимости должно осуществляться в пределах пешеходной доступности не более 30 мин (2-2,5 км); при этом размещение учреждений более высокого уровня обслуживания, в том числе периодического, необходимо предусматривать в границах поселения с пешеходно-транспортной доступностью не более 60 мин или в центре муниципального района – основном центре концентрации учреждений и предприятий периодического обслуживания.</w:t>
      </w:r>
    </w:p>
    <w:p w:rsidR="003C0135" w:rsidRPr="00BF6D1A" w:rsidRDefault="003C0135" w:rsidP="003C013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xml:space="preserve">Радиус обслуживания районных центров принимается в пределах транспортной доступности не более 60 мин. При превышении указанного радиуса необходимо создание подрайонной системы по обслуживанию сельского населения необходимым по составу </w:t>
      </w:r>
      <w:r w:rsidRPr="00BF6D1A">
        <w:rPr>
          <w:rFonts w:ascii="Times New Roman" w:hAnsi="Times New Roman"/>
          <w:color w:val="000000" w:themeColor="text1"/>
          <w:sz w:val="24"/>
          <w:szCs w:val="24"/>
        </w:rPr>
        <w:lastRenderedPageBreak/>
        <w:t>комплексом учреждений и предприятий периодического пользования в пределах транспортной доступности 30-45 мин.</w:t>
      </w:r>
    </w:p>
    <w:p w:rsidR="00A16737" w:rsidRPr="00BF6D1A" w:rsidRDefault="00A16737" w:rsidP="003C0135">
      <w:pPr>
        <w:spacing w:after="0" w:line="240" w:lineRule="auto"/>
        <w:ind w:firstLine="567"/>
        <w:jc w:val="both"/>
        <w:rPr>
          <w:rFonts w:ascii="Times New Roman" w:hAnsi="Times New Roman"/>
          <w:b/>
          <w:color w:val="000000" w:themeColor="text1"/>
          <w:sz w:val="24"/>
          <w:szCs w:val="24"/>
        </w:rPr>
      </w:pPr>
    </w:p>
    <w:p w:rsidR="003C0135" w:rsidRPr="00BF6D1A" w:rsidRDefault="003C0135" w:rsidP="00A16737">
      <w:pPr>
        <w:spacing w:after="0" w:line="240" w:lineRule="auto"/>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Таблица 20</w:t>
      </w:r>
      <w:r w:rsidR="005521B6" w:rsidRPr="00BF6D1A">
        <w:rPr>
          <w:rFonts w:ascii="Times New Roman" w:hAnsi="Times New Roman"/>
          <w:b/>
          <w:color w:val="000000" w:themeColor="text1"/>
          <w:sz w:val="24"/>
          <w:szCs w:val="24"/>
        </w:rPr>
        <w:t>.</w:t>
      </w:r>
    </w:p>
    <w:p w:rsidR="003C0135" w:rsidRPr="00BF6D1A" w:rsidRDefault="003C0135" w:rsidP="00A16737">
      <w:pPr>
        <w:spacing w:after="0" w:line="240" w:lineRule="auto"/>
        <w:ind w:firstLine="567"/>
        <w:jc w:val="center"/>
        <w:rPr>
          <w:rFonts w:ascii="Times New Roman" w:hAnsi="Times New Roman"/>
          <w:b/>
          <w:color w:val="000000" w:themeColor="text1"/>
          <w:sz w:val="24"/>
          <w:szCs w:val="24"/>
        </w:rPr>
      </w:pPr>
      <w:r w:rsidRPr="00BF6D1A">
        <w:rPr>
          <w:rFonts w:ascii="Times New Roman" w:hAnsi="Times New Roman"/>
          <w:b/>
          <w:color w:val="000000" w:themeColor="text1"/>
          <w:sz w:val="24"/>
          <w:szCs w:val="24"/>
        </w:rPr>
        <w:t>Нормы расчета стоянок автомобилей для отдельных объектов делового, коммерческого и социального назначения</w:t>
      </w:r>
    </w:p>
    <w:tbl>
      <w:tblPr>
        <w:tblStyle w:val="TableNormal"/>
        <w:tblW w:w="9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3"/>
        <w:gridCol w:w="2408"/>
        <w:gridCol w:w="2411"/>
      </w:tblGrid>
      <w:tr w:rsidR="00BF6D1A" w:rsidRPr="00BF6D1A" w:rsidTr="00C67749">
        <w:trPr>
          <w:trHeight w:val="657"/>
          <w:jc w:val="center"/>
        </w:trPr>
        <w:tc>
          <w:tcPr>
            <w:tcW w:w="4823" w:type="dxa"/>
            <w:shd w:val="clear" w:color="auto" w:fill="EDEDED" w:themeFill="accent3" w:themeFillTint="33"/>
            <w:vAlign w:val="center"/>
          </w:tcPr>
          <w:p w:rsidR="003C0135" w:rsidRPr="00BF6D1A" w:rsidRDefault="003C0135" w:rsidP="00AC1DDE">
            <w:pPr>
              <w:pStyle w:val="ac"/>
              <w:ind w:firstLine="0"/>
              <w:jc w:val="center"/>
              <w:rPr>
                <w:b/>
                <w:color w:val="000000" w:themeColor="text1"/>
                <w:sz w:val="22"/>
                <w:szCs w:val="22"/>
                <w:lang w:val="ru-RU" w:eastAsia="ru-RU" w:bidi="ru-RU"/>
              </w:rPr>
            </w:pPr>
            <w:r w:rsidRPr="00BF6D1A">
              <w:rPr>
                <w:b/>
                <w:color w:val="000000" w:themeColor="text1"/>
                <w:sz w:val="22"/>
                <w:szCs w:val="22"/>
                <w:lang w:val="ru-RU" w:eastAsia="ru-RU" w:bidi="ru-RU"/>
              </w:rPr>
              <w:t>Объекты, здания и сооружения</w:t>
            </w:r>
          </w:p>
        </w:tc>
        <w:tc>
          <w:tcPr>
            <w:tcW w:w="2408" w:type="dxa"/>
            <w:shd w:val="clear" w:color="auto" w:fill="EDEDED" w:themeFill="accent3" w:themeFillTint="33"/>
            <w:vAlign w:val="center"/>
          </w:tcPr>
          <w:p w:rsidR="003C0135" w:rsidRPr="00BF6D1A" w:rsidRDefault="003C0135" w:rsidP="00AC1DDE">
            <w:pPr>
              <w:pStyle w:val="ac"/>
              <w:ind w:firstLine="0"/>
              <w:jc w:val="center"/>
              <w:rPr>
                <w:b/>
                <w:color w:val="000000" w:themeColor="text1"/>
                <w:sz w:val="22"/>
                <w:szCs w:val="22"/>
                <w:lang w:val="ru-RU" w:eastAsia="ru-RU" w:bidi="ru-RU"/>
              </w:rPr>
            </w:pPr>
            <w:r w:rsidRPr="00BF6D1A">
              <w:rPr>
                <w:b/>
                <w:color w:val="000000" w:themeColor="text1"/>
                <w:sz w:val="22"/>
                <w:szCs w:val="22"/>
                <w:lang w:val="ru-RU" w:eastAsia="ru-RU" w:bidi="ru-RU"/>
              </w:rPr>
              <w:t>Расчетная единица</w:t>
            </w:r>
          </w:p>
        </w:tc>
        <w:tc>
          <w:tcPr>
            <w:tcW w:w="2411" w:type="dxa"/>
            <w:shd w:val="clear" w:color="auto" w:fill="EDEDED" w:themeFill="accent3" w:themeFillTint="33"/>
            <w:vAlign w:val="center"/>
          </w:tcPr>
          <w:p w:rsidR="003C0135" w:rsidRPr="00BF6D1A" w:rsidRDefault="003C0135" w:rsidP="00AC1DDE">
            <w:pPr>
              <w:pStyle w:val="ac"/>
              <w:ind w:firstLine="0"/>
              <w:jc w:val="center"/>
              <w:rPr>
                <w:b/>
                <w:color w:val="000000" w:themeColor="text1"/>
                <w:sz w:val="22"/>
                <w:szCs w:val="22"/>
                <w:lang w:val="ru-RU" w:eastAsia="ru-RU" w:bidi="ru-RU"/>
              </w:rPr>
            </w:pPr>
            <w:r w:rsidRPr="00BF6D1A">
              <w:rPr>
                <w:b/>
                <w:color w:val="000000" w:themeColor="text1"/>
                <w:sz w:val="22"/>
                <w:szCs w:val="22"/>
                <w:lang w:val="ru-RU" w:eastAsia="ru-RU" w:bidi="ru-RU"/>
              </w:rPr>
              <w:t>Число машино-мест на</w:t>
            </w:r>
            <w:r w:rsidR="00AC1DDE" w:rsidRPr="00BF6D1A">
              <w:rPr>
                <w:b/>
                <w:color w:val="000000" w:themeColor="text1"/>
                <w:sz w:val="22"/>
                <w:szCs w:val="22"/>
                <w:lang w:val="ru-RU" w:eastAsia="ru-RU" w:bidi="ru-RU"/>
              </w:rPr>
              <w:t xml:space="preserve"> </w:t>
            </w:r>
            <w:r w:rsidRPr="00BF6D1A">
              <w:rPr>
                <w:b/>
                <w:color w:val="000000" w:themeColor="text1"/>
                <w:sz w:val="22"/>
                <w:szCs w:val="22"/>
                <w:lang w:val="ru-RU" w:eastAsia="ru-RU" w:bidi="ru-RU"/>
              </w:rPr>
              <w:t>расчетную единицу</w:t>
            </w:r>
          </w:p>
        </w:tc>
      </w:tr>
      <w:tr w:rsidR="00BF6D1A" w:rsidRPr="00BF6D1A" w:rsidTr="00AC1DDE">
        <w:trPr>
          <w:trHeight w:val="782"/>
          <w:jc w:val="center"/>
        </w:trPr>
        <w:tc>
          <w:tcPr>
            <w:tcW w:w="4823" w:type="dxa"/>
            <w:vAlign w:val="center"/>
          </w:tcPr>
          <w:p w:rsidR="003C0135" w:rsidRPr="00BF6D1A" w:rsidRDefault="003C0135" w:rsidP="00AC1DDE">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 xml:space="preserve">Административно-общественные </w:t>
            </w:r>
            <w:r w:rsidR="00AC1DDE" w:rsidRPr="00BF6D1A">
              <w:rPr>
                <w:color w:val="000000" w:themeColor="text1"/>
                <w:sz w:val="22"/>
                <w:szCs w:val="22"/>
                <w:lang w:val="ru-RU" w:eastAsia="ru-RU" w:bidi="ru-RU"/>
              </w:rPr>
              <w:t xml:space="preserve">учреждения, </w:t>
            </w:r>
            <w:r w:rsidRPr="00BF6D1A">
              <w:rPr>
                <w:color w:val="000000" w:themeColor="text1"/>
                <w:sz w:val="22"/>
                <w:szCs w:val="22"/>
                <w:lang w:val="ru-RU" w:eastAsia="ru-RU" w:bidi="ru-RU"/>
              </w:rPr>
              <w:t>кредитно-финансовые</w:t>
            </w:r>
            <w:r w:rsidRPr="00BF6D1A">
              <w:rPr>
                <w:color w:val="000000" w:themeColor="text1"/>
                <w:sz w:val="22"/>
                <w:szCs w:val="22"/>
                <w:lang w:val="ru-RU" w:eastAsia="ru-RU" w:bidi="ru-RU"/>
              </w:rPr>
              <w:tab/>
              <w:t>и юридические учреждения</w:t>
            </w:r>
          </w:p>
        </w:tc>
        <w:tc>
          <w:tcPr>
            <w:tcW w:w="2408" w:type="dxa"/>
            <w:vAlign w:val="center"/>
          </w:tcPr>
          <w:p w:rsidR="003C0135" w:rsidRPr="00BF6D1A" w:rsidRDefault="003C0135" w:rsidP="00AC1DDE">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100 работающих</w:t>
            </w:r>
          </w:p>
        </w:tc>
        <w:tc>
          <w:tcPr>
            <w:tcW w:w="2411" w:type="dxa"/>
            <w:vAlign w:val="center"/>
          </w:tcPr>
          <w:p w:rsidR="003C0135" w:rsidRPr="00BF6D1A" w:rsidRDefault="003C0135" w:rsidP="00AC1DDE">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20</w:t>
            </w:r>
          </w:p>
        </w:tc>
      </w:tr>
      <w:tr w:rsidR="00BF6D1A" w:rsidRPr="00BF6D1A" w:rsidTr="00AC1DDE">
        <w:trPr>
          <w:trHeight w:val="782"/>
          <w:jc w:val="center"/>
        </w:trPr>
        <w:tc>
          <w:tcPr>
            <w:tcW w:w="4823" w:type="dxa"/>
            <w:vAlign w:val="center"/>
          </w:tcPr>
          <w:p w:rsidR="003C0135" w:rsidRPr="00BF6D1A" w:rsidRDefault="00AC1DDE" w:rsidP="00AC1DDE">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 xml:space="preserve">Высшие и средние специальные </w:t>
            </w:r>
            <w:r w:rsidR="003C0135" w:rsidRPr="00BF6D1A">
              <w:rPr>
                <w:color w:val="000000" w:themeColor="text1"/>
                <w:sz w:val="22"/>
                <w:szCs w:val="22"/>
                <w:lang w:val="ru-RU" w:eastAsia="ru-RU" w:bidi="ru-RU"/>
              </w:rPr>
              <w:t>учебные</w:t>
            </w:r>
            <w:r w:rsidRPr="00BF6D1A">
              <w:rPr>
                <w:color w:val="000000" w:themeColor="text1"/>
                <w:sz w:val="22"/>
                <w:szCs w:val="22"/>
                <w:lang w:val="ru-RU" w:eastAsia="ru-RU" w:bidi="ru-RU"/>
              </w:rPr>
              <w:t xml:space="preserve"> </w:t>
            </w:r>
            <w:r w:rsidR="003C0135" w:rsidRPr="00BF6D1A">
              <w:rPr>
                <w:color w:val="000000" w:themeColor="text1"/>
                <w:sz w:val="22"/>
                <w:szCs w:val="22"/>
                <w:lang w:val="ru-RU" w:eastAsia="ru-RU" w:bidi="ru-RU"/>
              </w:rPr>
              <w:t>заведения</w:t>
            </w:r>
          </w:p>
        </w:tc>
        <w:tc>
          <w:tcPr>
            <w:tcW w:w="2408" w:type="dxa"/>
            <w:vAlign w:val="center"/>
          </w:tcPr>
          <w:p w:rsidR="003C0135" w:rsidRPr="00BF6D1A" w:rsidRDefault="003C0135" w:rsidP="00AC1DDE">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100 работающих</w:t>
            </w:r>
          </w:p>
        </w:tc>
        <w:tc>
          <w:tcPr>
            <w:tcW w:w="2411" w:type="dxa"/>
            <w:vAlign w:val="center"/>
          </w:tcPr>
          <w:p w:rsidR="003C0135" w:rsidRPr="00BF6D1A" w:rsidRDefault="003C0135" w:rsidP="00AC1DDE">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10-15</w:t>
            </w:r>
          </w:p>
        </w:tc>
      </w:tr>
      <w:tr w:rsidR="00BF6D1A" w:rsidRPr="00BF6D1A" w:rsidTr="00AC1DDE">
        <w:trPr>
          <w:trHeight w:val="782"/>
          <w:jc w:val="center"/>
        </w:trPr>
        <w:tc>
          <w:tcPr>
            <w:tcW w:w="4823" w:type="dxa"/>
            <w:vAlign w:val="center"/>
          </w:tcPr>
          <w:p w:rsidR="003C0135" w:rsidRPr="00BF6D1A" w:rsidRDefault="003C0135" w:rsidP="00AC1DDE">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Научные и проектные организации, высшие и средние специальные учебные заведения</w:t>
            </w:r>
          </w:p>
        </w:tc>
        <w:tc>
          <w:tcPr>
            <w:tcW w:w="2408" w:type="dxa"/>
            <w:vAlign w:val="center"/>
          </w:tcPr>
          <w:p w:rsidR="003C0135" w:rsidRPr="00BF6D1A" w:rsidRDefault="003C0135" w:rsidP="00AC1DDE">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100 работающих</w:t>
            </w:r>
          </w:p>
        </w:tc>
        <w:tc>
          <w:tcPr>
            <w:tcW w:w="2411" w:type="dxa"/>
            <w:vAlign w:val="center"/>
          </w:tcPr>
          <w:p w:rsidR="003C0135" w:rsidRPr="00BF6D1A" w:rsidRDefault="003C0135" w:rsidP="00AC1DDE">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15</w:t>
            </w:r>
          </w:p>
        </w:tc>
      </w:tr>
      <w:tr w:rsidR="00BF6D1A" w:rsidRPr="00BF6D1A" w:rsidTr="00AC1DDE">
        <w:trPr>
          <w:trHeight w:val="782"/>
          <w:jc w:val="center"/>
        </w:trPr>
        <w:tc>
          <w:tcPr>
            <w:tcW w:w="4823" w:type="dxa"/>
            <w:vAlign w:val="center"/>
          </w:tcPr>
          <w:p w:rsidR="003C0135" w:rsidRPr="00BF6D1A" w:rsidRDefault="003C0135" w:rsidP="00AC1DDE">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Театры, цирки, кинотеатры, концертные залы, музеи, выставки</w:t>
            </w:r>
          </w:p>
        </w:tc>
        <w:tc>
          <w:tcPr>
            <w:tcW w:w="2408" w:type="dxa"/>
            <w:vAlign w:val="center"/>
          </w:tcPr>
          <w:p w:rsidR="003C0135" w:rsidRPr="00BF6D1A" w:rsidRDefault="00AC1DDE" w:rsidP="00AC1DDE">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 xml:space="preserve">100 мест </w:t>
            </w:r>
            <w:r w:rsidR="003C0135" w:rsidRPr="00BF6D1A">
              <w:rPr>
                <w:color w:val="000000" w:themeColor="text1"/>
                <w:sz w:val="22"/>
                <w:szCs w:val="22"/>
                <w:lang w:val="ru-RU" w:eastAsia="ru-RU" w:bidi="ru-RU"/>
              </w:rPr>
              <w:t>или единовременных посетителей</w:t>
            </w:r>
          </w:p>
        </w:tc>
        <w:tc>
          <w:tcPr>
            <w:tcW w:w="2411" w:type="dxa"/>
            <w:vAlign w:val="center"/>
          </w:tcPr>
          <w:p w:rsidR="003C0135" w:rsidRPr="00BF6D1A" w:rsidRDefault="003C0135" w:rsidP="00AC1DDE">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10</w:t>
            </w:r>
          </w:p>
        </w:tc>
      </w:tr>
      <w:tr w:rsidR="00BF6D1A" w:rsidRPr="00BF6D1A" w:rsidTr="00AC1DDE">
        <w:trPr>
          <w:trHeight w:val="782"/>
          <w:jc w:val="center"/>
        </w:trPr>
        <w:tc>
          <w:tcPr>
            <w:tcW w:w="4823" w:type="dxa"/>
            <w:vAlign w:val="center"/>
          </w:tcPr>
          <w:p w:rsidR="003C0135" w:rsidRPr="00BF6D1A" w:rsidRDefault="003C0135" w:rsidP="00AC1DDE">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Торговые центры, универмаги, магазины с площадью торговых залов более 200 кв. м</w:t>
            </w:r>
          </w:p>
        </w:tc>
        <w:tc>
          <w:tcPr>
            <w:tcW w:w="2408" w:type="dxa"/>
            <w:vAlign w:val="center"/>
          </w:tcPr>
          <w:p w:rsidR="003C0135" w:rsidRPr="00BF6D1A" w:rsidRDefault="003C0135" w:rsidP="00AC1DDE">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100 кв. м торговой площади</w:t>
            </w:r>
          </w:p>
        </w:tc>
        <w:tc>
          <w:tcPr>
            <w:tcW w:w="2411" w:type="dxa"/>
            <w:vAlign w:val="center"/>
          </w:tcPr>
          <w:p w:rsidR="003C0135" w:rsidRPr="00BF6D1A" w:rsidRDefault="003C0135" w:rsidP="00AC1DDE">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7</w:t>
            </w:r>
          </w:p>
        </w:tc>
      </w:tr>
      <w:tr w:rsidR="00BF6D1A" w:rsidRPr="00BF6D1A" w:rsidTr="00AC1DDE">
        <w:trPr>
          <w:trHeight w:val="405"/>
          <w:jc w:val="center"/>
        </w:trPr>
        <w:tc>
          <w:tcPr>
            <w:tcW w:w="4823" w:type="dxa"/>
            <w:vAlign w:val="center"/>
          </w:tcPr>
          <w:p w:rsidR="003C0135" w:rsidRPr="00BF6D1A" w:rsidRDefault="003C0135" w:rsidP="00AC1DDE">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Рестораны и кафе, клубы</w:t>
            </w:r>
          </w:p>
        </w:tc>
        <w:tc>
          <w:tcPr>
            <w:tcW w:w="2408" w:type="dxa"/>
            <w:vAlign w:val="center"/>
          </w:tcPr>
          <w:p w:rsidR="003C0135" w:rsidRPr="00BF6D1A" w:rsidRDefault="003C0135" w:rsidP="00AC1DDE">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100 посадочных мест</w:t>
            </w:r>
          </w:p>
        </w:tc>
        <w:tc>
          <w:tcPr>
            <w:tcW w:w="2411" w:type="dxa"/>
            <w:vAlign w:val="center"/>
          </w:tcPr>
          <w:p w:rsidR="003C0135" w:rsidRPr="00BF6D1A" w:rsidRDefault="003C0135" w:rsidP="00AC1DDE">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15</w:t>
            </w:r>
          </w:p>
        </w:tc>
      </w:tr>
      <w:tr w:rsidR="00BF6D1A" w:rsidRPr="00BF6D1A" w:rsidTr="00AC1DDE">
        <w:trPr>
          <w:trHeight w:val="405"/>
          <w:jc w:val="center"/>
        </w:trPr>
        <w:tc>
          <w:tcPr>
            <w:tcW w:w="4823" w:type="dxa"/>
            <w:vAlign w:val="center"/>
          </w:tcPr>
          <w:p w:rsidR="003C0135" w:rsidRPr="00BF6D1A" w:rsidRDefault="003C0135" w:rsidP="00AC1DDE">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Гостиницы</w:t>
            </w:r>
          </w:p>
        </w:tc>
        <w:tc>
          <w:tcPr>
            <w:tcW w:w="2408" w:type="dxa"/>
            <w:vAlign w:val="center"/>
          </w:tcPr>
          <w:p w:rsidR="003C0135" w:rsidRPr="00BF6D1A" w:rsidRDefault="003C0135" w:rsidP="00AC1DDE">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100 мест</w:t>
            </w:r>
          </w:p>
        </w:tc>
        <w:tc>
          <w:tcPr>
            <w:tcW w:w="2411" w:type="dxa"/>
            <w:vAlign w:val="center"/>
          </w:tcPr>
          <w:p w:rsidR="003C0135" w:rsidRPr="00BF6D1A" w:rsidRDefault="003C0135" w:rsidP="00AC1DDE">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20</w:t>
            </w:r>
          </w:p>
        </w:tc>
      </w:tr>
      <w:tr w:rsidR="00BF6D1A" w:rsidRPr="00BF6D1A" w:rsidTr="00AC1DDE">
        <w:trPr>
          <w:trHeight w:val="405"/>
          <w:jc w:val="center"/>
        </w:trPr>
        <w:tc>
          <w:tcPr>
            <w:tcW w:w="4823" w:type="dxa"/>
            <w:vAlign w:val="center"/>
          </w:tcPr>
          <w:p w:rsidR="003C0135" w:rsidRPr="00BF6D1A" w:rsidRDefault="003C0135" w:rsidP="00AC1DDE">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Больницы</w:t>
            </w:r>
          </w:p>
        </w:tc>
        <w:tc>
          <w:tcPr>
            <w:tcW w:w="2408" w:type="dxa"/>
            <w:vAlign w:val="center"/>
          </w:tcPr>
          <w:p w:rsidR="003C0135" w:rsidRPr="00BF6D1A" w:rsidRDefault="003C0135" w:rsidP="00AC1DDE">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100 коек</w:t>
            </w:r>
          </w:p>
        </w:tc>
        <w:tc>
          <w:tcPr>
            <w:tcW w:w="2411" w:type="dxa"/>
            <w:vAlign w:val="center"/>
          </w:tcPr>
          <w:p w:rsidR="003C0135" w:rsidRPr="00BF6D1A" w:rsidRDefault="003C0135" w:rsidP="00AC1DDE">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5</w:t>
            </w:r>
          </w:p>
        </w:tc>
      </w:tr>
      <w:tr w:rsidR="00BF6D1A" w:rsidRPr="00BF6D1A" w:rsidTr="00AC1DDE">
        <w:trPr>
          <w:trHeight w:val="405"/>
          <w:jc w:val="center"/>
        </w:trPr>
        <w:tc>
          <w:tcPr>
            <w:tcW w:w="4823" w:type="dxa"/>
            <w:vAlign w:val="center"/>
          </w:tcPr>
          <w:p w:rsidR="003C0135" w:rsidRPr="00BF6D1A" w:rsidRDefault="003C0135" w:rsidP="00AC1DDE">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Поликлиники</w:t>
            </w:r>
          </w:p>
        </w:tc>
        <w:tc>
          <w:tcPr>
            <w:tcW w:w="2408" w:type="dxa"/>
            <w:vAlign w:val="center"/>
          </w:tcPr>
          <w:p w:rsidR="003C0135" w:rsidRPr="00BF6D1A" w:rsidRDefault="003C0135" w:rsidP="00AC1DDE">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100 посещений</w:t>
            </w:r>
          </w:p>
        </w:tc>
        <w:tc>
          <w:tcPr>
            <w:tcW w:w="2411" w:type="dxa"/>
            <w:vAlign w:val="center"/>
          </w:tcPr>
          <w:p w:rsidR="003C0135" w:rsidRPr="00BF6D1A" w:rsidRDefault="003C0135" w:rsidP="00AC1DDE">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3</w:t>
            </w:r>
          </w:p>
        </w:tc>
      </w:tr>
      <w:tr w:rsidR="00BF6D1A" w:rsidRPr="00BF6D1A" w:rsidTr="00AC1DDE">
        <w:trPr>
          <w:trHeight w:val="405"/>
          <w:jc w:val="center"/>
        </w:trPr>
        <w:tc>
          <w:tcPr>
            <w:tcW w:w="4823" w:type="dxa"/>
            <w:vAlign w:val="center"/>
          </w:tcPr>
          <w:p w:rsidR="003C0135" w:rsidRPr="00BF6D1A" w:rsidRDefault="003C0135" w:rsidP="00AC1DDE">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Спортивные объекты</w:t>
            </w:r>
          </w:p>
        </w:tc>
        <w:tc>
          <w:tcPr>
            <w:tcW w:w="2408" w:type="dxa"/>
            <w:vAlign w:val="center"/>
          </w:tcPr>
          <w:p w:rsidR="003C0135" w:rsidRPr="00BF6D1A" w:rsidRDefault="00AC1DDE" w:rsidP="00AC1DDE">
            <w:pPr>
              <w:pStyle w:val="ac"/>
              <w:ind w:firstLine="0"/>
              <w:jc w:val="center"/>
              <w:rPr>
                <w:color w:val="000000" w:themeColor="text1"/>
                <w:sz w:val="22"/>
                <w:szCs w:val="22"/>
                <w:lang w:eastAsia="ru-RU" w:bidi="ru-RU"/>
              </w:rPr>
            </w:pPr>
            <w:r w:rsidRPr="00BF6D1A">
              <w:rPr>
                <w:color w:val="000000" w:themeColor="text1"/>
                <w:sz w:val="22"/>
                <w:szCs w:val="22"/>
                <w:lang w:val="ru-RU" w:eastAsia="ru-RU" w:bidi="ru-RU"/>
              </w:rPr>
              <w:t>100 ст</w:t>
            </w:r>
            <w:r w:rsidRPr="00BF6D1A">
              <w:rPr>
                <w:color w:val="000000" w:themeColor="text1"/>
                <w:sz w:val="22"/>
                <w:szCs w:val="22"/>
                <w:lang w:eastAsia="ru-RU" w:bidi="ru-RU"/>
              </w:rPr>
              <w:t>.</w:t>
            </w:r>
          </w:p>
        </w:tc>
        <w:tc>
          <w:tcPr>
            <w:tcW w:w="2411" w:type="dxa"/>
            <w:vAlign w:val="center"/>
          </w:tcPr>
          <w:p w:rsidR="003C0135" w:rsidRPr="00BF6D1A" w:rsidRDefault="003C0135" w:rsidP="00AC1DDE">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5</w:t>
            </w:r>
          </w:p>
        </w:tc>
      </w:tr>
    </w:tbl>
    <w:p w:rsidR="003C0135" w:rsidRPr="00BF6D1A" w:rsidRDefault="003C0135" w:rsidP="00AC1DDE">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Иные параметры устанавливаются в соответствии с действующим законодательством.</w:t>
      </w:r>
    </w:p>
    <w:p w:rsidR="00BD046F" w:rsidRPr="00BF6D1A" w:rsidRDefault="00BD046F" w:rsidP="00AE6832">
      <w:pPr>
        <w:pStyle w:val="3"/>
        <w:spacing w:before="200" w:after="120"/>
        <w:ind w:left="0" w:right="424" w:firstLine="0"/>
        <w:jc w:val="center"/>
        <w:rPr>
          <w:color w:val="000000" w:themeColor="text1"/>
          <w:szCs w:val="24"/>
          <w:lang w:val="ru-RU"/>
        </w:rPr>
      </w:pPr>
      <w:bookmarkStart w:id="69" w:name="_Toc164320902"/>
      <w:r w:rsidRPr="00BF6D1A">
        <w:rPr>
          <w:color w:val="000000" w:themeColor="text1"/>
          <w:szCs w:val="24"/>
        </w:rPr>
        <w:t xml:space="preserve">Статья </w:t>
      </w:r>
      <w:r w:rsidRPr="00BF6D1A">
        <w:rPr>
          <w:color w:val="000000" w:themeColor="text1"/>
          <w:szCs w:val="24"/>
          <w:lang w:val="ru-RU"/>
        </w:rPr>
        <w:t>4</w:t>
      </w:r>
      <w:r w:rsidR="00530550" w:rsidRPr="00BF6D1A">
        <w:rPr>
          <w:color w:val="000000" w:themeColor="text1"/>
          <w:szCs w:val="24"/>
          <w:lang w:val="ru-RU"/>
        </w:rPr>
        <w:t>3</w:t>
      </w:r>
      <w:r w:rsidRPr="00BF6D1A">
        <w:rPr>
          <w:color w:val="000000" w:themeColor="text1"/>
          <w:szCs w:val="24"/>
        </w:rPr>
        <w:t xml:space="preserve">. </w:t>
      </w:r>
      <w:r w:rsidRPr="00BF6D1A">
        <w:rPr>
          <w:color w:val="000000" w:themeColor="text1"/>
          <w:szCs w:val="24"/>
          <w:lang w:val="ru-RU"/>
        </w:rPr>
        <w:t xml:space="preserve">Иные показатели по параметрам строительства в </w:t>
      </w:r>
      <w:r w:rsidR="00124CE4" w:rsidRPr="00BF6D1A">
        <w:rPr>
          <w:color w:val="000000" w:themeColor="text1"/>
          <w:szCs w:val="24"/>
          <w:lang w:val="ru-RU"/>
        </w:rPr>
        <w:t>производственной зоне</w:t>
      </w:r>
      <w:r w:rsidRPr="00BF6D1A">
        <w:rPr>
          <w:color w:val="000000" w:themeColor="text1"/>
          <w:szCs w:val="24"/>
          <w:lang w:val="ru-RU"/>
        </w:rPr>
        <w:t xml:space="preserve"> – </w:t>
      </w:r>
      <w:r w:rsidR="00124CE4" w:rsidRPr="00BF6D1A">
        <w:rPr>
          <w:color w:val="000000" w:themeColor="text1"/>
          <w:szCs w:val="24"/>
          <w:lang w:val="ru-RU"/>
        </w:rPr>
        <w:t>П1</w:t>
      </w:r>
      <w:r w:rsidR="001705AC" w:rsidRPr="00BF6D1A">
        <w:rPr>
          <w:color w:val="000000" w:themeColor="text1"/>
          <w:szCs w:val="24"/>
          <w:lang w:val="ru-RU"/>
        </w:rPr>
        <w:t>.</w:t>
      </w:r>
      <w:bookmarkEnd w:id="69"/>
    </w:p>
    <w:p w:rsidR="00AE6832" w:rsidRPr="00BF6D1A" w:rsidRDefault="00AE6832" w:rsidP="00AE6832">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Общие нормативные характеристики</w:t>
      </w:r>
    </w:p>
    <w:p w:rsidR="00AE6832" w:rsidRPr="00BF6D1A" w:rsidRDefault="00AE6832"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производственных зонах, устанавливаются проектной документацией на каждый объект.</w:t>
      </w:r>
    </w:p>
    <w:p w:rsidR="00AE6832" w:rsidRPr="00BF6D1A" w:rsidRDefault="00AE6832"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Требования к параметрам сооружений и границам земельных участков в соответствии с региональными нормативами градостроительного проектирования и иными действующими нормативными актами, и техническими регламентами.</w:t>
      </w:r>
    </w:p>
    <w:p w:rsidR="00AE6832" w:rsidRPr="00BF6D1A" w:rsidRDefault="00AE6832"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2. 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AE6832" w:rsidRPr="00BF6D1A" w:rsidRDefault="00AE6832"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3. Санитарно-защитная зона (СЗЗ) отделяет территорию промышленной площадки от жилой застройки, ландшафтно-рекреационной зоны, зоны отдыха.</w:t>
      </w:r>
    </w:p>
    <w:p w:rsidR="00AE6832" w:rsidRPr="00BF6D1A" w:rsidRDefault="00AE6832"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4. Режим содержания санитарно-защитных зон в соответствии с СанПиНом 2.2.1/2.1.1.1200-03.</w:t>
      </w:r>
    </w:p>
    <w:p w:rsidR="00AE6832" w:rsidRPr="00BF6D1A" w:rsidRDefault="00AE6832"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lastRenderedPageBreak/>
        <w:t>5. В границы санитарно-защитных зон от строящихся производственных и коммунально-складских объектов не должны попадать территории жилых зон или части территорий жилых зон.</w:t>
      </w:r>
    </w:p>
    <w:p w:rsidR="00AE6832" w:rsidRPr="00BF6D1A" w:rsidRDefault="00AE6832"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6. 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rsidR="00AE6832" w:rsidRPr="00BF6D1A" w:rsidRDefault="00AE6832"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7.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II-89-80.</w:t>
      </w:r>
    </w:p>
    <w:p w:rsidR="00AE6832" w:rsidRPr="00BF6D1A" w:rsidRDefault="00AE6832"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8. Показатели минимальной плотности застройки площадок промышленных предприятий принимаются в соответствии с проектной документации.</w:t>
      </w:r>
    </w:p>
    <w:p w:rsidR="00AE6832" w:rsidRPr="00BF6D1A" w:rsidRDefault="00AE6832"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xml:space="preserve"> 9. Минимальную площадь озеленения санитарно-защитных зон следует принимать в зависимости от ширины санитарно-защитной зоны, %:</w:t>
      </w:r>
    </w:p>
    <w:p w:rsidR="00AE6832" w:rsidRPr="00BF6D1A" w:rsidRDefault="00473925"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до 100 м </w:t>
      </w:r>
      <w:r w:rsidR="00AE6832" w:rsidRPr="00BF6D1A">
        <w:rPr>
          <w:rFonts w:ascii="Times New Roman" w:hAnsi="Times New Roman"/>
          <w:color w:val="000000" w:themeColor="text1"/>
          <w:sz w:val="24"/>
          <w:szCs w:val="24"/>
        </w:rPr>
        <w:t>- 6%</w:t>
      </w:r>
    </w:p>
    <w:p w:rsidR="00AE6832" w:rsidRPr="00BF6D1A" w:rsidRDefault="00473925"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свыше 100 до 1000 м </w:t>
      </w:r>
      <w:r w:rsidR="00AE6832" w:rsidRPr="00BF6D1A">
        <w:rPr>
          <w:rFonts w:ascii="Times New Roman" w:hAnsi="Times New Roman"/>
          <w:color w:val="000000" w:themeColor="text1"/>
          <w:sz w:val="24"/>
          <w:szCs w:val="24"/>
        </w:rPr>
        <w:t>- 50%</w:t>
      </w:r>
    </w:p>
    <w:p w:rsidR="00AE6832" w:rsidRPr="00BF6D1A" w:rsidRDefault="00473925"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свыше 1000 м </w:t>
      </w:r>
      <w:r w:rsidR="00AE6832" w:rsidRPr="00BF6D1A">
        <w:rPr>
          <w:rFonts w:ascii="Times New Roman" w:hAnsi="Times New Roman"/>
          <w:color w:val="000000" w:themeColor="text1"/>
          <w:sz w:val="24"/>
          <w:szCs w:val="24"/>
        </w:rPr>
        <w:t>- 40%</w:t>
      </w:r>
    </w:p>
    <w:p w:rsidR="00AE6832" w:rsidRPr="00BF6D1A" w:rsidRDefault="00473925"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10. </w:t>
      </w:r>
      <w:r w:rsidR="00AE6832" w:rsidRPr="00BF6D1A">
        <w:rPr>
          <w:rFonts w:ascii="Times New Roman" w:hAnsi="Times New Roman"/>
          <w:color w:val="000000" w:themeColor="text1"/>
          <w:sz w:val="24"/>
          <w:szCs w:val="24"/>
        </w:rPr>
        <w:t>Со стороны селитебной территории необходимо предусмотреть полосу древесно-кустарниковых насаждений шириной не менее 50 м, а при ширине зоны до 100 м - не менее 20 м.</w:t>
      </w:r>
    </w:p>
    <w:p w:rsidR="00AE6832" w:rsidRPr="00BF6D1A" w:rsidRDefault="00473925"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11. </w:t>
      </w:r>
      <w:r w:rsidR="00AE6832" w:rsidRPr="00BF6D1A">
        <w:rPr>
          <w:rFonts w:ascii="Times New Roman" w:hAnsi="Times New Roman"/>
          <w:color w:val="000000" w:themeColor="text1"/>
          <w:sz w:val="24"/>
          <w:szCs w:val="24"/>
        </w:rPr>
        <w:t>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rsidR="00AE6832" w:rsidRPr="00BF6D1A" w:rsidRDefault="00473925"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12. </w:t>
      </w:r>
      <w:r w:rsidR="00AE6832" w:rsidRPr="00BF6D1A">
        <w:rPr>
          <w:rFonts w:ascii="Times New Roman" w:hAnsi="Times New Roman"/>
          <w:color w:val="000000" w:themeColor="text1"/>
          <w:sz w:val="24"/>
          <w:szCs w:val="24"/>
        </w:rPr>
        <w:t>Требования к параметрам сооружений и границам земельных участков в соответствии с:</w:t>
      </w:r>
    </w:p>
    <w:p w:rsidR="00AE6832" w:rsidRPr="00BF6D1A" w:rsidRDefault="00AE6832"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xml:space="preserve">- </w:t>
      </w:r>
      <w:r w:rsidR="00493E7F" w:rsidRPr="00BF6D1A">
        <w:rPr>
          <w:rFonts w:ascii="Times New Roman" w:hAnsi="Times New Roman"/>
          <w:color w:val="000000" w:themeColor="text1"/>
          <w:sz w:val="24"/>
          <w:szCs w:val="24"/>
        </w:rPr>
        <w:t>СП 42.13330.2016</w:t>
      </w:r>
      <w:r w:rsidRPr="00BF6D1A">
        <w:rPr>
          <w:rFonts w:ascii="Times New Roman" w:hAnsi="Times New Roman"/>
          <w:color w:val="000000" w:themeColor="text1"/>
          <w:sz w:val="24"/>
          <w:szCs w:val="24"/>
        </w:rPr>
        <w:t>;</w:t>
      </w:r>
    </w:p>
    <w:p w:rsidR="00AE6832" w:rsidRPr="00BF6D1A" w:rsidRDefault="00AE6832"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СНиП II-89-80;</w:t>
      </w:r>
    </w:p>
    <w:p w:rsidR="00AE6832" w:rsidRPr="00BF6D1A" w:rsidRDefault="00AE6832"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СанПиН 2.2.1/2.1.1.1200-03.</w:t>
      </w:r>
    </w:p>
    <w:p w:rsidR="00AE6832" w:rsidRPr="00BF6D1A" w:rsidRDefault="00AE6832" w:rsidP="00AE6832">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Структура производственных зон, классификация предприятий и их размещение</w:t>
      </w:r>
    </w:p>
    <w:p w:rsidR="00AE6832" w:rsidRPr="00BF6D1A" w:rsidRDefault="00473925"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1. </w:t>
      </w:r>
      <w:r w:rsidR="00AE6832" w:rsidRPr="00BF6D1A">
        <w:rPr>
          <w:rFonts w:ascii="Times New Roman" w:hAnsi="Times New Roman"/>
          <w:color w:val="000000" w:themeColor="text1"/>
          <w:sz w:val="24"/>
          <w:szCs w:val="24"/>
        </w:rPr>
        <w:t>Производственная территориальная зона для строительства новых и расширения существующих производственных предприятий проектируется в соответствии с требованиями правил землепользования и застройки с учетом аэроклиматических характеристик, рельефа местности, закономерностей распространения промышленных выбросов в атмосфере, потенциала загрязнения атмосферы с подветренной стороны по отношению к жилой, рекреационной, курортной зоне, зоне отдыха населения в соответствии с генеральными планами городских округов и поселений.</w:t>
      </w:r>
    </w:p>
    <w:p w:rsidR="00AE6832" w:rsidRPr="00BF6D1A" w:rsidRDefault="00473925"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2. </w:t>
      </w:r>
      <w:r w:rsidR="00AE6832" w:rsidRPr="00BF6D1A">
        <w:rPr>
          <w:rFonts w:ascii="Times New Roman" w:hAnsi="Times New Roman"/>
          <w:color w:val="000000" w:themeColor="text1"/>
          <w:sz w:val="24"/>
          <w:szCs w:val="24"/>
        </w:rPr>
        <w:t>Производственные территориальные зоны, промышленные узлы, предприятия (далее производственная зона)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 При отсутствии таких земель могут выбираться участки на сельскохозяйственных угодьях худшего качества.</w:t>
      </w:r>
    </w:p>
    <w:p w:rsidR="00AE6832" w:rsidRPr="00BF6D1A" w:rsidRDefault="00AE6832"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Размещение производственной зоны и объектов, не связанных с созданием лесной инфраструктуры на землях лесного фонда, запрещается за исключением объектов, указанных в пункте 1 статьи 21 Лесного кодекса Российской Федерации.</w:t>
      </w:r>
    </w:p>
    <w:p w:rsidR="00AE6832" w:rsidRPr="00BF6D1A" w:rsidRDefault="00AE6832"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Размещение производственной зоны на площадях залегания полезных ископаемых допускается по согласованию с органами государственного горного надзора, а на площадях залегания общераспространенных полезных ископаемых – в порядке, устанавливаемом законодательством.</w:t>
      </w:r>
    </w:p>
    <w:p w:rsidR="00AE6832" w:rsidRPr="00BF6D1A" w:rsidRDefault="00473925"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lastRenderedPageBreak/>
        <w:t>3. </w:t>
      </w:r>
      <w:r w:rsidR="00AE6832" w:rsidRPr="00BF6D1A">
        <w:rPr>
          <w:rFonts w:ascii="Times New Roman" w:hAnsi="Times New Roman"/>
          <w:color w:val="000000" w:themeColor="text1"/>
          <w:sz w:val="24"/>
          <w:szCs w:val="24"/>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w:t>
      </w:r>
    </w:p>
    <w:p w:rsidR="00AE6832" w:rsidRPr="00BF6D1A" w:rsidRDefault="00AE6832"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rsidR="00AE6832" w:rsidRPr="00BF6D1A" w:rsidRDefault="00473925"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4. </w:t>
      </w:r>
      <w:r w:rsidR="00AE6832" w:rsidRPr="00BF6D1A">
        <w:rPr>
          <w:rFonts w:ascii="Times New Roman" w:hAnsi="Times New Roman"/>
          <w:color w:val="000000" w:themeColor="text1"/>
          <w:sz w:val="24"/>
          <w:szCs w:val="24"/>
        </w:rPr>
        <w:t>Размещение производственной территориальной зоны не допускается:</w:t>
      </w:r>
    </w:p>
    <w:p w:rsidR="00AE6832" w:rsidRPr="00BF6D1A" w:rsidRDefault="00473925"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AE6832" w:rsidRPr="00BF6D1A">
        <w:rPr>
          <w:rFonts w:ascii="Times New Roman" w:hAnsi="Times New Roman"/>
          <w:color w:val="000000" w:themeColor="text1"/>
          <w:sz w:val="24"/>
          <w:szCs w:val="24"/>
        </w:rPr>
        <w:t>в составе рекреационных зон;</w:t>
      </w:r>
    </w:p>
    <w:p w:rsidR="00AE6832" w:rsidRPr="00BF6D1A" w:rsidRDefault="00473925"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AE6832" w:rsidRPr="00BF6D1A">
        <w:rPr>
          <w:rFonts w:ascii="Times New Roman" w:hAnsi="Times New Roman"/>
          <w:color w:val="000000" w:themeColor="text1"/>
          <w:sz w:val="24"/>
          <w:szCs w:val="24"/>
        </w:rPr>
        <w:t>на землях особо охраняемых территорий, в том числе:</w:t>
      </w:r>
    </w:p>
    <w:p w:rsidR="00AE6832" w:rsidRPr="00BF6D1A" w:rsidRDefault="00473925"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AE6832" w:rsidRPr="00BF6D1A">
        <w:rPr>
          <w:rFonts w:ascii="Times New Roman" w:hAnsi="Times New Roman"/>
          <w:color w:val="000000" w:themeColor="text1"/>
          <w:sz w:val="24"/>
          <w:szCs w:val="24"/>
        </w:rPr>
        <w:t>во всех поясах зон санитарной охраны источников питьевого водоснабжения, в зонах округов санитарной, горно-санитарной охраны лечебно-оздоровительных местностей и курортов;</w:t>
      </w:r>
    </w:p>
    <w:p w:rsidR="00AE6832" w:rsidRPr="00BF6D1A" w:rsidRDefault="00473925"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AE6832" w:rsidRPr="00BF6D1A">
        <w:rPr>
          <w:rFonts w:ascii="Times New Roman" w:hAnsi="Times New Roman"/>
          <w:color w:val="000000" w:themeColor="text1"/>
          <w:sz w:val="24"/>
          <w:szCs w:val="24"/>
        </w:rPr>
        <w:t>в зонах охраны памятников истории и культуры без согласования с органами охраны памятников;</w:t>
      </w:r>
    </w:p>
    <w:p w:rsidR="00AE6832" w:rsidRPr="00BF6D1A" w:rsidRDefault="00473925"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AE6832" w:rsidRPr="00BF6D1A">
        <w:rPr>
          <w:rFonts w:ascii="Times New Roman" w:hAnsi="Times New Roman"/>
          <w:color w:val="000000" w:themeColor="text1"/>
          <w:sz w:val="24"/>
          <w:szCs w:val="24"/>
        </w:rPr>
        <w:t>в опасных зонах обогатительных фабрик;</w:t>
      </w:r>
    </w:p>
    <w:p w:rsidR="00AE6832" w:rsidRPr="00BF6D1A" w:rsidRDefault="00473925"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AE6832" w:rsidRPr="00BF6D1A">
        <w:rPr>
          <w:rFonts w:ascii="Times New Roman" w:hAnsi="Times New Roman"/>
          <w:color w:val="000000" w:themeColor="text1"/>
          <w:sz w:val="24"/>
          <w:szCs w:val="24"/>
        </w:rPr>
        <w:t>в зонах активного карста, оползней, оседания или обрушения поверхности под влиянием горных разработок, которые могут угрожать застройке и эксплуатации предприятий;</w:t>
      </w:r>
    </w:p>
    <w:p w:rsidR="00AE6832" w:rsidRPr="00BF6D1A" w:rsidRDefault="00473925"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AE6832" w:rsidRPr="00BF6D1A">
        <w:rPr>
          <w:rFonts w:ascii="Times New Roman" w:hAnsi="Times New Roman"/>
          <w:color w:val="000000" w:themeColor="text1"/>
          <w:sz w:val="24"/>
          <w:szCs w:val="24"/>
        </w:rPr>
        <w:t>на участках, загрязненных органическими и радиоактивными отходами, до истечения сроков, установленных органами Федеральной службы Роспотребнадзора;</w:t>
      </w:r>
    </w:p>
    <w:p w:rsidR="00AE6832" w:rsidRPr="00BF6D1A" w:rsidRDefault="00473925"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AE6832" w:rsidRPr="00BF6D1A">
        <w:rPr>
          <w:rFonts w:ascii="Times New Roman" w:hAnsi="Times New Roman"/>
          <w:color w:val="000000" w:themeColor="text1"/>
          <w:sz w:val="24"/>
          <w:szCs w:val="24"/>
        </w:rPr>
        <w:t>в зонах возможного катастрофического затопления в результате разрушения плотин или дамб.</w:t>
      </w:r>
    </w:p>
    <w:p w:rsidR="00AE6832" w:rsidRPr="00BF6D1A" w:rsidRDefault="00473925"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5. </w:t>
      </w:r>
      <w:r w:rsidR="00AE6832" w:rsidRPr="00BF6D1A">
        <w:rPr>
          <w:rFonts w:ascii="Times New Roman" w:hAnsi="Times New Roman"/>
          <w:color w:val="000000" w:themeColor="text1"/>
          <w:sz w:val="24"/>
          <w:szCs w:val="24"/>
        </w:rPr>
        <w:t>Для промышленных предприятий с технологическими процессами, являющимися источниками неблагоприятного воздействия на здоровье человека и окружающую среду, устанавливаются санитарно-защитные зоны в соответствии с санитарной классификацией предприятий.</w:t>
      </w:r>
    </w:p>
    <w:p w:rsidR="00AE6832" w:rsidRPr="00BF6D1A" w:rsidRDefault="00473925"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6. </w:t>
      </w:r>
      <w:r w:rsidR="00AE6832" w:rsidRPr="00BF6D1A">
        <w:rPr>
          <w:rFonts w:ascii="Times New Roman" w:hAnsi="Times New Roman"/>
          <w:color w:val="000000" w:themeColor="text1"/>
          <w:sz w:val="24"/>
          <w:szCs w:val="24"/>
        </w:rPr>
        <w:t>Санитарная классификация устанавливается по классам предприятий – I, II, III, IV, V классы. В соответствии с санитарной классификацией предприятий, производств и объектов устанавливаются следующие размеры санитарно-защитных зон:</w:t>
      </w:r>
    </w:p>
    <w:p w:rsidR="00AE6832" w:rsidRPr="00BF6D1A" w:rsidRDefault="00AE6832"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w:t>
      </w:r>
      <w:r w:rsidRPr="00BF6D1A">
        <w:rPr>
          <w:rFonts w:ascii="Times New Roman" w:hAnsi="Times New Roman"/>
          <w:color w:val="000000" w:themeColor="text1"/>
          <w:sz w:val="24"/>
          <w:szCs w:val="24"/>
        </w:rPr>
        <w:tab/>
        <w:t>для предприятий I класса – 1000 м;</w:t>
      </w:r>
    </w:p>
    <w:p w:rsidR="00AE6832" w:rsidRPr="00BF6D1A" w:rsidRDefault="00AE6832"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w:t>
      </w:r>
      <w:r w:rsidRPr="00BF6D1A">
        <w:rPr>
          <w:rFonts w:ascii="Times New Roman" w:hAnsi="Times New Roman"/>
          <w:color w:val="000000" w:themeColor="text1"/>
          <w:sz w:val="24"/>
          <w:szCs w:val="24"/>
        </w:rPr>
        <w:tab/>
        <w:t>для предприятий II класса – 500 м;</w:t>
      </w:r>
    </w:p>
    <w:p w:rsidR="00AE6832" w:rsidRPr="00BF6D1A" w:rsidRDefault="00AE6832"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w:t>
      </w:r>
      <w:r w:rsidRPr="00BF6D1A">
        <w:rPr>
          <w:rFonts w:ascii="Times New Roman" w:hAnsi="Times New Roman"/>
          <w:color w:val="000000" w:themeColor="text1"/>
          <w:sz w:val="24"/>
          <w:szCs w:val="24"/>
        </w:rPr>
        <w:tab/>
        <w:t>для предприятий III класса – 300 м;</w:t>
      </w:r>
    </w:p>
    <w:p w:rsidR="00AE6832" w:rsidRPr="00BF6D1A" w:rsidRDefault="00AE6832"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w:t>
      </w:r>
      <w:r w:rsidRPr="00BF6D1A">
        <w:rPr>
          <w:rFonts w:ascii="Times New Roman" w:hAnsi="Times New Roman"/>
          <w:color w:val="000000" w:themeColor="text1"/>
          <w:sz w:val="24"/>
          <w:szCs w:val="24"/>
        </w:rPr>
        <w:tab/>
        <w:t>для предприятий IV класса – 100 м;</w:t>
      </w:r>
    </w:p>
    <w:p w:rsidR="00AE6832" w:rsidRPr="00BF6D1A" w:rsidRDefault="00AE6832"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w:t>
      </w:r>
      <w:r w:rsidRPr="00BF6D1A">
        <w:rPr>
          <w:rFonts w:ascii="Times New Roman" w:hAnsi="Times New Roman"/>
          <w:color w:val="000000" w:themeColor="text1"/>
          <w:sz w:val="24"/>
          <w:szCs w:val="24"/>
        </w:rPr>
        <w:tab/>
        <w:t>для предприятий V класса – 50 м.</w:t>
      </w:r>
    </w:p>
    <w:p w:rsidR="00AE6832" w:rsidRPr="00BF6D1A" w:rsidRDefault="00473925"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7. </w:t>
      </w:r>
      <w:r w:rsidR="00AE6832" w:rsidRPr="00BF6D1A">
        <w:rPr>
          <w:rFonts w:ascii="Times New Roman" w:hAnsi="Times New Roman"/>
          <w:color w:val="000000" w:themeColor="text1"/>
          <w:sz w:val="24"/>
          <w:szCs w:val="24"/>
        </w:rPr>
        <w:t>В границах населенных пунктов допускается размещать производственные предприятия и объекты III, IV и V класса с установлением соответствующих санитарно-защитных зон.</w:t>
      </w:r>
    </w:p>
    <w:p w:rsidR="00AE6832" w:rsidRPr="00BF6D1A" w:rsidRDefault="00473925"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8. </w:t>
      </w:r>
      <w:r w:rsidR="00AE6832" w:rsidRPr="00BF6D1A">
        <w:rPr>
          <w:rFonts w:ascii="Times New Roman" w:hAnsi="Times New Roman"/>
          <w:color w:val="000000" w:themeColor="text1"/>
          <w:sz w:val="24"/>
          <w:szCs w:val="24"/>
        </w:rPr>
        <w:t>Не допускается размещение на территории жилых и общественно-деловых зон производственных объектов V класса, если имеется превышение ПДК содержания в атмосферном воздухе химических веществ и ПДУ шума, вибрации, электромагнитных излучений и облучений и других вредных физических факторов за пределами требуемой санитарно-защитной зоны, а также при невозможности снижения уровня загрязнения техническими средствами.</w:t>
      </w:r>
    </w:p>
    <w:p w:rsidR="00AE6832" w:rsidRPr="00BF6D1A" w:rsidRDefault="00473925"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9. </w:t>
      </w:r>
      <w:r w:rsidR="00AE6832" w:rsidRPr="00BF6D1A">
        <w:rPr>
          <w:rFonts w:ascii="Times New Roman" w:hAnsi="Times New Roman"/>
          <w:color w:val="000000" w:themeColor="text1"/>
          <w:sz w:val="24"/>
          <w:szCs w:val="24"/>
        </w:rPr>
        <w:t>Кроме санитарной классификации производственные предприятия и объекты имеют ряд характеристик и различаются по их параметрам, в том числе:</w:t>
      </w:r>
    </w:p>
    <w:p w:rsidR="00AE6832" w:rsidRPr="00BF6D1A" w:rsidRDefault="00AE6832"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по величине занимаемой территории:</w:t>
      </w:r>
    </w:p>
    <w:p w:rsidR="00AE6832" w:rsidRPr="00BF6D1A" w:rsidRDefault="00473925"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AE6832" w:rsidRPr="00BF6D1A">
        <w:rPr>
          <w:rFonts w:ascii="Times New Roman" w:hAnsi="Times New Roman"/>
          <w:color w:val="000000" w:themeColor="text1"/>
          <w:sz w:val="24"/>
          <w:szCs w:val="24"/>
        </w:rPr>
        <w:t>участок: до 0,5 га; 0,5-5,0 га; 5,0-25,0 га;</w:t>
      </w:r>
    </w:p>
    <w:p w:rsidR="00AE6832" w:rsidRPr="00BF6D1A" w:rsidRDefault="00473925"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AE6832" w:rsidRPr="00BF6D1A">
        <w:rPr>
          <w:rFonts w:ascii="Times New Roman" w:hAnsi="Times New Roman"/>
          <w:color w:val="000000" w:themeColor="text1"/>
          <w:sz w:val="24"/>
          <w:szCs w:val="24"/>
        </w:rPr>
        <w:t>производственная зона: 25,0 - 200,0 га;</w:t>
      </w:r>
    </w:p>
    <w:p w:rsidR="00AE6832" w:rsidRPr="00BF6D1A" w:rsidRDefault="00AE6832"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lastRenderedPageBreak/>
        <w:t>по интенсивности использования территории:</w:t>
      </w:r>
    </w:p>
    <w:p w:rsidR="00AE6832" w:rsidRPr="00BF6D1A" w:rsidRDefault="00473925"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AE6832" w:rsidRPr="00BF6D1A">
        <w:rPr>
          <w:rFonts w:ascii="Times New Roman" w:hAnsi="Times New Roman"/>
          <w:color w:val="000000" w:themeColor="text1"/>
          <w:sz w:val="24"/>
          <w:szCs w:val="24"/>
        </w:rPr>
        <w:t>плотность застройки от 10 до 75 %;</w:t>
      </w:r>
    </w:p>
    <w:p w:rsidR="00473925" w:rsidRPr="00BF6D1A" w:rsidRDefault="00AE6832"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xml:space="preserve">по численности работающих: до 50 человек; 50 - 500 человек; 500 - 1 000 человек; </w:t>
      </w:r>
    </w:p>
    <w:p w:rsidR="00AE6832" w:rsidRPr="00BF6D1A" w:rsidRDefault="00473925" w:rsidP="00473925">
      <w:pPr>
        <w:spacing w:after="0" w:line="240" w:lineRule="auto"/>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xml:space="preserve">1 000 - 4 000 </w:t>
      </w:r>
      <w:r w:rsidR="00AE6832" w:rsidRPr="00BF6D1A">
        <w:rPr>
          <w:rFonts w:ascii="Times New Roman" w:hAnsi="Times New Roman"/>
          <w:color w:val="000000" w:themeColor="text1"/>
          <w:sz w:val="24"/>
          <w:szCs w:val="24"/>
        </w:rPr>
        <w:t>человек; 4 000 - 10 000 человек; более 10 000 человек;</w:t>
      </w:r>
    </w:p>
    <w:p w:rsidR="00AE6832" w:rsidRPr="00BF6D1A" w:rsidRDefault="00AE6832"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по величине грузооборота (принимаемой по большему из двух грузопотоков – прибытия или отправления):</w:t>
      </w:r>
    </w:p>
    <w:p w:rsidR="00AE6832" w:rsidRPr="00BF6D1A" w:rsidRDefault="00473925"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AE6832" w:rsidRPr="00BF6D1A">
        <w:rPr>
          <w:rFonts w:ascii="Times New Roman" w:hAnsi="Times New Roman"/>
          <w:color w:val="000000" w:themeColor="text1"/>
          <w:sz w:val="24"/>
          <w:szCs w:val="24"/>
        </w:rPr>
        <w:t>автомобилей в сутки: до 2; от 2 до 40; более 40;</w:t>
      </w:r>
    </w:p>
    <w:p w:rsidR="00AE6832" w:rsidRPr="00BF6D1A" w:rsidRDefault="00473925"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AE6832" w:rsidRPr="00BF6D1A">
        <w:rPr>
          <w:rFonts w:ascii="Times New Roman" w:hAnsi="Times New Roman"/>
          <w:color w:val="000000" w:themeColor="text1"/>
          <w:sz w:val="24"/>
          <w:szCs w:val="24"/>
        </w:rPr>
        <w:t>тонн в год: до 40; от 40 до 100 000; более 100 000;</w:t>
      </w:r>
    </w:p>
    <w:p w:rsidR="00AE6832" w:rsidRPr="00BF6D1A" w:rsidRDefault="00AE6832"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по величине потребляемых ресурсов:</w:t>
      </w:r>
    </w:p>
    <w:p w:rsidR="00AE6832" w:rsidRPr="00BF6D1A" w:rsidRDefault="00473925"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AE6832" w:rsidRPr="00BF6D1A">
        <w:rPr>
          <w:rFonts w:ascii="Times New Roman" w:hAnsi="Times New Roman"/>
          <w:color w:val="000000" w:themeColor="text1"/>
          <w:sz w:val="24"/>
          <w:szCs w:val="24"/>
        </w:rPr>
        <w:t>водопотребление (тыс. м3/сутки): до 5; от 5 до 20; более 20;</w:t>
      </w:r>
    </w:p>
    <w:p w:rsidR="00AE6832" w:rsidRPr="00BF6D1A" w:rsidRDefault="00473925"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AE6832" w:rsidRPr="00BF6D1A">
        <w:rPr>
          <w:rFonts w:ascii="Times New Roman" w:hAnsi="Times New Roman"/>
          <w:color w:val="000000" w:themeColor="text1"/>
          <w:sz w:val="24"/>
          <w:szCs w:val="24"/>
        </w:rPr>
        <w:t>теплопотребление (Гкал/час): до 5; от 5 до 20; более 20.</w:t>
      </w:r>
    </w:p>
    <w:p w:rsidR="00AE6832" w:rsidRPr="00BF6D1A" w:rsidRDefault="00AE6832" w:rsidP="00AE6832">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color w:val="000000" w:themeColor="text1"/>
          <w:sz w:val="24"/>
          <w:szCs w:val="24"/>
        </w:rPr>
        <w:t xml:space="preserve"> </w:t>
      </w:r>
      <w:r w:rsidRPr="00BF6D1A">
        <w:rPr>
          <w:rFonts w:ascii="Times New Roman" w:hAnsi="Times New Roman"/>
          <w:b/>
          <w:color w:val="000000" w:themeColor="text1"/>
          <w:sz w:val="24"/>
          <w:szCs w:val="24"/>
        </w:rPr>
        <w:t>Примечание:</w:t>
      </w:r>
    </w:p>
    <w:p w:rsidR="00AE6832" w:rsidRPr="00BF6D1A" w:rsidRDefault="00473925"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а) </w:t>
      </w:r>
      <w:r w:rsidR="00AE6832" w:rsidRPr="00BF6D1A">
        <w:rPr>
          <w:rFonts w:ascii="Times New Roman" w:hAnsi="Times New Roman"/>
          <w:color w:val="000000" w:themeColor="text1"/>
          <w:sz w:val="24"/>
          <w:szCs w:val="24"/>
        </w:rPr>
        <w:t>в площадь застройки должны включаться резервные участки;</w:t>
      </w:r>
    </w:p>
    <w:p w:rsidR="00AE6832" w:rsidRPr="00BF6D1A" w:rsidRDefault="00473925"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б) </w:t>
      </w:r>
      <w:r w:rsidR="00AE6832" w:rsidRPr="00BF6D1A">
        <w:rPr>
          <w:rFonts w:ascii="Times New Roman" w:hAnsi="Times New Roman"/>
          <w:color w:val="000000" w:themeColor="text1"/>
          <w:sz w:val="24"/>
          <w:szCs w:val="24"/>
        </w:rPr>
        <w:t>площадь застройки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 а также открытые автостоянки;</w:t>
      </w:r>
    </w:p>
    <w:p w:rsidR="00AE6832" w:rsidRPr="00BF6D1A" w:rsidRDefault="00473925"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в) </w:t>
      </w:r>
      <w:r w:rsidR="00AE6832" w:rsidRPr="00BF6D1A">
        <w:rPr>
          <w:rFonts w:ascii="Times New Roman" w:hAnsi="Times New Roman"/>
          <w:color w:val="000000" w:themeColor="text1"/>
          <w:sz w:val="24"/>
          <w:szCs w:val="24"/>
        </w:rPr>
        <w:t>в площадь застройки не включаются площади, занятые отмостками вокруг зданий и сооружений, тротуарами, автомобильными и железнодорожными дорогами, площадками для отдыха, занятыми зелеными насаждениями, открытыми автостоянками, подземными зданиями и сооружениями или их частями;</w:t>
      </w:r>
    </w:p>
    <w:p w:rsidR="00AE6832" w:rsidRPr="00BF6D1A" w:rsidRDefault="00473925"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г) </w:t>
      </w:r>
      <w:r w:rsidR="00AE6832" w:rsidRPr="00BF6D1A">
        <w:rPr>
          <w:rFonts w:ascii="Times New Roman" w:hAnsi="Times New Roman"/>
          <w:color w:val="000000" w:themeColor="text1"/>
          <w:sz w:val="24"/>
          <w:szCs w:val="24"/>
        </w:rPr>
        <w:t>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AE6832" w:rsidRPr="00BF6D1A" w:rsidRDefault="00473925"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е) </w:t>
      </w:r>
      <w:r w:rsidR="00AE6832" w:rsidRPr="00BF6D1A">
        <w:rPr>
          <w:rFonts w:ascii="Times New Roman" w:hAnsi="Times New Roman"/>
          <w:color w:val="000000" w:themeColor="text1"/>
          <w:sz w:val="24"/>
          <w:szCs w:val="24"/>
        </w:rPr>
        <w:t>максимальную площадь застройки допускается увеличить при наличии соответствующих технико- экономических обоснований, но не более чем на 1/10 площади, установленной настоящей статьей.</w:t>
      </w:r>
    </w:p>
    <w:p w:rsidR="00AE6832" w:rsidRPr="00BF6D1A" w:rsidRDefault="00473925"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10. </w:t>
      </w:r>
      <w:r w:rsidR="00AE6832" w:rsidRPr="00BF6D1A">
        <w:rPr>
          <w:rFonts w:ascii="Times New Roman" w:hAnsi="Times New Roman"/>
          <w:color w:val="000000" w:themeColor="text1"/>
          <w:sz w:val="24"/>
          <w:szCs w:val="24"/>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II-89-80.</w:t>
      </w:r>
    </w:p>
    <w:p w:rsidR="00AE6832" w:rsidRPr="00BF6D1A" w:rsidRDefault="00473925"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11. </w:t>
      </w:r>
      <w:r w:rsidR="00AE6832" w:rsidRPr="00BF6D1A">
        <w:rPr>
          <w:rFonts w:ascii="Times New Roman" w:hAnsi="Times New Roman"/>
          <w:color w:val="000000" w:themeColor="text1"/>
          <w:sz w:val="24"/>
          <w:szCs w:val="24"/>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промышленной зоны (района).</w:t>
      </w:r>
    </w:p>
    <w:p w:rsidR="00AE6832" w:rsidRPr="00BF6D1A" w:rsidRDefault="00473925"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12. </w:t>
      </w:r>
      <w:r w:rsidR="00AE6832" w:rsidRPr="00BF6D1A">
        <w:rPr>
          <w:rFonts w:ascii="Times New Roman" w:hAnsi="Times New Roman"/>
          <w:color w:val="000000" w:themeColor="text1"/>
          <w:sz w:val="24"/>
          <w:szCs w:val="24"/>
        </w:rPr>
        <w:t>Гаражи предприятий следует предусматривать только для специализированных автомобилей (аварийной техпомощи, технических средств по уборке и содержанию территории, спасательной и пожарной служб). При отсутствии в районе строительства автомобильных хозяйств по обслуживанию предприятий допускается предусматривать для предприятий гаражи не менее чем на 15 грузовых автомобилей.</w:t>
      </w:r>
    </w:p>
    <w:p w:rsidR="00AE6832" w:rsidRPr="00BF6D1A" w:rsidRDefault="00473925"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13. </w:t>
      </w:r>
      <w:r w:rsidR="00AE6832" w:rsidRPr="00BF6D1A">
        <w:rPr>
          <w:rFonts w:ascii="Times New Roman" w:hAnsi="Times New Roman"/>
          <w:color w:val="000000" w:themeColor="text1"/>
          <w:sz w:val="24"/>
          <w:szCs w:val="24"/>
        </w:rPr>
        <w:t>Необходимое количество стоянок автомобилей определяется согласно таблице.</w:t>
      </w:r>
    </w:p>
    <w:p w:rsidR="00B11C61" w:rsidRPr="00BF6D1A" w:rsidRDefault="00B11C61" w:rsidP="00AE6832">
      <w:pPr>
        <w:spacing w:after="0" w:line="240" w:lineRule="auto"/>
        <w:ind w:firstLine="567"/>
        <w:jc w:val="both"/>
        <w:rPr>
          <w:rFonts w:ascii="Times New Roman" w:hAnsi="Times New Roman"/>
          <w:b/>
          <w:color w:val="000000" w:themeColor="text1"/>
          <w:sz w:val="24"/>
          <w:szCs w:val="24"/>
        </w:rPr>
      </w:pPr>
    </w:p>
    <w:p w:rsidR="00AE6832" w:rsidRPr="00BF6D1A" w:rsidRDefault="00AE6832" w:rsidP="00AE6832">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Таблица 21</w:t>
      </w:r>
      <w:r w:rsidR="005521B6" w:rsidRPr="00BF6D1A">
        <w:rPr>
          <w:rFonts w:ascii="Times New Roman" w:hAnsi="Times New Roman"/>
          <w:b/>
          <w:color w:val="000000" w:themeColor="text1"/>
          <w:sz w:val="24"/>
          <w:szCs w:val="24"/>
        </w:rPr>
        <w:t>.</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53"/>
        <w:gridCol w:w="2359"/>
        <w:gridCol w:w="2568"/>
      </w:tblGrid>
      <w:tr w:rsidR="00BF6D1A" w:rsidRPr="00BF6D1A" w:rsidTr="00C67749">
        <w:trPr>
          <w:trHeight w:val="661"/>
          <w:jc w:val="center"/>
        </w:trPr>
        <w:tc>
          <w:tcPr>
            <w:tcW w:w="3353" w:type="dxa"/>
            <w:shd w:val="clear" w:color="auto" w:fill="EDEDED" w:themeFill="accent3" w:themeFillTint="33"/>
            <w:vAlign w:val="center"/>
          </w:tcPr>
          <w:p w:rsidR="00473925" w:rsidRPr="00BF6D1A" w:rsidRDefault="00473925" w:rsidP="00473925">
            <w:pPr>
              <w:pStyle w:val="ac"/>
              <w:ind w:firstLine="0"/>
              <w:jc w:val="center"/>
              <w:rPr>
                <w:b/>
                <w:color w:val="000000" w:themeColor="text1"/>
                <w:sz w:val="22"/>
                <w:szCs w:val="22"/>
                <w:lang w:val="ru-RU" w:eastAsia="ru-RU" w:bidi="ru-RU"/>
              </w:rPr>
            </w:pPr>
            <w:r w:rsidRPr="00BF6D1A">
              <w:rPr>
                <w:b/>
                <w:color w:val="000000" w:themeColor="text1"/>
                <w:sz w:val="22"/>
                <w:szCs w:val="22"/>
                <w:lang w:val="ru-RU" w:eastAsia="ru-RU" w:bidi="ru-RU"/>
              </w:rPr>
              <w:t>Объекты, здания и сооружения</w:t>
            </w:r>
          </w:p>
        </w:tc>
        <w:tc>
          <w:tcPr>
            <w:tcW w:w="2359" w:type="dxa"/>
            <w:shd w:val="clear" w:color="auto" w:fill="EDEDED" w:themeFill="accent3" w:themeFillTint="33"/>
            <w:vAlign w:val="center"/>
          </w:tcPr>
          <w:p w:rsidR="00473925" w:rsidRPr="00BF6D1A" w:rsidRDefault="00473925" w:rsidP="00473925">
            <w:pPr>
              <w:pStyle w:val="ac"/>
              <w:ind w:firstLine="0"/>
              <w:jc w:val="center"/>
              <w:rPr>
                <w:b/>
                <w:color w:val="000000" w:themeColor="text1"/>
                <w:sz w:val="22"/>
                <w:szCs w:val="22"/>
                <w:lang w:val="ru-RU" w:eastAsia="ru-RU" w:bidi="ru-RU"/>
              </w:rPr>
            </w:pPr>
            <w:r w:rsidRPr="00BF6D1A">
              <w:rPr>
                <w:b/>
                <w:color w:val="000000" w:themeColor="text1"/>
                <w:sz w:val="22"/>
                <w:szCs w:val="22"/>
                <w:lang w:val="ru-RU" w:eastAsia="ru-RU" w:bidi="ru-RU"/>
              </w:rPr>
              <w:t>Расчетная единица</w:t>
            </w:r>
          </w:p>
        </w:tc>
        <w:tc>
          <w:tcPr>
            <w:tcW w:w="2568" w:type="dxa"/>
            <w:shd w:val="clear" w:color="auto" w:fill="EDEDED" w:themeFill="accent3" w:themeFillTint="33"/>
            <w:vAlign w:val="center"/>
          </w:tcPr>
          <w:p w:rsidR="00473925" w:rsidRPr="00BF6D1A" w:rsidRDefault="00473925" w:rsidP="00473925">
            <w:pPr>
              <w:pStyle w:val="ac"/>
              <w:ind w:firstLine="0"/>
              <w:jc w:val="center"/>
              <w:rPr>
                <w:b/>
                <w:color w:val="000000" w:themeColor="text1"/>
                <w:sz w:val="22"/>
                <w:szCs w:val="22"/>
                <w:lang w:val="ru-RU" w:eastAsia="ru-RU" w:bidi="ru-RU"/>
              </w:rPr>
            </w:pPr>
            <w:r w:rsidRPr="00BF6D1A">
              <w:rPr>
                <w:b/>
                <w:color w:val="000000" w:themeColor="text1"/>
                <w:sz w:val="22"/>
                <w:szCs w:val="22"/>
                <w:lang w:val="ru-RU" w:eastAsia="ru-RU" w:bidi="ru-RU"/>
              </w:rPr>
              <w:t>Число машино-мест на</w:t>
            </w:r>
          </w:p>
          <w:p w:rsidR="00473925" w:rsidRPr="00BF6D1A" w:rsidRDefault="00473925" w:rsidP="00473925">
            <w:pPr>
              <w:pStyle w:val="ac"/>
              <w:ind w:firstLine="0"/>
              <w:jc w:val="center"/>
              <w:rPr>
                <w:b/>
                <w:color w:val="000000" w:themeColor="text1"/>
                <w:sz w:val="22"/>
                <w:szCs w:val="22"/>
                <w:lang w:val="ru-RU" w:eastAsia="ru-RU" w:bidi="ru-RU"/>
              </w:rPr>
            </w:pPr>
            <w:r w:rsidRPr="00BF6D1A">
              <w:rPr>
                <w:b/>
                <w:color w:val="000000" w:themeColor="text1"/>
                <w:sz w:val="22"/>
                <w:szCs w:val="22"/>
                <w:lang w:val="ru-RU" w:eastAsia="ru-RU" w:bidi="ru-RU"/>
              </w:rPr>
              <w:t>расчетную единицу</w:t>
            </w:r>
          </w:p>
        </w:tc>
      </w:tr>
      <w:tr w:rsidR="00473925" w:rsidRPr="00BF6D1A" w:rsidTr="00473925">
        <w:trPr>
          <w:trHeight w:val="330"/>
          <w:jc w:val="center"/>
        </w:trPr>
        <w:tc>
          <w:tcPr>
            <w:tcW w:w="3353" w:type="dxa"/>
          </w:tcPr>
          <w:p w:rsidR="00473925" w:rsidRPr="00BF6D1A" w:rsidRDefault="00473925" w:rsidP="00473925">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Промышленные предприятия</w:t>
            </w:r>
          </w:p>
        </w:tc>
        <w:tc>
          <w:tcPr>
            <w:tcW w:w="2359" w:type="dxa"/>
          </w:tcPr>
          <w:p w:rsidR="00473925" w:rsidRPr="00BF6D1A" w:rsidRDefault="00473925" w:rsidP="00473925">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100 работающих</w:t>
            </w:r>
          </w:p>
        </w:tc>
        <w:tc>
          <w:tcPr>
            <w:tcW w:w="2568" w:type="dxa"/>
          </w:tcPr>
          <w:p w:rsidR="00473925" w:rsidRPr="00BF6D1A" w:rsidRDefault="00473925" w:rsidP="00473925">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7-10</w:t>
            </w:r>
          </w:p>
        </w:tc>
      </w:tr>
    </w:tbl>
    <w:p w:rsidR="00B11C61" w:rsidRPr="00BF6D1A" w:rsidRDefault="00B11C61" w:rsidP="00473925">
      <w:pPr>
        <w:spacing w:after="0" w:line="240" w:lineRule="auto"/>
        <w:ind w:firstLine="567"/>
        <w:jc w:val="both"/>
        <w:rPr>
          <w:rFonts w:ascii="Times New Roman" w:hAnsi="Times New Roman"/>
          <w:color w:val="000000" w:themeColor="text1"/>
          <w:sz w:val="24"/>
          <w:szCs w:val="24"/>
        </w:rPr>
      </w:pPr>
    </w:p>
    <w:p w:rsidR="00AE6832" w:rsidRPr="00BF6D1A" w:rsidRDefault="00473925" w:rsidP="004739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14. </w:t>
      </w:r>
      <w:r w:rsidR="00AE6832" w:rsidRPr="00BF6D1A">
        <w:rPr>
          <w:rFonts w:ascii="Times New Roman" w:hAnsi="Times New Roman"/>
          <w:color w:val="000000" w:themeColor="text1"/>
          <w:sz w:val="24"/>
          <w:szCs w:val="24"/>
        </w:rPr>
        <w:t>Санитарно-защитная зона отделяет производственную те</w:t>
      </w:r>
      <w:r w:rsidRPr="00BF6D1A">
        <w:rPr>
          <w:rFonts w:ascii="Times New Roman" w:hAnsi="Times New Roman"/>
          <w:color w:val="000000" w:themeColor="text1"/>
          <w:sz w:val="24"/>
          <w:szCs w:val="24"/>
        </w:rPr>
        <w:t>рриторию от жилой, общественно-</w:t>
      </w:r>
      <w:r w:rsidR="00AE6832" w:rsidRPr="00BF6D1A">
        <w:rPr>
          <w:rFonts w:ascii="Times New Roman" w:hAnsi="Times New Roman"/>
          <w:color w:val="000000" w:themeColor="text1"/>
          <w:sz w:val="24"/>
          <w:szCs w:val="24"/>
        </w:rPr>
        <w:t>деловой, рекреационной зоны, зоны отдыха и других с обязательным обозначением границ специальными информационными знаками.</w:t>
      </w:r>
    </w:p>
    <w:p w:rsidR="00AE6832" w:rsidRPr="00BF6D1A" w:rsidRDefault="00473925"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15. </w:t>
      </w:r>
      <w:r w:rsidR="00AE6832" w:rsidRPr="00BF6D1A">
        <w:rPr>
          <w:rFonts w:ascii="Times New Roman" w:hAnsi="Times New Roman"/>
          <w:color w:val="000000" w:themeColor="text1"/>
          <w:sz w:val="24"/>
          <w:szCs w:val="24"/>
        </w:rPr>
        <w:t xml:space="preserve">Санитарно-защитная зона для предприятий IV, V классов должна быть максимально озеленена – не менее 60 % площади; для предприятий II и III класса – не менее 50 %; для предприятий, имеющих санитарно-защитную зону 1000 м и более – не </w:t>
      </w:r>
      <w:r w:rsidR="00AE6832" w:rsidRPr="00BF6D1A">
        <w:rPr>
          <w:rFonts w:ascii="Times New Roman" w:hAnsi="Times New Roman"/>
          <w:color w:val="000000" w:themeColor="text1"/>
          <w:sz w:val="24"/>
          <w:szCs w:val="24"/>
        </w:rPr>
        <w:lastRenderedPageBreak/>
        <w:t>менее 40</w:t>
      </w:r>
      <w:r w:rsidRPr="00BF6D1A">
        <w:rPr>
          <w:rFonts w:ascii="Times New Roman" w:hAnsi="Times New Roman"/>
          <w:color w:val="000000" w:themeColor="text1"/>
          <w:sz w:val="24"/>
          <w:szCs w:val="24"/>
        </w:rPr>
        <w:t> </w:t>
      </w:r>
      <w:r w:rsidR="00AE6832" w:rsidRPr="00BF6D1A">
        <w:rPr>
          <w:rFonts w:ascii="Times New Roman" w:hAnsi="Times New Roman"/>
          <w:color w:val="000000" w:themeColor="text1"/>
          <w:sz w:val="24"/>
          <w:szCs w:val="24"/>
        </w:rPr>
        <w:t>% ее территории с обязательной организацией полосы древесно-кустарниковых насаждений со стороны жилой застройки.</w:t>
      </w:r>
    </w:p>
    <w:p w:rsidR="00AE6832" w:rsidRPr="00BF6D1A" w:rsidRDefault="00473925"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16. </w:t>
      </w:r>
      <w:r w:rsidR="00AE6832" w:rsidRPr="00BF6D1A">
        <w:rPr>
          <w:rFonts w:ascii="Times New Roman" w:hAnsi="Times New Roman"/>
          <w:color w:val="000000" w:themeColor="text1"/>
          <w:sz w:val="24"/>
          <w:szCs w:val="24"/>
        </w:rPr>
        <w:t>В пределах санитарно-защитных зон не допускается размещать:</w:t>
      </w:r>
    </w:p>
    <w:p w:rsidR="00AE6832" w:rsidRPr="00BF6D1A" w:rsidRDefault="00AE6832"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w:t>
      </w:r>
      <w:r w:rsidRPr="00BF6D1A">
        <w:rPr>
          <w:rFonts w:ascii="Times New Roman" w:hAnsi="Times New Roman"/>
          <w:color w:val="000000" w:themeColor="text1"/>
          <w:sz w:val="24"/>
          <w:szCs w:val="24"/>
        </w:rPr>
        <w:tab/>
        <w:t>жилые здания;</w:t>
      </w:r>
    </w:p>
    <w:p w:rsidR="00AE6832" w:rsidRPr="00BF6D1A" w:rsidRDefault="00AE6832"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w:t>
      </w:r>
      <w:r w:rsidRPr="00BF6D1A">
        <w:rPr>
          <w:rFonts w:ascii="Times New Roman" w:hAnsi="Times New Roman"/>
          <w:color w:val="000000" w:themeColor="text1"/>
          <w:sz w:val="24"/>
          <w:szCs w:val="24"/>
        </w:rPr>
        <w:tab/>
        <w:t>детские учреждения;</w:t>
      </w:r>
    </w:p>
    <w:p w:rsidR="00AE6832" w:rsidRPr="00BF6D1A" w:rsidRDefault="00AE6832"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w:t>
      </w:r>
      <w:r w:rsidRPr="00BF6D1A">
        <w:rPr>
          <w:rFonts w:ascii="Times New Roman" w:hAnsi="Times New Roman"/>
          <w:color w:val="000000" w:themeColor="text1"/>
          <w:sz w:val="24"/>
          <w:szCs w:val="24"/>
        </w:rPr>
        <w:tab/>
        <w:t>образовательные учреждения;</w:t>
      </w:r>
    </w:p>
    <w:p w:rsidR="00AE6832" w:rsidRPr="00BF6D1A" w:rsidRDefault="00AE6832"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w:t>
      </w:r>
      <w:r w:rsidRPr="00BF6D1A">
        <w:rPr>
          <w:rFonts w:ascii="Times New Roman" w:hAnsi="Times New Roman"/>
          <w:color w:val="000000" w:themeColor="text1"/>
          <w:sz w:val="24"/>
          <w:szCs w:val="24"/>
        </w:rPr>
        <w:tab/>
        <w:t>учреждения здравоохранения и отдыха;</w:t>
      </w:r>
    </w:p>
    <w:p w:rsidR="00AE6832" w:rsidRPr="00BF6D1A" w:rsidRDefault="00AE6832"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w:t>
      </w:r>
      <w:r w:rsidRPr="00BF6D1A">
        <w:rPr>
          <w:rFonts w:ascii="Times New Roman" w:hAnsi="Times New Roman"/>
          <w:color w:val="000000" w:themeColor="text1"/>
          <w:sz w:val="24"/>
          <w:szCs w:val="24"/>
        </w:rPr>
        <w:tab/>
        <w:t>спортивные сооружения;</w:t>
      </w:r>
    </w:p>
    <w:p w:rsidR="00AE6832" w:rsidRPr="00BF6D1A" w:rsidRDefault="00AE6832"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w:t>
      </w:r>
      <w:r w:rsidRPr="00BF6D1A">
        <w:rPr>
          <w:rFonts w:ascii="Times New Roman" w:hAnsi="Times New Roman"/>
          <w:color w:val="000000" w:themeColor="text1"/>
          <w:sz w:val="24"/>
          <w:szCs w:val="24"/>
        </w:rPr>
        <w:tab/>
        <w:t>другие общественные здания, не связанные с обслуживанием производства;</w:t>
      </w:r>
    </w:p>
    <w:p w:rsidR="00AE6832" w:rsidRPr="00BF6D1A" w:rsidRDefault="00AE6832"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w:t>
      </w:r>
      <w:r w:rsidRPr="00BF6D1A">
        <w:rPr>
          <w:rFonts w:ascii="Times New Roman" w:hAnsi="Times New Roman"/>
          <w:color w:val="000000" w:themeColor="text1"/>
          <w:sz w:val="24"/>
          <w:szCs w:val="24"/>
        </w:rPr>
        <w:tab/>
        <w:t>коллективные или индивидуальные дачные и садово-огородные участки;</w:t>
      </w:r>
    </w:p>
    <w:p w:rsidR="00AE6832" w:rsidRPr="00BF6D1A" w:rsidRDefault="00AE6832"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w:t>
      </w:r>
      <w:r w:rsidRPr="00BF6D1A">
        <w:rPr>
          <w:rFonts w:ascii="Times New Roman" w:hAnsi="Times New Roman"/>
          <w:color w:val="000000" w:themeColor="text1"/>
          <w:sz w:val="24"/>
          <w:szCs w:val="24"/>
        </w:rPr>
        <w:tab/>
        <w:t>предприятия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AE6832" w:rsidRPr="00BF6D1A" w:rsidRDefault="00AE6832" w:rsidP="0047392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w:t>
      </w:r>
      <w:r w:rsidRPr="00BF6D1A">
        <w:rPr>
          <w:rFonts w:ascii="Times New Roman" w:hAnsi="Times New Roman"/>
          <w:color w:val="000000" w:themeColor="text1"/>
          <w:sz w:val="24"/>
          <w:szCs w:val="24"/>
        </w:rPr>
        <w:tab/>
        <w:t>предприятия пищевых отраслей промышленности, оптовые склады продовольственного сырья и пищевых продуктов, комплексы водопроводных сооружений для подго</w:t>
      </w:r>
      <w:r w:rsidR="00473925" w:rsidRPr="00BF6D1A">
        <w:rPr>
          <w:rFonts w:ascii="Times New Roman" w:hAnsi="Times New Roman"/>
          <w:color w:val="000000" w:themeColor="text1"/>
          <w:sz w:val="24"/>
          <w:szCs w:val="24"/>
        </w:rPr>
        <w:t>товки и хранения питьевой воды;</w:t>
      </w:r>
    </w:p>
    <w:p w:rsidR="00AE6832" w:rsidRPr="00BF6D1A" w:rsidRDefault="00AE6832"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w:t>
      </w:r>
      <w:r w:rsidRPr="00BF6D1A">
        <w:rPr>
          <w:rFonts w:ascii="Times New Roman" w:hAnsi="Times New Roman"/>
          <w:color w:val="000000" w:themeColor="text1"/>
          <w:sz w:val="24"/>
          <w:szCs w:val="24"/>
        </w:rPr>
        <w:tab/>
        <w:t>профилактические и оздоровительные учреждения общего пользования;</w:t>
      </w:r>
    </w:p>
    <w:p w:rsidR="00AE6832" w:rsidRPr="00BF6D1A" w:rsidRDefault="00AE6832"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w:t>
      </w:r>
      <w:r w:rsidRPr="00BF6D1A">
        <w:rPr>
          <w:rFonts w:ascii="Times New Roman" w:hAnsi="Times New Roman"/>
          <w:color w:val="000000" w:themeColor="text1"/>
          <w:sz w:val="24"/>
          <w:szCs w:val="24"/>
        </w:rPr>
        <w:tab/>
        <w:t>участки предприятий, на продукцию которых может быть оказано негативное воздействие выбросами и неблагоприятными физическими факторами в пределах санитарно- защитных зон.</w:t>
      </w:r>
    </w:p>
    <w:p w:rsidR="00AE6832" w:rsidRPr="00BF6D1A" w:rsidRDefault="00473925"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17. </w:t>
      </w:r>
      <w:r w:rsidR="00AE6832" w:rsidRPr="00BF6D1A">
        <w:rPr>
          <w:rFonts w:ascii="Times New Roman" w:hAnsi="Times New Roman"/>
          <w:color w:val="000000" w:themeColor="text1"/>
          <w:sz w:val="24"/>
          <w:szCs w:val="24"/>
        </w:rPr>
        <w:t>Санитарно-защитная зона или какая-либо ее часть не могут рассматриваться как резервная территория объекта и использоваться для расширения производственной или жилой зоны без соответствующей обоснованной корректировки границ санитарно-защитной зоны.</w:t>
      </w:r>
    </w:p>
    <w:p w:rsidR="00AE6832" w:rsidRPr="00BF6D1A" w:rsidRDefault="00473925"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18. </w:t>
      </w:r>
      <w:r w:rsidR="00AE6832" w:rsidRPr="00BF6D1A">
        <w:rPr>
          <w:rFonts w:ascii="Times New Roman" w:hAnsi="Times New Roman"/>
          <w:color w:val="000000" w:themeColor="text1"/>
          <w:sz w:val="24"/>
          <w:szCs w:val="24"/>
        </w:rPr>
        <w:t>В границах санитарно-защитной зоны допускается размещать:</w:t>
      </w:r>
    </w:p>
    <w:p w:rsidR="00AE6832" w:rsidRPr="00BF6D1A" w:rsidRDefault="00AE6832"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w:t>
      </w:r>
      <w:r w:rsidRPr="00BF6D1A">
        <w:rPr>
          <w:rFonts w:ascii="Times New Roman" w:hAnsi="Times New Roman"/>
          <w:color w:val="000000" w:themeColor="text1"/>
          <w:sz w:val="24"/>
          <w:szCs w:val="24"/>
        </w:rPr>
        <w:tab/>
        <w:t>сельскохозяйственные угодья для выращивания технических культур, не используемых для производства продуктов питания;</w:t>
      </w:r>
    </w:p>
    <w:p w:rsidR="00AE6832" w:rsidRPr="00BF6D1A" w:rsidRDefault="00AE6832"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w:t>
      </w:r>
      <w:r w:rsidRPr="00BF6D1A">
        <w:rPr>
          <w:rFonts w:ascii="Times New Roman" w:hAnsi="Times New Roman"/>
          <w:color w:val="000000" w:themeColor="text1"/>
          <w:sz w:val="24"/>
          <w:szCs w:val="24"/>
        </w:rPr>
        <w:tab/>
        <w:t>предприятия, их отдельные здания и сооружения с производствами меньшего класса вредности, чем основное производство. При наличии у размещаемого в санитарно-защитной зоне объекта выбросов, аналогичных по составу с основным производством, обязательно требование непревышения гигиенических нормативов на границе санитарно-защитной зоны и за ее пределами при суммарном учете;</w:t>
      </w:r>
    </w:p>
    <w:p w:rsidR="00AE6832" w:rsidRPr="00BF6D1A" w:rsidRDefault="00AE6832"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w:t>
      </w:r>
      <w:r w:rsidRPr="00BF6D1A">
        <w:rPr>
          <w:rFonts w:ascii="Times New Roman" w:hAnsi="Times New Roman"/>
          <w:color w:val="000000" w:themeColor="text1"/>
          <w:sz w:val="24"/>
          <w:szCs w:val="24"/>
        </w:rPr>
        <w:tab/>
        <w:t>пожарные депо, бани, прачечные, объекты торговли и общественного питания, мотели, автостоянки, площадки и сооружения для хранения общественного и индивидуального транспорта, автозаправочные станции, а также 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AE6832" w:rsidRPr="00BF6D1A" w:rsidRDefault="00AE6832"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w:t>
      </w:r>
      <w:r w:rsidRPr="00BF6D1A">
        <w:rPr>
          <w:rFonts w:ascii="Times New Roman" w:hAnsi="Times New Roman"/>
          <w:color w:val="000000" w:themeColor="text1"/>
          <w:sz w:val="24"/>
          <w:szCs w:val="24"/>
        </w:rPr>
        <w:tab/>
        <w:t>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линии электропередач,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питомники растений для озеленения промплощадки, предприятий и санитарно-защитной зоны.</w:t>
      </w:r>
    </w:p>
    <w:p w:rsidR="00AE6832" w:rsidRPr="00BF6D1A" w:rsidRDefault="00AE6832" w:rsidP="00AE683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В санитарно-защитной зоне предприятий пищевых отраслей промышленности, оптовых складов продовольственного сырья и пищевой продукции допускается размещение новых пищевых объектов при исключении взаимного негативного воздействия.</w:t>
      </w:r>
    </w:p>
    <w:p w:rsidR="001C7A45" w:rsidRPr="00BF6D1A" w:rsidRDefault="001C7A45" w:rsidP="001C7A45">
      <w:pPr>
        <w:pStyle w:val="3"/>
        <w:spacing w:before="200" w:after="120"/>
        <w:ind w:left="0" w:firstLine="0"/>
        <w:jc w:val="center"/>
        <w:rPr>
          <w:color w:val="000000" w:themeColor="text1"/>
          <w:szCs w:val="24"/>
          <w:lang w:val="ru-RU"/>
        </w:rPr>
      </w:pPr>
      <w:bookmarkStart w:id="70" w:name="_Toc164320903"/>
      <w:r w:rsidRPr="00BF6D1A">
        <w:rPr>
          <w:color w:val="000000" w:themeColor="text1"/>
          <w:szCs w:val="24"/>
        </w:rPr>
        <w:lastRenderedPageBreak/>
        <w:t xml:space="preserve">Статья </w:t>
      </w:r>
      <w:r w:rsidRPr="00BF6D1A">
        <w:rPr>
          <w:color w:val="000000" w:themeColor="text1"/>
          <w:szCs w:val="24"/>
          <w:lang w:val="ru-RU"/>
        </w:rPr>
        <w:t>4</w:t>
      </w:r>
      <w:r w:rsidR="00530550" w:rsidRPr="00BF6D1A">
        <w:rPr>
          <w:color w:val="000000" w:themeColor="text1"/>
          <w:szCs w:val="24"/>
          <w:lang w:val="ru-RU"/>
        </w:rPr>
        <w:t>4</w:t>
      </w:r>
      <w:r w:rsidRPr="00BF6D1A">
        <w:rPr>
          <w:color w:val="000000" w:themeColor="text1"/>
          <w:szCs w:val="24"/>
        </w:rPr>
        <w:t xml:space="preserve">. </w:t>
      </w:r>
      <w:r w:rsidRPr="00BF6D1A">
        <w:rPr>
          <w:color w:val="000000" w:themeColor="text1"/>
          <w:szCs w:val="24"/>
          <w:lang w:val="ru-RU"/>
        </w:rPr>
        <w:t>Иные показатели по параметрам строительства в зоне инженерно-транспортной инфраструктуры – ИТ.</w:t>
      </w:r>
      <w:bookmarkEnd w:id="70"/>
    </w:p>
    <w:p w:rsidR="001C7A45" w:rsidRPr="00BF6D1A" w:rsidRDefault="001C7A45" w:rsidP="001C7A45">
      <w:pPr>
        <w:pStyle w:val="ac"/>
        <w:rPr>
          <w:bCs/>
          <w:iCs/>
          <w:color w:val="000000" w:themeColor="text1"/>
          <w:lang w:val="ru-RU"/>
        </w:rPr>
      </w:pPr>
      <w:r w:rsidRPr="00BF6D1A">
        <w:rPr>
          <w:bCs/>
          <w:iCs/>
          <w:color w:val="000000" w:themeColor="text1"/>
          <w:lang w:val="ru-RU"/>
        </w:rPr>
        <w:t>Зоны транспортной и инженерной инфраструктуры выделяются для размещения объектов инженерной и транспортной инфраструктур. Режим использования территории определяется в соответствии с назначением зоны и отдельных объектов согласно требованиям специальных нормативов и правил действующего законодательства и градостроительных регламентов.</w:t>
      </w:r>
    </w:p>
    <w:p w:rsidR="001C7A45" w:rsidRPr="00BF6D1A" w:rsidRDefault="001C7A45" w:rsidP="001C7A45">
      <w:pPr>
        <w:pStyle w:val="ac"/>
        <w:rPr>
          <w:bCs/>
          <w:iCs/>
          <w:color w:val="000000" w:themeColor="text1"/>
          <w:lang w:val="ru-RU"/>
        </w:rPr>
      </w:pPr>
      <w:r w:rsidRPr="00BF6D1A">
        <w:rPr>
          <w:bCs/>
          <w:iCs/>
          <w:color w:val="000000" w:themeColor="text1"/>
          <w:lang w:val="ru-RU"/>
        </w:rPr>
        <w:t>Минимальную площадь озеленения санитарно-защитных зон следует принимать в зависимости от ширины санитарно-защитной зоны, %:</w:t>
      </w:r>
    </w:p>
    <w:p w:rsidR="001C7A45" w:rsidRPr="00BF6D1A" w:rsidRDefault="001C7A45" w:rsidP="001C7A45">
      <w:pPr>
        <w:pStyle w:val="ac"/>
        <w:rPr>
          <w:bCs/>
          <w:iCs/>
          <w:color w:val="000000" w:themeColor="text1"/>
          <w:lang w:val="ru-RU"/>
        </w:rPr>
      </w:pPr>
      <w:r w:rsidRPr="00BF6D1A">
        <w:rPr>
          <w:bCs/>
          <w:iCs/>
          <w:color w:val="000000" w:themeColor="text1"/>
          <w:lang w:val="ru-RU"/>
        </w:rPr>
        <w:t>- до 100 м - 6%;</w:t>
      </w:r>
    </w:p>
    <w:p w:rsidR="001C7A45" w:rsidRPr="00BF6D1A" w:rsidRDefault="001C7A45" w:rsidP="001C7A45">
      <w:pPr>
        <w:pStyle w:val="ac"/>
        <w:rPr>
          <w:bCs/>
          <w:iCs/>
          <w:color w:val="000000" w:themeColor="text1"/>
          <w:lang w:val="ru-RU"/>
        </w:rPr>
      </w:pPr>
      <w:r w:rsidRPr="00BF6D1A">
        <w:rPr>
          <w:bCs/>
          <w:iCs/>
          <w:color w:val="000000" w:themeColor="text1"/>
          <w:lang w:val="ru-RU"/>
        </w:rPr>
        <w:t>- свыше 100 до 1000 м - 50%;</w:t>
      </w:r>
    </w:p>
    <w:p w:rsidR="001C7A45" w:rsidRPr="00BF6D1A" w:rsidRDefault="001C7A45" w:rsidP="001C7A45">
      <w:pPr>
        <w:pStyle w:val="ac"/>
        <w:rPr>
          <w:bCs/>
          <w:iCs/>
          <w:color w:val="000000" w:themeColor="text1"/>
          <w:lang w:val="ru-RU"/>
        </w:rPr>
      </w:pPr>
      <w:r w:rsidRPr="00BF6D1A">
        <w:rPr>
          <w:bCs/>
          <w:iCs/>
          <w:color w:val="000000" w:themeColor="text1"/>
          <w:lang w:val="ru-RU"/>
        </w:rPr>
        <w:t>Со стороны селитебной территории необходимо предусмотреть полосу древесно-кустарниковых насаждений шириной не менее 50 м, а при ширине зоны до 100 м - не менее 20 м.</w:t>
      </w:r>
    </w:p>
    <w:p w:rsidR="001C7A45" w:rsidRPr="00BF6D1A" w:rsidRDefault="001C7A45" w:rsidP="001C7A45">
      <w:pPr>
        <w:pStyle w:val="ac"/>
        <w:rPr>
          <w:bCs/>
          <w:iCs/>
          <w:color w:val="000000" w:themeColor="text1"/>
          <w:lang w:val="ru-RU"/>
        </w:rPr>
      </w:pPr>
      <w:r w:rsidRPr="00BF6D1A">
        <w:rPr>
          <w:bCs/>
          <w:iCs/>
          <w:color w:val="000000" w:themeColor="text1"/>
          <w:lang w:val="ru-RU"/>
        </w:rPr>
        <w:t>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rsidR="001C7A45" w:rsidRPr="00BF6D1A" w:rsidRDefault="001C7A45" w:rsidP="001C7A45">
      <w:pPr>
        <w:pStyle w:val="ac"/>
        <w:rPr>
          <w:bCs/>
          <w:iCs/>
          <w:color w:val="000000" w:themeColor="text1"/>
          <w:lang w:val="ru-RU"/>
        </w:rPr>
      </w:pPr>
      <w:r w:rsidRPr="00BF6D1A">
        <w:rPr>
          <w:bCs/>
          <w:iCs/>
          <w:color w:val="000000" w:themeColor="text1"/>
          <w:lang w:val="ru-RU"/>
        </w:rPr>
        <w:t xml:space="preserve">Режим содержания санитарно-защитных зон применяется </w:t>
      </w:r>
      <w:r w:rsidR="002154DC" w:rsidRPr="00BF6D1A">
        <w:rPr>
          <w:bCs/>
          <w:iCs/>
          <w:color w:val="000000" w:themeColor="text1"/>
          <w:lang w:val="ru-RU"/>
        </w:rPr>
        <w:t>в соответствии с СанПиНом</w:t>
      </w:r>
      <w:r w:rsidRPr="00BF6D1A">
        <w:rPr>
          <w:bCs/>
          <w:iCs/>
          <w:color w:val="000000" w:themeColor="text1"/>
          <w:lang w:val="ru-RU"/>
        </w:rPr>
        <w:t xml:space="preserve"> 2.2.1/2.1.1.1200-03.</w:t>
      </w:r>
    </w:p>
    <w:p w:rsidR="001C7A45" w:rsidRPr="00BF6D1A" w:rsidRDefault="001C7A45" w:rsidP="00AE6832">
      <w:pPr>
        <w:spacing w:after="0" w:line="240" w:lineRule="auto"/>
        <w:ind w:firstLine="567"/>
        <w:jc w:val="both"/>
        <w:rPr>
          <w:rFonts w:ascii="Times New Roman" w:hAnsi="Times New Roman"/>
          <w:color w:val="000000" w:themeColor="text1"/>
          <w:sz w:val="24"/>
          <w:szCs w:val="24"/>
        </w:rPr>
      </w:pPr>
    </w:p>
    <w:p w:rsidR="00124CE4" w:rsidRPr="00BF6D1A" w:rsidRDefault="00124CE4" w:rsidP="00124CE4">
      <w:pPr>
        <w:pStyle w:val="3"/>
        <w:spacing w:before="200" w:after="120"/>
        <w:ind w:left="0" w:firstLine="0"/>
        <w:jc w:val="center"/>
        <w:rPr>
          <w:color w:val="000000" w:themeColor="text1"/>
          <w:szCs w:val="24"/>
          <w:lang w:val="ru-RU"/>
        </w:rPr>
      </w:pPr>
      <w:bookmarkStart w:id="71" w:name="_Toc164320904"/>
      <w:r w:rsidRPr="00BF6D1A">
        <w:rPr>
          <w:color w:val="000000" w:themeColor="text1"/>
          <w:szCs w:val="24"/>
        </w:rPr>
        <w:t xml:space="preserve">Статья </w:t>
      </w:r>
      <w:r w:rsidRPr="00BF6D1A">
        <w:rPr>
          <w:color w:val="000000" w:themeColor="text1"/>
          <w:szCs w:val="24"/>
          <w:lang w:val="ru-RU"/>
        </w:rPr>
        <w:t>4</w:t>
      </w:r>
      <w:r w:rsidR="00530550" w:rsidRPr="00BF6D1A">
        <w:rPr>
          <w:color w:val="000000" w:themeColor="text1"/>
          <w:szCs w:val="24"/>
          <w:lang w:val="ru-RU"/>
        </w:rPr>
        <w:t>5</w:t>
      </w:r>
      <w:r w:rsidRPr="00BF6D1A">
        <w:rPr>
          <w:color w:val="000000" w:themeColor="text1"/>
          <w:szCs w:val="24"/>
        </w:rPr>
        <w:t xml:space="preserve">. </w:t>
      </w:r>
      <w:r w:rsidRPr="00BF6D1A">
        <w:rPr>
          <w:color w:val="000000" w:themeColor="text1"/>
          <w:szCs w:val="24"/>
          <w:lang w:val="ru-RU"/>
        </w:rPr>
        <w:t>Иные показатели по параметрам строительства в зонах рекреационного назначения – Р1, Р3.</w:t>
      </w:r>
      <w:bookmarkEnd w:id="71"/>
    </w:p>
    <w:p w:rsidR="004872B0" w:rsidRPr="00BF6D1A" w:rsidRDefault="004872B0" w:rsidP="004872B0">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рекреации, устанавливаются проектной документацией, строительными и санитарными нормами и правилами на каждый объект.</w:t>
      </w:r>
    </w:p>
    <w:p w:rsidR="004872B0" w:rsidRPr="00BF6D1A" w:rsidRDefault="004872B0" w:rsidP="004872B0">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 Рекреационные зоны предназначены для организации массового отдыха населения, улучшения экологической обстановки населенных пунктов и включают парки, городские сады, скверы, городские леса, лесопарки, озелененные территории общего пользования, пляжи, водоемы и иные объекты, используемые в рекреационных целях и формирующие систему открытых пространств городских округов и поселений.</w:t>
      </w:r>
    </w:p>
    <w:p w:rsidR="004872B0" w:rsidRPr="00BF6D1A" w:rsidRDefault="004872B0" w:rsidP="004872B0">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2. Размещение объектов обслуживания автотранспорта может быть разрешено только в пределах полосы шириной 50 метров от оси проезжей части прилегающей автодороги.</w:t>
      </w:r>
    </w:p>
    <w:p w:rsidR="004872B0" w:rsidRPr="00BF6D1A" w:rsidRDefault="004872B0" w:rsidP="004872B0">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указанных объектов.</w:t>
      </w:r>
    </w:p>
    <w:p w:rsidR="004872B0" w:rsidRPr="00BF6D1A" w:rsidRDefault="004872B0" w:rsidP="004872B0">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На особо охраняемых природных территориях реакционных зон (национальный парк, природный парк, дендрологические парки, ботанические сады, лесопарк, водоохранная зона и др.) любая деятельность осуществляется согласно статусу территории и режимам особой охраны.</w:t>
      </w:r>
    </w:p>
    <w:p w:rsidR="004872B0" w:rsidRPr="00BF6D1A" w:rsidRDefault="004872B0" w:rsidP="004872B0">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3. Рекреационные зоны необходимо формировать во взаимосвязи с зелеными зонами городских округов и поселений, землями сельскохозяйственного назначения, создавая взаимоувязанный природный комплекс.</w:t>
      </w:r>
    </w:p>
    <w:p w:rsidR="004872B0" w:rsidRPr="00BF6D1A" w:rsidRDefault="004872B0" w:rsidP="004872B0">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4. При соблюдении действующих нормативов допускается размещение двух и более основных и условно разрешенных видов использования в пределах одного земельного участка.</w:t>
      </w:r>
    </w:p>
    <w:p w:rsidR="004872B0" w:rsidRPr="00BF6D1A" w:rsidRDefault="004872B0" w:rsidP="004872B0">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lastRenderedPageBreak/>
        <w:t>5.</w:t>
      </w:r>
      <w:r w:rsidRPr="00BF6D1A">
        <w:rPr>
          <w:rFonts w:ascii="Times New Roman" w:hAnsi="Times New Roman"/>
          <w:color w:val="000000" w:themeColor="text1"/>
          <w:sz w:val="24"/>
          <w:szCs w:val="24"/>
          <w:lang w:val="en-US"/>
        </w:rPr>
        <w:t> </w:t>
      </w:r>
      <w:r w:rsidRPr="00BF6D1A">
        <w:rPr>
          <w:rFonts w:ascii="Times New Roman" w:hAnsi="Times New Roman"/>
          <w:color w:val="000000" w:themeColor="text1"/>
          <w:sz w:val="24"/>
          <w:szCs w:val="24"/>
        </w:rPr>
        <w:t>Градостроительные регламенты распространяются на земельные участки в составе рекреационных зон только в случае, если указанные участки не входят в границы территорий общего пользования, на которые действие градостроительных регламентов не распространяется и использование которых определяется уполномоченными органами исполнительной власти Российской Федерации в соответствии с их целевым назначением и действующими нормативными техническими документами.</w:t>
      </w:r>
    </w:p>
    <w:p w:rsidR="004872B0" w:rsidRPr="00BF6D1A" w:rsidRDefault="004872B0" w:rsidP="004872B0">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6. Любые виды использования могут быть допущены в рекреационных зонах, если их применение не сопровождается сокращением площади зеленых насаждений. При этом учитывается компенсационное озеленение в границах района зонирования или (по согласованию) в границах городского поселения.</w:t>
      </w:r>
    </w:p>
    <w:p w:rsidR="004872B0" w:rsidRPr="00BF6D1A" w:rsidRDefault="004872B0" w:rsidP="004872B0">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Зоны отдыха</w:t>
      </w:r>
    </w:p>
    <w:p w:rsidR="004872B0" w:rsidRPr="00BF6D1A" w:rsidRDefault="004872B0" w:rsidP="004872B0">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 Зоны отдыха города формируются на базе озелененных территорий общего пользования, природных и искусственных водоемов, рек.</w:t>
      </w:r>
    </w:p>
    <w:p w:rsidR="004872B0" w:rsidRPr="00BF6D1A" w:rsidRDefault="004872B0" w:rsidP="004872B0">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2. При выделении территорий для рекреационной деятельности необходимо учитывать допустимые нагрузки на природный комплекс с учетом типа ландшафта, его состояния.</w:t>
      </w:r>
    </w:p>
    <w:p w:rsidR="004872B0" w:rsidRPr="00BF6D1A" w:rsidRDefault="004872B0" w:rsidP="004872B0">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Размеры территории зон отдыха следует принимать из расчета 500-1000 м</w:t>
      </w:r>
      <w:r w:rsidRPr="00BF6D1A">
        <w:rPr>
          <w:rFonts w:ascii="Times New Roman" w:hAnsi="Times New Roman"/>
          <w:color w:val="000000" w:themeColor="text1"/>
          <w:sz w:val="24"/>
          <w:szCs w:val="24"/>
          <w:vertAlign w:val="superscript"/>
        </w:rPr>
        <w:t>2</w:t>
      </w:r>
      <w:r w:rsidRPr="00BF6D1A">
        <w:rPr>
          <w:rFonts w:ascii="Times New Roman" w:hAnsi="Times New Roman"/>
          <w:color w:val="000000" w:themeColor="text1"/>
          <w:sz w:val="24"/>
          <w:szCs w:val="24"/>
        </w:rPr>
        <w:t xml:space="preserve"> на 1 посетителя, в том числе интенсивно используемая ее часть для активных видов отдыха должна составлять не менее 100 м</w:t>
      </w:r>
      <w:r w:rsidRPr="00BF6D1A">
        <w:rPr>
          <w:rFonts w:ascii="Times New Roman" w:hAnsi="Times New Roman"/>
          <w:color w:val="000000" w:themeColor="text1"/>
          <w:sz w:val="24"/>
          <w:szCs w:val="24"/>
          <w:vertAlign w:val="superscript"/>
        </w:rPr>
        <w:t>2</w:t>
      </w:r>
      <w:r w:rsidRPr="00BF6D1A">
        <w:rPr>
          <w:rFonts w:ascii="Times New Roman" w:hAnsi="Times New Roman"/>
          <w:color w:val="000000" w:themeColor="text1"/>
          <w:sz w:val="24"/>
          <w:szCs w:val="24"/>
        </w:rPr>
        <w:t xml:space="preserve"> на одного посетителя. Площадь отдельных участков зоны массового кратковременного отдыха следует принимать не менее 50 га.</w:t>
      </w:r>
    </w:p>
    <w:p w:rsidR="004872B0" w:rsidRPr="00BF6D1A" w:rsidRDefault="004872B0" w:rsidP="004872B0">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3. Зоны отдыха следует размещать на расстоянии от санаториев, дошкольных санаторно- оздоровительных учреждений, садоводческих товариществ, автомобильных дорог общей сети и железных дорог не менее 500 м, а от домов отдыха – не менее 300 м.</w:t>
      </w:r>
    </w:p>
    <w:p w:rsidR="00124CE4" w:rsidRPr="00BF6D1A" w:rsidRDefault="004872B0" w:rsidP="004872B0">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4. Проектирование объектов по обслуживанию зон отдыха (нормы обслуживания открытой сети для районов загородного кратковременного отдыха) рекомендуется принимать по таблице.</w:t>
      </w:r>
    </w:p>
    <w:p w:rsidR="004872B0" w:rsidRPr="00BF6D1A" w:rsidRDefault="004872B0" w:rsidP="004872B0">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Таблица 22</w:t>
      </w:r>
      <w:r w:rsidR="005521B6" w:rsidRPr="00BF6D1A">
        <w:rPr>
          <w:rFonts w:ascii="Times New Roman" w:hAnsi="Times New Roman"/>
          <w:b/>
          <w:color w:val="000000" w:themeColor="text1"/>
          <w:sz w:val="24"/>
          <w:szCs w:val="24"/>
        </w:rPr>
        <w:t>.</w:t>
      </w:r>
    </w:p>
    <w:tbl>
      <w:tblPr>
        <w:tblStyle w:val="TableNormal"/>
        <w:tblW w:w="96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49"/>
        <w:gridCol w:w="2148"/>
        <w:gridCol w:w="2607"/>
      </w:tblGrid>
      <w:tr w:rsidR="00BF6D1A" w:rsidRPr="00BF6D1A" w:rsidTr="00C67749">
        <w:trPr>
          <w:trHeight w:val="566"/>
          <w:tblHeader/>
          <w:jc w:val="center"/>
        </w:trPr>
        <w:tc>
          <w:tcPr>
            <w:tcW w:w="4849" w:type="dxa"/>
            <w:shd w:val="clear" w:color="auto" w:fill="EDEDED" w:themeFill="accent3" w:themeFillTint="33"/>
            <w:vAlign w:val="center"/>
          </w:tcPr>
          <w:p w:rsidR="004872B0" w:rsidRPr="00BF6D1A" w:rsidRDefault="004872B0" w:rsidP="004872B0">
            <w:pPr>
              <w:pStyle w:val="ac"/>
              <w:ind w:firstLine="0"/>
              <w:jc w:val="center"/>
              <w:rPr>
                <w:b/>
                <w:color w:val="000000" w:themeColor="text1"/>
                <w:sz w:val="22"/>
                <w:szCs w:val="22"/>
                <w:lang w:val="ru-RU" w:eastAsia="ru-RU" w:bidi="ru-RU"/>
              </w:rPr>
            </w:pPr>
            <w:r w:rsidRPr="00BF6D1A">
              <w:rPr>
                <w:b/>
                <w:color w:val="000000" w:themeColor="text1"/>
                <w:sz w:val="22"/>
                <w:szCs w:val="22"/>
                <w:lang w:val="ru-RU" w:eastAsia="ru-RU" w:bidi="ru-RU"/>
              </w:rPr>
              <w:t>Учреждения, предприятия, сооружения</w:t>
            </w:r>
          </w:p>
        </w:tc>
        <w:tc>
          <w:tcPr>
            <w:tcW w:w="2148" w:type="dxa"/>
            <w:shd w:val="clear" w:color="auto" w:fill="EDEDED" w:themeFill="accent3" w:themeFillTint="33"/>
            <w:vAlign w:val="center"/>
          </w:tcPr>
          <w:p w:rsidR="004872B0" w:rsidRPr="00BF6D1A" w:rsidRDefault="004872B0" w:rsidP="004872B0">
            <w:pPr>
              <w:pStyle w:val="ac"/>
              <w:ind w:firstLine="0"/>
              <w:jc w:val="center"/>
              <w:rPr>
                <w:b/>
                <w:color w:val="000000" w:themeColor="text1"/>
                <w:sz w:val="22"/>
                <w:szCs w:val="22"/>
                <w:lang w:val="ru-RU" w:eastAsia="ru-RU" w:bidi="ru-RU"/>
              </w:rPr>
            </w:pPr>
            <w:r w:rsidRPr="00BF6D1A">
              <w:rPr>
                <w:b/>
                <w:color w:val="000000" w:themeColor="text1"/>
                <w:sz w:val="22"/>
                <w:szCs w:val="22"/>
                <w:lang w:val="ru-RU" w:eastAsia="ru-RU" w:bidi="ru-RU"/>
              </w:rPr>
              <w:t>Единица измерения</w:t>
            </w:r>
          </w:p>
        </w:tc>
        <w:tc>
          <w:tcPr>
            <w:tcW w:w="2607" w:type="dxa"/>
            <w:shd w:val="clear" w:color="auto" w:fill="EDEDED" w:themeFill="accent3" w:themeFillTint="33"/>
            <w:vAlign w:val="center"/>
          </w:tcPr>
          <w:p w:rsidR="004872B0" w:rsidRPr="00BF6D1A" w:rsidRDefault="004872B0" w:rsidP="004872B0">
            <w:pPr>
              <w:pStyle w:val="ac"/>
              <w:ind w:firstLine="0"/>
              <w:jc w:val="center"/>
              <w:rPr>
                <w:b/>
                <w:color w:val="000000" w:themeColor="text1"/>
                <w:sz w:val="22"/>
                <w:szCs w:val="22"/>
                <w:lang w:val="ru-RU" w:eastAsia="ru-RU" w:bidi="ru-RU"/>
              </w:rPr>
            </w:pPr>
            <w:r w:rsidRPr="00BF6D1A">
              <w:rPr>
                <w:b/>
                <w:color w:val="000000" w:themeColor="text1"/>
                <w:sz w:val="22"/>
                <w:szCs w:val="22"/>
                <w:lang w:val="ru-RU" w:eastAsia="ru-RU" w:bidi="ru-RU"/>
              </w:rPr>
              <w:t>Обеспеченность</w:t>
            </w:r>
          </w:p>
          <w:p w:rsidR="004872B0" w:rsidRPr="00BF6D1A" w:rsidRDefault="004872B0" w:rsidP="004872B0">
            <w:pPr>
              <w:pStyle w:val="ac"/>
              <w:ind w:firstLine="0"/>
              <w:jc w:val="center"/>
              <w:rPr>
                <w:b/>
                <w:color w:val="000000" w:themeColor="text1"/>
                <w:sz w:val="22"/>
                <w:szCs w:val="22"/>
                <w:lang w:val="ru-RU" w:eastAsia="ru-RU" w:bidi="ru-RU"/>
              </w:rPr>
            </w:pPr>
            <w:r w:rsidRPr="00BF6D1A">
              <w:rPr>
                <w:b/>
                <w:color w:val="000000" w:themeColor="text1"/>
                <w:sz w:val="22"/>
                <w:szCs w:val="22"/>
                <w:lang w:val="ru-RU" w:eastAsia="ru-RU" w:bidi="ru-RU"/>
              </w:rPr>
              <w:t>на 1000 отдыхающих</w:t>
            </w:r>
          </w:p>
        </w:tc>
      </w:tr>
      <w:tr w:rsidR="00BF6D1A" w:rsidRPr="00BF6D1A" w:rsidTr="004872B0">
        <w:trPr>
          <w:trHeight w:val="986"/>
          <w:jc w:val="center"/>
        </w:trPr>
        <w:tc>
          <w:tcPr>
            <w:tcW w:w="4849" w:type="dxa"/>
          </w:tcPr>
          <w:p w:rsidR="004872B0" w:rsidRPr="00BF6D1A" w:rsidRDefault="004872B0" w:rsidP="004872B0">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Предприятия общественного питания:</w:t>
            </w:r>
          </w:p>
          <w:p w:rsidR="004872B0" w:rsidRPr="00BF6D1A" w:rsidRDefault="004872B0" w:rsidP="004872B0">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кафе, закусочные</w:t>
            </w:r>
          </w:p>
          <w:p w:rsidR="004872B0" w:rsidRPr="00BF6D1A" w:rsidRDefault="004872B0" w:rsidP="004872B0">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столовые</w:t>
            </w:r>
          </w:p>
          <w:p w:rsidR="004872B0" w:rsidRPr="00BF6D1A" w:rsidRDefault="004872B0" w:rsidP="004872B0">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рестораны</w:t>
            </w:r>
          </w:p>
        </w:tc>
        <w:tc>
          <w:tcPr>
            <w:tcW w:w="2148" w:type="dxa"/>
          </w:tcPr>
          <w:p w:rsidR="004872B0" w:rsidRPr="00BF6D1A" w:rsidRDefault="004872B0" w:rsidP="004872B0">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посадочное место</w:t>
            </w:r>
          </w:p>
        </w:tc>
        <w:tc>
          <w:tcPr>
            <w:tcW w:w="2607" w:type="dxa"/>
          </w:tcPr>
          <w:p w:rsidR="004872B0" w:rsidRPr="00BF6D1A" w:rsidRDefault="004872B0" w:rsidP="004872B0">
            <w:pPr>
              <w:pStyle w:val="ac"/>
              <w:ind w:firstLine="0"/>
              <w:jc w:val="center"/>
              <w:rPr>
                <w:color w:val="000000" w:themeColor="text1"/>
                <w:sz w:val="22"/>
                <w:szCs w:val="22"/>
                <w:lang w:val="ru-RU" w:eastAsia="ru-RU" w:bidi="ru-RU"/>
              </w:rPr>
            </w:pPr>
          </w:p>
          <w:p w:rsidR="004872B0" w:rsidRPr="00BF6D1A" w:rsidRDefault="004872B0" w:rsidP="004872B0">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28</w:t>
            </w:r>
          </w:p>
          <w:p w:rsidR="004872B0" w:rsidRPr="00BF6D1A" w:rsidRDefault="004872B0" w:rsidP="004872B0">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40</w:t>
            </w:r>
          </w:p>
          <w:p w:rsidR="004872B0" w:rsidRPr="00BF6D1A" w:rsidRDefault="004872B0" w:rsidP="004872B0">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12</w:t>
            </w:r>
          </w:p>
        </w:tc>
      </w:tr>
      <w:tr w:rsidR="00BF6D1A" w:rsidRPr="00BF6D1A" w:rsidTr="004872B0">
        <w:trPr>
          <w:trHeight w:val="661"/>
          <w:jc w:val="center"/>
        </w:trPr>
        <w:tc>
          <w:tcPr>
            <w:tcW w:w="4849" w:type="dxa"/>
          </w:tcPr>
          <w:p w:rsidR="004872B0" w:rsidRPr="00BF6D1A" w:rsidRDefault="004872B0" w:rsidP="004872B0">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Очаги самостоятельного приготовления</w:t>
            </w:r>
          </w:p>
          <w:p w:rsidR="004872B0" w:rsidRPr="00BF6D1A" w:rsidRDefault="004872B0" w:rsidP="004872B0">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пищи</w:t>
            </w:r>
          </w:p>
        </w:tc>
        <w:tc>
          <w:tcPr>
            <w:tcW w:w="2148" w:type="dxa"/>
          </w:tcPr>
          <w:p w:rsidR="004872B0" w:rsidRPr="00BF6D1A" w:rsidRDefault="004872B0" w:rsidP="004872B0">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шт.</w:t>
            </w:r>
          </w:p>
        </w:tc>
        <w:tc>
          <w:tcPr>
            <w:tcW w:w="2607" w:type="dxa"/>
          </w:tcPr>
          <w:p w:rsidR="004872B0" w:rsidRPr="00BF6D1A" w:rsidRDefault="004872B0" w:rsidP="004872B0">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5</w:t>
            </w:r>
          </w:p>
        </w:tc>
      </w:tr>
      <w:tr w:rsidR="00BF6D1A" w:rsidRPr="00BF6D1A" w:rsidTr="008A29D4">
        <w:trPr>
          <w:trHeight w:val="712"/>
          <w:jc w:val="center"/>
        </w:trPr>
        <w:tc>
          <w:tcPr>
            <w:tcW w:w="4849" w:type="dxa"/>
          </w:tcPr>
          <w:p w:rsidR="004872B0" w:rsidRPr="00BF6D1A" w:rsidRDefault="004872B0" w:rsidP="004872B0">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Магазины:</w:t>
            </w:r>
          </w:p>
          <w:p w:rsidR="004872B0" w:rsidRPr="00BF6D1A" w:rsidRDefault="004872B0" w:rsidP="004872B0">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продовольственные</w:t>
            </w:r>
          </w:p>
          <w:p w:rsidR="004872B0" w:rsidRPr="00BF6D1A" w:rsidRDefault="004872B0" w:rsidP="004872B0">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непродовольственные</w:t>
            </w:r>
          </w:p>
        </w:tc>
        <w:tc>
          <w:tcPr>
            <w:tcW w:w="2148" w:type="dxa"/>
          </w:tcPr>
          <w:p w:rsidR="004872B0" w:rsidRPr="00BF6D1A" w:rsidRDefault="004872B0" w:rsidP="004872B0">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рабочее место</w:t>
            </w:r>
          </w:p>
        </w:tc>
        <w:tc>
          <w:tcPr>
            <w:tcW w:w="2607" w:type="dxa"/>
          </w:tcPr>
          <w:p w:rsidR="004872B0" w:rsidRPr="00BF6D1A" w:rsidRDefault="004872B0" w:rsidP="004872B0">
            <w:pPr>
              <w:pStyle w:val="ac"/>
              <w:ind w:firstLine="0"/>
              <w:jc w:val="center"/>
              <w:rPr>
                <w:color w:val="000000" w:themeColor="text1"/>
                <w:sz w:val="22"/>
                <w:szCs w:val="22"/>
                <w:lang w:val="ru-RU" w:eastAsia="ru-RU" w:bidi="ru-RU"/>
              </w:rPr>
            </w:pPr>
          </w:p>
          <w:p w:rsidR="004872B0" w:rsidRPr="00BF6D1A" w:rsidRDefault="004872B0" w:rsidP="004872B0">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1 - 1,5</w:t>
            </w:r>
          </w:p>
          <w:p w:rsidR="004872B0" w:rsidRPr="00BF6D1A" w:rsidRDefault="004872B0" w:rsidP="004872B0">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0,5 - 0,8</w:t>
            </w:r>
          </w:p>
        </w:tc>
      </w:tr>
      <w:tr w:rsidR="00BF6D1A" w:rsidRPr="00BF6D1A" w:rsidTr="004872B0">
        <w:trPr>
          <w:trHeight w:val="330"/>
          <w:jc w:val="center"/>
        </w:trPr>
        <w:tc>
          <w:tcPr>
            <w:tcW w:w="4849" w:type="dxa"/>
          </w:tcPr>
          <w:p w:rsidR="004872B0" w:rsidRPr="00BF6D1A" w:rsidRDefault="004872B0" w:rsidP="004872B0">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Пункты проката</w:t>
            </w:r>
          </w:p>
        </w:tc>
        <w:tc>
          <w:tcPr>
            <w:tcW w:w="2148" w:type="dxa"/>
          </w:tcPr>
          <w:p w:rsidR="004872B0" w:rsidRPr="00BF6D1A" w:rsidRDefault="004872B0" w:rsidP="004872B0">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рабочее место</w:t>
            </w:r>
          </w:p>
        </w:tc>
        <w:tc>
          <w:tcPr>
            <w:tcW w:w="2607" w:type="dxa"/>
          </w:tcPr>
          <w:p w:rsidR="004872B0" w:rsidRPr="00BF6D1A" w:rsidRDefault="004872B0" w:rsidP="004872B0">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0,2</w:t>
            </w:r>
          </w:p>
        </w:tc>
      </w:tr>
      <w:tr w:rsidR="00BF6D1A" w:rsidRPr="00BF6D1A" w:rsidTr="004872B0">
        <w:trPr>
          <w:trHeight w:val="333"/>
          <w:jc w:val="center"/>
        </w:trPr>
        <w:tc>
          <w:tcPr>
            <w:tcW w:w="4849" w:type="dxa"/>
          </w:tcPr>
          <w:p w:rsidR="004872B0" w:rsidRPr="00BF6D1A" w:rsidRDefault="004872B0" w:rsidP="004872B0">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Киноплощадки</w:t>
            </w:r>
          </w:p>
        </w:tc>
        <w:tc>
          <w:tcPr>
            <w:tcW w:w="2148" w:type="dxa"/>
          </w:tcPr>
          <w:p w:rsidR="004872B0" w:rsidRPr="00BF6D1A" w:rsidRDefault="004872B0" w:rsidP="004872B0">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зрительное место</w:t>
            </w:r>
          </w:p>
        </w:tc>
        <w:tc>
          <w:tcPr>
            <w:tcW w:w="2607" w:type="dxa"/>
          </w:tcPr>
          <w:p w:rsidR="004872B0" w:rsidRPr="00BF6D1A" w:rsidRDefault="004872B0" w:rsidP="004872B0">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20</w:t>
            </w:r>
          </w:p>
        </w:tc>
      </w:tr>
      <w:tr w:rsidR="00BF6D1A" w:rsidRPr="00BF6D1A" w:rsidTr="004872B0">
        <w:trPr>
          <w:trHeight w:val="330"/>
          <w:jc w:val="center"/>
        </w:trPr>
        <w:tc>
          <w:tcPr>
            <w:tcW w:w="4849" w:type="dxa"/>
          </w:tcPr>
          <w:p w:rsidR="004872B0" w:rsidRPr="00BF6D1A" w:rsidRDefault="004872B0" w:rsidP="004872B0">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Танцевальные площадки</w:t>
            </w:r>
          </w:p>
        </w:tc>
        <w:tc>
          <w:tcPr>
            <w:tcW w:w="2148" w:type="dxa"/>
          </w:tcPr>
          <w:p w:rsidR="004872B0" w:rsidRPr="00BF6D1A" w:rsidRDefault="004872B0" w:rsidP="004872B0">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м</w:t>
            </w:r>
            <w:r w:rsidRPr="00BF6D1A">
              <w:rPr>
                <w:color w:val="000000" w:themeColor="text1"/>
                <w:sz w:val="22"/>
                <w:szCs w:val="22"/>
                <w:vertAlign w:val="superscript"/>
                <w:lang w:val="ru-RU" w:eastAsia="ru-RU" w:bidi="ru-RU"/>
              </w:rPr>
              <w:t>2</w:t>
            </w:r>
          </w:p>
        </w:tc>
        <w:tc>
          <w:tcPr>
            <w:tcW w:w="2607" w:type="dxa"/>
          </w:tcPr>
          <w:p w:rsidR="004872B0" w:rsidRPr="00BF6D1A" w:rsidRDefault="004872B0" w:rsidP="004872B0">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20 – 35</w:t>
            </w:r>
          </w:p>
        </w:tc>
      </w:tr>
      <w:tr w:rsidR="00BF6D1A" w:rsidRPr="00BF6D1A" w:rsidTr="004872B0">
        <w:trPr>
          <w:trHeight w:val="331"/>
          <w:jc w:val="center"/>
        </w:trPr>
        <w:tc>
          <w:tcPr>
            <w:tcW w:w="4849" w:type="dxa"/>
          </w:tcPr>
          <w:p w:rsidR="004872B0" w:rsidRPr="00BF6D1A" w:rsidRDefault="004872B0" w:rsidP="004872B0">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Спортгородки</w:t>
            </w:r>
          </w:p>
        </w:tc>
        <w:tc>
          <w:tcPr>
            <w:tcW w:w="2148" w:type="dxa"/>
          </w:tcPr>
          <w:p w:rsidR="004872B0" w:rsidRPr="00BF6D1A" w:rsidRDefault="004872B0" w:rsidP="004872B0">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м</w:t>
            </w:r>
            <w:r w:rsidRPr="00BF6D1A">
              <w:rPr>
                <w:color w:val="000000" w:themeColor="text1"/>
                <w:sz w:val="22"/>
                <w:szCs w:val="22"/>
                <w:vertAlign w:val="superscript"/>
                <w:lang w:val="ru-RU" w:eastAsia="ru-RU" w:bidi="ru-RU"/>
              </w:rPr>
              <w:t>2</w:t>
            </w:r>
          </w:p>
        </w:tc>
        <w:tc>
          <w:tcPr>
            <w:tcW w:w="2607" w:type="dxa"/>
          </w:tcPr>
          <w:p w:rsidR="004872B0" w:rsidRPr="00BF6D1A" w:rsidRDefault="004872B0" w:rsidP="004872B0">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3 800 - 4 000</w:t>
            </w:r>
          </w:p>
        </w:tc>
      </w:tr>
      <w:tr w:rsidR="00BF6D1A" w:rsidRPr="00BF6D1A" w:rsidTr="004872B0">
        <w:trPr>
          <w:trHeight w:val="330"/>
          <w:jc w:val="center"/>
        </w:trPr>
        <w:tc>
          <w:tcPr>
            <w:tcW w:w="4849" w:type="dxa"/>
          </w:tcPr>
          <w:p w:rsidR="004872B0" w:rsidRPr="00BF6D1A" w:rsidRDefault="004872B0" w:rsidP="004872B0">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Лодочные станции</w:t>
            </w:r>
          </w:p>
        </w:tc>
        <w:tc>
          <w:tcPr>
            <w:tcW w:w="2148" w:type="dxa"/>
          </w:tcPr>
          <w:p w:rsidR="004872B0" w:rsidRPr="00BF6D1A" w:rsidRDefault="004872B0" w:rsidP="004872B0">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лодки, шт.</w:t>
            </w:r>
          </w:p>
        </w:tc>
        <w:tc>
          <w:tcPr>
            <w:tcW w:w="2607" w:type="dxa"/>
          </w:tcPr>
          <w:p w:rsidR="004872B0" w:rsidRPr="00BF6D1A" w:rsidRDefault="004872B0" w:rsidP="004872B0">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15</w:t>
            </w:r>
          </w:p>
        </w:tc>
      </w:tr>
      <w:tr w:rsidR="00BF6D1A" w:rsidRPr="00BF6D1A" w:rsidTr="004872B0">
        <w:trPr>
          <w:trHeight w:val="330"/>
          <w:jc w:val="center"/>
        </w:trPr>
        <w:tc>
          <w:tcPr>
            <w:tcW w:w="4849" w:type="dxa"/>
          </w:tcPr>
          <w:p w:rsidR="004872B0" w:rsidRPr="00BF6D1A" w:rsidRDefault="004872B0" w:rsidP="004872B0">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Бассейн</w:t>
            </w:r>
          </w:p>
        </w:tc>
        <w:tc>
          <w:tcPr>
            <w:tcW w:w="2148" w:type="dxa"/>
          </w:tcPr>
          <w:p w:rsidR="004872B0" w:rsidRPr="00BF6D1A" w:rsidRDefault="004872B0" w:rsidP="004872B0">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м</w:t>
            </w:r>
            <w:r w:rsidRPr="00BF6D1A">
              <w:rPr>
                <w:color w:val="000000" w:themeColor="text1"/>
                <w:sz w:val="22"/>
                <w:szCs w:val="22"/>
                <w:vertAlign w:val="superscript"/>
                <w:lang w:val="ru-RU" w:eastAsia="ru-RU" w:bidi="ru-RU"/>
              </w:rPr>
              <w:t>2</w:t>
            </w:r>
            <w:r w:rsidRPr="00BF6D1A">
              <w:rPr>
                <w:color w:val="000000" w:themeColor="text1"/>
                <w:sz w:val="22"/>
                <w:szCs w:val="22"/>
                <w:lang w:val="ru-RU" w:eastAsia="ru-RU" w:bidi="ru-RU"/>
              </w:rPr>
              <w:t xml:space="preserve"> водного зеркала</w:t>
            </w:r>
          </w:p>
        </w:tc>
        <w:tc>
          <w:tcPr>
            <w:tcW w:w="2607" w:type="dxa"/>
          </w:tcPr>
          <w:p w:rsidR="004872B0" w:rsidRPr="00BF6D1A" w:rsidRDefault="004872B0" w:rsidP="004872B0">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250</w:t>
            </w:r>
          </w:p>
        </w:tc>
      </w:tr>
      <w:tr w:rsidR="00BF6D1A" w:rsidRPr="00BF6D1A" w:rsidTr="004872B0">
        <w:trPr>
          <w:trHeight w:val="330"/>
          <w:jc w:val="center"/>
        </w:trPr>
        <w:tc>
          <w:tcPr>
            <w:tcW w:w="4849" w:type="dxa"/>
          </w:tcPr>
          <w:p w:rsidR="004872B0" w:rsidRPr="00BF6D1A" w:rsidRDefault="004872B0" w:rsidP="004872B0">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Велолыжные станции</w:t>
            </w:r>
          </w:p>
        </w:tc>
        <w:tc>
          <w:tcPr>
            <w:tcW w:w="2148" w:type="dxa"/>
          </w:tcPr>
          <w:p w:rsidR="004872B0" w:rsidRPr="00BF6D1A" w:rsidRDefault="004872B0" w:rsidP="004872B0">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место</w:t>
            </w:r>
          </w:p>
        </w:tc>
        <w:tc>
          <w:tcPr>
            <w:tcW w:w="2607" w:type="dxa"/>
          </w:tcPr>
          <w:p w:rsidR="004872B0" w:rsidRPr="00BF6D1A" w:rsidRDefault="004872B0" w:rsidP="004872B0">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200</w:t>
            </w:r>
          </w:p>
        </w:tc>
      </w:tr>
      <w:tr w:rsidR="00BF6D1A" w:rsidRPr="00BF6D1A" w:rsidTr="004872B0">
        <w:trPr>
          <w:trHeight w:val="330"/>
          <w:jc w:val="center"/>
        </w:trPr>
        <w:tc>
          <w:tcPr>
            <w:tcW w:w="4849" w:type="dxa"/>
          </w:tcPr>
          <w:p w:rsidR="004872B0" w:rsidRPr="00BF6D1A" w:rsidRDefault="004872B0" w:rsidP="004872B0">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Автостоянки</w:t>
            </w:r>
          </w:p>
        </w:tc>
        <w:tc>
          <w:tcPr>
            <w:tcW w:w="2148" w:type="dxa"/>
          </w:tcPr>
          <w:p w:rsidR="004872B0" w:rsidRPr="00BF6D1A" w:rsidRDefault="004872B0" w:rsidP="004872B0">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место</w:t>
            </w:r>
          </w:p>
        </w:tc>
        <w:tc>
          <w:tcPr>
            <w:tcW w:w="2607" w:type="dxa"/>
          </w:tcPr>
          <w:p w:rsidR="004872B0" w:rsidRPr="00BF6D1A" w:rsidRDefault="004872B0" w:rsidP="004872B0">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15</w:t>
            </w:r>
          </w:p>
        </w:tc>
      </w:tr>
      <w:tr w:rsidR="00BF6D1A" w:rsidRPr="00BF6D1A" w:rsidTr="008A29D4">
        <w:trPr>
          <w:trHeight w:val="763"/>
          <w:jc w:val="center"/>
        </w:trPr>
        <w:tc>
          <w:tcPr>
            <w:tcW w:w="4849" w:type="dxa"/>
          </w:tcPr>
          <w:p w:rsidR="004872B0" w:rsidRPr="00BF6D1A" w:rsidRDefault="004872B0" w:rsidP="004872B0">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Пляжи общего пользования:</w:t>
            </w:r>
          </w:p>
          <w:p w:rsidR="004872B0" w:rsidRPr="00BF6D1A" w:rsidRDefault="004872B0" w:rsidP="004872B0">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пляж</w:t>
            </w:r>
          </w:p>
          <w:p w:rsidR="004872B0" w:rsidRPr="00BF6D1A" w:rsidRDefault="004872B0" w:rsidP="004872B0">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акватория</w:t>
            </w:r>
          </w:p>
        </w:tc>
        <w:tc>
          <w:tcPr>
            <w:tcW w:w="2148" w:type="dxa"/>
          </w:tcPr>
          <w:p w:rsidR="004872B0" w:rsidRPr="00BF6D1A" w:rsidRDefault="004872B0" w:rsidP="004872B0">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га</w:t>
            </w:r>
          </w:p>
        </w:tc>
        <w:tc>
          <w:tcPr>
            <w:tcW w:w="2607" w:type="dxa"/>
          </w:tcPr>
          <w:p w:rsidR="004872B0" w:rsidRPr="00BF6D1A" w:rsidRDefault="004872B0" w:rsidP="004872B0">
            <w:pPr>
              <w:pStyle w:val="ac"/>
              <w:ind w:firstLine="0"/>
              <w:jc w:val="center"/>
              <w:rPr>
                <w:color w:val="000000" w:themeColor="text1"/>
                <w:sz w:val="22"/>
                <w:szCs w:val="22"/>
                <w:lang w:val="ru-RU" w:eastAsia="ru-RU" w:bidi="ru-RU"/>
              </w:rPr>
            </w:pPr>
          </w:p>
          <w:p w:rsidR="004872B0" w:rsidRPr="00BF6D1A" w:rsidRDefault="004872B0" w:rsidP="004872B0">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0,8 - 1</w:t>
            </w:r>
          </w:p>
          <w:p w:rsidR="004872B0" w:rsidRPr="00BF6D1A" w:rsidRDefault="004872B0" w:rsidP="004872B0">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1 – 2</w:t>
            </w:r>
          </w:p>
        </w:tc>
      </w:tr>
    </w:tbl>
    <w:p w:rsidR="004872B0" w:rsidRPr="00BF6D1A" w:rsidRDefault="008A29D4" w:rsidP="004872B0">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lastRenderedPageBreak/>
        <w:t>5. </w:t>
      </w:r>
      <w:r w:rsidR="004872B0" w:rsidRPr="00BF6D1A">
        <w:rPr>
          <w:rFonts w:ascii="Times New Roman" w:hAnsi="Times New Roman"/>
          <w:color w:val="000000" w:themeColor="text1"/>
          <w:sz w:val="24"/>
          <w:szCs w:val="24"/>
        </w:rPr>
        <w:t>Размеры территорий пляжей, размещаемых в зонах отдыха, следует принимать, м</w:t>
      </w:r>
      <w:r w:rsidR="004872B0" w:rsidRPr="00BF6D1A">
        <w:rPr>
          <w:rFonts w:ascii="Times New Roman" w:hAnsi="Times New Roman"/>
          <w:color w:val="000000" w:themeColor="text1"/>
          <w:sz w:val="24"/>
          <w:szCs w:val="24"/>
          <w:vertAlign w:val="superscript"/>
        </w:rPr>
        <w:t>2</w:t>
      </w:r>
      <w:r w:rsidR="004872B0" w:rsidRPr="00BF6D1A">
        <w:rPr>
          <w:rFonts w:ascii="Times New Roman" w:hAnsi="Times New Roman"/>
          <w:color w:val="000000" w:themeColor="text1"/>
          <w:sz w:val="24"/>
          <w:szCs w:val="24"/>
        </w:rPr>
        <w:t xml:space="preserve"> на одного посетителя, не менее:</w:t>
      </w:r>
    </w:p>
    <w:p w:rsidR="004872B0" w:rsidRPr="00BF6D1A" w:rsidRDefault="008A29D4" w:rsidP="004872B0">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4872B0" w:rsidRPr="00BF6D1A">
        <w:rPr>
          <w:rFonts w:ascii="Times New Roman" w:hAnsi="Times New Roman"/>
          <w:color w:val="000000" w:themeColor="text1"/>
          <w:sz w:val="24"/>
          <w:szCs w:val="24"/>
        </w:rPr>
        <w:t>речных и озерных – 8;</w:t>
      </w:r>
    </w:p>
    <w:p w:rsidR="004872B0" w:rsidRPr="00BF6D1A" w:rsidRDefault="008A29D4" w:rsidP="004872B0">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4872B0" w:rsidRPr="00BF6D1A">
        <w:rPr>
          <w:rFonts w:ascii="Times New Roman" w:hAnsi="Times New Roman"/>
          <w:color w:val="000000" w:themeColor="text1"/>
          <w:sz w:val="24"/>
          <w:szCs w:val="24"/>
        </w:rPr>
        <w:t>для детей (речных и озерных) – 4.</w:t>
      </w:r>
    </w:p>
    <w:p w:rsidR="004872B0" w:rsidRPr="00BF6D1A" w:rsidRDefault="004872B0" w:rsidP="004872B0">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Размеры речных и озерных пляжей, размещаемых на землях, пригодных для сельскохозяйственного использования, следует принимать из расчета 5 м2 на одного посетителя.</w:t>
      </w:r>
    </w:p>
    <w:p w:rsidR="004872B0" w:rsidRPr="00BF6D1A" w:rsidRDefault="004872B0" w:rsidP="004872B0">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Размеры территории специализированных лечебных пляжей для лечащихся с ограниченной подвижностью следует принимать из расчета 8-12 м</w:t>
      </w:r>
      <w:r w:rsidRPr="00BF6D1A">
        <w:rPr>
          <w:rFonts w:ascii="Times New Roman" w:hAnsi="Times New Roman"/>
          <w:color w:val="000000" w:themeColor="text1"/>
          <w:sz w:val="24"/>
          <w:szCs w:val="24"/>
          <w:vertAlign w:val="superscript"/>
        </w:rPr>
        <w:t>2</w:t>
      </w:r>
      <w:r w:rsidRPr="00BF6D1A">
        <w:rPr>
          <w:rFonts w:ascii="Times New Roman" w:hAnsi="Times New Roman"/>
          <w:color w:val="000000" w:themeColor="text1"/>
          <w:sz w:val="24"/>
          <w:szCs w:val="24"/>
        </w:rPr>
        <w:t xml:space="preserve"> на одного посетителя.</w:t>
      </w:r>
    </w:p>
    <w:p w:rsidR="004872B0" w:rsidRPr="00BF6D1A" w:rsidRDefault="004872B0" w:rsidP="004872B0">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Минимальную протяженность береговой полосы речных и озерных пляжей следует принимать не менее 0,25 м на одного посетителя.</w:t>
      </w:r>
    </w:p>
    <w:p w:rsidR="004872B0" w:rsidRPr="00BF6D1A" w:rsidRDefault="008A29D4" w:rsidP="004872B0">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6. </w:t>
      </w:r>
      <w:r w:rsidR="004872B0" w:rsidRPr="00BF6D1A">
        <w:rPr>
          <w:rFonts w:ascii="Times New Roman" w:hAnsi="Times New Roman"/>
          <w:color w:val="000000" w:themeColor="text1"/>
          <w:sz w:val="24"/>
          <w:szCs w:val="24"/>
        </w:rPr>
        <w:t>Число</w:t>
      </w:r>
      <w:r w:rsidRPr="00BF6D1A">
        <w:rPr>
          <w:rFonts w:ascii="Times New Roman" w:hAnsi="Times New Roman"/>
          <w:color w:val="000000" w:themeColor="text1"/>
          <w:sz w:val="24"/>
          <w:szCs w:val="24"/>
        </w:rPr>
        <w:t xml:space="preserve"> </w:t>
      </w:r>
      <w:r w:rsidR="004872B0" w:rsidRPr="00BF6D1A">
        <w:rPr>
          <w:rFonts w:ascii="Times New Roman" w:hAnsi="Times New Roman"/>
          <w:color w:val="000000" w:themeColor="text1"/>
          <w:sz w:val="24"/>
          <w:szCs w:val="24"/>
        </w:rPr>
        <w:t>единовременных</w:t>
      </w:r>
      <w:r w:rsidRPr="00BF6D1A">
        <w:rPr>
          <w:rFonts w:ascii="Times New Roman" w:hAnsi="Times New Roman"/>
          <w:color w:val="000000" w:themeColor="text1"/>
          <w:sz w:val="24"/>
          <w:szCs w:val="24"/>
        </w:rPr>
        <w:t xml:space="preserve"> </w:t>
      </w:r>
      <w:r w:rsidR="004872B0" w:rsidRPr="00BF6D1A">
        <w:rPr>
          <w:rFonts w:ascii="Times New Roman" w:hAnsi="Times New Roman"/>
          <w:color w:val="000000" w:themeColor="text1"/>
          <w:sz w:val="24"/>
          <w:szCs w:val="24"/>
        </w:rPr>
        <w:t>посетителей</w:t>
      </w:r>
      <w:r w:rsidRPr="00BF6D1A">
        <w:rPr>
          <w:rFonts w:ascii="Times New Roman" w:hAnsi="Times New Roman"/>
          <w:color w:val="000000" w:themeColor="text1"/>
          <w:sz w:val="24"/>
          <w:szCs w:val="24"/>
        </w:rPr>
        <w:t xml:space="preserve"> </w:t>
      </w:r>
      <w:r w:rsidR="004872B0" w:rsidRPr="00BF6D1A">
        <w:rPr>
          <w:rFonts w:ascii="Times New Roman" w:hAnsi="Times New Roman"/>
          <w:color w:val="000000" w:themeColor="text1"/>
          <w:sz w:val="24"/>
          <w:szCs w:val="24"/>
        </w:rPr>
        <w:t>на</w:t>
      </w:r>
      <w:r w:rsidRPr="00BF6D1A">
        <w:rPr>
          <w:rFonts w:ascii="Times New Roman" w:hAnsi="Times New Roman"/>
          <w:color w:val="000000" w:themeColor="text1"/>
          <w:sz w:val="24"/>
          <w:szCs w:val="24"/>
        </w:rPr>
        <w:t xml:space="preserve"> </w:t>
      </w:r>
      <w:r w:rsidR="004872B0" w:rsidRPr="00BF6D1A">
        <w:rPr>
          <w:rFonts w:ascii="Times New Roman" w:hAnsi="Times New Roman"/>
          <w:color w:val="000000" w:themeColor="text1"/>
          <w:sz w:val="24"/>
          <w:szCs w:val="24"/>
        </w:rPr>
        <w:t>пляжах</w:t>
      </w:r>
      <w:r w:rsidRPr="00BF6D1A">
        <w:rPr>
          <w:rFonts w:ascii="Times New Roman" w:hAnsi="Times New Roman"/>
          <w:color w:val="000000" w:themeColor="text1"/>
          <w:sz w:val="24"/>
          <w:szCs w:val="24"/>
        </w:rPr>
        <w:t xml:space="preserve"> </w:t>
      </w:r>
      <w:r w:rsidR="004872B0" w:rsidRPr="00BF6D1A">
        <w:rPr>
          <w:rFonts w:ascii="Times New Roman" w:hAnsi="Times New Roman"/>
          <w:color w:val="000000" w:themeColor="text1"/>
          <w:sz w:val="24"/>
          <w:szCs w:val="24"/>
        </w:rPr>
        <w:t>следует</w:t>
      </w:r>
      <w:r w:rsidRPr="00BF6D1A">
        <w:rPr>
          <w:rFonts w:ascii="Times New Roman" w:hAnsi="Times New Roman"/>
          <w:color w:val="000000" w:themeColor="text1"/>
          <w:sz w:val="24"/>
          <w:szCs w:val="24"/>
        </w:rPr>
        <w:t xml:space="preserve"> </w:t>
      </w:r>
      <w:r w:rsidR="004872B0" w:rsidRPr="00BF6D1A">
        <w:rPr>
          <w:rFonts w:ascii="Times New Roman" w:hAnsi="Times New Roman"/>
          <w:color w:val="000000" w:themeColor="text1"/>
          <w:sz w:val="24"/>
          <w:szCs w:val="24"/>
        </w:rPr>
        <w:t>рассчитывать</w:t>
      </w:r>
      <w:r w:rsidRPr="00BF6D1A">
        <w:rPr>
          <w:rFonts w:ascii="Times New Roman" w:hAnsi="Times New Roman"/>
          <w:color w:val="000000" w:themeColor="text1"/>
          <w:sz w:val="24"/>
          <w:szCs w:val="24"/>
        </w:rPr>
        <w:t xml:space="preserve"> </w:t>
      </w:r>
      <w:r w:rsidR="004872B0" w:rsidRPr="00BF6D1A">
        <w:rPr>
          <w:rFonts w:ascii="Times New Roman" w:hAnsi="Times New Roman"/>
          <w:color w:val="000000" w:themeColor="text1"/>
          <w:sz w:val="24"/>
          <w:szCs w:val="24"/>
        </w:rPr>
        <w:t>с</w:t>
      </w:r>
      <w:r w:rsidRPr="00BF6D1A">
        <w:rPr>
          <w:rFonts w:ascii="Times New Roman" w:hAnsi="Times New Roman"/>
          <w:color w:val="000000" w:themeColor="text1"/>
          <w:sz w:val="24"/>
          <w:szCs w:val="24"/>
        </w:rPr>
        <w:t xml:space="preserve"> </w:t>
      </w:r>
      <w:r w:rsidR="004872B0" w:rsidRPr="00BF6D1A">
        <w:rPr>
          <w:rFonts w:ascii="Times New Roman" w:hAnsi="Times New Roman"/>
          <w:color w:val="000000" w:themeColor="text1"/>
          <w:sz w:val="24"/>
          <w:szCs w:val="24"/>
        </w:rPr>
        <w:t>учетом коэффициентов одновременной загрузки пляжей:</w:t>
      </w:r>
    </w:p>
    <w:p w:rsidR="004872B0" w:rsidRPr="00BF6D1A" w:rsidRDefault="004872B0" w:rsidP="004872B0">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w:t>
      </w:r>
      <w:r w:rsidRPr="00BF6D1A">
        <w:rPr>
          <w:rFonts w:ascii="Times New Roman" w:hAnsi="Times New Roman"/>
          <w:color w:val="000000" w:themeColor="text1"/>
          <w:sz w:val="24"/>
          <w:szCs w:val="24"/>
        </w:rPr>
        <w:tab/>
        <w:t>санаториев – 0,6-0,8;</w:t>
      </w:r>
    </w:p>
    <w:p w:rsidR="004872B0" w:rsidRPr="00BF6D1A" w:rsidRDefault="004872B0" w:rsidP="004872B0">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w:t>
      </w:r>
      <w:r w:rsidRPr="00BF6D1A">
        <w:rPr>
          <w:rFonts w:ascii="Times New Roman" w:hAnsi="Times New Roman"/>
          <w:color w:val="000000" w:themeColor="text1"/>
          <w:sz w:val="24"/>
          <w:szCs w:val="24"/>
        </w:rPr>
        <w:tab/>
        <w:t>учреждений отдыха и туризма – 0,7-0,9;</w:t>
      </w:r>
    </w:p>
    <w:p w:rsidR="004872B0" w:rsidRPr="00BF6D1A" w:rsidRDefault="004872B0" w:rsidP="004872B0">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w:t>
      </w:r>
      <w:r w:rsidRPr="00BF6D1A">
        <w:rPr>
          <w:rFonts w:ascii="Times New Roman" w:hAnsi="Times New Roman"/>
          <w:color w:val="000000" w:themeColor="text1"/>
          <w:sz w:val="24"/>
          <w:szCs w:val="24"/>
        </w:rPr>
        <w:tab/>
        <w:t>детских лагерей – 0,5-1,0;</w:t>
      </w:r>
    </w:p>
    <w:p w:rsidR="004872B0" w:rsidRPr="00BF6D1A" w:rsidRDefault="004872B0" w:rsidP="004872B0">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w:t>
      </w:r>
      <w:r w:rsidRPr="00BF6D1A">
        <w:rPr>
          <w:rFonts w:ascii="Times New Roman" w:hAnsi="Times New Roman"/>
          <w:color w:val="000000" w:themeColor="text1"/>
          <w:sz w:val="24"/>
          <w:szCs w:val="24"/>
        </w:rPr>
        <w:tab/>
        <w:t>общего пользования для местного населения – 0,2;</w:t>
      </w:r>
    </w:p>
    <w:p w:rsidR="004872B0" w:rsidRPr="00BF6D1A" w:rsidRDefault="004872B0" w:rsidP="004872B0">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w:t>
      </w:r>
      <w:r w:rsidRPr="00BF6D1A">
        <w:rPr>
          <w:rFonts w:ascii="Times New Roman" w:hAnsi="Times New Roman"/>
          <w:color w:val="000000" w:themeColor="text1"/>
          <w:sz w:val="24"/>
          <w:szCs w:val="24"/>
        </w:rPr>
        <w:tab/>
        <w:t>отдыхающих без путевок – 0,5.</w:t>
      </w:r>
    </w:p>
    <w:p w:rsidR="004872B0" w:rsidRPr="00BF6D1A" w:rsidRDefault="008A29D4" w:rsidP="004872B0">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xml:space="preserve">7. На </w:t>
      </w:r>
      <w:r w:rsidR="004872B0" w:rsidRPr="00BF6D1A">
        <w:rPr>
          <w:rFonts w:ascii="Times New Roman" w:hAnsi="Times New Roman"/>
          <w:color w:val="000000" w:themeColor="text1"/>
          <w:sz w:val="24"/>
          <w:szCs w:val="24"/>
        </w:rPr>
        <w:t>территории</w:t>
      </w:r>
      <w:r w:rsidRPr="00BF6D1A">
        <w:rPr>
          <w:rFonts w:ascii="Times New Roman" w:hAnsi="Times New Roman"/>
          <w:color w:val="000000" w:themeColor="text1"/>
          <w:sz w:val="24"/>
          <w:szCs w:val="24"/>
        </w:rPr>
        <w:t xml:space="preserve"> </w:t>
      </w:r>
      <w:r w:rsidR="004872B0" w:rsidRPr="00BF6D1A">
        <w:rPr>
          <w:rFonts w:ascii="Times New Roman" w:hAnsi="Times New Roman"/>
          <w:color w:val="000000" w:themeColor="text1"/>
          <w:sz w:val="24"/>
          <w:szCs w:val="24"/>
        </w:rPr>
        <w:t>зон</w:t>
      </w:r>
      <w:r w:rsidRPr="00BF6D1A">
        <w:rPr>
          <w:rFonts w:ascii="Times New Roman" w:hAnsi="Times New Roman"/>
          <w:color w:val="000000" w:themeColor="text1"/>
          <w:sz w:val="24"/>
          <w:szCs w:val="24"/>
        </w:rPr>
        <w:t xml:space="preserve"> </w:t>
      </w:r>
      <w:r w:rsidR="004872B0" w:rsidRPr="00BF6D1A">
        <w:rPr>
          <w:rFonts w:ascii="Times New Roman" w:hAnsi="Times New Roman"/>
          <w:color w:val="000000" w:themeColor="text1"/>
          <w:sz w:val="24"/>
          <w:szCs w:val="24"/>
        </w:rPr>
        <w:t>отдыха</w:t>
      </w:r>
      <w:r w:rsidRPr="00BF6D1A">
        <w:rPr>
          <w:rFonts w:ascii="Times New Roman" w:hAnsi="Times New Roman"/>
          <w:color w:val="000000" w:themeColor="text1"/>
          <w:sz w:val="24"/>
          <w:szCs w:val="24"/>
        </w:rPr>
        <w:t xml:space="preserve"> </w:t>
      </w:r>
      <w:r w:rsidR="004872B0" w:rsidRPr="00BF6D1A">
        <w:rPr>
          <w:rFonts w:ascii="Times New Roman" w:hAnsi="Times New Roman"/>
          <w:color w:val="000000" w:themeColor="text1"/>
          <w:sz w:val="24"/>
          <w:szCs w:val="24"/>
        </w:rPr>
        <w:t>допускается</w:t>
      </w:r>
      <w:r w:rsidRPr="00BF6D1A">
        <w:rPr>
          <w:rFonts w:ascii="Times New Roman" w:hAnsi="Times New Roman"/>
          <w:color w:val="000000" w:themeColor="text1"/>
          <w:sz w:val="24"/>
          <w:szCs w:val="24"/>
        </w:rPr>
        <w:t xml:space="preserve"> </w:t>
      </w:r>
      <w:r w:rsidR="004872B0" w:rsidRPr="00BF6D1A">
        <w:rPr>
          <w:rFonts w:ascii="Times New Roman" w:hAnsi="Times New Roman"/>
          <w:color w:val="000000" w:themeColor="text1"/>
          <w:sz w:val="24"/>
          <w:szCs w:val="24"/>
        </w:rPr>
        <w:t>размещать</w:t>
      </w:r>
      <w:r w:rsidRPr="00BF6D1A">
        <w:rPr>
          <w:rFonts w:ascii="Times New Roman" w:hAnsi="Times New Roman"/>
          <w:color w:val="000000" w:themeColor="text1"/>
          <w:sz w:val="24"/>
          <w:szCs w:val="24"/>
        </w:rPr>
        <w:t xml:space="preserve"> </w:t>
      </w:r>
      <w:r w:rsidR="004872B0" w:rsidRPr="00BF6D1A">
        <w:rPr>
          <w:rFonts w:ascii="Times New Roman" w:hAnsi="Times New Roman"/>
          <w:color w:val="000000" w:themeColor="text1"/>
          <w:sz w:val="24"/>
          <w:szCs w:val="24"/>
        </w:rPr>
        <w:t>автостоянки,</w:t>
      </w:r>
      <w:r w:rsidRPr="00BF6D1A">
        <w:rPr>
          <w:rFonts w:ascii="Times New Roman" w:hAnsi="Times New Roman"/>
          <w:color w:val="000000" w:themeColor="text1"/>
          <w:sz w:val="24"/>
          <w:szCs w:val="24"/>
        </w:rPr>
        <w:t xml:space="preserve"> </w:t>
      </w:r>
      <w:r w:rsidR="004872B0" w:rsidRPr="00BF6D1A">
        <w:rPr>
          <w:rFonts w:ascii="Times New Roman" w:hAnsi="Times New Roman"/>
          <w:color w:val="000000" w:themeColor="text1"/>
          <w:sz w:val="24"/>
          <w:szCs w:val="24"/>
        </w:rPr>
        <w:t>необходимые инженерные сооружения.</w:t>
      </w:r>
    </w:p>
    <w:p w:rsidR="004872B0" w:rsidRPr="00BF6D1A" w:rsidRDefault="004872B0" w:rsidP="004872B0">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рекомендуемой таблице 87 настоящих нормативов.</w:t>
      </w:r>
    </w:p>
    <w:p w:rsidR="004872B0" w:rsidRPr="00BF6D1A" w:rsidRDefault="004872B0" w:rsidP="004872B0">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Требуемое расчетное количество машино-мест для парковки легковых автомобилей на рекреационных территориях допускается определять в соответствии с рекомендуемой таблицей 2</w:t>
      </w:r>
      <w:r w:rsidR="008A29D4" w:rsidRPr="00BF6D1A">
        <w:rPr>
          <w:rFonts w:ascii="Times New Roman" w:hAnsi="Times New Roman"/>
          <w:color w:val="000000" w:themeColor="text1"/>
          <w:sz w:val="24"/>
          <w:szCs w:val="24"/>
        </w:rPr>
        <w:t>3</w:t>
      </w:r>
      <w:r w:rsidRPr="00BF6D1A">
        <w:rPr>
          <w:rFonts w:ascii="Times New Roman" w:hAnsi="Times New Roman"/>
          <w:color w:val="000000" w:themeColor="text1"/>
          <w:sz w:val="24"/>
          <w:szCs w:val="24"/>
        </w:rPr>
        <w:t>.</w:t>
      </w:r>
    </w:p>
    <w:p w:rsidR="00B11C61" w:rsidRPr="00BF6D1A" w:rsidRDefault="00B11C61" w:rsidP="004872B0">
      <w:pPr>
        <w:spacing w:after="0" w:line="240" w:lineRule="auto"/>
        <w:ind w:firstLine="567"/>
        <w:jc w:val="both"/>
        <w:rPr>
          <w:rFonts w:ascii="Times New Roman" w:hAnsi="Times New Roman"/>
          <w:b/>
          <w:color w:val="000000" w:themeColor="text1"/>
          <w:sz w:val="24"/>
          <w:szCs w:val="24"/>
        </w:rPr>
      </w:pPr>
    </w:p>
    <w:p w:rsidR="00124CE4" w:rsidRPr="00BF6D1A" w:rsidRDefault="004872B0" w:rsidP="004872B0">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Таблица 23</w:t>
      </w:r>
      <w:r w:rsidR="005521B6" w:rsidRPr="00BF6D1A">
        <w:rPr>
          <w:rFonts w:ascii="Times New Roman" w:hAnsi="Times New Roman"/>
          <w:b/>
          <w:color w:val="000000" w:themeColor="text1"/>
          <w:sz w:val="24"/>
          <w:szCs w:val="24"/>
        </w:rPr>
        <w:t>.</w:t>
      </w:r>
    </w:p>
    <w:tbl>
      <w:tblPr>
        <w:tblStyle w:val="TableNormal"/>
        <w:tblW w:w="10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4"/>
        <w:gridCol w:w="2333"/>
        <w:gridCol w:w="2148"/>
      </w:tblGrid>
      <w:tr w:rsidR="00BF6D1A" w:rsidRPr="00BF6D1A" w:rsidTr="00C67749">
        <w:trPr>
          <w:trHeight w:val="713"/>
          <w:tblHeader/>
          <w:jc w:val="center"/>
        </w:trPr>
        <w:tc>
          <w:tcPr>
            <w:tcW w:w="5694" w:type="dxa"/>
            <w:shd w:val="clear" w:color="auto" w:fill="EDEDED" w:themeFill="accent3" w:themeFillTint="33"/>
            <w:vAlign w:val="center"/>
          </w:tcPr>
          <w:p w:rsidR="004872B0" w:rsidRPr="00BF6D1A" w:rsidRDefault="004872B0" w:rsidP="008A29D4">
            <w:pPr>
              <w:pStyle w:val="ac"/>
              <w:ind w:firstLine="0"/>
              <w:jc w:val="center"/>
              <w:rPr>
                <w:b/>
                <w:color w:val="000000" w:themeColor="text1"/>
                <w:sz w:val="22"/>
                <w:szCs w:val="22"/>
                <w:lang w:val="ru-RU" w:eastAsia="ru-RU" w:bidi="ru-RU"/>
              </w:rPr>
            </w:pPr>
            <w:r w:rsidRPr="00BF6D1A">
              <w:rPr>
                <w:b/>
                <w:color w:val="000000" w:themeColor="text1"/>
                <w:sz w:val="22"/>
                <w:szCs w:val="22"/>
                <w:lang w:val="ru-RU" w:eastAsia="ru-RU" w:bidi="ru-RU"/>
              </w:rPr>
              <w:t>Наименование зданий и сооружений,</w:t>
            </w:r>
          </w:p>
          <w:p w:rsidR="004872B0" w:rsidRPr="00BF6D1A" w:rsidRDefault="004872B0" w:rsidP="008A29D4">
            <w:pPr>
              <w:pStyle w:val="ac"/>
              <w:ind w:firstLine="0"/>
              <w:jc w:val="center"/>
              <w:rPr>
                <w:b/>
                <w:color w:val="000000" w:themeColor="text1"/>
                <w:sz w:val="22"/>
                <w:szCs w:val="22"/>
                <w:lang w:val="ru-RU" w:eastAsia="ru-RU" w:bidi="ru-RU"/>
              </w:rPr>
            </w:pPr>
            <w:r w:rsidRPr="00BF6D1A">
              <w:rPr>
                <w:b/>
                <w:color w:val="000000" w:themeColor="text1"/>
                <w:sz w:val="22"/>
                <w:szCs w:val="22"/>
                <w:lang w:val="ru-RU" w:eastAsia="ru-RU" w:bidi="ru-RU"/>
              </w:rPr>
              <w:t>рекреационных территорий и объектов отдыха</w:t>
            </w:r>
          </w:p>
        </w:tc>
        <w:tc>
          <w:tcPr>
            <w:tcW w:w="2333" w:type="dxa"/>
            <w:shd w:val="clear" w:color="auto" w:fill="EDEDED" w:themeFill="accent3" w:themeFillTint="33"/>
            <w:vAlign w:val="center"/>
          </w:tcPr>
          <w:p w:rsidR="004872B0" w:rsidRPr="00BF6D1A" w:rsidRDefault="004872B0" w:rsidP="008A29D4">
            <w:pPr>
              <w:pStyle w:val="ac"/>
              <w:ind w:firstLine="0"/>
              <w:jc w:val="center"/>
              <w:rPr>
                <w:b/>
                <w:color w:val="000000" w:themeColor="text1"/>
                <w:sz w:val="22"/>
                <w:szCs w:val="22"/>
                <w:lang w:val="ru-RU" w:eastAsia="ru-RU" w:bidi="ru-RU"/>
              </w:rPr>
            </w:pPr>
            <w:r w:rsidRPr="00BF6D1A">
              <w:rPr>
                <w:b/>
                <w:color w:val="000000" w:themeColor="text1"/>
                <w:sz w:val="22"/>
                <w:szCs w:val="22"/>
                <w:lang w:val="ru-RU" w:eastAsia="ru-RU" w:bidi="ru-RU"/>
              </w:rPr>
              <w:t>Расчетная единица</w:t>
            </w:r>
          </w:p>
        </w:tc>
        <w:tc>
          <w:tcPr>
            <w:tcW w:w="2148" w:type="dxa"/>
            <w:shd w:val="clear" w:color="auto" w:fill="EDEDED" w:themeFill="accent3" w:themeFillTint="33"/>
            <w:vAlign w:val="center"/>
          </w:tcPr>
          <w:p w:rsidR="004872B0" w:rsidRPr="00BF6D1A" w:rsidRDefault="004872B0" w:rsidP="008A29D4">
            <w:pPr>
              <w:pStyle w:val="ac"/>
              <w:ind w:firstLine="0"/>
              <w:jc w:val="center"/>
              <w:rPr>
                <w:b/>
                <w:color w:val="000000" w:themeColor="text1"/>
                <w:sz w:val="22"/>
                <w:szCs w:val="22"/>
                <w:lang w:val="ru-RU" w:eastAsia="ru-RU" w:bidi="ru-RU"/>
              </w:rPr>
            </w:pPr>
            <w:r w:rsidRPr="00BF6D1A">
              <w:rPr>
                <w:b/>
                <w:color w:val="000000" w:themeColor="text1"/>
                <w:sz w:val="22"/>
                <w:szCs w:val="22"/>
                <w:lang w:val="ru-RU" w:eastAsia="ru-RU" w:bidi="ru-RU"/>
              </w:rPr>
              <w:t>Число машино- мест на расчетную единицу</w:t>
            </w:r>
          </w:p>
        </w:tc>
      </w:tr>
      <w:tr w:rsidR="00BF6D1A" w:rsidRPr="00BF6D1A" w:rsidTr="008A29D4">
        <w:trPr>
          <w:trHeight w:val="227"/>
          <w:jc w:val="center"/>
        </w:trPr>
        <w:tc>
          <w:tcPr>
            <w:tcW w:w="10175" w:type="dxa"/>
            <w:gridSpan w:val="3"/>
          </w:tcPr>
          <w:p w:rsidR="004872B0" w:rsidRPr="00BF6D1A" w:rsidRDefault="004872B0" w:rsidP="008A29D4">
            <w:pPr>
              <w:pStyle w:val="ac"/>
              <w:ind w:firstLine="0"/>
              <w:jc w:val="center"/>
              <w:rPr>
                <w:i/>
                <w:color w:val="000000" w:themeColor="text1"/>
                <w:lang w:val="ru-RU"/>
              </w:rPr>
            </w:pPr>
            <w:r w:rsidRPr="00BF6D1A">
              <w:rPr>
                <w:color w:val="000000" w:themeColor="text1"/>
                <w:sz w:val="22"/>
                <w:szCs w:val="22"/>
                <w:lang w:val="ru-RU" w:eastAsia="ru-RU" w:bidi="ru-RU"/>
              </w:rPr>
              <w:t>Рекреационные территории и объекты отдыха</w:t>
            </w:r>
          </w:p>
        </w:tc>
      </w:tr>
      <w:tr w:rsidR="00BF6D1A" w:rsidRPr="00BF6D1A" w:rsidTr="008A29D4">
        <w:trPr>
          <w:trHeight w:val="515"/>
          <w:jc w:val="center"/>
        </w:trPr>
        <w:tc>
          <w:tcPr>
            <w:tcW w:w="5694" w:type="dxa"/>
            <w:vAlign w:val="center"/>
          </w:tcPr>
          <w:p w:rsidR="008A29D4" w:rsidRPr="00BF6D1A" w:rsidRDefault="008A29D4" w:rsidP="008A29D4">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Пляжи и парки в зонах отдыха</w:t>
            </w:r>
          </w:p>
        </w:tc>
        <w:tc>
          <w:tcPr>
            <w:tcW w:w="2333" w:type="dxa"/>
            <w:vMerge w:val="restart"/>
            <w:vAlign w:val="center"/>
          </w:tcPr>
          <w:p w:rsidR="008A29D4" w:rsidRPr="00BF6D1A" w:rsidRDefault="008A29D4" w:rsidP="008A29D4">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100 единовременных посетителей</w:t>
            </w:r>
          </w:p>
        </w:tc>
        <w:tc>
          <w:tcPr>
            <w:tcW w:w="2148" w:type="dxa"/>
            <w:vAlign w:val="center"/>
          </w:tcPr>
          <w:p w:rsidR="008A29D4" w:rsidRPr="00BF6D1A" w:rsidRDefault="008A29D4" w:rsidP="008A29D4">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20</w:t>
            </w:r>
          </w:p>
        </w:tc>
      </w:tr>
      <w:tr w:rsidR="00BF6D1A" w:rsidRPr="00BF6D1A" w:rsidTr="008A29D4">
        <w:trPr>
          <w:trHeight w:val="491"/>
          <w:jc w:val="center"/>
        </w:trPr>
        <w:tc>
          <w:tcPr>
            <w:tcW w:w="5694" w:type="dxa"/>
            <w:vAlign w:val="center"/>
          </w:tcPr>
          <w:p w:rsidR="008A29D4" w:rsidRPr="00BF6D1A" w:rsidRDefault="008A29D4" w:rsidP="008A29D4">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Лесопарки и заповедники</w:t>
            </w:r>
          </w:p>
        </w:tc>
        <w:tc>
          <w:tcPr>
            <w:tcW w:w="2333" w:type="dxa"/>
            <w:vMerge/>
          </w:tcPr>
          <w:p w:rsidR="008A29D4" w:rsidRPr="00BF6D1A" w:rsidRDefault="008A29D4" w:rsidP="008A29D4">
            <w:pPr>
              <w:pStyle w:val="ac"/>
              <w:ind w:firstLine="0"/>
              <w:jc w:val="center"/>
              <w:rPr>
                <w:color w:val="000000" w:themeColor="text1"/>
                <w:sz w:val="22"/>
                <w:szCs w:val="22"/>
                <w:lang w:val="ru-RU" w:eastAsia="ru-RU" w:bidi="ru-RU"/>
              </w:rPr>
            </w:pPr>
          </w:p>
        </w:tc>
        <w:tc>
          <w:tcPr>
            <w:tcW w:w="2148" w:type="dxa"/>
            <w:vAlign w:val="center"/>
          </w:tcPr>
          <w:p w:rsidR="008A29D4" w:rsidRPr="00BF6D1A" w:rsidRDefault="008A29D4" w:rsidP="008A29D4">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10</w:t>
            </w:r>
          </w:p>
        </w:tc>
      </w:tr>
      <w:tr w:rsidR="00BF6D1A" w:rsidRPr="00BF6D1A" w:rsidTr="008A29D4">
        <w:trPr>
          <w:trHeight w:val="491"/>
          <w:jc w:val="center"/>
        </w:trPr>
        <w:tc>
          <w:tcPr>
            <w:tcW w:w="5694" w:type="dxa"/>
            <w:vAlign w:val="center"/>
          </w:tcPr>
          <w:p w:rsidR="008A29D4" w:rsidRPr="00BF6D1A" w:rsidRDefault="008A29D4" w:rsidP="008A29D4">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Базы кратковременного отдыха</w:t>
            </w:r>
          </w:p>
        </w:tc>
        <w:tc>
          <w:tcPr>
            <w:tcW w:w="2333" w:type="dxa"/>
            <w:vMerge/>
          </w:tcPr>
          <w:p w:rsidR="008A29D4" w:rsidRPr="00BF6D1A" w:rsidRDefault="008A29D4" w:rsidP="008A29D4">
            <w:pPr>
              <w:pStyle w:val="ac"/>
              <w:ind w:firstLine="0"/>
              <w:jc w:val="center"/>
              <w:rPr>
                <w:color w:val="000000" w:themeColor="text1"/>
                <w:sz w:val="22"/>
                <w:szCs w:val="22"/>
                <w:lang w:val="ru-RU" w:eastAsia="ru-RU" w:bidi="ru-RU"/>
              </w:rPr>
            </w:pPr>
          </w:p>
        </w:tc>
        <w:tc>
          <w:tcPr>
            <w:tcW w:w="2148" w:type="dxa"/>
            <w:vAlign w:val="center"/>
          </w:tcPr>
          <w:p w:rsidR="008A29D4" w:rsidRPr="00BF6D1A" w:rsidRDefault="008A29D4" w:rsidP="008A29D4">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15</w:t>
            </w:r>
          </w:p>
        </w:tc>
      </w:tr>
      <w:tr w:rsidR="00BF6D1A" w:rsidRPr="00BF6D1A" w:rsidTr="008A29D4">
        <w:trPr>
          <w:trHeight w:val="489"/>
          <w:jc w:val="center"/>
        </w:trPr>
        <w:tc>
          <w:tcPr>
            <w:tcW w:w="5694" w:type="dxa"/>
            <w:vAlign w:val="center"/>
          </w:tcPr>
          <w:p w:rsidR="008A29D4" w:rsidRPr="00BF6D1A" w:rsidRDefault="008A29D4" w:rsidP="008A29D4">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Береговые базы маломерного флота</w:t>
            </w:r>
          </w:p>
        </w:tc>
        <w:tc>
          <w:tcPr>
            <w:tcW w:w="2333" w:type="dxa"/>
            <w:vMerge/>
          </w:tcPr>
          <w:p w:rsidR="008A29D4" w:rsidRPr="00BF6D1A" w:rsidRDefault="008A29D4" w:rsidP="008A29D4">
            <w:pPr>
              <w:pStyle w:val="ac"/>
              <w:ind w:firstLine="0"/>
              <w:jc w:val="center"/>
              <w:rPr>
                <w:color w:val="000000" w:themeColor="text1"/>
                <w:sz w:val="22"/>
                <w:szCs w:val="22"/>
                <w:lang w:val="ru-RU" w:eastAsia="ru-RU" w:bidi="ru-RU"/>
              </w:rPr>
            </w:pPr>
          </w:p>
        </w:tc>
        <w:tc>
          <w:tcPr>
            <w:tcW w:w="2148" w:type="dxa"/>
            <w:vAlign w:val="center"/>
          </w:tcPr>
          <w:p w:rsidR="008A29D4" w:rsidRPr="00BF6D1A" w:rsidRDefault="008A29D4" w:rsidP="008A29D4">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10</w:t>
            </w:r>
          </w:p>
        </w:tc>
      </w:tr>
      <w:tr w:rsidR="00BF6D1A" w:rsidRPr="00BF6D1A" w:rsidTr="008A29D4">
        <w:trPr>
          <w:trHeight w:val="770"/>
          <w:jc w:val="center"/>
        </w:trPr>
        <w:tc>
          <w:tcPr>
            <w:tcW w:w="5694" w:type="dxa"/>
            <w:tcBorders>
              <w:bottom w:val="single" w:sz="6" w:space="0" w:color="000000"/>
            </w:tcBorders>
            <w:vAlign w:val="center"/>
          </w:tcPr>
          <w:p w:rsidR="008A29D4" w:rsidRPr="00BF6D1A" w:rsidRDefault="008A29D4" w:rsidP="008A29D4">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Дома отдыха и санатории, санатории- профилактории, базы отдыха предприятий и туристские базы</w:t>
            </w:r>
          </w:p>
        </w:tc>
        <w:tc>
          <w:tcPr>
            <w:tcW w:w="2333" w:type="dxa"/>
            <w:vMerge w:val="restart"/>
            <w:vAlign w:val="center"/>
          </w:tcPr>
          <w:p w:rsidR="008A29D4" w:rsidRPr="00BF6D1A" w:rsidRDefault="008A29D4" w:rsidP="008A29D4">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100 отдыхающих и обслуживающего персонала</w:t>
            </w:r>
          </w:p>
        </w:tc>
        <w:tc>
          <w:tcPr>
            <w:tcW w:w="2148" w:type="dxa"/>
            <w:tcBorders>
              <w:bottom w:val="single" w:sz="6" w:space="0" w:color="000000"/>
            </w:tcBorders>
            <w:vAlign w:val="center"/>
          </w:tcPr>
          <w:p w:rsidR="008A29D4" w:rsidRPr="00BF6D1A" w:rsidRDefault="008A29D4" w:rsidP="008A29D4">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5</w:t>
            </w:r>
          </w:p>
        </w:tc>
      </w:tr>
      <w:tr w:rsidR="00BF6D1A" w:rsidRPr="00BF6D1A" w:rsidTr="008A29D4">
        <w:trPr>
          <w:trHeight w:val="489"/>
          <w:jc w:val="center"/>
        </w:trPr>
        <w:tc>
          <w:tcPr>
            <w:tcW w:w="5694" w:type="dxa"/>
            <w:tcBorders>
              <w:top w:val="single" w:sz="6" w:space="0" w:color="000000"/>
            </w:tcBorders>
            <w:vAlign w:val="center"/>
          </w:tcPr>
          <w:p w:rsidR="008A29D4" w:rsidRPr="00BF6D1A" w:rsidRDefault="008A29D4" w:rsidP="008A29D4">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Гостиницы (туристские и курортные)</w:t>
            </w:r>
          </w:p>
        </w:tc>
        <w:tc>
          <w:tcPr>
            <w:tcW w:w="2333" w:type="dxa"/>
            <w:vMerge/>
          </w:tcPr>
          <w:p w:rsidR="008A29D4" w:rsidRPr="00BF6D1A" w:rsidRDefault="008A29D4" w:rsidP="008A29D4">
            <w:pPr>
              <w:pStyle w:val="ac"/>
              <w:ind w:firstLine="0"/>
              <w:jc w:val="center"/>
              <w:rPr>
                <w:color w:val="000000" w:themeColor="text1"/>
                <w:sz w:val="22"/>
                <w:szCs w:val="22"/>
                <w:lang w:val="ru-RU" w:eastAsia="ru-RU" w:bidi="ru-RU"/>
              </w:rPr>
            </w:pPr>
          </w:p>
        </w:tc>
        <w:tc>
          <w:tcPr>
            <w:tcW w:w="2148" w:type="dxa"/>
            <w:tcBorders>
              <w:top w:val="single" w:sz="6" w:space="0" w:color="000000"/>
            </w:tcBorders>
            <w:vAlign w:val="center"/>
          </w:tcPr>
          <w:p w:rsidR="008A29D4" w:rsidRPr="00BF6D1A" w:rsidRDefault="008A29D4" w:rsidP="008A29D4">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5</w:t>
            </w:r>
          </w:p>
        </w:tc>
      </w:tr>
      <w:tr w:rsidR="00BF6D1A" w:rsidRPr="00BF6D1A" w:rsidTr="008A29D4">
        <w:trPr>
          <w:trHeight w:val="477"/>
          <w:jc w:val="center"/>
        </w:trPr>
        <w:tc>
          <w:tcPr>
            <w:tcW w:w="5694" w:type="dxa"/>
            <w:vAlign w:val="center"/>
          </w:tcPr>
          <w:p w:rsidR="008A29D4" w:rsidRPr="00BF6D1A" w:rsidRDefault="008A29D4" w:rsidP="008A29D4">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Мотели и кемпинги</w:t>
            </w:r>
          </w:p>
        </w:tc>
        <w:tc>
          <w:tcPr>
            <w:tcW w:w="2333" w:type="dxa"/>
            <w:vMerge/>
          </w:tcPr>
          <w:p w:rsidR="008A29D4" w:rsidRPr="00BF6D1A" w:rsidRDefault="008A29D4" w:rsidP="008A29D4">
            <w:pPr>
              <w:pStyle w:val="ac"/>
              <w:ind w:firstLine="0"/>
              <w:jc w:val="center"/>
              <w:rPr>
                <w:color w:val="000000" w:themeColor="text1"/>
                <w:sz w:val="22"/>
                <w:szCs w:val="22"/>
                <w:lang w:val="ru-RU" w:eastAsia="ru-RU" w:bidi="ru-RU"/>
              </w:rPr>
            </w:pPr>
          </w:p>
        </w:tc>
        <w:tc>
          <w:tcPr>
            <w:tcW w:w="2148" w:type="dxa"/>
            <w:vAlign w:val="center"/>
          </w:tcPr>
          <w:p w:rsidR="008A29D4" w:rsidRPr="00BF6D1A" w:rsidRDefault="008A29D4" w:rsidP="008A29D4">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По расчетной вместимости</w:t>
            </w:r>
          </w:p>
        </w:tc>
      </w:tr>
      <w:tr w:rsidR="004872B0" w:rsidRPr="00BF6D1A" w:rsidTr="008A29D4">
        <w:trPr>
          <w:trHeight w:val="1095"/>
          <w:jc w:val="center"/>
        </w:trPr>
        <w:tc>
          <w:tcPr>
            <w:tcW w:w="5694" w:type="dxa"/>
            <w:vAlign w:val="center"/>
          </w:tcPr>
          <w:p w:rsidR="004872B0" w:rsidRPr="00BF6D1A" w:rsidRDefault="004872B0" w:rsidP="008A29D4">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Предприятия общественного питания, торговли и коммунально-бытового обслуживания в зонах отдыха</w:t>
            </w:r>
          </w:p>
        </w:tc>
        <w:tc>
          <w:tcPr>
            <w:tcW w:w="2333" w:type="dxa"/>
          </w:tcPr>
          <w:p w:rsidR="004872B0" w:rsidRPr="00BF6D1A" w:rsidRDefault="004872B0" w:rsidP="008A29D4">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100 мест в залах или единовременных посетителей и персонала</w:t>
            </w:r>
          </w:p>
        </w:tc>
        <w:tc>
          <w:tcPr>
            <w:tcW w:w="2148" w:type="dxa"/>
            <w:vAlign w:val="center"/>
          </w:tcPr>
          <w:p w:rsidR="004872B0" w:rsidRPr="00BF6D1A" w:rsidRDefault="004872B0" w:rsidP="008A29D4">
            <w:pPr>
              <w:pStyle w:val="ac"/>
              <w:ind w:firstLine="0"/>
              <w:jc w:val="center"/>
              <w:rPr>
                <w:color w:val="000000" w:themeColor="text1"/>
                <w:sz w:val="22"/>
                <w:szCs w:val="22"/>
                <w:lang w:val="ru-RU" w:eastAsia="ru-RU" w:bidi="ru-RU"/>
              </w:rPr>
            </w:pPr>
            <w:r w:rsidRPr="00BF6D1A">
              <w:rPr>
                <w:color w:val="000000" w:themeColor="text1"/>
                <w:sz w:val="22"/>
                <w:szCs w:val="22"/>
                <w:lang w:val="ru-RU" w:eastAsia="ru-RU" w:bidi="ru-RU"/>
              </w:rPr>
              <w:t>10</w:t>
            </w:r>
          </w:p>
        </w:tc>
      </w:tr>
    </w:tbl>
    <w:p w:rsidR="00FA7D88" w:rsidRPr="00BF6D1A" w:rsidRDefault="00FA7D88" w:rsidP="00380DEC">
      <w:pPr>
        <w:spacing w:after="0" w:line="240" w:lineRule="auto"/>
        <w:ind w:firstLine="567"/>
        <w:jc w:val="both"/>
        <w:rPr>
          <w:rFonts w:ascii="Times New Roman" w:hAnsi="Times New Roman"/>
          <w:b/>
          <w:color w:val="000000" w:themeColor="text1"/>
          <w:sz w:val="24"/>
          <w:szCs w:val="24"/>
        </w:rPr>
      </w:pPr>
    </w:p>
    <w:p w:rsidR="00FA7D88" w:rsidRPr="00BF6D1A" w:rsidRDefault="00FA7D88" w:rsidP="00380DEC">
      <w:pPr>
        <w:spacing w:after="0" w:line="240" w:lineRule="auto"/>
        <w:ind w:firstLine="567"/>
        <w:jc w:val="both"/>
        <w:rPr>
          <w:rFonts w:ascii="Times New Roman" w:hAnsi="Times New Roman"/>
          <w:b/>
          <w:color w:val="000000" w:themeColor="text1"/>
          <w:sz w:val="24"/>
          <w:szCs w:val="24"/>
        </w:rPr>
      </w:pPr>
    </w:p>
    <w:p w:rsidR="00380DEC" w:rsidRPr="00BF6D1A" w:rsidRDefault="00380DEC" w:rsidP="00380DEC">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lastRenderedPageBreak/>
        <w:t>Примечания:</w:t>
      </w:r>
    </w:p>
    <w:p w:rsidR="004872B0" w:rsidRPr="00BF6D1A" w:rsidRDefault="00380DEC" w:rsidP="004872B0">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4872B0" w:rsidRPr="00BF6D1A">
        <w:rPr>
          <w:rFonts w:ascii="Times New Roman" w:hAnsi="Times New Roman"/>
          <w:color w:val="000000" w:themeColor="text1"/>
          <w:sz w:val="24"/>
          <w:szCs w:val="24"/>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4872B0" w:rsidRPr="00BF6D1A" w:rsidRDefault="00380DEC" w:rsidP="004872B0">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4872B0" w:rsidRPr="00BF6D1A">
        <w:rPr>
          <w:rFonts w:ascii="Times New Roman" w:hAnsi="Times New Roman"/>
          <w:color w:val="000000" w:themeColor="text1"/>
          <w:sz w:val="24"/>
          <w:szCs w:val="24"/>
        </w:rPr>
        <w:t>В городских округах и поселениях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автостоянки должны быть размещены с учетом обеспечения удобных подходов к объектам туристского осмотра, но не далее 500 м от них и не нарушать целостный характер исторической среды.</w:t>
      </w:r>
    </w:p>
    <w:p w:rsidR="004872B0" w:rsidRPr="00BF6D1A" w:rsidRDefault="004872B0" w:rsidP="004872B0">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Число машино-мест следует принимать при уровнях автомобилизации, определенных на расчетный срок.</w:t>
      </w:r>
    </w:p>
    <w:p w:rsidR="004817E1" w:rsidRPr="00BF6D1A" w:rsidRDefault="004817E1" w:rsidP="004817E1">
      <w:pPr>
        <w:pStyle w:val="3"/>
        <w:spacing w:before="200" w:after="120"/>
        <w:ind w:left="0" w:firstLine="0"/>
        <w:jc w:val="center"/>
        <w:rPr>
          <w:color w:val="000000" w:themeColor="text1"/>
          <w:szCs w:val="24"/>
          <w:lang w:val="ru-RU"/>
        </w:rPr>
      </w:pPr>
      <w:bookmarkStart w:id="72" w:name="_Toc164320905"/>
      <w:r w:rsidRPr="00BF6D1A">
        <w:rPr>
          <w:color w:val="000000" w:themeColor="text1"/>
          <w:szCs w:val="24"/>
        </w:rPr>
        <w:t xml:space="preserve">Статья </w:t>
      </w:r>
      <w:r w:rsidRPr="00BF6D1A">
        <w:rPr>
          <w:color w:val="000000" w:themeColor="text1"/>
          <w:szCs w:val="24"/>
          <w:lang w:val="ru-RU"/>
        </w:rPr>
        <w:t>4</w:t>
      </w:r>
      <w:r w:rsidR="00530550" w:rsidRPr="00BF6D1A">
        <w:rPr>
          <w:color w:val="000000" w:themeColor="text1"/>
          <w:szCs w:val="24"/>
          <w:lang w:val="ru-RU"/>
        </w:rPr>
        <w:t>6</w:t>
      </w:r>
      <w:r w:rsidRPr="00BF6D1A">
        <w:rPr>
          <w:color w:val="000000" w:themeColor="text1"/>
          <w:szCs w:val="24"/>
        </w:rPr>
        <w:t xml:space="preserve">. </w:t>
      </w:r>
      <w:r w:rsidRPr="00BF6D1A">
        <w:rPr>
          <w:color w:val="000000" w:themeColor="text1"/>
          <w:szCs w:val="24"/>
          <w:lang w:val="ru-RU"/>
        </w:rPr>
        <w:t>Иные показатели по параметрам строительства в зоне сельскохозяйственного использования – Сх1.</w:t>
      </w:r>
      <w:bookmarkEnd w:id="72"/>
    </w:p>
    <w:p w:rsidR="004817E1" w:rsidRPr="00BF6D1A" w:rsidRDefault="004817E1" w:rsidP="004817E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Сельскохозяйственные угодья – территории, предназначенные для ведения сельского хозяйства, в том числе выращивания сельскохозяйственной продукции, выпаса скота и сенокошения, используемые в соответствие с земельным законодательством, законодательством о сельскохозяйственной деятельности.</w:t>
      </w:r>
    </w:p>
    <w:p w:rsidR="004817E1" w:rsidRPr="00BF6D1A" w:rsidRDefault="004817E1" w:rsidP="004817E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 В соответствии с частью 6 ст.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(Зоны Сх1), а их использование определяется уполномоченными органами местного самоуправления, в соответствии с федеральными законами.</w:t>
      </w:r>
    </w:p>
    <w:p w:rsidR="004817E1" w:rsidRPr="00BF6D1A" w:rsidRDefault="004817E1" w:rsidP="004817E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2. Сельскохозяйственные угодья (Сх1)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4817E1" w:rsidRPr="00BF6D1A" w:rsidRDefault="004817E1" w:rsidP="004817E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3.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4817E1" w:rsidRPr="00BF6D1A" w:rsidRDefault="004817E1" w:rsidP="004817E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К особо ценным сельскохозяйственным угодьям относятся орошаемые, осушенные и другие мелиорированные земли, участки, занятые многолетними плодовыми насаждениями и виноградниками, а также участки с высоким естественным плодородием почв и другие, приравниваемые к ним, земельные угодья.</w:t>
      </w:r>
    </w:p>
    <w:p w:rsidR="004817E1" w:rsidRPr="00BF6D1A" w:rsidRDefault="004817E1" w:rsidP="004817E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4. Недопустимо строительство на землях, занятых особо ценными продуктивными сельскохозяйственными угодьями, за исключением линейных объектов.</w:t>
      </w:r>
    </w:p>
    <w:p w:rsidR="004817E1" w:rsidRPr="00BF6D1A" w:rsidRDefault="004817E1" w:rsidP="004817E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5.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124CE4" w:rsidRPr="00BF6D1A" w:rsidRDefault="00124CE4" w:rsidP="00124CE4">
      <w:pPr>
        <w:pStyle w:val="3"/>
        <w:spacing w:before="200" w:after="120"/>
        <w:ind w:left="0" w:firstLine="0"/>
        <w:jc w:val="center"/>
        <w:rPr>
          <w:color w:val="000000" w:themeColor="text1"/>
          <w:szCs w:val="24"/>
          <w:lang w:val="ru-RU"/>
        </w:rPr>
      </w:pPr>
      <w:bookmarkStart w:id="73" w:name="_Toc164320906"/>
      <w:r w:rsidRPr="00BF6D1A">
        <w:rPr>
          <w:color w:val="000000" w:themeColor="text1"/>
          <w:szCs w:val="24"/>
        </w:rPr>
        <w:t xml:space="preserve">Статья </w:t>
      </w:r>
      <w:r w:rsidRPr="00BF6D1A">
        <w:rPr>
          <w:color w:val="000000" w:themeColor="text1"/>
          <w:szCs w:val="24"/>
          <w:lang w:val="ru-RU"/>
        </w:rPr>
        <w:t>4</w:t>
      </w:r>
      <w:r w:rsidR="00530550" w:rsidRPr="00BF6D1A">
        <w:rPr>
          <w:color w:val="000000" w:themeColor="text1"/>
          <w:szCs w:val="24"/>
          <w:lang w:val="ru-RU"/>
        </w:rPr>
        <w:t>7</w:t>
      </w:r>
      <w:r w:rsidRPr="00BF6D1A">
        <w:rPr>
          <w:color w:val="000000" w:themeColor="text1"/>
          <w:szCs w:val="24"/>
        </w:rPr>
        <w:t xml:space="preserve">. </w:t>
      </w:r>
      <w:r w:rsidRPr="00BF6D1A">
        <w:rPr>
          <w:color w:val="000000" w:themeColor="text1"/>
          <w:szCs w:val="24"/>
          <w:lang w:val="ru-RU"/>
        </w:rPr>
        <w:t>Иные показатели по параметрам строительства в</w:t>
      </w:r>
      <w:r w:rsidR="009F71B7" w:rsidRPr="00BF6D1A">
        <w:rPr>
          <w:color w:val="000000" w:themeColor="text1"/>
          <w:szCs w:val="24"/>
          <w:lang w:val="ru-RU"/>
        </w:rPr>
        <w:t xml:space="preserve"> зоне</w:t>
      </w:r>
      <w:r w:rsidRPr="00BF6D1A">
        <w:rPr>
          <w:color w:val="000000" w:themeColor="text1"/>
          <w:szCs w:val="24"/>
          <w:lang w:val="ru-RU"/>
        </w:rPr>
        <w:t xml:space="preserve"> </w:t>
      </w:r>
      <w:r w:rsidR="009F71B7" w:rsidRPr="00BF6D1A">
        <w:rPr>
          <w:color w:val="000000" w:themeColor="text1"/>
          <w:szCs w:val="24"/>
        </w:rPr>
        <w:t>садоводческих или огороднических некоммерческих товариществ</w:t>
      </w:r>
      <w:r w:rsidR="009F71B7" w:rsidRPr="00BF6D1A">
        <w:rPr>
          <w:color w:val="000000" w:themeColor="text1"/>
          <w:szCs w:val="24"/>
          <w:lang w:val="ru-RU"/>
        </w:rPr>
        <w:t xml:space="preserve"> </w:t>
      </w:r>
      <w:r w:rsidR="00380DEC" w:rsidRPr="00BF6D1A">
        <w:rPr>
          <w:color w:val="000000" w:themeColor="text1"/>
          <w:szCs w:val="24"/>
          <w:lang w:val="ru-RU"/>
        </w:rPr>
        <w:t xml:space="preserve">– </w:t>
      </w:r>
      <w:r w:rsidRPr="00BF6D1A">
        <w:rPr>
          <w:color w:val="000000" w:themeColor="text1"/>
          <w:szCs w:val="24"/>
          <w:lang w:val="ru-RU"/>
        </w:rPr>
        <w:t>Сх3.</w:t>
      </w:r>
      <w:bookmarkEnd w:id="73"/>
    </w:p>
    <w:p w:rsidR="00DF0251" w:rsidRPr="00BF6D1A" w:rsidRDefault="00DF0251" w:rsidP="00DF0251">
      <w:pPr>
        <w:pStyle w:val="Iauiue"/>
        <w:ind w:firstLine="709"/>
        <w:jc w:val="both"/>
        <w:rPr>
          <w:rFonts w:eastAsia="Times New Roman"/>
          <w:iCs/>
          <w:color w:val="000000" w:themeColor="text1"/>
          <w:sz w:val="24"/>
          <w:szCs w:val="24"/>
          <w:lang w:bidi="en-US"/>
        </w:rPr>
      </w:pPr>
      <w:r w:rsidRPr="00BF6D1A">
        <w:rPr>
          <w:rFonts w:eastAsia="Times New Roman"/>
          <w:iCs/>
          <w:color w:val="000000" w:themeColor="text1"/>
          <w:sz w:val="24"/>
          <w:szCs w:val="24"/>
          <w:lang w:bidi="en-US"/>
        </w:rPr>
        <w:t xml:space="preserve">Зона застройки территорий садоводческих некоммерческих товариществ (СНТ) установлена для устойчивого развития и застройки территорий садоводческих </w:t>
      </w:r>
      <w:r w:rsidRPr="00BF6D1A">
        <w:rPr>
          <w:rFonts w:eastAsia="Times New Roman"/>
          <w:iCs/>
          <w:color w:val="000000" w:themeColor="text1"/>
          <w:sz w:val="24"/>
          <w:szCs w:val="24"/>
          <w:lang w:bidi="en-US"/>
        </w:rPr>
        <w:lastRenderedPageBreak/>
        <w:t xml:space="preserve">некоммерческих товариществ (объединений граждан), расположенных </w:t>
      </w:r>
      <w:r w:rsidR="0053788C" w:rsidRPr="00BF6D1A">
        <w:rPr>
          <w:rFonts w:eastAsia="Times New Roman"/>
          <w:iCs/>
          <w:color w:val="000000" w:themeColor="text1"/>
          <w:sz w:val="24"/>
          <w:szCs w:val="24"/>
          <w:lang w:bidi="en-US"/>
        </w:rPr>
        <w:t>на территории городского поселения</w:t>
      </w:r>
      <w:r w:rsidRPr="00BF6D1A">
        <w:rPr>
          <w:rFonts w:eastAsia="Times New Roman"/>
          <w:iCs/>
          <w:color w:val="000000" w:themeColor="text1"/>
          <w:sz w:val="24"/>
          <w:szCs w:val="24"/>
          <w:lang w:bidi="en-US"/>
        </w:rPr>
        <w:t xml:space="preserve">. </w:t>
      </w:r>
    </w:p>
    <w:p w:rsidR="00DF0251" w:rsidRPr="00BF6D1A" w:rsidRDefault="00DF0251" w:rsidP="00DF0251">
      <w:pPr>
        <w:pStyle w:val="Iauiue"/>
        <w:ind w:firstLine="709"/>
        <w:jc w:val="both"/>
        <w:rPr>
          <w:rFonts w:eastAsia="Times New Roman"/>
          <w:iCs/>
          <w:color w:val="000000" w:themeColor="text1"/>
          <w:sz w:val="24"/>
          <w:szCs w:val="24"/>
          <w:lang w:bidi="en-US"/>
        </w:rPr>
      </w:pPr>
      <w:r w:rsidRPr="00BF6D1A">
        <w:rPr>
          <w:rFonts w:eastAsia="Times New Roman"/>
          <w:iCs/>
          <w:color w:val="000000" w:themeColor="text1"/>
          <w:sz w:val="24"/>
          <w:szCs w:val="24"/>
          <w:lang w:bidi="en-US"/>
        </w:rPr>
        <w:t xml:space="preserve">1. Предельные параметры разрешенного строительства зданий и сооружений, строительство которых осуществляется на садовых земельных участках, определяются градостроительными регламентами. При этом параметры жилого дома, садового дома должны соответствовать параметрам объекта индивидуального жилищного строительства, указанным в </w:t>
      </w:r>
      <w:hyperlink r:id="rId13" w:history="1">
        <w:r w:rsidRPr="00BF6D1A">
          <w:rPr>
            <w:rFonts w:eastAsia="Times New Roman"/>
            <w:iCs/>
            <w:color w:val="000000" w:themeColor="text1"/>
            <w:sz w:val="24"/>
            <w:szCs w:val="24"/>
            <w:lang w:bidi="en-US"/>
          </w:rPr>
          <w:t>пункте 39 статьи 1</w:t>
        </w:r>
      </w:hyperlink>
      <w:r w:rsidRPr="00BF6D1A">
        <w:rPr>
          <w:rFonts w:eastAsia="Times New Roman"/>
          <w:iCs/>
          <w:color w:val="000000" w:themeColor="text1"/>
          <w:sz w:val="24"/>
          <w:szCs w:val="24"/>
          <w:lang w:bidi="en-US"/>
        </w:rPr>
        <w:t xml:space="preserve"> Градостроительного кодекса Российской Федерации.</w:t>
      </w:r>
    </w:p>
    <w:p w:rsidR="00DF0251" w:rsidRPr="00BF6D1A" w:rsidRDefault="00DF0251" w:rsidP="00DF0251">
      <w:pPr>
        <w:pStyle w:val="Iauiue"/>
        <w:ind w:firstLine="709"/>
        <w:jc w:val="both"/>
        <w:rPr>
          <w:rFonts w:eastAsia="Times New Roman"/>
          <w:iCs/>
          <w:color w:val="000000" w:themeColor="text1"/>
          <w:sz w:val="24"/>
          <w:szCs w:val="24"/>
          <w:lang w:bidi="en-US"/>
        </w:rPr>
      </w:pPr>
      <w:r w:rsidRPr="00BF6D1A">
        <w:rPr>
          <w:rFonts w:eastAsia="Times New Roman"/>
          <w:iCs/>
          <w:color w:val="000000" w:themeColor="text1"/>
          <w:sz w:val="24"/>
          <w:szCs w:val="24"/>
          <w:lang w:bidi="en-US"/>
        </w:rPr>
        <w:t xml:space="preserve">2. В целях обеспечения устойчивого развития территории садоводства или огородничества, в том числе установления границ такой территории, установления границ земельных участков, включая земельные участки общего назначения, установления границ зон планируемого размещения объектов капитального строительства, включая объекты капитального строительства, относящиеся к имуществу общего пользования, осуществляется подготовка документации по планировке территории. Подготовка документации по планировке территории садоводства или огородничества осуществляется в соответствии с </w:t>
      </w:r>
      <w:hyperlink r:id="rId14" w:history="1">
        <w:r w:rsidRPr="00BF6D1A">
          <w:rPr>
            <w:rFonts w:eastAsia="Times New Roman"/>
            <w:iCs/>
            <w:color w:val="000000" w:themeColor="text1"/>
            <w:sz w:val="24"/>
            <w:szCs w:val="24"/>
            <w:lang w:bidi="en-US"/>
          </w:rPr>
          <w:t>законодательством</w:t>
        </w:r>
      </w:hyperlink>
      <w:r w:rsidRPr="00BF6D1A">
        <w:rPr>
          <w:rFonts w:eastAsia="Times New Roman"/>
          <w:iCs/>
          <w:color w:val="000000" w:themeColor="text1"/>
          <w:sz w:val="24"/>
          <w:szCs w:val="24"/>
          <w:lang w:bidi="en-US"/>
        </w:rPr>
        <w:t xml:space="preserve"> о градостроительной деятельности с учетом требований ст. 23 Федерального закона от 29.07.2017 № 217-ФЗ. </w:t>
      </w:r>
      <w:bookmarkStart w:id="74" w:name="Par6"/>
      <w:bookmarkEnd w:id="74"/>
    </w:p>
    <w:p w:rsidR="00DF0251" w:rsidRPr="00BF6D1A" w:rsidRDefault="00DF0251" w:rsidP="00DF0251">
      <w:pPr>
        <w:pStyle w:val="Iauiue"/>
        <w:ind w:firstLine="709"/>
        <w:jc w:val="both"/>
        <w:rPr>
          <w:rFonts w:eastAsiaTheme="minorHAnsi"/>
          <w:color w:val="000000" w:themeColor="text1"/>
          <w:sz w:val="24"/>
          <w:szCs w:val="24"/>
          <w:lang w:bidi="en-US"/>
        </w:rPr>
      </w:pPr>
      <w:r w:rsidRPr="00BF6D1A">
        <w:rPr>
          <w:rFonts w:eastAsia="Times New Roman"/>
          <w:iCs/>
          <w:color w:val="000000" w:themeColor="text1"/>
          <w:sz w:val="24"/>
          <w:szCs w:val="24"/>
          <w:lang w:bidi="en-US"/>
        </w:rPr>
        <w:t>3. </w:t>
      </w:r>
      <w:r w:rsidRPr="00BF6D1A">
        <w:rPr>
          <w:rFonts w:eastAsiaTheme="minorHAnsi"/>
          <w:color w:val="000000" w:themeColor="text1"/>
          <w:sz w:val="24"/>
          <w:szCs w:val="24"/>
          <w:lang w:bidi="en-US"/>
        </w:rPr>
        <w:t>Установление границ территории садоводства или огородничества, в результате которого может быть ограничен или прекращен свободный доступ с иных земельных участков к территориям общего пользования или к земельным участкам общего пользования, расположенным за пределами таких границ, не допускается.</w:t>
      </w:r>
    </w:p>
    <w:p w:rsidR="00DF0251" w:rsidRPr="00BF6D1A" w:rsidRDefault="00DF0251" w:rsidP="00DF0251">
      <w:pPr>
        <w:pStyle w:val="Iauiue"/>
        <w:ind w:firstLine="709"/>
        <w:jc w:val="both"/>
        <w:rPr>
          <w:rFonts w:eastAsiaTheme="minorHAnsi"/>
          <w:color w:val="000000" w:themeColor="text1"/>
          <w:sz w:val="24"/>
          <w:szCs w:val="24"/>
          <w:lang w:bidi="en-US"/>
        </w:rPr>
      </w:pPr>
      <w:r w:rsidRPr="00BF6D1A">
        <w:rPr>
          <w:rFonts w:eastAsiaTheme="minorHAnsi"/>
          <w:color w:val="000000" w:themeColor="text1"/>
          <w:sz w:val="24"/>
          <w:szCs w:val="24"/>
          <w:lang w:bidi="en-US"/>
        </w:rPr>
        <w:t>4. При установлении границ территории садоводческого, дачного объединения должны соблюдаться требования охраны окружающей среды,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Размещение территорий садоводческих, дачных объединений запрещается в санитарно-защитных зонах промышленных предприятий и других охранных зонах с особыми условиями использования территории.</w:t>
      </w:r>
    </w:p>
    <w:p w:rsidR="00DF0251" w:rsidRPr="00BF6D1A" w:rsidRDefault="00DF0251" w:rsidP="00DF0251">
      <w:pPr>
        <w:pStyle w:val="Iauiue"/>
        <w:ind w:firstLine="709"/>
        <w:jc w:val="both"/>
        <w:rPr>
          <w:rFonts w:eastAsia="Times New Roman"/>
          <w:iCs/>
          <w:color w:val="000000" w:themeColor="text1"/>
          <w:sz w:val="24"/>
          <w:szCs w:val="24"/>
          <w:lang w:bidi="en-US"/>
        </w:rPr>
      </w:pPr>
      <w:r w:rsidRPr="00BF6D1A">
        <w:rPr>
          <w:rFonts w:eastAsiaTheme="minorHAnsi"/>
          <w:color w:val="000000" w:themeColor="text1"/>
          <w:sz w:val="24"/>
          <w:szCs w:val="24"/>
          <w:lang w:bidi="en-US"/>
        </w:rPr>
        <w:t xml:space="preserve">5. Территорию садоводческого, дачного объединения необходимо отделять от автодорог общего пользования </w:t>
      </w:r>
      <w:r w:rsidRPr="00BF6D1A">
        <w:rPr>
          <w:rFonts w:eastAsiaTheme="minorHAnsi"/>
          <w:color w:val="000000" w:themeColor="text1"/>
          <w:sz w:val="24"/>
          <w:szCs w:val="24"/>
          <w:lang w:val="en-US" w:bidi="en-US"/>
        </w:rPr>
        <w:t>I</w:t>
      </w:r>
      <w:r w:rsidRPr="00BF6D1A">
        <w:rPr>
          <w:rFonts w:eastAsiaTheme="minorHAnsi"/>
          <w:color w:val="000000" w:themeColor="text1"/>
          <w:sz w:val="24"/>
          <w:szCs w:val="24"/>
          <w:lang w:bidi="en-US"/>
        </w:rPr>
        <w:t xml:space="preserve">, </w:t>
      </w:r>
      <w:r w:rsidRPr="00BF6D1A">
        <w:rPr>
          <w:rFonts w:eastAsiaTheme="minorHAnsi"/>
          <w:color w:val="000000" w:themeColor="text1"/>
          <w:sz w:val="24"/>
          <w:szCs w:val="24"/>
          <w:lang w:val="en-US" w:bidi="en-US"/>
        </w:rPr>
        <w:t>II</w:t>
      </w:r>
      <w:r w:rsidRPr="00BF6D1A">
        <w:rPr>
          <w:rFonts w:eastAsiaTheme="minorHAnsi"/>
          <w:color w:val="000000" w:themeColor="text1"/>
          <w:sz w:val="24"/>
          <w:szCs w:val="24"/>
          <w:lang w:bidi="en-US"/>
        </w:rPr>
        <w:t xml:space="preserve">, </w:t>
      </w:r>
      <w:r w:rsidRPr="00BF6D1A">
        <w:rPr>
          <w:rFonts w:eastAsiaTheme="minorHAnsi"/>
          <w:color w:val="000000" w:themeColor="text1"/>
          <w:sz w:val="24"/>
          <w:szCs w:val="24"/>
          <w:lang w:val="en-US" w:bidi="en-US"/>
        </w:rPr>
        <w:t>III</w:t>
      </w:r>
      <w:r w:rsidRPr="00BF6D1A">
        <w:rPr>
          <w:rFonts w:eastAsiaTheme="minorHAnsi"/>
          <w:color w:val="000000" w:themeColor="text1"/>
          <w:sz w:val="24"/>
          <w:szCs w:val="24"/>
          <w:lang w:bidi="en-US"/>
        </w:rPr>
        <w:t xml:space="preserve"> категорий санитарно-защитной зоной шириной не менее 50 м, от автодорог </w:t>
      </w:r>
      <w:r w:rsidRPr="00BF6D1A">
        <w:rPr>
          <w:rFonts w:eastAsiaTheme="minorHAnsi"/>
          <w:color w:val="000000" w:themeColor="text1"/>
          <w:sz w:val="24"/>
          <w:szCs w:val="24"/>
          <w:lang w:val="en-US" w:bidi="en-US"/>
        </w:rPr>
        <w:t>IV</w:t>
      </w:r>
      <w:r w:rsidRPr="00BF6D1A">
        <w:rPr>
          <w:rFonts w:eastAsiaTheme="minorHAnsi"/>
          <w:color w:val="000000" w:themeColor="text1"/>
          <w:sz w:val="24"/>
          <w:szCs w:val="24"/>
          <w:lang w:bidi="en-US"/>
        </w:rPr>
        <w:t xml:space="preserve"> категории - не менее 25 м, с размещением в ней лесополосы шириной не менее 10 м.</w:t>
      </w:r>
    </w:p>
    <w:p w:rsidR="00DF0251" w:rsidRPr="00BF6D1A" w:rsidRDefault="00DF0251" w:rsidP="00DF0251">
      <w:pPr>
        <w:pStyle w:val="Iauiue"/>
        <w:ind w:firstLine="709"/>
        <w:jc w:val="both"/>
        <w:rPr>
          <w:rFonts w:eastAsia="Times New Roman"/>
          <w:iCs/>
          <w:color w:val="000000" w:themeColor="text1"/>
          <w:sz w:val="24"/>
          <w:szCs w:val="24"/>
          <w:lang w:bidi="en-US"/>
        </w:rPr>
      </w:pPr>
      <w:r w:rsidRPr="00BF6D1A">
        <w:rPr>
          <w:rFonts w:eastAsia="Times New Roman"/>
          <w:iCs/>
          <w:color w:val="000000" w:themeColor="text1"/>
          <w:sz w:val="24"/>
          <w:szCs w:val="24"/>
          <w:lang w:bidi="en-US"/>
        </w:rPr>
        <w:t>Расстояние от застройки на территории садоводческих объединений до лесных массивов должно быть не менее 15 м.</w:t>
      </w:r>
    </w:p>
    <w:p w:rsidR="00DF0251" w:rsidRPr="00BF6D1A" w:rsidRDefault="00DF0251" w:rsidP="00DF0251">
      <w:pPr>
        <w:pStyle w:val="Iauiue"/>
        <w:ind w:firstLine="709"/>
        <w:jc w:val="both"/>
        <w:rPr>
          <w:rFonts w:eastAsia="Times New Roman"/>
          <w:iCs/>
          <w:color w:val="000000" w:themeColor="text1"/>
          <w:sz w:val="24"/>
          <w:szCs w:val="24"/>
          <w:lang w:bidi="en-US"/>
        </w:rPr>
      </w:pPr>
      <w:r w:rsidRPr="00BF6D1A">
        <w:rPr>
          <w:rFonts w:eastAsia="Times New Roman"/>
          <w:iCs/>
          <w:color w:val="000000" w:themeColor="text1"/>
          <w:sz w:val="24"/>
          <w:szCs w:val="24"/>
          <w:lang w:bidi="en-US"/>
        </w:rPr>
        <w:t xml:space="preserve">При пересечении территории садоводческого объединения инженерными коммуникациями надлежит предусматривать санитарно-защитные зоны в соответствии с </w:t>
      </w:r>
      <w:hyperlink r:id="rId15" w:history="1">
        <w:r w:rsidRPr="00BF6D1A">
          <w:rPr>
            <w:rFonts w:eastAsia="Times New Roman"/>
            <w:iCs/>
            <w:color w:val="000000" w:themeColor="text1"/>
            <w:sz w:val="24"/>
            <w:szCs w:val="24"/>
            <w:lang w:bidi="en-US"/>
          </w:rPr>
          <w:t>СанПиН 2.2.1/2.1.1.1200</w:t>
        </w:r>
      </w:hyperlink>
      <w:r w:rsidR="003874FF" w:rsidRPr="00BF6D1A">
        <w:rPr>
          <w:rFonts w:eastAsia="Times New Roman"/>
          <w:iCs/>
          <w:color w:val="000000" w:themeColor="text1"/>
          <w:sz w:val="24"/>
          <w:szCs w:val="24"/>
          <w:lang w:bidi="en-US"/>
        </w:rPr>
        <w:t>-03</w:t>
      </w:r>
      <w:r w:rsidRPr="00BF6D1A">
        <w:rPr>
          <w:rFonts w:eastAsia="Times New Roman"/>
          <w:iCs/>
          <w:color w:val="000000" w:themeColor="text1"/>
          <w:sz w:val="24"/>
          <w:szCs w:val="24"/>
          <w:lang w:bidi="en-US"/>
        </w:rPr>
        <w:t>.</w:t>
      </w:r>
    </w:p>
    <w:p w:rsidR="00DF0251" w:rsidRPr="00BF6D1A" w:rsidRDefault="00DF0251" w:rsidP="00DF0251">
      <w:pPr>
        <w:pStyle w:val="Iauiue"/>
        <w:ind w:firstLine="709"/>
        <w:jc w:val="both"/>
        <w:rPr>
          <w:rFonts w:eastAsia="Times New Roman"/>
          <w:iCs/>
          <w:color w:val="000000" w:themeColor="text1"/>
          <w:sz w:val="24"/>
          <w:szCs w:val="24"/>
          <w:lang w:bidi="en-US"/>
        </w:rPr>
      </w:pPr>
      <w:r w:rsidRPr="00BF6D1A">
        <w:rPr>
          <w:rFonts w:eastAsia="Times New Roman"/>
          <w:iCs/>
          <w:color w:val="000000" w:themeColor="text1"/>
          <w:sz w:val="24"/>
          <w:szCs w:val="24"/>
          <w:lang w:bidi="en-US"/>
        </w:rPr>
        <w:t>6. По границе территории садоводческого, дачного объединения предусматривается ограждение. Допускается не предусматривать ограждение при наличии естественных границ (река, бровка оврага и др.).</w:t>
      </w:r>
    </w:p>
    <w:p w:rsidR="00DF0251" w:rsidRPr="00BF6D1A" w:rsidRDefault="00DF0251" w:rsidP="00DF0251">
      <w:pPr>
        <w:pStyle w:val="Iauiue"/>
        <w:ind w:firstLine="709"/>
        <w:jc w:val="both"/>
        <w:rPr>
          <w:rFonts w:eastAsia="Times New Roman"/>
          <w:iCs/>
          <w:color w:val="000000" w:themeColor="text1"/>
          <w:sz w:val="24"/>
          <w:szCs w:val="24"/>
          <w:lang w:bidi="en-US"/>
        </w:rPr>
      </w:pPr>
      <w:r w:rsidRPr="00BF6D1A">
        <w:rPr>
          <w:rFonts w:eastAsia="Times New Roman"/>
          <w:iCs/>
          <w:color w:val="000000" w:themeColor="text1"/>
          <w:sz w:val="24"/>
          <w:szCs w:val="24"/>
          <w:lang w:bidi="en-US"/>
        </w:rPr>
        <w:t>Ограждение территории садоводческого, дачного объединения не следует заменять рвами, канавами, земляными валами.</w:t>
      </w:r>
    </w:p>
    <w:p w:rsidR="00DF0251" w:rsidRPr="00BF6D1A" w:rsidRDefault="00DF0251" w:rsidP="00DF0251">
      <w:pPr>
        <w:pStyle w:val="Iauiue"/>
        <w:ind w:firstLine="709"/>
        <w:jc w:val="both"/>
        <w:rPr>
          <w:rFonts w:eastAsia="Times New Roman"/>
          <w:iCs/>
          <w:color w:val="000000" w:themeColor="text1"/>
          <w:sz w:val="24"/>
          <w:szCs w:val="24"/>
          <w:lang w:bidi="en-US"/>
        </w:rPr>
      </w:pPr>
      <w:r w:rsidRPr="00BF6D1A">
        <w:rPr>
          <w:rFonts w:eastAsia="Times New Roman"/>
          <w:iCs/>
          <w:color w:val="000000" w:themeColor="text1"/>
          <w:sz w:val="24"/>
          <w:szCs w:val="24"/>
          <w:lang w:bidi="en-US"/>
        </w:rPr>
        <w:t>7. Территория садоводческого, дачного объединения должна быть соединена подъездной дорогой с автомобильной дорогой общего пользования.</w:t>
      </w:r>
    </w:p>
    <w:p w:rsidR="00DF0251" w:rsidRPr="00BF6D1A" w:rsidRDefault="00DF0251" w:rsidP="00DF0251">
      <w:pPr>
        <w:pStyle w:val="Iauiue"/>
        <w:ind w:firstLine="709"/>
        <w:jc w:val="both"/>
        <w:rPr>
          <w:rFonts w:eastAsia="Times New Roman"/>
          <w:iCs/>
          <w:color w:val="000000" w:themeColor="text1"/>
          <w:sz w:val="24"/>
          <w:szCs w:val="24"/>
          <w:lang w:bidi="en-US"/>
        </w:rPr>
      </w:pPr>
      <w:r w:rsidRPr="00BF6D1A">
        <w:rPr>
          <w:rFonts w:eastAsia="Times New Roman"/>
          <w:iCs/>
          <w:color w:val="000000" w:themeColor="text1"/>
          <w:sz w:val="24"/>
          <w:szCs w:val="24"/>
          <w:lang w:bidi="en-US"/>
        </w:rPr>
        <w:t xml:space="preserve">8. На территорию садоводческого, дачного объединения с числом садовых участков до 50 следует предусматривать один въезд, более 50 - не менее двух въездов. </w:t>
      </w:r>
    </w:p>
    <w:p w:rsidR="00DF0251" w:rsidRPr="00BF6D1A" w:rsidRDefault="00DF0251" w:rsidP="00DF0251">
      <w:pPr>
        <w:pStyle w:val="Iauiue"/>
        <w:ind w:firstLine="709"/>
        <w:jc w:val="both"/>
        <w:rPr>
          <w:rFonts w:eastAsia="Times New Roman"/>
          <w:iCs/>
          <w:color w:val="000000" w:themeColor="text1"/>
          <w:sz w:val="24"/>
          <w:szCs w:val="24"/>
          <w:lang w:bidi="en-US"/>
        </w:rPr>
      </w:pPr>
      <w:r w:rsidRPr="00BF6D1A">
        <w:rPr>
          <w:rFonts w:eastAsia="Times New Roman"/>
          <w:iCs/>
          <w:color w:val="000000" w:themeColor="text1"/>
          <w:sz w:val="24"/>
          <w:szCs w:val="24"/>
          <w:lang w:bidi="en-US"/>
        </w:rPr>
        <w:t>9. 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DF0251" w:rsidRPr="00BF6D1A" w:rsidRDefault="00DF0251" w:rsidP="00DF0251">
      <w:pPr>
        <w:pStyle w:val="Iauiue"/>
        <w:ind w:firstLine="709"/>
        <w:jc w:val="both"/>
        <w:rPr>
          <w:rFonts w:eastAsia="Times New Roman"/>
          <w:iCs/>
          <w:color w:val="000000" w:themeColor="text1"/>
          <w:sz w:val="24"/>
          <w:szCs w:val="24"/>
          <w:lang w:bidi="en-US"/>
        </w:rPr>
      </w:pPr>
      <w:r w:rsidRPr="00BF6D1A">
        <w:rPr>
          <w:rFonts w:eastAsia="Times New Roman"/>
          <w:iCs/>
          <w:color w:val="000000" w:themeColor="text1"/>
          <w:sz w:val="24"/>
          <w:szCs w:val="24"/>
          <w:lang w:bidi="en-US"/>
        </w:rPr>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DF0251" w:rsidRPr="00BF6D1A" w:rsidRDefault="00DF0251" w:rsidP="00DF0251">
      <w:pPr>
        <w:pStyle w:val="Iauiue"/>
        <w:ind w:firstLine="709"/>
        <w:jc w:val="both"/>
        <w:rPr>
          <w:rFonts w:eastAsia="Times New Roman"/>
          <w:iCs/>
          <w:color w:val="000000" w:themeColor="text1"/>
          <w:sz w:val="24"/>
          <w:szCs w:val="24"/>
          <w:lang w:bidi="en-US"/>
        </w:rPr>
      </w:pPr>
      <w:r w:rsidRPr="00BF6D1A">
        <w:rPr>
          <w:rFonts w:eastAsia="Times New Roman"/>
          <w:iCs/>
          <w:color w:val="000000" w:themeColor="text1"/>
          <w:sz w:val="24"/>
          <w:szCs w:val="24"/>
          <w:lang w:bidi="en-US"/>
        </w:rPr>
        <w:t xml:space="preserve">10. Планировочное решение территории садоводческого, дачного объединения </w:t>
      </w:r>
      <w:r w:rsidRPr="00BF6D1A">
        <w:rPr>
          <w:rFonts w:eastAsia="Times New Roman"/>
          <w:iCs/>
          <w:color w:val="000000" w:themeColor="text1"/>
          <w:sz w:val="24"/>
          <w:szCs w:val="24"/>
          <w:lang w:bidi="en-US"/>
        </w:rPr>
        <w:lastRenderedPageBreak/>
        <w:t>должно обеспечивать проезд автотранспорта ко всем индивидуальным садовым участкам и объектам общего пользования.</w:t>
      </w:r>
    </w:p>
    <w:p w:rsidR="00DF0251" w:rsidRPr="00BF6D1A" w:rsidRDefault="00DF0251" w:rsidP="00DF0251">
      <w:pPr>
        <w:pStyle w:val="Iauiue"/>
        <w:ind w:firstLine="709"/>
        <w:jc w:val="both"/>
        <w:rPr>
          <w:rFonts w:eastAsia="Times New Roman"/>
          <w:iCs/>
          <w:color w:val="000000" w:themeColor="text1"/>
          <w:sz w:val="24"/>
          <w:szCs w:val="24"/>
          <w:lang w:bidi="en-US"/>
        </w:rPr>
      </w:pPr>
      <w:r w:rsidRPr="00BF6D1A">
        <w:rPr>
          <w:rFonts w:eastAsia="Times New Roman"/>
          <w:iCs/>
          <w:color w:val="000000" w:themeColor="text1"/>
          <w:sz w:val="24"/>
          <w:szCs w:val="24"/>
          <w:lang w:bidi="en-US"/>
        </w:rPr>
        <w:t>11. На территории садоводческого, дачного объединения ширина улиц и проездов в красных линиях должна быть, м:</w:t>
      </w:r>
    </w:p>
    <w:p w:rsidR="00DF0251" w:rsidRPr="00BF6D1A" w:rsidRDefault="009F71B7" w:rsidP="00DF0251">
      <w:pPr>
        <w:pStyle w:val="Iauiue"/>
        <w:ind w:firstLine="709"/>
        <w:jc w:val="both"/>
        <w:rPr>
          <w:rFonts w:eastAsia="Times New Roman"/>
          <w:iCs/>
          <w:color w:val="000000" w:themeColor="text1"/>
          <w:sz w:val="24"/>
          <w:szCs w:val="24"/>
          <w:lang w:bidi="en-US"/>
        </w:rPr>
      </w:pPr>
      <w:r w:rsidRPr="00BF6D1A">
        <w:rPr>
          <w:rFonts w:eastAsia="Times New Roman"/>
          <w:iCs/>
          <w:color w:val="000000" w:themeColor="text1"/>
          <w:sz w:val="24"/>
          <w:szCs w:val="24"/>
          <w:lang w:bidi="en-US"/>
        </w:rPr>
        <w:t>- </w:t>
      </w:r>
      <w:r w:rsidR="00DF0251" w:rsidRPr="00BF6D1A">
        <w:rPr>
          <w:rFonts w:eastAsia="Times New Roman"/>
          <w:iCs/>
          <w:color w:val="000000" w:themeColor="text1"/>
          <w:sz w:val="24"/>
          <w:szCs w:val="24"/>
          <w:lang w:bidi="en-US"/>
        </w:rPr>
        <w:t>для улиц - не менее 15 м;</w:t>
      </w:r>
    </w:p>
    <w:p w:rsidR="00DF0251" w:rsidRPr="00BF6D1A" w:rsidRDefault="009F71B7" w:rsidP="00DF0251">
      <w:pPr>
        <w:pStyle w:val="Iauiue"/>
        <w:ind w:firstLine="709"/>
        <w:jc w:val="both"/>
        <w:rPr>
          <w:rFonts w:eastAsia="Times New Roman"/>
          <w:iCs/>
          <w:color w:val="000000" w:themeColor="text1"/>
          <w:sz w:val="24"/>
          <w:szCs w:val="24"/>
          <w:lang w:bidi="en-US"/>
        </w:rPr>
      </w:pPr>
      <w:r w:rsidRPr="00BF6D1A">
        <w:rPr>
          <w:rFonts w:eastAsia="Times New Roman"/>
          <w:iCs/>
          <w:color w:val="000000" w:themeColor="text1"/>
          <w:sz w:val="24"/>
          <w:szCs w:val="24"/>
          <w:lang w:bidi="en-US"/>
        </w:rPr>
        <w:t>- </w:t>
      </w:r>
      <w:r w:rsidR="00DF0251" w:rsidRPr="00BF6D1A">
        <w:rPr>
          <w:rFonts w:eastAsia="Times New Roman"/>
          <w:iCs/>
          <w:color w:val="000000" w:themeColor="text1"/>
          <w:sz w:val="24"/>
          <w:szCs w:val="24"/>
          <w:lang w:bidi="en-US"/>
        </w:rPr>
        <w:t>для проездов - не менее 9 м.</w:t>
      </w:r>
    </w:p>
    <w:p w:rsidR="00DF0251" w:rsidRPr="00BF6D1A" w:rsidRDefault="00DF0251" w:rsidP="00DF0251">
      <w:pPr>
        <w:pStyle w:val="Iauiue"/>
        <w:ind w:firstLine="709"/>
        <w:jc w:val="both"/>
        <w:rPr>
          <w:rFonts w:eastAsia="Times New Roman"/>
          <w:iCs/>
          <w:color w:val="000000" w:themeColor="text1"/>
          <w:sz w:val="24"/>
          <w:szCs w:val="24"/>
          <w:lang w:bidi="en-US"/>
        </w:rPr>
      </w:pPr>
      <w:r w:rsidRPr="00BF6D1A">
        <w:rPr>
          <w:rFonts w:eastAsia="Times New Roman"/>
          <w:iCs/>
          <w:color w:val="000000" w:themeColor="text1"/>
          <w:sz w:val="24"/>
          <w:szCs w:val="24"/>
          <w:lang w:bidi="en-US"/>
        </w:rPr>
        <w:t>Минимальный радиус закругления края проезжей части - 6,0 м.</w:t>
      </w:r>
    </w:p>
    <w:p w:rsidR="00DF0251" w:rsidRPr="00BF6D1A" w:rsidRDefault="00DF0251" w:rsidP="00DF0251">
      <w:pPr>
        <w:pStyle w:val="Iauiue"/>
        <w:ind w:firstLine="709"/>
        <w:jc w:val="both"/>
        <w:rPr>
          <w:rFonts w:eastAsia="Times New Roman"/>
          <w:iCs/>
          <w:color w:val="000000" w:themeColor="text1"/>
          <w:sz w:val="24"/>
          <w:szCs w:val="24"/>
          <w:lang w:bidi="en-US"/>
        </w:rPr>
      </w:pPr>
      <w:r w:rsidRPr="00BF6D1A">
        <w:rPr>
          <w:rFonts w:eastAsia="Times New Roman"/>
          <w:iCs/>
          <w:color w:val="000000" w:themeColor="text1"/>
          <w:sz w:val="24"/>
          <w:szCs w:val="24"/>
          <w:lang w:bidi="en-US"/>
        </w:rPr>
        <w:t>Ширина проезжей части улиц и проездов принимается для улиц - не менее 7,0 м, для проездов - не менее 3,5 м.</w:t>
      </w:r>
    </w:p>
    <w:p w:rsidR="00DF0251" w:rsidRPr="00BF6D1A" w:rsidRDefault="00DF0251" w:rsidP="00DF0251">
      <w:pPr>
        <w:pStyle w:val="Iauiue"/>
        <w:ind w:firstLine="709"/>
        <w:jc w:val="both"/>
        <w:rPr>
          <w:rFonts w:eastAsia="Times New Roman"/>
          <w:iCs/>
          <w:color w:val="000000" w:themeColor="text1"/>
          <w:sz w:val="24"/>
          <w:szCs w:val="24"/>
          <w:lang w:bidi="en-US"/>
        </w:rPr>
      </w:pPr>
      <w:r w:rsidRPr="00BF6D1A">
        <w:rPr>
          <w:rFonts w:eastAsia="Times New Roman"/>
          <w:iCs/>
          <w:color w:val="000000" w:themeColor="text1"/>
          <w:sz w:val="24"/>
          <w:szCs w:val="24"/>
          <w:lang w:bidi="en-US"/>
        </w:rPr>
        <w:t>12. Отвод поверхностных стоков и дренажных вод с территории садоводческих, дачных объединений в кюветы и канавы осуществляется в соответствии с проектом планировки территории садоводческого, дачного объединения.</w:t>
      </w:r>
    </w:p>
    <w:p w:rsidR="00DF0251" w:rsidRPr="00BF6D1A" w:rsidRDefault="00DF0251" w:rsidP="00DF0251">
      <w:pPr>
        <w:pStyle w:val="Iauiue"/>
        <w:ind w:firstLine="709"/>
        <w:jc w:val="both"/>
        <w:rPr>
          <w:rFonts w:eastAsia="Times New Roman"/>
          <w:iCs/>
          <w:color w:val="000000" w:themeColor="text1"/>
          <w:sz w:val="24"/>
          <w:szCs w:val="24"/>
          <w:lang w:bidi="en-US"/>
        </w:rPr>
      </w:pPr>
      <w:r w:rsidRPr="00BF6D1A">
        <w:rPr>
          <w:rFonts w:eastAsia="Times New Roman"/>
          <w:iCs/>
          <w:color w:val="000000" w:themeColor="text1"/>
          <w:sz w:val="24"/>
          <w:szCs w:val="24"/>
          <w:lang w:bidi="en-US"/>
        </w:rPr>
        <w:t>13. По периметру индивидуальных садовых, дачных участков рекомендуется устраивать сетчатое ограждение. По обоюдному согласию владельцев соседних участков возможно устройство ограждений других типов.</w:t>
      </w:r>
    </w:p>
    <w:p w:rsidR="00DF0251" w:rsidRPr="00BF6D1A" w:rsidRDefault="00DF0251" w:rsidP="00DF0251">
      <w:pPr>
        <w:pStyle w:val="Iauiue"/>
        <w:ind w:firstLine="709"/>
        <w:jc w:val="both"/>
        <w:rPr>
          <w:rFonts w:eastAsia="Times New Roman"/>
          <w:iCs/>
          <w:color w:val="000000" w:themeColor="text1"/>
          <w:sz w:val="24"/>
          <w:szCs w:val="24"/>
          <w:lang w:bidi="en-US"/>
        </w:rPr>
      </w:pPr>
      <w:r w:rsidRPr="00BF6D1A">
        <w:rPr>
          <w:rFonts w:eastAsia="Times New Roman"/>
          <w:iCs/>
          <w:color w:val="000000" w:themeColor="text1"/>
          <w:sz w:val="24"/>
          <w:szCs w:val="24"/>
          <w:lang w:bidi="en-US"/>
        </w:rPr>
        <w:t>Допускается по решению общего собрания членов садоводческого, дачного объединения устройство глухих ограждений со стороны улиц и проездов.</w:t>
      </w:r>
    </w:p>
    <w:p w:rsidR="00DF0251" w:rsidRPr="00BF6D1A" w:rsidRDefault="00DF0251" w:rsidP="00DF0251">
      <w:pPr>
        <w:pStyle w:val="Iauiue"/>
        <w:ind w:firstLine="709"/>
        <w:jc w:val="both"/>
        <w:rPr>
          <w:rFonts w:eastAsia="Times New Roman"/>
          <w:iCs/>
          <w:color w:val="000000" w:themeColor="text1"/>
          <w:sz w:val="24"/>
          <w:szCs w:val="24"/>
          <w:lang w:bidi="en-US"/>
        </w:rPr>
      </w:pPr>
      <w:r w:rsidRPr="00BF6D1A">
        <w:rPr>
          <w:rFonts w:eastAsia="Times New Roman"/>
          <w:iCs/>
          <w:color w:val="000000" w:themeColor="text1"/>
          <w:sz w:val="24"/>
          <w:szCs w:val="24"/>
          <w:lang w:bidi="en-US"/>
        </w:rPr>
        <w:t xml:space="preserve">Допускается возведение хозяйственных построек разных типов, определенных местными традициями и условиями обустройства. </w:t>
      </w:r>
    </w:p>
    <w:p w:rsidR="00FB4B6C" w:rsidRPr="00BF6D1A" w:rsidRDefault="00DF0251" w:rsidP="00FB4B6C">
      <w:pPr>
        <w:pStyle w:val="Iauiue"/>
        <w:ind w:firstLine="709"/>
        <w:jc w:val="both"/>
        <w:rPr>
          <w:rFonts w:eastAsia="Times New Roman"/>
          <w:iCs/>
          <w:color w:val="000000" w:themeColor="text1"/>
          <w:sz w:val="24"/>
          <w:szCs w:val="24"/>
          <w:lang w:bidi="en-US"/>
        </w:rPr>
      </w:pPr>
      <w:r w:rsidRPr="00BF6D1A">
        <w:rPr>
          <w:rFonts w:eastAsia="Times New Roman"/>
          <w:iCs/>
          <w:color w:val="000000" w:themeColor="text1"/>
          <w:sz w:val="24"/>
          <w:szCs w:val="24"/>
          <w:lang w:bidi="en-US"/>
        </w:rPr>
        <w:t>14. Противопожарные расстояния между строениями и сооружениями в пределах одного с</w:t>
      </w:r>
      <w:r w:rsidR="00FB4B6C" w:rsidRPr="00BF6D1A">
        <w:rPr>
          <w:rFonts w:eastAsia="Times New Roman"/>
          <w:iCs/>
          <w:color w:val="000000" w:themeColor="text1"/>
          <w:sz w:val="24"/>
          <w:szCs w:val="24"/>
          <w:lang w:bidi="en-US"/>
        </w:rPr>
        <w:t>адового участка не нормируются.</w:t>
      </w:r>
    </w:p>
    <w:p w:rsidR="00DF0251" w:rsidRPr="00BF6D1A" w:rsidRDefault="00DF0251" w:rsidP="00FB4B6C">
      <w:pPr>
        <w:pStyle w:val="Iauiue"/>
        <w:ind w:firstLine="709"/>
        <w:jc w:val="both"/>
        <w:rPr>
          <w:rFonts w:eastAsia="Times New Roman"/>
          <w:iCs/>
          <w:color w:val="000000" w:themeColor="text1"/>
          <w:sz w:val="24"/>
          <w:szCs w:val="24"/>
          <w:lang w:bidi="en-US"/>
        </w:rPr>
      </w:pPr>
      <w:r w:rsidRPr="00BF6D1A">
        <w:rPr>
          <w:rFonts w:eastAsiaTheme="minorHAnsi"/>
          <w:color w:val="000000" w:themeColor="text1"/>
          <w:sz w:val="24"/>
          <w:szCs w:val="24"/>
        </w:rPr>
        <w:t>15. Минимальные расстояния до границы соседнего участка по санитарно-бытовым условиям должны быть от:</w:t>
      </w:r>
    </w:p>
    <w:p w:rsidR="00DF0251" w:rsidRPr="00BF6D1A" w:rsidRDefault="00DF0251" w:rsidP="00DF0251">
      <w:pPr>
        <w:spacing w:after="0" w:line="240" w:lineRule="auto"/>
        <w:ind w:firstLine="709"/>
        <w:jc w:val="both"/>
        <w:rPr>
          <w:rFonts w:ascii="Times New Roman" w:eastAsiaTheme="minorHAnsi" w:hAnsi="Times New Roman"/>
          <w:color w:val="000000" w:themeColor="text1"/>
          <w:sz w:val="24"/>
          <w:szCs w:val="24"/>
          <w:lang w:eastAsia="ar-SA" w:bidi="en-US"/>
        </w:rPr>
      </w:pPr>
      <w:r w:rsidRPr="00BF6D1A">
        <w:rPr>
          <w:rFonts w:ascii="Times New Roman" w:eastAsiaTheme="minorHAnsi" w:hAnsi="Times New Roman"/>
          <w:color w:val="000000" w:themeColor="text1"/>
          <w:sz w:val="24"/>
          <w:szCs w:val="24"/>
          <w:lang w:eastAsia="ar-SA" w:bidi="en-US"/>
        </w:rPr>
        <w:t>- жилого строения (или дома) - 3 м;</w:t>
      </w:r>
    </w:p>
    <w:p w:rsidR="00DF0251" w:rsidRPr="00BF6D1A" w:rsidRDefault="00DF0251" w:rsidP="00DF0251">
      <w:pPr>
        <w:spacing w:after="0" w:line="240" w:lineRule="auto"/>
        <w:ind w:firstLine="709"/>
        <w:jc w:val="both"/>
        <w:rPr>
          <w:rFonts w:ascii="Times New Roman" w:eastAsiaTheme="minorHAnsi" w:hAnsi="Times New Roman"/>
          <w:color w:val="000000" w:themeColor="text1"/>
          <w:sz w:val="24"/>
          <w:szCs w:val="24"/>
          <w:lang w:eastAsia="ar-SA" w:bidi="en-US"/>
        </w:rPr>
      </w:pPr>
      <w:r w:rsidRPr="00BF6D1A">
        <w:rPr>
          <w:rFonts w:ascii="Times New Roman" w:eastAsiaTheme="minorHAnsi" w:hAnsi="Times New Roman"/>
          <w:color w:val="000000" w:themeColor="text1"/>
          <w:sz w:val="24"/>
          <w:szCs w:val="24"/>
          <w:lang w:eastAsia="ar-SA" w:bidi="en-US"/>
        </w:rPr>
        <w:t>- других построек - 1 м;</w:t>
      </w:r>
    </w:p>
    <w:p w:rsidR="00DF0251" w:rsidRPr="00BF6D1A" w:rsidRDefault="00DF0251" w:rsidP="00DF0251">
      <w:pPr>
        <w:spacing w:after="0" w:line="240" w:lineRule="auto"/>
        <w:ind w:firstLine="709"/>
        <w:jc w:val="both"/>
        <w:rPr>
          <w:rFonts w:ascii="Times New Roman" w:eastAsiaTheme="minorHAnsi" w:hAnsi="Times New Roman"/>
          <w:color w:val="000000" w:themeColor="text1"/>
          <w:sz w:val="24"/>
          <w:szCs w:val="24"/>
          <w:lang w:eastAsia="ar-SA" w:bidi="en-US"/>
        </w:rPr>
      </w:pPr>
      <w:r w:rsidRPr="00BF6D1A">
        <w:rPr>
          <w:rFonts w:ascii="Times New Roman" w:eastAsiaTheme="minorHAnsi" w:hAnsi="Times New Roman"/>
          <w:color w:val="000000" w:themeColor="text1"/>
          <w:sz w:val="24"/>
          <w:szCs w:val="24"/>
          <w:lang w:eastAsia="ar-SA" w:bidi="en-US"/>
        </w:rPr>
        <w:t>Расстояние между жилым строением (или домом), хозяйственными постройками и границей соседнего участка измеряется от цоколя или от стены дома, постройки (при 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DF0251" w:rsidRPr="00BF6D1A" w:rsidRDefault="00DF0251" w:rsidP="00DF0251">
      <w:pPr>
        <w:spacing w:after="0" w:line="240" w:lineRule="auto"/>
        <w:ind w:firstLine="709"/>
        <w:jc w:val="both"/>
        <w:rPr>
          <w:rFonts w:ascii="Times New Roman" w:eastAsiaTheme="minorHAnsi" w:hAnsi="Times New Roman"/>
          <w:color w:val="000000" w:themeColor="text1"/>
          <w:sz w:val="24"/>
          <w:szCs w:val="24"/>
          <w:lang w:eastAsia="ar-SA" w:bidi="en-US"/>
        </w:rPr>
      </w:pPr>
      <w:r w:rsidRPr="00BF6D1A">
        <w:rPr>
          <w:rFonts w:ascii="Times New Roman" w:eastAsiaTheme="minorHAnsi" w:hAnsi="Times New Roman"/>
          <w:color w:val="000000" w:themeColor="text1"/>
          <w:sz w:val="24"/>
          <w:szCs w:val="24"/>
          <w:lang w:eastAsia="ar-SA" w:bidi="en-US"/>
        </w:rPr>
        <w:t>При возведении на садовом, дачном участке хозяйственных построек, располагаемых на расстоянии 1 м от границы соседнего садового, дачного участка, скат крыши следует ориентировать таким образом, чтобы сток дождевой воды не попал на соседний участок.</w:t>
      </w:r>
    </w:p>
    <w:p w:rsidR="00DF0251" w:rsidRPr="00BF6D1A" w:rsidRDefault="00DF0251" w:rsidP="00DF0251">
      <w:pPr>
        <w:spacing w:after="0" w:line="240" w:lineRule="auto"/>
        <w:ind w:firstLine="709"/>
        <w:jc w:val="both"/>
        <w:rPr>
          <w:rFonts w:ascii="Times New Roman" w:eastAsiaTheme="minorHAnsi" w:hAnsi="Times New Roman"/>
          <w:color w:val="000000" w:themeColor="text1"/>
          <w:sz w:val="24"/>
          <w:szCs w:val="24"/>
          <w:lang w:eastAsia="ar-SA" w:bidi="en-US"/>
        </w:rPr>
      </w:pPr>
      <w:r w:rsidRPr="00BF6D1A">
        <w:rPr>
          <w:rFonts w:ascii="Times New Roman" w:eastAsiaTheme="minorHAnsi" w:hAnsi="Times New Roman"/>
          <w:color w:val="000000" w:themeColor="text1"/>
          <w:sz w:val="24"/>
          <w:szCs w:val="24"/>
          <w:lang w:eastAsia="ar-SA" w:bidi="en-US"/>
        </w:rPr>
        <w:t>16. Минимальные расстояния между постройками по санитарно-бытовым условиям должны быть, м:</w:t>
      </w:r>
    </w:p>
    <w:p w:rsidR="00DF0251" w:rsidRPr="00BF6D1A" w:rsidRDefault="00DF0251" w:rsidP="00DF0251">
      <w:pPr>
        <w:spacing w:after="0" w:line="240" w:lineRule="auto"/>
        <w:ind w:firstLine="709"/>
        <w:jc w:val="both"/>
        <w:rPr>
          <w:rFonts w:ascii="Times New Roman" w:eastAsiaTheme="minorHAnsi" w:hAnsi="Times New Roman"/>
          <w:color w:val="000000" w:themeColor="text1"/>
          <w:sz w:val="24"/>
          <w:szCs w:val="24"/>
          <w:lang w:eastAsia="ar-SA" w:bidi="en-US"/>
        </w:rPr>
      </w:pPr>
      <w:r w:rsidRPr="00BF6D1A">
        <w:rPr>
          <w:rFonts w:ascii="Times New Roman" w:eastAsiaTheme="minorHAnsi" w:hAnsi="Times New Roman"/>
          <w:color w:val="000000" w:themeColor="text1"/>
          <w:sz w:val="24"/>
          <w:szCs w:val="24"/>
          <w:lang w:eastAsia="ar-SA" w:bidi="en-US"/>
        </w:rPr>
        <w:t>- от жилого строения или жилого дома до душа, бани (сауны), уборной - 8;</w:t>
      </w:r>
    </w:p>
    <w:p w:rsidR="00DF0251" w:rsidRPr="00BF6D1A" w:rsidRDefault="00DF0251" w:rsidP="00DF0251">
      <w:pPr>
        <w:spacing w:after="0" w:line="240" w:lineRule="auto"/>
        <w:ind w:firstLine="709"/>
        <w:jc w:val="both"/>
        <w:rPr>
          <w:rFonts w:ascii="Times New Roman" w:eastAsiaTheme="minorHAnsi" w:hAnsi="Times New Roman"/>
          <w:color w:val="000000" w:themeColor="text1"/>
          <w:sz w:val="24"/>
          <w:szCs w:val="24"/>
          <w:lang w:eastAsia="ar-SA" w:bidi="en-US"/>
        </w:rPr>
      </w:pPr>
      <w:r w:rsidRPr="00BF6D1A">
        <w:rPr>
          <w:rFonts w:ascii="Times New Roman" w:eastAsiaTheme="minorHAnsi" w:hAnsi="Times New Roman"/>
          <w:color w:val="000000" w:themeColor="text1"/>
          <w:sz w:val="24"/>
          <w:szCs w:val="24"/>
          <w:lang w:eastAsia="ar-SA" w:bidi="en-US"/>
        </w:rPr>
        <w:t>- от колодца до уборной и компостного устройства - 8.</w:t>
      </w:r>
    </w:p>
    <w:p w:rsidR="00DF0251" w:rsidRPr="00BF6D1A" w:rsidRDefault="00DF0251" w:rsidP="00DF0251">
      <w:pPr>
        <w:spacing w:after="0" w:line="240" w:lineRule="auto"/>
        <w:ind w:firstLine="709"/>
        <w:jc w:val="both"/>
        <w:rPr>
          <w:rFonts w:ascii="Times New Roman" w:eastAsiaTheme="minorHAnsi" w:hAnsi="Times New Roman"/>
          <w:color w:val="000000" w:themeColor="text1"/>
          <w:sz w:val="24"/>
          <w:szCs w:val="24"/>
          <w:lang w:eastAsia="ar-SA" w:bidi="en-US"/>
        </w:rPr>
      </w:pPr>
      <w:r w:rsidRPr="00BF6D1A">
        <w:rPr>
          <w:rFonts w:ascii="Times New Roman" w:eastAsiaTheme="minorHAnsi" w:hAnsi="Times New Roman"/>
          <w:color w:val="000000" w:themeColor="text1"/>
          <w:sz w:val="24"/>
          <w:szCs w:val="24"/>
          <w:lang w:eastAsia="ar-SA" w:bidi="en-US"/>
        </w:rPr>
        <w:t>Указанные расстояния должны соблюдаться между постройками, расположенными на смежных участках.</w:t>
      </w:r>
    </w:p>
    <w:p w:rsidR="00DF0251" w:rsidRPr="00BF6D1A" w:rsidRDefault="00DF0251" w:rsidP="00DF0251">
      <w:pPr>
        <w:spacing w:after="0" w:line="240" w:lineRule="auto"/>
        <w:ind w:firstLine="709"/>
        <w:jc w:val="both"/>
        <w:rPr>
          <w:rFonts w:ascii="Times New Roman" w:eastAsiaTheme="minorHAnsi" w:hAnsi="Times New Roman"/>
          <w:color w:val="000000" w:themeColor="text1"/>
          <w:sz w:val="24"/>
          <w:szCs w:val="24"/>
          <w:lang w:eastAsia="ar-SA" w:bidi="en-US"/>
        </w:rPr>
      </w:pPr>
      <w:r w:rsidRPr="00BF6D1A">
        <w:rPr>
          <w:rFonts w:ascii="Times New Roman" w:eastAsiaTheme="minorHAnsi" w:hAnsi="Times New Roman"/>
          <w:color w:val="000000" w:themeColor="text1"/>
          <w:sz w:val="24"/>
          <w:szCs w:val="24"/>
          <w:lang w:eastAsia="ar-SA" w:bidi="en-US"/>
        </w:rPr>
        <w:t>17. В случае примыкания хозяйственных построек к жилому строению или жилому дому расстояние до границы с соседним участком измеряется отдельно от каждого объекта блокировки, например, дом-гараж (от дома не менее 3 м, от гаража не менее 1 м).</w:t>
      </w:r>
    </w:p>
    <w:p w:rsidR="00DF0251" w:rsidRPr="00BF6D1A" w:rsidRDefault="00DF0251" w:rsidP="00DF0251">
      <w:pPr>
        <w:spacing w:after="0" w:line="240" w:lineRule="auto"/>
        <w:ind w:firstLine="709"/>
        <w:jc w:val="both"/>
        <w:rPr>
          <w:rFonts w:ascii="Times New Roman" w:eastAsiaTheme="minorHAnsi" w:hAnsi="Times New Roman"/>
          <w:color w:val="000000" w:themeColor="text1"/>
          <w:sz w:val="24"/>
          <w:szCs w:val="24"/>
          <w:lang w:eastAsia="ar-SA" w:bidi="en-US"/>
        </w:rPr>
      </w:pPr>
      <w:r w:rsidRPr="00BF6D1A">
        <w:rPr>
          <w:rFonts w:ascii="Times New Roman" w:eastAsiaTheme="minorHAnsi" w:hAnsi="Times New Roman"/>
          <w:color w:val="000000" w:themeColor="text1"/>
          <w:sz w:val="24"/>
          <w:szCs w:val="24"/>
          <w:lang w:eastAsia="ar-SA" w:bidi="en-US"/>
        </w:rPr>
        <w:t>В соответствии с ч. 4 ст. 5 Федерального закона от 15.01.1993 № 4301-ФЗ "О статусе Героев Советского Союза, Героев Российской Федерации и полных кавалеров ордена Славы» предельно (максимальная и минимальная) площадь земельного участка для ведения садоводства, огородничества 4000 кв.м;</w:t>
      </w:r>
    </w:p>
    <w:p w:rsidR="00DF0251" w:rsidRPr="00BF6D1A" w:rsidRDefault="00DF0251" w:rsidP="00DF0251">
      <w:pPr>
        <w:spacing w:after="0" w:line="240" w:lineRule="auto"/>
        <w:ind w:firstLine="709"/>
        <w:jc w:val="both"/>
        <w:rPr>
          <w:rFonts w:ascii="Times New Roman" w:eastAsiaTheme="minorHAnsi" w:hAnsi="Times New Roman"/>
          <w:color w:val="000000" w:themeColor="text1"/>
          <w:sz w:val="24"/>
          <w:szCs w:val="24"/>
          <w:lang w:eastAsia="ar-SA" w:bidi="en-US"/>
        </w:rPr>
      </w:pPr>
      <w:r w:rsidRPr="00BF6D1A">
        <w:rPr>
          <w:rFonts w:ascii="Times New Roman" w:eastAsiaTheme="minorHAnsi" w:hAnsi="Times New Roman"/>
          <w:color w:val="000000" w:themeColor="text1"/>
          <w:sz w:val="24"/>
          <w:szCs w:val="24"/>
          <w:lang w:eastAsia="ar-SA" w:bidi="en-US"/>
        </w:rPr>
        <w:t xml:space="preserve">В соответствии с ч. 4 ст. 3 Федерального закона от 09.01.1997 № 5-ФЗ (ред. от 06.06.2019) "О предоставлении социальных гарантий Героям Социалистического Труда, </w:t>
      </w:r>
      <w:r w:rsidRPr="00BF6D1A">
        <w:rPr>
          <w:rFonts w:ascii="Times New Roman" w:eastAsiaTheme="minorHAnsi" w:hAnsi="Times New Roman"/>
          <w:color w:val="000000" w:themeColor="text1"/>
          <w:sz w:val="24"/>
          <w:szCs w:val="24"/>
          <w:lang w:eastAsia="ar-SA" w:bidi="en-US"/>
        </w:rPr>
        <w:lastRenderedPageBreak/>
        <w:t>Героям Труда Российской Федерации и полным кавалерам ордена Трудовой Славы" площадь земельного участка для садоводства, огородничества 2500 кв.м;</w:t>
      </w:r>
    </w:p>
    <w:p w:rsidR="00DF0251" w:rsidRPr="00BF6D1A" w:rsidRDefault="00DF0251" w:rsidP="00DF0251">
      <w:pPr>
        <w:spacing w:after="0" w:line="240" w:lineRule="auto"/>
        <w:ind w:firstLine="709"/>
        <w:jc w:val="both"/>
        <w:rPr>
          <w:rFonts w:ascii="Times New Roman" w:eastAsiaTheme="minorHAnsi" w:hAnsi="Times New Roman"/>
          <w:color w:val="000000" w:themeColor="text1"/>
          <w:sz w:val="24"/>
          <w:szCs w:val="24"/>
          <w:lang w:eastAsia="ar-SA" w:bidi="en-US"/>
        </w:rPr>
      </w:pPr>
      <w:r w:rsidRPr="00BF6D1A">
        <w:rPr>
          <w:rFonts w:ascii="Times New Roman" w:eastAsiaTheme="minorHAnsi" w:hAnsi="Times New Roman"/>
          <w:color w:val="000000" w:themeColor="text1"/>
          <w:sz w:val="24"/>
          <w:szCs w:val="24"/>
          <w:lang w:eastAsia="ar-SA" w:bidi="en-US"/>
        </w:rPr>
        <w:t>Минимальные расстояния от границ землевладения до строений, а также между строениями</w:t>
      </w:r>
      <w:r w:rsidR="009F71B7" w:rsidRPr="00BF6D1A">
        <w:rPr>
          <w:rFonts w:ascii="Times New Roman" w:eastAsiaTheme="minorHAnsi" w:hAnsi="Times New Roman"/>
          <w:color w:val="000000" w:themeColor="text1"/>
          <w:sz w:val="24"/>
          <w:szCs w:val="24"/>
          <w:lang w:eastAsia="ar-SA" w:bidi="en-US"/>
        </w:rPr>
        <w:t>:</w:t>
      </w:r>
    </w:p>
    <w:p w:rsidR="00DF0251" w:rsidRPr="00BF6D1A" w:rsidRDefault="00DF0251" w:rsidP="00DF0251">
      <w:pPr>
        <w:spacing w:after="0" w:line="240" w:lineRule="auto"/>
        <w:ind w:firstLine="709"/>
        <w:jc w:val="both"/>
        <w:rPr>
          <w:rFonts w:ascii="Times New Roman" w:eastAsiaTheme="minorHAnsi" w:hAnsi="Times New Roman"/>
          <w:color w:val="000000" w:themeColor="text1"/>
          <w:sz w:val="24"/>
          <w:szCs w:val="24"/>
          <w:lang w:eastAsia="ar-SA" w:bidi="en-US"/>
        </w:rPr>
      </w:pPr>
      <w:r w:rsidRPr="00BF6D1A">
        <w:rPr>
          <w:rFonts w:ascii="Times New Roman" w:eastAsiaTheme="minorHAnsi" w:hAnsi="Times New Roman"/>
          <w:color w:val="000000" w:themeColor="text1"/>
          <w:sz w:val="24"/>
          <w:szCs w:val="24"/>
          <w:lang w:eastAsia="ar-SA" w:bidi="en-US"/>
        </w:rPr>
        <w:t>а) от границ земельного участка до:</w:t>
      </w:r>
    </w:p>
    <w:p w:rsidR="00DF0251" w:rsidRPr="00BF6D1A" w:rsidRDefault="00DF0251" w:rsidP="00DF0251">
      <w:pPr>
        <w:spacing w:after="0" w:line="240" w:lineRule="auto"/>
        <w:ind w:firstLine="709"/>
        <w:jc w:val="both"/>
        <w:rPr>
          <w:rFonts w:ascii="Times New Roman" w:eastAsiaTheme="minorHAnsi" w:hAnsi="Times New Roman"/>
          <w:color w:val="000000" w:themeColor="text1"/>
          <w:sz w:val="24"/>
          <w:szCs w:val="24"/>
          <w:lang w:eastAsia="ar-SA" w:bidi="en-US"/>
        </w:rPr>
      </w:pPr>
      <w:r w:rsidRPr="00BF6D1A">
        <w:rPr>
          <w:rFonts w:ascii="Times New Roman" w:eastAsiaTheme="minorHAnsi" w:hAnsi="Times New Roman"/>
          <w:color w:val="000000" w:themeColor="text1"/>
          <w:sz w:val="24"/>
          <w:szCs w:val="24"/>
          <w:lang w:eastAsia="ar-SA" w:bidi="en-US"/>
        </w:rPr>
        <w:t>- основного строения – не менее 3-х м;</w:t>
      </w:r>
    </w:p>
    <w:p w:rsidR="00DF0251" w:rsidRPr="00BF6D1A" w:rsidRDefault="00DF0251" w:rsidP="00DF0251">
      <w:pPr>
        <w:spacing w:after="0" w:line="240" w:lineRule="auto"/>
        <w:ind w:firstLine="709"/>
        <w:jc w:val="both"/>
        <w:rPr>
          <w:rFonts w:ascii="Times New Roman" w:eastAsiaTheme="minorHAnsi" w:hAnsi="Times New Roman"/>
          <w:color w:val="000000" w:themeColor="text1"/>
          <w:sz w:val="24"/>
          <w:szCs w:val="24"/>
          <w:lang w:eastAsia="ar-SA" w:bidi="en-US"/>
        </w:rPr>
      </w:pPr>
      <w:r w:rsidRPr="00BF6D1A">
        <w:rPr>
          <w:rFonts w:ascii="Times New Roman" w:eastAsiaTheme="minorHAnsi" w:hAnsi="Times New Roman"/>
          <w:color w:val="000000" w:themeColor="text1"/>
          <w:sz w:val="24"/>
          <w:szCs w:val="24"/>
          <w:lang w:eastAsia="ar-SA" w:bidi="en-US"/>
        </w:rPr>
        <w:t>- вспомогательных строений (хозблок, гараж, беседка, баня, теплица, оранжерея, отдельно стоящие навесы с мангалами и барбекю и т.п.) – не менее 1-го м;</w:t>
      </w:r>
    </w:p>
    <w:p w:rsidR="00DF0251" w:rsidRPr="00BF6D1A" w:rsidRDefault="00DF0251" w:rsidP="00DF0251">
      <w:pPr>
        <w:spacing w:after="0" w:line="240" w:lineRule="auto"/>
        <w:ind w:firstLine="709"/>
        <w:jc w:val="both"/>
        <w:rPr>
          <w:rFonts w:ascii="Times New Roman" w:eastAsiaTheme="minorHAnsi" w:hAnsi="Times New Roman"/>
          <w:color w:val="000000" w:themeColor="text1"/>
          <w:sz w:val="24"/>
          <w:szCs w:val="24"/>
          <w:lang w:eastAsia="ar-SA" w:bidi="en-US"/>
        </w:rPr>
      </w:pPr>
      <w:r w:rsidRPr="00BF6D1A">
        <w:rPr>
          <w:rFonts w:ascii="Times New Roman" w:eastAsiaTheme="minorHAnsi" w:hAnsi="Times New Roman"/>
          <w:color w:val="000000" w:themeColor="text1"/>
          <w:sz w:val="24"/>
          <w:szCs w:val="24"/>
          <w:lang w:eastAsia="ar-SA" w:bidi="en-US"/>
        </w:rPr>
        <w:t>- открытой стоянки автомобиля(ей) – не менее 1-го м;</w:t>
      </w:r>
    </w:p>
    <w:p w:rsidR="00DF0251" w:rsidRPr="00BF6D1A" w:rsidRDefault="00DF0251" w:rsidP="00DF0251">
      <w:pPr>
        <w:spacing w:after="0" w:line="240" w:lineRule="auto"/>
        <w:ind w:firstLine="709"/>
        <w:jc w:val="both"/>
        <w:rPr>
          <w:rFonts w:ascii="Times New Roman" w:eastAsiaTheme="minorHAnsi" w:hAnsi="Times New Roman"/>
          <w:color w:val="000000" w:themeColor="text1"/>
          <w:sz w:val="24"/>
          <w:szCs w:val="24"/>
          <w:lang w:eastAsia="ar-SA" w:bidi="en-US"/>
        </w:rPr>
      </w:pPr>
      <w:r w:rsidRPr="00BF6D1A">
        <w:rPr>
          <w:rFonts w:ascii="Times New Roman" w:eastAsiaTheme="minorHAnsi" w:hAnsi="Times New Roman"/>
          <w:color w:val="000000" w:themeColor="text1"/>
          <w:sz w:val="24"/>
          <w:szCs w:val="24"/>
          <w:lang w:eastAsia="ar-SA" w:bidi="en-US"/>
        </w:rPr>
        <w:t>- постройки для содержания скота и птицы – не менее 4-х м;</w:t>
      </w:r>
    </w:p>
    <w:p w:rsidR="00DF0251" w:rsidRPr="00BF6D1A" w:rsidRDefault="00DF0251" w:rsidP="00DF0251">
      <w:pPr>
        <w:spacing w:after="0" w:line="240" w:lineRule="auto"/>
        <w:ind w:firstLine="709"/>
        <w:jc w:val="both"/>
        <w:rPr>
          <w:rFonts w:ascii="Times New Roman" w:eastAsiaTheme="minorHAnsi" w:hAnsi="Times New Roman"/>
          <w:color w:val="000000" w:themeColor="text1"/>
          <w:sz w:val="24"/>
          <w:szCs w:val="24"/>
          <w:lang w:eastAsia="ar-SA" w:bidi="en-US"/>
        </w:rPr>
      </w:pPr>
      <w:r w:rsidRPr="00BF6D1A">
        <w:rPr>
          <w:rFonts w:ascii="Times New Roman" w:eastAsiaTheme="minorHAnsi" w:hAnsi="Times New Roman"/>
          <w:color w:val="000000" w:themeColor="text1"/>
          <w:sz w:val="24"/>
          <w:szCs w:val="24"/>
          <w:lang w:eastAsia="ar-SA" w:bidi="en-US"/>
        </w:rPr>
        <w:t>- стволов высокорослых деревьев – не менее 4-х м;</w:t>
      </w:r>
    </w:p>
    <w:p w:rsidR="00DF0251" w:rsidRPr="00BF6D1A" w:rsidRDefault="00DF0251" w:rsidP="00DF0251">
      <w:pPr>
        <w:spacing w:after="0" w:line="240" w:lineRule="auto"/>
        <w:ind w:firstLine="709"/>
        <w:jc w:val="both"/>
        <w:rPr>
          <w:rFonts w:ascii="Times New Roman" w:eastAsiaTheme="minorHAnsi" w:hAnsi="Times New Roman"/>
          <w:color w:val="000000" w:themeColor="text1"/>
          <w:sz w:val="24"/>
          <w:szCs w:val="24"/>
          <w:lang w:eastAsia="ar-SA" w:bidi="en-US"/>
        </w:rPr>
      </w:pPr>
      <w:r w:rsidRPr="00BF6D1A">
        <w:rPr>
          <w:rFonts w:ascii="Times New Roman" w:eastAsiaTheme="minorHAnsi" w:hAnsi="Times New Roman"/>
          <w:color w:val="000000" w:themeColor="text1"/>
          <w:sz w:val="24"/>
          <w:szCs w:val="24"/>
          <w:lang w:eastAsia="ar-SA" w:bidi="en-US"/>
        </w:rPr>
        <w:t>- стволов среднерослых деревьев – не менее 2-х м;</w:t>
      </w:r>
    </w:p>
    <w:p w:rsidR="00DF0251" w:rsidRPr="00BF6D1A" w:rsidRDefault="00DF0251" w:rsidP="00DF0251">
      <w:pPr>
        <w:spacing w:after="0" w:line="240" w:lineRule="auto"/>
        <w:ind w:firstLine="709"/>
        <w:jc w:val="both"/>
        <w:rPr>
          <w:rFonts w:ascii="Times New Roman" w:eastAsiaTheme="minorHAnsi" w:hAnsi="Times New Roman"/>
          <w:color w:val="000000" w:themeColor="text1"/>
          <w:sz w:val="24"/>
          <w:szCs w:val="24"/>
          <w:lang w:eastAsia="ar-SA" w:bidi="en-US"/>
        </w:rPr>
      </w:pPr>
      <w:r w:rsidRPr="00BF6D1A">
        <w:rPr>
          <w:rFonts w:ascii="Times New Roman" w:eastAsiaTheme="minorHAnsi" w:hAnsi="Times New Roman"/>
          <w:color w:val="000000" w:themeColor="text1"/>
          <w:sz w:val="24"/>
          <w:szCs w:val="24"/>
          <w:lang w:eastAsia="ar-SA" w:bidi="en-US"/>
        </w:rPr>
        <w:t>- кустарника – не менее 1-го м.</w:t>
      </w:r>
    </w:p>
    <w:p w:rsidR="00DF0251" w:rsidRPr="00BF6D1A" w:rsidRDefault="00DF0251" w:rsidP="00DF0251">
      <w:pPr>
        <w:spacing w:after="0" w:line="240" w:lineRule="auto"/>
        <w:ind w:firstLine="709"/>
        <w:jc w:val="both"/>
        <w:rPr>
          <w:rFonts w:ascii="Times New Roman" w:eastAsiaTheme="minorHAnsi" w:hAnsi="Times New Roman"/>
          <w:color w:val="000000" w:themeColor="text1"/>
          <w:sz w:val="24"/>
          <w:szCs w:val="24"/>
          <w:lang w:eastAsia="ar-SA" w:bidi="en-US"/>
        </w:rPr>
      </w:pPr>
      <w:r w:rsidRPr="00BF6D1A">
        <w:rPr>
          <w:rFonts w:ascii="Times New Roman" w:eastAsiaTheme="minorHAnsi" w:hAnsi="Times New Roman"/>
          <w:color w:val="000000" w:themeColor="text1"/>
          <w:sz w:val="24"/>
          <w:szCs w:val="24"/>
          <w:lang w:eastAsia="ar-SA" w:bidi="en-US"/>
        </w:rPr>
        <w:t>б) пожарный просвет между строениями (основными и вспомогательными) на соседних земельных участках определяется в зависимости от степени огнестойкости применяемых строительных материалов и составляет 6 – 15 метров.</w:t>
      </w:r>
    </w:p>
    <w:p w:rsidR="00DF0251" w:rsidRPr="00BF6D1A" w:rsidRDefault="00DF0251" w:rsidP="00DF0251">
      <w:pPr>
        <w:spacing w:after="0" w:line="240" w:lineRule="auto"/>
        <w:ind w:firstLine="709"/>
        <w:jc w:val="both"/>
        <w:rPr>
          <w:rFonts w:ascii="Times New Roman" w:eastAsiaTheme="minorHAnsi" w:hAnsi="Times New Roman"/>
          <w:color w:val="000000" w:themeColor="text1"/>
          <w:sz w:val="24"/>
          <w:szCs w:val="24"/>
          <w:lang w:eastAsia="ar-SA" w:bidi="en-US"/>
        </w:rPr>
      </w:pPr>
      <w:r w:rsidRPr="00BF6D1A">
        <w:rPr>
          <w:rFonts w:ascii="Times New Roman" w:eastAsiaTheme="minorHAnsi" w:hAnsi="Times New Roman"/>
          <w:color w:val="000000" w:themeColor="text1"/>
          <w:sz w:val="24"/>
          <w:szCs w:val="24"/>
          <w:lang w:eastAsia="ar-SA" w:bidi="en-US"/>
        </w:rPr>
        <w:t>в)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0,5 м от плоскости стены. Если элементы выступают более чем на 0,5 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DF0251" w:rsidRPr="00BF6D1A" w:rsidRDefault="00DF0251" w:rsidP="00DF0251">
      <w:pPr>
        <w:spacing w:after="0" w:line="240" w:lineRule="auto"/>
        <w:ind w:firstLine="709"/>
        <w:jc w:val="both"/>
        <w:rPr>
          <w:rFonts w:ascii="Times New Roman" w:eastAsiaTheme="minorHAnsi" w:hAnsi="Times New Roman"/>
          <w:color w:val="000000" w:themeColor="text1"/>
          <w:sz w:val="24"/>
          <w:szCs w:val="24"/>
          <w:lang w:eastAsia="ar-SA" w:bidi="en-US"/>
        </w:rPr>
      </w:pPr>
      <w:r w:rsidRPr="00BF6D1A">
        <w:rPr>
          <w:rFonts w:ascii="Times New Roman" w:eastAsiaTheme="minorHAnsi" w:hAnsi="Times New Roman"/>
          <w:color w:val="000000" w:themeColor="text1"/>
          <w:sz w:val="24"/>
          <w:szCs w:val="24"/>
          <w:lang w:eastAsia="ar-SA" w:bidi="en-US"/>
        </w:rPr>
        <w:t>г) 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DF0251" w:rsidRPr="00BF6D1A" w:rsidRDefault="00DF0251" w:rsidP="00DF0251">
      <w:pPr>
        <w:spacing w:after="0" w:line="240" w:lineRule="auto"/>
        <w:ind w:firstLine="709"/>
        <w:jc w:val="both"/>
        <w:rPr>
          <w:rFonts w:ascii="Times New Roman" w:eastAsiaTheme="minorHAnsi" w:hAnsi="Times New Roman"/>
          <w:color w:val="000000" w:themeColor="text1"/>
          <w:sz w:val="24"/>
          <w:szCs w:val="24"/>
          <w:lang w:eastAsia="ar-SA" w:bidi="en-US"/>
        </w:rPr>
      </w:pPr>
      <w:r w:rsidRPr="00BF6D1A">
        <w:rPr>
          <w:rFonts w:ascii="Times New Roman" w:eastAsiaTheme="minorHAnsi" w:hAnsi="Times New Roman"/>
          <w:color w:val="000000" w:themeColor="text1"/>
          <w:sz w:val="24"/>
          <w:szCs w:val="24"/>
          <w:lang w:eastAsia="ar-SA" w:bidi="en-US"/>
        </w:rPr>
        <w:t>д) 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DF0251" w:rsidRPr="00BF6D1A" w:rsidRDefault="00DF0251" w:rsidP="00DF0251">
      <w:pPr>
        <w:spacing w:after="0" w:line="240" w:lineRule="auto"/>
        <w:ind w:firstLine="709"/>
        <w:jc w:val="both"/>
        <w:rPr>
          <w:rFonts w:ascii="Times New Roman" w:eastAsiaTheme="minorHAnsi" w:hAnsi="Times New Roman"/>
          <w:color w:val="000000" w:themeColor="text1"/>
          <w:sz w:val="24"/>
          <w:szCs w:val="24"/>
          <w:lang w:eastAsia="ar-SA" w:bidi="en-US"/>
        </w:rPr>
      </w:pPr>
      <w:r w:rsidRPr="00BF6D1A">
        <w:rPr>
          <w:rFonts w:ascii="Times New Roman" w:eastAsiaTheme="minorHAnsi" w:hAnsi="Times New Roman"/>
          <w:color w:val="000000" w:themeColor="text1"/>
          <w:sz w:val="24"/>
          <w:szCs w:val="24"/>
          <w:lang w:eastAsia="ar-SA" w:bidi="en-US"/>
        </w:rPr>
        <w:t>Допускается блокировка хозяйственных построек на смежных приусадебных участках по взаимному согласию собственников земельных участков.</w:t>
      </w:r>
    </w:p>
    <w:p w:rsidR="00DF0251" w:rsidRPr="00BF6D1A" w:rsidRDefault="00DF0251" w:rsidP="00DF0251">
      <w:pPr>
        <w:spacing w:after="0" w:line="240" w:lineRule="auto"/>
        <w:ind w:firstLine="709"/>
        <w:jc w:val="both"/>
        <w:rPr>
          <w:rFonts w:ascii="Times New Roman" w:eastAsiaTheme="minorHAnsi" w:hAnsi="Times New Roman"/>
          <w:color w:val="000000" w:themeColor="text1"/>
          <w:sz w:val="24"/>
          <w:szCs w:val="24"/>
          <w:lang w:eastAsia="ar-SA" w:bidi="en-US"/>
        </w:rPr>
      </w:pPr>
      <w:r w:rsidRPr="00BF6D1A">
        <w:rPr>
          <w:rFonts w:ascii="Times New Roman" w:eastAsiaTheme="minorHAnsi" w:hAnsi="Times New Roman"/>
          <w:color w:val="000000" w:themeColor="text1"/>
          <w:sz w:val="24"/>
          <w:szCs w:val="24"/>
          <w:lang w:eastAsia="ar-SA" w:bidi="en-US"/>
        </w:rPr>
        <w:t xml:space="preserve">Блокировка основного и вспомогательных строений. </w:t>
      </w:r>
    </w:p>
    <w:p w:rsidR="00DF0251" w:rsidRPr="00BF6D1A" w:rsidRDefault="00DF0251" w:rsidP="00DF0251">
      <w:pPr>
        <w:spacing w:after="0" w:line="240" w:lineRule="auto"/>
        <w:ind w:firstLine="709"/>
        <w:jc w:val="both"/>
        <w:rPr>
          <w:rFonts w:ascii="Times New Roman" w:eastAsiaTheme="minorHAnsi" w:hAnsi="Times New Roman"/>
          <w:color w:val="000000" w:themeColor="text1"/>
          <w:sz w:val="24"/>
          <w:szCs w:val="24"/>
          <w:lang w:eastAsia="ar-SA" w:bidi="en-US"/>
        </w:rPr>
      </w:pPr>
      <w:r w:rsidRPr="00BF6D1A">
        <w:rPr>
          <w:rFonts w:ascii="Times New Roman" w:eastAsiaTheme="minorHAnsi" w:hAnsi="Times New Roman"/>
          <w:color w:val="000000" w:themeColor="text1"/>
          <w:sz w:val="24"/>
          <w:szCs w:val="24"/>
          <w:lang w:eastAsia="ar-SA" w:bidi="en-US"/>
        </w:rPr>
        <w:t xml:space="preserve">Допускается блокировка вспомогательных строений к основному строению. При этом отступ основного строения от границы земельного участка со стороны пристроенного вспомогательного строения может составлять 1 метр при условии, что над пристроенным вспомогательным строением не располагаются помещения основного строения. </w:t>
      </w:r>
    </w:p>
    <w:p w:rsidR="00DF0251" w:rsidRPr="00BF6D1A" w:rsidRDefault="00DF0251" w:rsidP="00DF0251">
      <w:pPr>
        <w:spacing w:after="0" w:line="240" w:lineRule="auto"/>
        <w:ind w:firstLine="709"/>
        <w:jc w:val="both"/>
        <w:rPr>
          <w:rFonts w:ascii="Times New Roman" w:eastAsiaTheme="minorHAnsi" w:hAnsi="Times New Roman"/>
          <w:color w:val="000000" w:themeColor="text1"/>
          <w:sz w:val="24"/>
          <w:szCs w:val="24"/>
          <w:lang w:eastAsia="ar-SA" w:bidi="en-US"/>
        </w:rPr>
      </w:pPr>
      <w:r w:rsidRPr="00BF6D1A">
        <w:rPr>
          <w:rFonts w:ascii="Times New Roman" w:eastAsiaTheme="minorHAnsi" w:hAnsi="Times New Roman"/>
          <w:color w:val="000000" w:themeColor="text1"/>
          <w:sz w:val="24"/>
          <w:szCs w:val="24"/>
          <w:lang w:eastAsia="ar-SA" w:bidi="en-US"/>
        </w:rPr>
        <w:t>При блокировке основного строения с постройкой для содержания скота и птицы:</w:t>
      </w:r>
    </w:p>
    <w:p w:rsidR="00DF0251" w:rsidRPr="00BF6D1A" w:rsidRDefault="00DF0251" w:rsidP="00DF0251">
      <w:pPr>
        <w:spacing w:after="0" w:line="240" w:lineRule="auto"/>
        <w:ind w:firstLine="709"/>
        <w:jc w:val="both"/>
        <w:rPr>
          <w:rFonts w:ascii="Times New Roman" w:eastAsiaTheme="minorHAnsi" w:hAnsi="Times New Roman"/>
          <w:color w:val="000000" w:themeColor="text1"/>
          <w:sz w:val="24"/>
          <w:szCs w:val="24"/>
          <w:lang w:eastAsia="ar-SA" w:bidi="en-US"/>
        </w:rPr>
      </w:pPr>
      <w:r w:rsidRPr="00BF6D1A">
        <w:rPr>
          <w:rFonts w:ascii="Times New Roman" w:eastAsiaTheme="minorHAnsi" w:hAnsi="Times New Roman"/>
          <w:color w:val="000000" w:themeColor="text1"/>
          <w:sz w:val="24"/>
          <w:szCs w:val="24"/>
          <w:lang w:eastAsia="ar-SA" w:bidi="en-US"/>
        </w:rPr>
        <w:t>- постройка для содержания скота и птицы должна иметь обособленный вход;</w:t>
      </w:r>
    </w:p>
    <w:p w:rsidR="00DF0251" w:rsidRPr="00BF6D1A" w:rsidRDefault="00DF0251" w:rsidP="00DF0251">
      <w:pPr>
        <w:spacing w:after="0" w:line="240" w:lineRule="auto"/>
        <w:ind w:firstLine="709"/>
        <w:jc w:val="both"/>
        <w:rPr>
          <w:rFonts w:ascii="Times New Roman" w:eastAsiaTheme="minorHAnsi" w:hAnsi="Times New Roman"/>
          <w:color w:val="000000" w:themeColor="text1"/>
          <w:sz w:val="24"/>
          <w:szCs w:val="24"/>
          <w:lang w:eastAsia="ar-SA" w:bidi="en-US"/>
        </w:rPr>
      </w:pPr>
      <w:r w:rsidRPr="00BF6D1A">
        <w:rPr>
          <w:rFonts w:ascii="Times New Roman" w:eastAsiaTheme="minorHAnsi" w:hAnsi="Times New Roman"/>
          <w:color w:val="000000" w:themeColor="text1"/>
          <w:sz w:val="24"/>
          <w:szCs w:val="24"/>
          <w:lang w:eastAsia="ar-SA" w:bidi="en-US"/>
        </w:rPr>
        <w:t>- расстояние между входом в основное (жилое) строение и входом в постройку для содержания скота и птицы должно составлять не менее 7-ми метров.</w:t>
      </w:r>
    </w:p>
    <w:p w:rsidR="00DF0251" w:rsidRPr="00BF6D1A" w:rsidRDefault="00DF0251" w:rsidP="00DF0251">
      <w:pPr>
        <w:spacing w:after="0" w:line="240" w:lineRule="auto"/>
        <w:ind w:firstLine="709"/>
        <w:jc w:val="both"/>
        <w:rPr>
          <w:rFonts w:ascii="Times New Roman" w:eastAsiaTheme="minorHAnsi" w:hAnsi="Times New Roman"/>
          <w:color w:val="000000" w:themeColor="text1"/>
          <w:sz w:val="24"/>
          <w:szCs w:val="24"/>
          <w:lang w:eastAsia="ar-SA" w:bidi="en-US"/>
        </w:rPr>
      </w:pPr>
      <w:r w:rsidRPr="00BF6D1A">
        <w:rPr>
          <w:rFonts w:ascii="Times New Roman" w:eastAsiaTheme="minorHAnsi" w:hAnsi="Times New Roman"/>
          <w:color w:val="000000" w:themeColor="text1"/>
          <w:sz w:val="24"/>
          <w:szCs w:val="24"/>
          <w:lang w:eastAsia="ar-SA" w:bidi="en-US"/>
        </w:rPr>
        <w:t>Высота зданий:</w:t>
      </w:r>
    </w:p>
    <w:p w:rsidR="00DF0251" w:rsidRPr="00BF6D1A" w:rsidRDefault="00DF0251" w:rsidP="00DF0251">
      <w:pPr>
        <w:spacing w:after="0" w:line="240" w:lineRule="auto"/>
        <w:ind w:firstLine="709"/>
        <w:jc w:val="both"/>
        <w:rPr>
          <w:rFonts w:ascii="Times New Roman" w:eastAsiaTheme="minorHAnsi" w:hAnsi="Times New Roman"/>
          <w:color w:val="000000" w:themeColor="text1"/>
          <w:sz w:val="24"/>
          <w:szCs w:val="24"/>
          <w:lang w:eastAsia="ar-SA" w:bidi="en-US"/>
        </w:rPr>
      </w:pPr>
      <w:r w:rsidRPr="00BF6D1A">
        <w:rPr>
          <w:rFonts w:ascii="Times New Roman" w:eastAsiaTheme="minorHAnsi" w:hAnsi="Times New Roman"/>
          <w:color w:val="000000" w:themeColor="text1"/>
          <w:sz w:val="24"/>
          <w:szCs w:val="24"/>
          <w:lang w:eastAsia="ar-SA" w:bidi="en-US"/>
        </w:rPr>
        <w:t>а) для всех основных строений:</w:t>
      </w:r>
    </w:p>
    <w:p w:rsidR="00DF0251" w:rsidRPr="00BF6D1A" w:rsidRDefault="00DF0251" w:rsidP="00DF0251">
      <w:pPr>
        <w:spacing w:after="0" w:line="240" w:lineRule="auto"/>
        <w:ind w:firstLine="709"/>
        <w:jc w:val="both"/>
        <w:rPr>
          <w:rFonts w:ascii="Times New Roman" w:eastAsiaTheme="minorHAnsi" w:hAnsi="Times New Roman"/>
          <w:color w:val="000000" w:themeColor="text1"/>
          <w:sz w:val="24"/>
          <w:szCs w:val="24"/>
          <w:lang w:eastAsia="ar-SA" w:bidi="en-US"/>
        </w:rPr>
      </w:pPr>
      <w:r w:rsidRPr="00BF6D1A">
        <w:rPr>
          <w:rFonts w:ascii="Times New Roman" w:eastAsiaTheme="minorHAnsi" w:hAnsi="Times New Roman"/>
          <w:color w:val="000000" w:themeColor="text1"/>
          <w:sz w:val="24"/>
          <w:szCs w:val="24"/>
          <w:lang w:eastAsia="ar-SA" w:bidi="en-US"/>
        </w:rPr>
        <w:t>- количество надземных этажей – до трех;</w:t>
      </w:r>
    </w:p>
    <w:p w:rsidR="00DF0251" w:rsidRPr="00BF6D1A" w:rsidRDefault="00DF0251" w:rsidP="00DF0251">
      <w:pPr>
        <w:spacing w:after="0" w:line="240" w:lineRule="auto"/>
        <w:ind w:firstLine="709"/>
        <w:jc w:val="both"/>
        <w:rPr>
          <w:rFonts w:ascii="Times New Roman" w:eastAsiaTheme="minorHAnsi" w:hAnsi="Times New Roman"/>
          <w:color w:val="000000" w:themeColor="text1"/>
          <w:sz w:val="24"/>
          <w:szCs w:val="24"/>
          <w:lang w:eastAsia="ar-SA" w:bidi="en-US"/>
        </w:rPr>
      </w:pPr>
      <w:r w:rsidRPr="00BF6D1A">
        <w:rPr>
          <w:rFonts w:ascii="Times New Roman" w:eastAsiaTheme="minorHAnsi" w:hAnsi="Times New Roman"/>
          <w:color w:val="000000" w:themeColor="text1"/>
          <w:sz w:val="24"/>
          <w:szCs w:val="24"/>
          <w:lang w:eastAsia="ar-SA" w:bidi="en-US"/>
        </w:rPr>
        <w:t xml:space="preserve">- стандартная высота этажа (от уровня чистого пола нижнего этажа до уровня чистого пола верхнего этажа) – 3 м.; </w:t>
      </w:r>
    </w:p>
    <w:p w:rsidR="00DF0251" w:rsidRPr="00BF6D1A" w:rsidRDefault="00DF0251" w:rsidP="00DF0251">
      <w:pPr>
        <w:spacing w:after="0" w:line="240" w:lineRule="auto"/>
        <w:ind w:firstLine="709"/>
        <w:jc w:val="both"/>
        <w:rPr>
          <w:rFonts w:ascii="Times New Roman" w:eastAsiaTheme="minorHAnsi" w:hAnsi="Times New Roman"/>
          <w:color w:val="000000" w:themeColor="text1"/>
          <w:sz w:val="24"/>
          <w:szCs w:val="24"/>
          <w:lang w:eastAsia="ar-SA" w:bidi="en-US"/>
        </w:rPr>
      </w:pPr>
      <w:r w:rsidRPr="00BF6D1A">
        <w:rPr>
          <w:rFonts w:ascii="Times New Roman" w:eastAsiaTheme="minorHAnsi" w:hAnsi="Times New Roman"/>
          <w:color w:val="000000" w:themeColor="text1"/>
          <w:sz w:val="24"/>
          <w:szCs w:val="24"/>
          <w:lang w:eastAsia="ar-SA" w:bidi="en-US"/>
        </w:rPr>
        <w:t>- высота от уровня земли до верха плоской кровли – не более 11 м;</w:t>
      </w:r>
    </w:p>
    <w:p w:rsidR="00DF0251" w:rsidRPr="00BF6D1A" w:rsidRDefault="00DF0251" w:rsidP="00DF0251">
      <w:pPr>
        <w:spacing w:after="0" w:line="240" w:lineRule="auto"/>
        <w:ind w:firstLine="709"/>
        <w:jc w:val="both"/>
        <w:rPr>
          <w:rFonts w:ascii="Times New Roman" w:eastAsiaTheme="minorHAnsi" w:hAnsi="Times New Roman"/>
          <w:color w:val="000000" w:themeColor="text1"/>
          <w:sz w:val="24"/>
          <w:szCs w:val="24"/>
          <w:lang w:eastAsia="ar-SA" w:bidi="en-US"/>
        </w:rPr>
      </w:pPr>
      <w:r w:rsidRPr="00BF6D1A">
        <w:rPr>
          <w:rFonts w:ascii="Times New Roman" w:eastAsiaTheme="minorHAnsi" w:hAnsi="Times New Roman"/>
          <w:color w:val="000000" w:themeColor="text1"/>
          <w:sz w:val="24"/>
          <w:szCs w:val="24"/>
          <w:lang w:eastAsia="ar-SA" w:bidi="en-US"/>
        </w:rPr>
        <w:t>- до конька скатной кровли – не более 20 м.</w:t>
      </w:r>
    </w:p>
    <w:p w:rsidR="00DF0251" w:rsidRPr="00BF6D1A" w:rsidRDefault="00DF0251" w:rsidP="00DF0251">
      <w:pPr>
        <w:spacing w:after="0" w:line="240" w:lineRule="auto"/>
        <w:ind w:firstLine="709"/>
        <w:jc w:val="both"/>
        <w:rPr>
          <w:rFonts w:ascii="Times New Roman" w:eastAsiaTheme="minorHAnsi" w:hAnsi="Times New Roman"/>
          <w:color w:val="000000" w:themeColor="text1"/>
          <w:sz w:val="24"/>
          <w:szCs w:val="24"/>
          <w:lang w:eastAsia="ar-SA" w:bidi="en-US"/>
        </w:rPr>
      </w:pPr>
      <w:r w:rsidRPr="00BF6D1A">
        <w:rPr>
          <w:rFonts w:ascii="Times New Roman" w:eastAsiaTheme="minorHAnsi" w:hAnsi="Times New Roman"/>
          <w:color w:val="000000" w:themeColor="text1"/>
          <w:sz w:val="24"/>
          <w:szCs w:val="24"/>
          <w:lang w:eastAsia="ar-SA" w:bidi="en-US"/>
        </w:rPr>
        <w:t>б) для всех вспомогательных строений:</w:t>
      </w:r>
    </w:p>
    <w:p w:rsidR="00DF0251" w:rsidRPr="00BF6D1A" w:rsidRDefault="00DF0251" w:rsidP="00DF0251">
      <w:pPr>
        <w:spacing w:after="0" w:line="240" w:lineRule="auto"/>
        <w:ind w:firstLine="709"/>
        <w:jc w:val="both"/>
        <w:rPr>
          <w:rFonts w:ascii="Times New Roman" w:eastAsiaTheme="minorHAnsi" w:hAnsi="Times New Roman"/>
          <w:color w:val="000000" w:themeColor="text1"/>
          <w:sz w:val="24"/>
          <w:szCs w:val="24"/>
          <w:lang w:eastAsia="ar-SA" w:bidi="en-US"/>
        </w:rPr>
      </w:pPr>
      <w:r w:rsidRPr="00BF6D1A">
        <w:rPr>
          <w:rFonts w:ascii="Times New Roman" w:eastAsiaTheme="minorHAnsi" w:hAnsi="Times New Roman"/>
          <w:color w:val="000000" w:themeColor="text1"/>
          <w:sz w:val="24"/>
          <w:szCs w:val="24"/>
          <w:lang w:eastAsia="ar-SA" w:bidi="en-US"/>
        </w:rPr>
        <w:t>- высота от уровня земли до верха плоской кровли – не более 4м;</w:t>
      </w:r>
    </w:p>
    <w:p w:rsidR="00DF0251" w:rsidRPr="00BF6D1A" w:rsidRDefault="00DF0251" w:rsidP="00DF0251">
      <w:pPr>
        <w:spacing w:after="0" w:line="240" w:lineRule="auto"/>
        <w:ind w:firstLine="709"/>
        <w:jc w:val="both"/>
        <w:rPr>
          <w:rFonts w:ascii="Times New Roman" w:eastAsiaTheme="minorHAnsi" w:hAnsi="Times New Roman"/>
          <w:color w:val="000000" w:themeColor="text1"/>
          <w:sz w:val="24"/>
          <w:szCs w:val="24"/>
          <w:lang w:eastAsia="ar-SA" w:bidi="en-US"/>
        </w:rPr>
      </w:pPr>
      <w:r w:rsidRPr="00BF6D1A">
        <w:rPr>
          <w:rFonts w:ascii="Times New Roman" w:eastAsiaTheme="minorHAnsi" w:hAnsi="Times New Roman"/>
          <w:color w:val="000000" w:themeColor="text1"/>
          <w:sz w:val="24"/>
          <w:szCs w:val="24"/>
          <w:lang w:eastAsia="ar-SA" w:bidi="en-US"/>
        </w:rPr>
        <w:t>-</w:t>
      </w:r>
      <w:r w:rsidRPr="00BF6D1A">
        <w:rPr>
          <w:rFonts w:ascii="Times New Roman" w:eastAsiaTheme="minorHAnsi" w:hAnsi="Times New Roman"/>
          <w:color w:val="000000" w:themeColor="text1"/>
          <w:sz w:val="24"/>
          <w:szCs w:val="24"/>
          <w:lang w:val="en-US" w:eastAsia="ar-SA" w:bidi="en-US"/>
        </w:rPr>
        <w:t> </w:t>
      </w:r>
      <w:r w:rsidRPr="00BF6D1A">
        <w:rPr>
          <w:rFonts w:ascii="Times New Roman" w:eastAsiaTheme="minorHAnsi" w:hAnsi="Times New Roman"/>
          <w:color w:val="000000" w:themeColor="text1"/>
          <w:sz w:val="24"/>
          <w:szCs w:val="24"/>
          <w:lang w:eastAsia="ar-SA" w:bidi="en-US"/>
        </w:rPr>
        <w:t>до конька скатной кровли – не более 7 м.</w:t>
      </w:r>
    </w:p>
    <w:p w:rsidR="00DF0251" w:rsidRPr="00BF6D1A" w:rsidRDefault="00DF0251" w:rsidP="00DF0251">
      <w:pPr>
        <w:spacing w:after="0" w:line="240" w:lineRule="auto"/>
        <w:ind w:firstLine="709"/>
        <w:jc w:val="both"/>
        <w:rPr>
          <w:rFonts w:ascii="Times New Roman" w:eastAsiaTheme="minorHAnsi" w:hAnsi="Times New Roman"/>
          <w:color w:val="000000" w:themeColor="text1"/>
          <w:sz w:val="24"/>
          <w:szCs w:val="24"/>
          <w:lang w:eastAsia="ar-SA" w:bidi="en-US"/>
        </w:rPr>
      </w:pPr>
      <w:r w:rsidRPr="00BF6D1A">
        <w:rPr>
          <w:rFonts w:ascii="Times New Roman" w:eastAsiaTheme="minorHAnsi" w:hAnsi="Times New Roman"/>
          <w:color w:val="000000" w:themeColor="text1"/>
          <w:sz w:val="24"/>
          <w:szCs w:val="24"/>
          <w:lang w:eastAsia="ar-SA" w:bidi="en-US"/>
        </w:rPr>
        <w:t>в)</w:t>
      </w:r>
      <w:r w:rsidRPr="00BF6D1A">
        <w:rPr>
          <w:rFonts w:ascii="Times New Roman" w:eastAsiaTheme="minorHAnsi" w:hAnsi="Times New Roman"/>
          <w:color w:val="000000" w:themeColor="text1"/>
          <w:sz w:val="24"/>
          <w:szCs w:val="24"/>
          <w:lang w:val="en-US" w:eastAsia="ar-SA" w:bidi="en-US"/>
        </w:rPr>
        <w:t> </w:t>
      </w:r>
      <w:r w:rsidRPr="00BF6D1A">
        <w:rPr>
          <w:rFonts w:ascii="Times New Roman" w:eastAsiaTheme="minorHAnsi" w:hAnsi="Times New Roman"/>
          <w:color w:val="000000" w:themeColor="text1"/>
          <w:sz w:val="24"/>
          <w:szCs w:val="24"/>
          <w:lang w:eastAsia="ar-SA" w:bidi="en-US"/>
        </w:rPr>
        <w:t>как исключение: шпили, башни, флагштоки – без ограничения.</w:t>
      </w:r>
    </w:p>
    <w:p w:rsidR="00DF0251" w:rsidRPr="00BF6D1A" w:rsidRDefault="00DF0251" w:rsidP="00DF0251">
      <w:pPr>
        <w:spacing w:after="0" w:line="240" w:lineRule="auto"/>
        <w:ind w:firstLine="709"/>
        <w:jc w:val="both"/>
        <w:rPr>
          <w:rFonts w:ascii="Times New Roman" w:eastAsiaTheme="minorHAnsi" w:hAnsi="Times New Roman"/>
          <w:color w:val="000000" w:themeColor="text1"/>
          <w:sz w:val="24"/>
          <w:szCs w:val="24"/>
          <w:lang w:eastAsia="ar-SA" w:bidi="en-US"/>
        </w:rPr>
      </w:pPr>
      <w:r w:rsidRPr="00BF6D1A">
        <w:rPr>
          <w:rFonts w:ascii="Times New Roman" w:eastAsiaTheme="minorHAnsi" w:hAnsi="Times New Roman"/>
          <w:color w:val="000000" w:themeColor="text1"/>
          <w:sz w:val="24"/>
          <w:szCs w:val="24"/>
          <w:lang w:eastAsia="ar-SA" w:bidi="en-US"/>
        </w:rPr>
        <w:lastRenderedPageBreak/>
        <w:t>Определение этажности зданий.</w:t>
      </w:r>
    </w:p>
    <w:p w:rsidR="00DF0251" w:rsidRPr="00BF6D1A" w:rsidRDefault="00DF0251" w:rsidP="00DF0251">
      <w:pPr>
        <w:spacing w:after="0" w:line="240" w:lineRule="auto"/>
        <w:ind w:firstLine="709"/>
        <w:jc w:val="both"/>
        <w:rPr>
          <w:rFonts w:ascii="Times New Roman" w:eastAsiaTheme="minorHAnsi" w:hAnsi="Times New Roman"/>
          <w:color w:val="000000" w:themeColor="text1"/>
          <w:sz w:val="24"/>
          <w:szCs w:val="24"/>
          <w:lang w:eastAsia="ar-SA" w:bidi="en-US"/>
        </w:rPr>
      </w:pPr>
      <w:r w:rsidRPr="00BF6D1A">
        <w:rPr>
          <w:rFonts w:ascii="Times New Roman" w:eastAsiaTheme="minorHAnsi" w:hAnsi="Times New Roman"/>
          <w:color w:val="000000" w:themeColor="text1"/>
          <w:sz w:val="24"/>
          <w:szCs w:val="24"/>
          <w:lang w:eastAsia="ar-SA" w:bidi="en-US"/>
        </w:rPr>
        <w:t>При определении этажности здания в число надземных этажей включаются все надземные этажи, в том числе мансардный этаж и цокольный этаж, если верх его перекрытия находится выше средней планировочной отметки земли не менее чем на 2 метра.</w:t>
      </w:r>
    </w:p>
    <w:p w:rsidR="00DF0251" w:rsidRPr="00BF6D1A" w:rsidRDefault="00DF0251" w:rsidP="00DF0251">
      <w:pPr>
        <w:spacing w:after="0" w:line="240" w:lineRule="auto"/>
        <w:ind w:firstLine="709"/>
        <w:jc w:val="both"/>
        <w:rPr>
          <w:rFonts w:ascii="Times New Roman" w:eastAsiaTheme="minorHAnsi" w:hAnsi="Times New Roman"/>
          <w:color w:val="000000" w:themeColor="text1"/>
          <w:sz w:val="24"/>
          <w:szCs w:val="24"/>
          <w:lang w:eastAsia="ar-SA" w:bidi="en-US"/>
        </w:rPr>
      </w:pPr>
      <w:r w:rsidRPr="00BF6D1A">
        <w:rPr>
          <w:rFonts w:ascii="Times New Roman" w:eastAsiaTheme="minorHAnsi" w:hAnsi="Times New Roman"/>
          <w:color w:val="000000" w:themeColor="text1"/>
          <w:sz w:val="24"/>
          <w:szCs w:val="24"/>
          <w:lang w:eastAsia="ar-SA" w:bidi="en-US"/>
        </w:rPr>
        <w:t>Подполье под зданием независимо от его высоты, а также междуэтажное пространство с высотой менее 1,8 метров в число надземных этажей не включается.</w:t>
      </w:r>
    </w:p>
    <w:p w:rsidR="00DF0251" w:rsidRPr="00BF6D1A" w:rsidRDefault="00DF0251" w:rsidP="00DF0251">
      <w:pPr>
        <w:spacing w:after="0" w:line="240" w:lineRule="auto"/>
        <w:ind w:firstLine="709"/>
        <w:jc w:val="both"/>
        <w:rPr>
          <w:rFonts w:ascii="Times New Roman" w:eastAsiaTheme="minorHAnsi" w:hAnsi="Times New Roman"/>
          <w:color w:val="000000" w:themeColor="text1"/>
          <w:sz w:val="24"/>
          <w:szCs w:val="24"/>
          <w:lang w:eastAsia="ar-SA" w:bidi="en-US"/>
        </w:rPr>
      </w:pPr>
      <w:r w:rsidRPr="00BF6D1A">
        <w:rPr>
          <w:rFonts w:ascii="Times New Roman" w:eastAsiaTheme="minorHAnsi" w:hAnsi="Times New Roman"/>
          <w:color w:val="000000" w:themeColor="text1"/>
          <w:sz w:val="24"/>
          <w:szCs w:val="24"/>
          <w:lang w:eastAsia="ar-SA" w:bidi="en-US"/>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DF0251" w:rsidRPr="00BF6D1A" w:rsidRDefault="00DF0251" w:rsidP="00DF0251">
      <w:pPr>
        <w:spacing w:after="0" w:line="240" w:lineRule="auto"/>
        <w:ind w:firstLine="709"/>
        <w:jc w:val="both"/>
        <w:rPr>
          <w:rFonts w:ascii="Times New Roman" w:eastAsiaTheme="minorHAnsi" w:hAnsi="Times New Roman"/>
          <w:color w:val="000000" w:themeColor="text1"/>
          <w:sz w:val="24"/>
          <w:szCs w:val="24"/>
          <w:lang w:eastAsia="ar-SA" w:bidi="en-US"/>
        </w:rPr>
      </w:pPr>
      <w:r w:rsidRPr="00BF6D1A">
        <w:rPr>
          <w:rFonts w:ascii="Times New Roman" w:eastAsiaTheme="minorHAnsi" w:hAnsi="Times New Roman"/>
          <w:color w:val="000000" w:themeColor="text1"/>
          <w:sz w:val="24"/>
          <w:szCs w:val="24"/>
          <w:lang w:eastAsia="ar-SA" w:bidi="en-US"/>
        </w:rPr>
        <w:t>Коэффициент использования территории – не более 0,67.</w:t>
      </w:r>
    </w:p>
    <w:p w:rsidR="00DF0251" w:rsidRPr="00BF6D1A" w:rsidRDefault="00DF0251" w:rsidP="00DF0251">
      <w:pPr>
        <w:spacing w:after="0" w:line="240" w:lineRule="auto"/>
        <w:ind w:firstLine="709"/>
        <w:jc w:val="both"/>
        <w:rPr>
          <w:rFonts w:ascii="Times New Roman" w:eastAsiaTheme="minorHAnsi" w:hAnsi="Times New Roman"/>
          <w:color w:val="000000" w:themeColor="text1"/>
          <w:sz w:val="24"/>
          <w:szCs w:val="24"/>
          <w:lang w:eastAsia="ar-SA" w:bidi="en-US"/>
        </w:rPr>
      </w:pPr>
      <w:r w:rsidRPr="00BF6D1A">
        <w:rPr>
          <w:rFonts w:ascii="Times New Roman" w:eastAsiaTheme="minorHAnsi" w:hAnsi="Times New Roman"/>
          <w:color w:val="000000" w:themeColor="text1"/>
          <w:sz w:val="24"/>
          <w:szCs w:val="24"/>
          <w:lang w:eastAsia="ar-SA" w:bidi="en-US"/>
        </w:rPr>
        <w:t>Максимальный коэффициент соотношения общей площади здания к площади участка - 1,94.</w:t>
      </w:r>
    </w:p>
    <w:p w:rsidR="00DF0251" w:rsidRPr="00BF6D1A" w:rsidRDefault="00DF0251" w:rsidP="00DF0251">
      <w:pPr>
        <w:pStyle w:val="3"/>
        <w:spacing w:before="200" w:after="120"/>
        <w:ind w:left="0" w:firstLine="0"/>
        <w:jc w:val="center"/>
        <w:rPr>
          <w:color w:val="000000" w:themeColor="text1"/>
          <w:szCs w:val="24"/>
          <w:lang w:val="ru-RU"/>
        </w:rPr>
      </w:pPr>
      <w:bookmarkStart w:id="75" w:name="_Toc164320907"/>
      <w:r w:rsidRPr="00BF6D1A">
        <w:rPr>
          <w:color w:val="000000" w:themeColor="text1"/>
          <w:szCs w:val="24"/>
        </w:rPr>
        <w:t xml:space="preserve">Статья </w:t>
      </w:r>
      <w:r w:rsidRPr="00BF6D1A">
        <w:rPr>
          <w:color w:val="000000" w:themeColor="text1"/>
          <w:szCs w:val="24"/>
          <w:lang w:val="ru-RU"/>
        </w:rPr>
        <w:t>4</w:t>
      </w:r>
      <w:r w:rsidR="00530550" w:rsidRPr="00BF6D1A">
        <w:rPr>
          <w:color w:val="000000" w:themeColor="text1"/>
          <w:szCs w:val="24"/>
          <w:lang w:val="ru-RU"/>
        </w:rPr>
        <w:t>8</w:t>
      </w:r>
      <w:r w:rsidRPr="00BF6D1A">
        <w:rPr>
          <w:color w:val="000000" w:themeColor="text1"/>
          <w:szCs w:val="24"/>
        </w:rPr>
        <w:t xml:space="preserve">. </w:t>
      </w:r>
      <w:r w:rsidRPr="00BF6D1A">
        <w:rPr>
          <w:color w:val="000000" w:themeColor="text1"/>
          <w:szCs w:val="24"/>
          <w:lang w:val="ru-RU"/>
        </w:rPr>
        <w:t>Иные показатели по параметрам строительства в зоне специального назначения – Сп1.</w:t>
      </w:r>
      <w:bookmarkEnd w:id="75"/>
    </w:p>
    <w:p w:rsidR="009F71B7" w:rsidRPr="00BF6D1A" w:rsidRDefault="009F71B7" w:rsidP="009F71B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специального назначения, устанавливаются проектной документацией, строительными и санитарными нормами и правилами на каждый объект.</w:t>
      </w:r>
    </w:p>
    <w:p w:rsidR="009F71B7" w:rsidRPr="00BF6D1A" w:rsidRDefault="009F71B7" w:rsidP="009F71B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9F71B7" w:rsidRPr="00BF6D1A" w:rsidRDefault="009F71B7" w:rsidP="009F71B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560614" w:rsidRPr="00BF6D1A">
        <w:rPr>
          <w:rFonts w:ascii="Times New Roman" w:hAnsi="Times New Roman"/>
          <w:color w:val="000000" w:themeColor="text1"/>
          <w:sz w:val="24"/>
          <w:szCs w:val="24"/>
        </w:rPr>
        <w:t>Постановление Главного государственного санитарного врача РФ от 28.01.2021 N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9F71B7" w:rsidRPr="00BF6D1A" w:rsidRDefault="009F71B7" w:rsidP="009F71B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СанПиН 2.2.1/2.1.1.1200-03;</w:t>
      </w:r>
    </w:p>
    <w:p w:rsidR="009F71B7" w:rsidRPr="00BF6D1A" w:rsidRDefault="009F71B7" w:rsidP="009F71B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560614" w:rsidRPr="00BF6D1A">
        <w:rPr>
          <w:rFonts w:ascii="Times New Roman" w:hAnsi="Times New Roman"/>
          <w:color w:val="000000" w:themeColor="text1"/>
          <w:sz w:val="24"/>
          <w:szCs w:val="24"/>
        </w:rPr>
        <w:t>СНиП 2.07.01-89*</w:t>
      </w:r>
      <w:r w:rsidRPr="00BF6D1A">
        <w:rPr>
          <w:rFonts w:ascii="Times New Roman" w:hAnsi="Times New Roman"/>
          <w:color w:val="000000" w:themeColor="text1"/>
          <w:sz w:val="24"/>
          <w:szCs w:val="24"/>
        </w:rPr>
        <w:t>;</w:t>
      </w:r>
    </w:p>
    <w:p w:rsidR="009F71B7" w:rsidRPr="00BF6D1A" w:rsidRDefault="009F71B7" w:rsidP="009F71B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региональными нормативами градостроительного проектирования;</w:t>
      </w:r>
    </w:p>
    <w:p w:rsidR="009F71B7" w:rsidRPr="00BF6D1A" w:rsidRDefault="009F71B7" w:rsidP="009F71B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иными действующими нормативными актами и техническими регламентами</w:t>
      </w:r>
    </w:p>
    <w:p w:rsidR="009F71B7" w:rsidRPr="00BF6D1A" w:rsidRDefault="00560614" w:rsidP="009F71B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1. </w:t>
      </w:r>
      <w:r w:rsidR="009F71B7" w:rsidRPr="00BF6D1A">
        <w:rPr>
          <w:rFonts w:ascii="Times New Roman" w:hAnsi="Times New Roman"/>
          <w:color w:val="000000" w:themeColor="text1"/>
          <w:sz w:val="24"/>
          <w:szCs w:val="24"/>
        </w:rPr>
        <w:t>Размещение, расширение и реконструкция кладбищ, зданий и сооружений похоронного назначения осуществляется в соответствии с требованиями законодательства и нормативных правовых актов Российской Федерации и Калужской области, и настоящих нормативов.</w:t>
      </w:r>
    </w:p>
    <w:p w:rsidR="009F71B7" w:rsidRPr="00BF6D1A" w:rsidRDefault="00560614" w:rsidP="009F71B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2. </w:t>
      </w:r>
      <w:r w:rsidR="009F71B7" w:rsidRPr="00BF6D1A">
        <w:rPr>
          <w:rFonts w:ascii="Times New Roman" w:hAnsi="Times New Roman"/>
          <w:color w:val="000000" w:themeColor="text1"/>
          <w:sz w:val="24"/>
          <w:szCs w:val="24"/>
        </w:rPr>
        <w:t>Устройство кладбища осуществляется в соответствии с утвержденным проектом, в котором предусматривается:</w:t>
      </w:r>
    </w:p>
    <w:p w:rsidR="009F71B7" w:rsidRPr="00BF6D1A" w:rsidRDefault="00560614" w:rsidP="009F71B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9F71B7" w:rsidRPr="00BF6D1A">
        <w:rPr>
          <w:rFonts w:ascii="Times New Roman" w:hAnsi="Times New Roman"/>
          <w:color w:val="000000" w:themeColor="text1"/>
          <w:sz w:val="24"/>
          <w:szCs w:val="24"/>
        </w:rPr>
        <w:t>обоснованность места размещения кладбища с мероприятиями по обеспечению защиты окружающей среды;</w:t>
      </w:r>
    </w:p>
    <w:p w:rsidR="009F71B7" w:rsidRPr="00BF6D1A" w:rsidRDefault="00560614" w:rsidP="009F71B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9F71B7" w:rsidRPr="00BF6D1A">
        <w:rPr>
          <w:rFonts w:ascii="Times New Roman" w:hAnsi="Times New Roman"/>
          <w:color w:val="000000" w:themeColor="text1"/>
          <w:sz w:val="24"/>
          <w:szCs w:val="24"/>
        </w:rPr>
        <w:t>наличие водоупорного слоя для кладбищ традиционного типа;</w:t>
      </w:r>
    </w:p>
    <w:p w:rsidR="009F71B7" w:rsidRPr="00BF6D1A" w:rsidRDefault="00560614" w:rsidP="009F71B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9F71B7" w:rsidRPr="00BF6D1A">
        <w:rPr>
          <w:rFonts w:ascii="Times New Roman" w:hAnsi="Times New Roman"/>
          <w:color w:val="000000" w:themeColor="text1"/>
          <w:sz w:val="24"/>
          <w:szCs w:val="24"/>
        </w:rPr>
        <w:t>система дренажа;</w:t>
      </w:r>
    </w:p>
    <w:p w:rsidR="009F71B7" w:rsidRPr="00BF6D1A" w:rsidRDefault="00560614" w:rsidP="009F71B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9F71B7" w:rsidRPr="00BF6D1A">
        <w:rPr>
          <w:rFonts w:ascii="Times New Roman" w:hAnsi="Times New Roman"/>
          <w:color w:val="000000" w:themeColor="text1"/>
          <w:sz w:val="24"/>
          <w:szCs w:val="24"/>
        </w:rPr>
        <w:t>обваловка территории;</w:t>
      </w:r>
    </w:p>
    <w:p w:rsidR="009F71B7" w:rsidRPr="00BF6D1A" w:rsidRDefault="00560614" w:rsidP="009F71B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9F71B7" w:rsidRPr="00BF6D1A">
        <w:rPr>
          <w:rFonts w:ascii="Times New Roman" w:hAnsi="Times New Roman"/>
          <w:color w:val="000000" w:themeColor="text1"/>
          <w:sz w:val="24"/>
          <w:szCs w:val="24"/>
        </w:rPr>
        <w:t>организация и благоустройство санитарно-защитной зоны;</w:t>
      </w:r>
    </w:p>
    <w:p w:rsidR="009F71B7" w:rsidRPr="00BF6D1A" w:rsidRDefault="00560614" w:rsidP="009F71B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9F71B7" w:rsidRPr="00BF6D1A">
        <w:rPr>
          <w:rFonts w:ascii="Times New Roman" w:hAnsi="Times New Roman"/>
          <w:color w:val="000000" w:themeColor="text1"/>
          <w:sz w:val="24"/>
          <w:szCs w:val="24"/>
        </w:rPr>
        <w:t>характер и площадь зеленых насаждений;</w:t>
      </w:r>
    </w:p>
    <w:p w:rsidR="009F71B7" w:rsidRPr="00BF6D1A" w:rsidRDefault="00560614" w:rsidP="009F71B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9F71B7" w:rsidRPr="00BF6D1A">
        <w:rPr>
          <w:rFonts w:ascii="Times New Roman" w:hAnsi="Times New Roman"/>
          <w:color w:val="000000" w:themeColor="text1"/>
          <w:sz w:val="24"/>
          <w:szCs w:val="24"/>
        </w:rPr>
        <w:t>организация подъездных путей и автостоянок;</w:t>
      </w:r>
    </w:p>
    <w:p w:rsidR="009F71B7" w:rsidRPr="00BF6D1A" w:rsidRDefault="00560614" w:rsidP="009F71B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3. </w:t>
      </w:r>
      <w:r w:rsidR="009F71B7" w:rsidRPr="00BF6D1A">
        <w:rPr>
          <w:rFonts w:ascii="Times New Roman" w:hAnsi="Times New Roman"/>
          <w:color w:val="000000" w:themeColor="text1"/>
          <w:sz w:val="24"/>
          <w:szCs w:val="24"/>
        </w:rPr>
        <w:t>Площадь мест захоронения должна быть не менее 65-70% общей площади кладбища:</w:t>
      </w:r>
    </w:p>
    <w:p w:rsidR="009F71B7" w:rsidRPr="00BF6D1A" w:rsidRDefault="00560614" w:rsidP="009F71B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9F71B7" w:rsidRPr="00BF6D1A">
        <w:rPr>
          <w:rFonts w:ascii="Times New Roman" w:hAnsi="Times New Roman"/>
          <w:color w:val="000000" w:themeColor="text1"/>
          <w:sz w:val="24"/>
          <w:szCs w:val="24"/>
        </w:rPr>
        <w:t>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9F71B7" w:rsidRPr="00BF6D1A" w:rsidRDefault="00560614" w:rsidP="009F71B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lastRenderedPageBreak/>
        <w:t>- </w:t>
      </w:r>
      <w:r w:rsidR="009F71B7" w:rsidRPr="00BF6D1A">
        <w:rPr>
          <w:rFonts w:ascii="Times New Roman" w:hAnsi="Times New Roman"/>
          <w:color w:val="000000" w:themeColor="text1"/>
          <w:sz w:val="24"/>
          <w:szCs w:val="24"/>
        </w:rPr>
        <w:t>канализование, водо-, тепло-, электроснабжение, благоустройство территории;</w:t>
      </w:r>
    </w:p>
    <w:p w:rsidR="009F71B7" w:rsidRPr="00BF6D1A" w:rsidRDefault="00560614" w:rsidP="009F71B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9F71B7" w:rsidRPr="00BF6D1A">
        <w:rPr>
          <w:rFonts w:ascii="Times New Roman" w:hAnsi="Times New Roman"/>
          <w:color w:val="000000" w:themeColor="text1"/>
          <w:sz w:val="24"/>
          <w:szCs w:val="24"/>
        </w:rPr>
        <w:t>минимальная площадь земельного участка на 1000 жителей – 0,24 га;</w:t>
      </w:r>
    </w:p>
    <w:p w:rsidR="009F71B7" w:rsidRPr="00BF6D1A" w:rsidRDefault="00560614" w:rsidP="009F71B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9F71B7" w:rsidRPr="00BF6D1A">
        <w:rPr>
          <w:rFonts w:ascii="Times New Roman" w:hAnsi="Times New Roman"/>
          <w:color w:val="000000" w:themeColor="text1"/>
          <w:sz w:val="24"/>
          <w:szCs w:val="24"/>
        </w:rPr>
        <w:t>минимальное расстояние от земельного участка кладбища традиционного захоронения до красной линии 6 м;</w:t>
      </w:r>
    </w:p>
    <w:p w:rsidR="009F71B7" w:rsidRPr="00BF6D1A" w:rsidRDefault="00560614" w:rsidP="009F71B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9F71B7" w:rsidRPr="00BF6D1A">
        <w:rPr>
          <w:rFonts w:ascii="Times New Roman" w:hAnsi="Times New Roman"/>
          <w:color w:val="000000" w:themeColor="text1"/>
          <w:sz w:val="24"/>
          <w:szCs w:val="24"/>
        </w:rPr>
        <w:t>минимальное расстояние от земельного участка кладбища традиционного захоронения (площадью до 10 га) до стен жилых домов 100 м;</w:t>
      </w:r>
    </w:p>
    <w:p w:rsidR="009F71B7" w:rsidRPr="00BF6D1A" w:rsidRDefault="00560614" w:rsidP="009F71B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9F71B7" w:rsidRPr="00BF6D1A">
        <w:rPr>
          <w:rFonts w:ascii="Times New Roman" w:hAnsi="Times New Roman"/>
          <w:color w:val="000000" w:themeColor="text1"/>
          <w:sz w:val="24"/>
          <w:szCs w:val="24"/>
        </w:rPr>
        <w:t>минимальное расстояние от земельного участка кладбища традиционного захоронения до зданий общеобразовательных школ, детских дошкольных и лечебных учреждений 300 м.</w:t>
      </w:r>
    </w:p>
    <w:p w:rsidR="009F71B7" w:rsidRPr="00BF6D1A" w:rsidRDefault="00560614" w:rsidP="009F71B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4. </w:t>
      </w:r>
      <w:r w:rsidR="009F71B7" w:rsidRPr="00BF6D1A">
        <w:rPr>
          <w:rFonts w:ascii="Times New Roman" w:hAnsi="Times New Roman"/>
          <w:color w:val="000000" w:themeColor="text1"/>
          <w:sz w:val="24"/>
          <w:szCs w:val="24"/>
        </w:rPr>
        <w:t>Размер земельного участка для кладбища определяется с учетом количества жителей городского поселения, но не может превышать 40 га.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нормы земельного участка на одно захоронение.</w:t>
      </w:r>
    </w:p>
    <w:p w:rsidR="009F71B7" w:rsidRPr="00BF6D1A" w:rsidRDefault="00560614" w:rsidP="009F71B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5. </w:t>
      </w:r>
      <w:r w:rsidR="009F71B7" w:rsidRPr="00BF6D1A">
        <w:rPr>
          <w:rFonts w:ascii="Times New Roman" w:hAnsi="Times New Roman"/>
          <w:color w:val="000000" w:themeColor="text1"/>
          <w:sz w:val="24"/>
          <w:szCs w:val="24"/>
        </w:rPr>
        <w:t>Вновь создаваемые места погребения должны размещаться на расстоянии не менее 300 м от границ селитебной территории.</w:t>
      </w:r>
    </w:p>
    <w:p w:rsidR="009F71B7" w:rsidRPr="00BF6D1A" w:rsidRDefault="009F71B7" w:rsidP="009F71B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xml:space="preserve"> </w:t>
      </w:r>
      <w:r w:rsidR="00560614" w:rsidRPr="00BF6D1A">
        <w:rPr>
          <w:rFonts w:ascii="Times New Roman" w:hAnsi="Times New Roman"/>
          <w:color w:val="000000" w:themeColor="text1"/>
          <w:sz w:val="24"/>
          <w:szCs w:val="24"/>
        </w:rPr>
        <w:t xml:space="preserve">6. Санитарно-защитные зоны </w:t>
      </w:r>
      <w:r w:rsidR="002D6027" w:rsidRPr="00BF6D1A">
        <w:rPr>
          <w:rFonts w:ascii="Times New Roman" w:hAnsi="Times New Roman"/>
          <w:color w:val="000000" w:themeColor="text1"/>
          <w:sz w:val="24"/>
          <w:szCs w:val="24"/>
        </w:rPr>
        <w:t xml:space="preserve">кладбищ </w:t>
      </w:r>
      <w:r w:rsidR="00560614" w:rsidRPr="00BF6D1A">
        <w:rPr>
          <w:rFonts w:ascii="Times New Roman" w:hAnsi="Times New Roman"/>
          <w:color w:val="000000" w:themeColor="text1"/>
          <w:sz w:val="24"/>
          <w:szCs w:val="24"/>
        </w:rPr>
        <w:t>смешанного и традиционного захоронения</w:t>
      </w:r>
      <w:r w:rsidRPr="00BF6D1A">
        <w:rPr>
          <w:rFonts w:ascii="Times New Roman" w:hAnsi="Times New Roman"/>
          <w:color w:val="000000" w:themeColor="text1"/>
          <w:sz w:val="24"/>
          <w:szCs w:val="24"/>
        </w:rPr>
        <w:t xml:space="preserve"> </w:t>
      </w:r>
      <w:r w:rsidR="002D6027" w:rsidRPr="00BF6D1A">
        <w:rPr>
          <w:rFonts w:ascii="Times New Roman" w:hAnsi="Times New Roman"/>
          <w:color w:val="000000" w:themeColor="text1"/>
          <w:sz w:val="24"/>
          <w:szCs w:val="24"/>
        </w:rPr>
        <w:t>принимаются</w:t>
      </w:r>
      <w:r w:rsidRPr="00BF6D1A">
        <w:rPr>
          <w:rFonts w:ascii="Times New Roman" w:hAnsi="Times New Roman"/>
          <w:color w:val="000000" w:themeColor="text1"/>
          <w:sz w:val="24"/>
          <w:szCs w:val="24"/>
        </w:rPr>
        <w:t>:</w:t>
      </w:r>
    </w:p>
    <w:p w:rsidR="002D6027" w:rsidRPr="00BF6D1A" w:rsidRDefault="00560614" w:rsidP="002D6027">
      <w:pPr>
        <w:autoSpaceDE w:val="0"/>
        <w:autoSpaceDN w:val="0"/>
        <w:adjustRightInd w:val="0"/>
        <w:spacing w:after="0" w:line="240" w:lineRule="auto"/>
        <w:ind w:firstLine="567"/>
        <w:jc w:val="both"/>
        <w:rPr>
          <w:rFonts w:ascii="Times New Roman" w:eastAsiaTheme="minorHAnsi" w:hAnsi="Times New Roman"/>
          <w:color w:val="000000" w:themeColor="text1"/>
          <w:sz w:val="24"/>
          <w:szCs w:val="24"/>
        </w:rPr>
      </w:pPr>
      <w:r w:rsidRPr="00BF6D1A">
        <w:rPr>
          <w:rFonts w:ascii="Times New Roman" w:hAnsi="Times New Roman"/>
          <w:color w:val="000000" w:themeColor="text1"/>
          <w:sz w:val="24"/>
          <w:szCs w:val="24"/>
        </w:rPr>
        <w:t>- </w:t>
      </w:r>
      <w:r w:rsidR="002D6027" w:rsidRPr="00BF6D1A">
        <w:rPr>
          <w:rFonts w:ascii="Times New Roman" w:hAnsi="Times New Roman"/>
          <w:color w:val="000000" w:themeColor="text1"/>
          <w:sz w:val="24"/>
          <w:szCs w:val="24"/>
        </w:rPr>
        <w:t xml:space="preserve">1000 м – для </w:t>
      </w:r>
      <w:r w:rsidR="002D6027" w:rsidRPr="00BF6D1A">
        <w:rPr>
          <w:rFonts w:ascii="Times New Roman" w:eastAsiaTheme="minorHAnsi" w:hAnsi="Times New Roman"/>
          <w:color w:val="000000" w:themeColor="text1"/>
          <w:sz w:val="24"/>
          <w:szCs w:val="24"/>
        </w:rPr>
        <w:t>кладбищ смешанного и традиционного захоронения площадью более 40 га;</w:t>
      </w:r>
    </w:p>
    <w:p w:rsidR="002D6027" w:rsidRPr="00BF6D1A" w:rsidRDefault="002D6027" w:rsidP="002D6027">
      <w:pPr>
        <w:autoSpaceDE w:val="0"/>
        <w:autoSpaceDN w:val="0"/>
        <w:adjustRightInd w:val="0"/>
        <w:spacing w:after="0" w:line="240" w:lineRule="auto"/>
        <w:ind w:firstLine="567"/>
        <w:jc w:val="both"/>
        <w:rPr>
          <w:rFonts w:ascii="Times New Roman" w:eastAsiaTheme="minorHAnsi" w:hAnsi="Times New Roman"/>
          <w:color w:val="000000" w:themeColor="text1"/>
          <w:sz w:val="24"/>
          <w:szCs w:val="24"/>
        </w:rPr>
      </w:pPr>
      <w:r w:rsidRPr="00BF6D1A">
        <w:rPr>
          <w:rFonts w:ascii="Times New Roman" w:eastAsiaTheme="minorHAnsi" w:hAnsi="Times New Roman"/>
          <w:color w:val="000000" w:themeColor="text1"/>
          <w:sz w:val="24"/>
          <w:szCs w:val="24"/>
        </w:rPr>
        <w:t xml:space="preserve">- 500 м </w:t>
      </w:r>
      <w:r w:rsidRPr="00BF6D1A">
        <w:rPr>
          <w:rFonts w:ascii="Times New Roman" w:hAnsi="Times New Roman"/>
          <w:color w:val="000000" w:themeColor="text1"/>
          <w:sz w:val="24"/>
          <w:szCs w:val="24"/>
        </w:rPr>
        <w:t xml:space="preserve">– для </w:t>
      </w:r>
      <w:r w:rsidRPr="00BF6D1A">
        <w:rPr>
          <w:rFonts w:ascii="Times New Roman" w:eastAsiaTheme="minorHAnsi" w:hAnsi="Times New Roman"/>
          <w:color w:val="000000" w:themeColor="text1"/>
          <w:sz w:val="24"/>
          <w:szCs w:val="24"/>
        </w:rPr>
        <w:t>кладбищ смешанного и традиционного захоронения площадью от 20 до 40 га;</w:t>
      </w:r>
    </w:p>
    <w:p w:rsidR="002D6027" w:rsidRPr="00BF6D1A" w:rsidRDefault="002D6027" w:rsidP="002D6027">
      <w:pPr>
        <w:autoSpaceDE w:val="0"/>
        <w:autoSpaceDN w:val="0"/>
        <w:adjustRightInd w:val="0"/>
        <w:spacing w:after="0" w:line="240" w:lineRule="auto"/>
        <w:ind w:firstLine="567"/>
        <w:jc w:val="both"/>
        <w:rPr>
          <w:rFonts w:ascii="Times New Roman" w:eastAsiaTheme="minorHAnsi" w:hAnsi="Times New Roman"/>
          <w:color w:val="000000" w:themeColor="text1"/>
          <w:sz w:val="24"/>
          <w:szCs w:val="24"/>
        </w:rPr>
      </w:pPr>
      <w:r w:rsidRPr="00BF6D1A">
        <w:rPr>
          <w:rFonts w:ascii="Times New Roman" w:eastAsiaTheme="minorHAnsi" w:hAnsi="Times New Roman"/>
          <w:color w:val="000000" w:themeColor="text1"/>
          <w:sz w:val="24"/>
          <w:szCs w:val="24"/>
        </w:rPr>
        <w:t xml:space="preserve">- 300 м </w:t>
      </w:r>
      <w:r w:rsidRPr="00BF6D1A">
        <w:rPr>
          <w:rFonts w:ascii="Times New Roman" w:hAnsi="Times New Roman"/>
          <w:color w:val="000000" w:themeColor="text1"/>
          <w:sz w:val="24"/>
          <w:szCs w:val="24"/>
        </w:rPr>
        <w:t xml:space="preserve">– для </w:t>
      </w:r>
      <w:r w:rsidRPr="00BF6D1A">
        <w:rPr>
          <w:rFonts w:ascii="Times New Roman" w:eastAsiaTheme="minorHAnsi" w:hAnsi="Times New Roman"/>
          <w:color w:val="000000" w:themeColor="text1"/>
          <w:sz w:val="24"/>
          <w:szCs w:val="24"/>
        </w:rPr>
        <w:t>кладбищ смешанного и традиционного захоронения площадью от 10 до 20 га;</w:t>
      </w:r>
    </w:p>
    <w:p w:rsidR="002D6027" w:rsidRPr="00BF6D1A" w:rsidRDefault="002D6027" w:rsidP="002D6027">
      <w:pPr>
        <w:autoSpaceDE w:val="0"/>
        <w:autoSpaceDN w:val="0"/>
        <w:adjustRightInd w:val="0"/>
        <w:spacing w:after="0" w:line="240" w:lineRule="auto"/>
        <w:ind w:firstLine="567"/>
        <w:jc w:val="both"/>
        <w:rPr>
          <w:rFonts w:ascii="Times New Roman" w:eastAsiaTheme="minorHAnsi" w:hAnsi="Times New Roman"/>
          <w:color w:val="000000" w:themeColor="text1"/>
          <w:sz w:val="24"/>
          <w:szCs w:val="24"/>
        </w:rPr>
      </w:pPr>
      <w:r w:rsidRPr="00BF6D1A">
        <w:rPr>
          <w:rFonts w:ascii="Times New Roman" w:eastAsiaTheme="minorHAnsi" w:hAnsi="Times New Roman"/>
          <w:color w:val="000000" w:themeColor="text1"/>
          <w:sz w:val="24"/>
          <w:szCs w:val="24"/>
        </w:rPr>
        <w:t xml:space="preserve">- 100 м </w:t>
      </w:r>
      <w:r w:rsidRPr="00BF6D1A">
        <w:rPr>
          <w:rFonts w:ascii="Times New Roman" w:hAnsi="Times New Roman"/>
          <w:color w:val="000000" w:themeColor="text1"/>
          <w:sz w:val="24"/>
          <w:szCs w:val="24"/>
        </w:rPr>
        <w:t xml:space="preserve">– для </w:t>
      </w:r>
      <w:r w:rsidRPr="00BF6D1A">
        <w:rPr>
          <w:rFonts w:ascii="Times New Roman" w:eastAsiaTheme="minorHAnsi" w:hAnsi="Times New Roman"/>
          <w:color w:val="000000" w:themeColor="text1"/>
          <w:sz w:val="24"/>
          <w:szCs w:val="24"/>
        </w:rPr>
        <w:t>кладбищ смешанного и традиционного захоронения площадью 10 и менее га;</w:t>
      </w:r>
    </w:p>
    <w:p w:rsidR="002D6027" w:rsidRPr="00BF6D1A" w:rsidRDefault="002D6027" w:rsidP="002D6027">
      <w:pPr>
        <w:autoSpaceDE w:val="0"/>
        <w:autoSpaceDN w:val="0"/>
        <w:adjustRightInd w:val="0"/>
        <w:spacing w:after="0" w:line="240" w:lineRule="auto"/>
        <w:ind w:firstLine="567"/>
        <w:jc w:val="both"/>
        <w:rPr>
          <w:rFonts w:ascii="Times New Roman" w:eastAsiaTheme="minorHAnsi" w:hAnsi="Times New Roman"/>
          <w:color w:val="000000" w:themeColor="text1"/>
          <w:sz w:val="24"/>
          <w:szCs w:val="24"/>
        </w:rPr>
      </w:pPr>
      <w:r w:rsidRPr="00BF6D1A">
        <w:rPr>
          <w:rFonts w:ascii="Times New Roman" w:eastAsiaTheme="minorHAnsi" w:hAnsi="Times New Roman"/>
          <w:color w:val="000000" w:themeColor="text1"/>
          <w:sz w:val="24"/>
          <w:szCs w:val="24"/>
        </w:rPr>
        <w:t>- 50 м – для закрытых кладбищ и мемориальных комплексов, кладбищ с погребением после кремации, колумбарии, сельских кладбищ.</w:t>
      </w:r>
    </w:p>
    <w:p w:rsidR="009F71B7" w:rsidRPr="00BF6D1A" w:rsidRDefault="002D6027" w:rsidP="00560614">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7. </w:t>
      </w:r>
      <w:r w:rsidR="009F71B7" w:rsidRPr="00BF6D1A">
        <w:rPr>
          <w:rFonts w:ascii="Times New Roman" w:hAnsi="Times New Roman"/>
          <w:color w:val="000000" w:themeColor="text1"/>
          <w:sz w:val="24"/>
          <w:szCs w:val="24"/>
        </w:rPr>
        <w:t>В городских поселениях, подлежащих реконструкции, расс</w:t>
      </w:r>
      <w:r w:rsidR="00560614" w:rsidRPr="00BF6D1A">
        <w:rPr>
          <w:rFonts w:ascii="Times New Roman" w:hAnsi="Times New Roman"/>
          <w:color w:val="000000" w:themeColor="text1"/>
          <w:sz w:val="24"/>
          <w:szCs w:val="24"/>
        </w:rPr>
        <w:t xml:space="preserve">тояние от кладбищ до стен жилых </w:t>
      </w:r>
      <w:r w:rsidR="009F71B7" w:rsidRPr="00BF6D1A">
        <w:rPr>
          <w:rFonts w:ascii="Times New Roman" w:hAnsi="Times New Roman"/>
          <w:color w:val="000000" w:themeColor="text1"/>
          <w:sz w:val="24"/>
          <w:szCs w:val="24"/>
        </w:rPr>
        <w:t>домов, зданий детских и лечебных учреждений допускается уменьшать по согласованию с органами Федеральной службы Роспотребнадзора, но принимать не менее 100 м.</w:t>
      </w:r>
    </w:p>
    <w:p w:rsidR="002D6027" w:rsidRPr="00BF6D1A" w:rsidRDefault="002D6027" w:rsidP="002D6027">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Примечания:</w:t>
      </w:r>
    </w:p>
    <w:p w:rsidR="009F71B7" w:rsidRPr="00BF6D1A" w:rsidRDefault="002D6027" w:rsidP="009F71B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1. </w:t>
      </w:r>
      <w:r w:rsidR="009F71B7" w:rsidRPr="00BF6D1A">
        <w:rPr>
          <w:rFonts w:ascii="Times New Roman" w:hAnsi="Times New Roman"/>
          <w:color w:val="000000" w:themeColor="text1"/>
          <w:sz w:val="24"/>
          <w:szCs w:val="24"/>
        </w:rPr>
        <w:t>После закрытия кладбища по истечении 25 лет после последнего захоронения расстояния до жилой застройки могут быть сокращены до 100 м.</w:t>
      </w:r>
    </w:p>
    <w:p w:rsidR="009F71B7" w:rsidRPr="00BF6D1A" w:rsidRDefault="002D6027" w:rsidP="009F71B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2. </w:t>
      </w:r>
      <w:r w:rsidR="009F71B7" w:rsidRPr="00BF6D1A">
        <w:rPr>
          <w:rFonts w:ascii="Times New Roman" w:hAnsi="Times New Roman"/>
          <w:color w:val="000000" w:themeColor="text1"/>
          <w:sz w:val="24"/>
          <w:szCs w:val="24"/>
        </w:rPr>
        <w:t>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rsidR="009F71B7" w:rsidRPr="00BF6D1A" w:rsidRDefault="002D6027" w:rsidP="009F71B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3. </w:t>
      </w:r>
      <w:r w:rsidR="009F71B7" w:rsidRPr="00BF6D1A">
        <w:rPr>
          <w:rFonts w:ascii="Times New Roman" w:hAnsi="Times New Roman"/>
          <w:color w:val="000000" w:themeColor="text1"/>
          <w:sz w:val="24"/>
          <w:szCs w:val="24"/>
        </w:rPr>
        <w:t>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9F71B7" w:rsidRPr="00BF6D1A" w:rsidRDefault="009F71B7" w:rsidP="009F71B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По территории санитарно-защитных зон и кладбищ запрещается прокладка сетей централизованного хозяйственно-питьевого водоснабжения.</w:t>
      </w:r>
    </w:p>
    <w:p w:rsidR="009F71B7" w:rsidRPr="00BF6D1A" w:rsidRDefault="002D6027" w:rsidP="009F71B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4. </w:t>
      </w:r>
      <w:r w:rsidR="009F71B7" w:rsidRPr="00BF6D1A">
        <w:rPr>
          <w:rFonts w:ascii="Times New Roman" w:hAnsi="Times New Roman"/>
          <w:color w:val="000000" w:themeColor="text1"/>
          <w:sz w:val="24"/>
          <w:szCs w:val="24"/>
        </w:rPr>
        <w:t>На кладбищах,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норма и правил.</w:t>
      </w:r>
    </w:p>
    <w:p w:rsidR="009F71B7" w:rsidRPr="00BF6D1A" w:rsidRDefault="002D6027" w:rsidP="009F71B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lastRenderedPageBreak/>
        <w:t>5. </w:t>
      </w:r>
      <w:r w:rsidR="009F71B7" w:rsidRPr="00BF6D1A">
        <w:rPr>
          <w:rFonts w:ascii="Times New Roman" w:hAnsi="Times New Roman"/>
          <w:color w:val="000000" w:themeColor="text1"/>
          <w:sz w:val="24"/>
          <w:szCs w:val="24"/>
        </w:rPr>
        <w:t>На участках кладбищ, зданий и сооружений похоронного назначения предусматривается зона зеленых насаждений шириной не менее 20 метров, стоянки автокатафалков и автотранспорта, урны для сбора мусора, площадки для мусоросборников с подъездами к ним.</w:t>
      </w:r>
    </w:p>
    <w:p w:rsidR="002D6027" w:rsidRPr="00BF6D1A" w:rsidRDefault="002D6027" w:rsidP="002D602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6. </w:t>
      </w:r>
      <w:r w:rsidR="009F71B7" w:rsidRPr="00BF6D1A">
        <w:rPr>
          <w:rFonts w:ascii="Times New Roman" w:hAnsi="Times New Roman"/>
          <w:color w:val="000000" w:themeColor="text1"/>
          <w:sz w:val="24"/>
          <w:szCs w:val="24"/>
        </w:rPr>
        <w:t>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w:t>
      </w:r>
      <w:r w:rsidRPr="00BF6D1A">
        <w:rPr>
          <w:rFonts w:ascii="Times New Roman" w:hAnsi="Times New Roman"/>
          <w:color w:val="000000" w:themeColor="text1"/>
          <w:sz w:val="24"/>
          <w:szCs w:val="24"/>
        </w:rPr>
        <w:t xml:space="preserve"> жилой территории не допускается.</w:t>
      </w:r>
    </w:p>
    <w:p w:rsidR="009F71B7" w:rsidRPr="00BF6D1A" w:rsidRDefault="009F71B7" w:rsidP="009F71B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9F71B7" w:rsidRPr="00BF6D1A" w:rsidRDefault="009F71B7" w:rsidP="009F71B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rsidR="009F71B7" w:rsidRPr="00BF6D1A" w:rsidRDefault="002D6027" w:rsidP="009F71B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7. </w:t>
      </w:r>
      <w:r w:rsidR="009F71B7" w:rsidRPr="00BF6D1A">
        <w:rPr>
          <w:rFonts w:ascii="Times New Roman" w:hAnsi="Times New Roman"/>
          <w:color w:val="000000" w:themeColor="text1"/>
          <w:sz w:val="24"/>
          <w:szCs w:val="24"/>
        </w:rPr>
        <w:t>Похоронные бюро, бюро-магазины похоронного обслуживания следует размещать в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w:t>
      </w:r>
    </w:p>
    <w:p w:rsidR="009F71B7" w:rsidRPr="00BF6D1A" w:rsidRDefault="002D6027" w:rsidP="009F71B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8. </w:t>
      </w:r>
      <w:r w:rsidR="009F71B7" w:rsidRPr="00BF6D1A">
        <w:rPr>
          <w:rFonts w:ascii="Times New Roman" w:hAnsi="Times New Roman"/>
          <w:color w:val="000000" w:themeColor="text1"/>
          <w:sz w:val="24"/>
          <w:szCs w:val="24"/>
        </w:rPr>
        <w:t>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p w:rsidR="001C7A45" w:rsidRPr="00BF6D1A" w:rsidRDefault="009F71B7" w:rsidP="004817E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учреждений и учреждений социального обеспечения регламентируется с учетом характера траурного обряда и должно составлять не менее 100 м.</w:t>
      </w:r>
    </w:p>
    <w:p w:rsidR="00BD046F" w:rsidRPr="00BF6D1A" w:rsidRDefault="00BD046F" w:rsidP="00BD046F">
      <w:pPr>
        <w:pStyle w:val="3"/>
        <w:spacing w:before="200" w:after="120"/>
        <w:ind w:left="0" w:firstLine="0"/>
        <w:jc w:val="center"/>
        <w:rPr>
          <w:color w:val="000000" w:themeColor="text1"/>
          <w:szCs w:val="24"/>
          <w:lang w:val="ru-RU"/>
        </w:rPr>
      </w:pPr>
      <w:bookmarkStart w:id="76" w:name="_Toc164320908"/>
      <w:r w:rsidRPr="00BF6D1A">
        <w:rPr>
          <w:color w:val="000000" w:themeColor="text1"/>
          <w:szCs w:val="24"/>
        </w:rPr>
        <w:t xml:space="preserve">Статья </w:t>
      </w:r>
      <w:r w:rsidR="00530550" w:rsidRPr="00BF6D1A">
        <w:rPr>
          <w:color w:val="000000" w:themeColor="text1"/>
          <w:szCs w:val="24"/>
          <w:lang w:val="ru-RU"/>
        </w:rPr>
        <w:t>49</w:t>
      </w:r>
      <w:r w:rsidRPr="00BF6D1A">
        <w:rPr>
          <w:color w:val="000000" w:themeColor="text1"/>
          <w:szCs w:val="24"/>
        </w:rPr>
        <w:t xml:space="preserve">. </w:t>
      </w:r>
      <w:r w:rsidRPr="00BF6D1A">
        <w:rPr>
          <w:color w:val="000000" w:themeColor="text1"/>
          <w:szCs w:val="24"/>
          <w:lang w:val="ru-RU"/>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00EA1C85" w:rsidRPr="00BF6D1A">
        <w:rPr>
          <w:color w:val="000000" w:themeColor="text1"/>
          <w:szCs w:val="24"/>
          <w:lang w:val="ru-RU"/>
        </w:rPr>
        <w:t>.</w:t>
      </w:r>
      <w:bookmarkEnd w:id="76"/>
    </w:p>
    <w:p w:rsidR="00C963B6" w:rsidRPr="00BF6D1A" w:rsidRDefault="00C963B6" w:rsidP="00C963B6">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xml:space="preserve">В состав территориальных зон осуществления комплексного развития территории включаются территории, определенные в целях обеспечения наиболее эффективного использования, осуществления деятельности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необходимые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 </w:t>
      </w:r>
    </w:p>
    <w:p w:rsidR="00124CE4" w:rsidRPr="00BF6D1A" w:rsidRDefault="00C963B6" w:rsidP="00C963B6">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Градостроительные регламенты применяются в части, не противоречащей утвержденным режимам зон охраны объектов культурного наследия и требованиям к градостроительным регламентам в границах исторического поселения город Боровск Калужской области.</w:t>
      </w:r>
    </w:p>
    <w:p w:rsidR="00C963B6" w:rsidRPr="00BF6D1A" w:rsidRDefault="00C963B6" w:rsidP="008E1679">
      <w:pPr>
        <w:autoSpaceDE w:val="0"/>
        <w:autoSpaceDN w:val="0"/>
        <w:adjustRightInd w:val="0"/>
        <w:spacing w:after="0"/>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На территории поселения выделены две зоны комплексного развития территории в зоне застройки малоэтажными жилыми домами (Ж2).</w:t>
      </w:r>
    </w:p>
    <w:p w:rsidR="00530550" w:rsidRPr="00BF6D1A" w:rsidRDefault="00530550" w:rsidP="008E1679">
      <w:pPr>
        <w:autoSpaceDE w:val="0"/>
        <w:autoSpaceDN w:val="0"/>
        <w:adjustRightInd w:val="0"/>
        <w:spacing w:after="0"/>
        <w:ind w:firstLine="567"/>
        <w:jc w:val="both"/>
        <w:rPr>
          <w:rFonts w:ascii="Times New Roman" w:hAnsi="Times New Roman"/>
          <w:color w:val="000000" w:themeColor="text1"/>
          <w:sz w:val="24"/>
          <w:szCs w:val="24"/>
        </w:rPr>
      </w:pPr>
    </w:p>
    <w:p w:rsidR="000618BF" w:rsidRPr="00BF6D1A" w:rsidRDefault="00ED0EDA" w:rsidP="00C963B6">
      <w:pPr>
        <w:autoSpaceDE w:val="0"/>
        <w:autoSpaceDN w:val="0"/>
        <w:adjustRightInd w:val="0"/>
        <w:spacing w:after="0"/>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lastRenderedPageBreak/>
        <w:t xml:space="preserve">Таблица </w:t>
      </w:r>
      <w:r w:rsidR="00FB4B6C" w:rsidRPr="00BF6D1A">
        <w:rPr>
          <w:rFonts w:ascii="Times New Roman" w:hAnsi="Times New Roman"/>
          <w:b/>
          <w:color w:val="000000" w:themeColor="text1"/>
          <w:sz w:val="24"/>
          <w:szCs w:val="24"/>
        </w:rPr>
        <w:t>24</w:t>
      </w:r>
      <w:r w:rsidR="005521B6" w:rsidRPr="00BF6D1A">
        <w:rPr>
          <w:rFonts w:ascii="Times New Roman" w:hAnsi="Times New Roman"/>
          <w:b/>
          <w:color w:val="000000" w:themeColor="text1"/>
          <w:sz w:val="24"/>
          <w:szCs w:val="24"/>
        </w:rPr>
        <w:t>.</w:t>
      </w:r>
    </w:p>
    <w:p w:rsidR="00A75EB7" w:rsidRPr="00BF6D1A" w:rsidRDefault="000618BF" w:rsidP="000618BF">
      <w:pPr>
        <w:autoSpaceDE w:val="0"/>
        <w:autoSpaceDN w:val="0"/>
        <w:adjustRightInd w:val="0"/>
        <w:spacing w:after="0"/>
        <w:ind w:firstLine="567"/>
        <w:jc w:val="center"/>
        <w:rPr>
          <w:rFonts w:ascii="Times New Roman" w:hAnsi="Times New Roman"/>
          <w:b/>
          <w:color w:val="000000" w:themeColor="text1"/>
          <w:sz w:val="24"/>
          <w:szCs w:val="24"/>
        </w:rPr>
      </w:pPr>
      <w:r w:rsidRPr="00BF6D1A">
        <w:rPr>
          <w:rFonts w:ascii="Times New Roman" w:hAnsi="Times New Roman"/>
          <w:b/>
          <w:color w:val="000000" w:themeColor="text1"/>
          <w:sz w:val="24"/>
          <w:szCs w:val="24"/>
        </w:rPr>
        <w:t>Территории комплексного развития в зоне Ж2</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110"/>
        <w:gridCol w:w="4962"/>
      </w:tblGrid>
      <w:tr w:rsidR="00BF6D1A" w:rsidRPr="00BF6D1A" w:rsidTr="00555136">
        <w:trPr>
          <w:jc w:val="center"/>
        </w:trPr>
        <w:tc>
          <w:tcPr>
            <w:tcW w:w="562" w:type="dxa"/>
            <w:shd w:val="clear" w:color="auto" w:fill="EDEDED" w:themeFill="accent3" w:themeFillTint="33"/>
            <w:vAlign w:val="center"/>
          </w:tcPr>
          <w:p w:rsidR="00C963B6" w:rsidRPr="00BF6D1A" w:rsidRDefault="00C963B6" w:rsidP="00C963B6">
            <w:pPr>
              <w:spacing w:after="0" w:line="240" w:lineRule="auto"/>
              <w:jc w:val="center"/>
              <w:rPr>
                <w:rFonts w:ascii="Times New Roman" w:hAnsi="Times New Roman"/>
                <w:b/>
                <w:color w:val="000000" w:themeColor="text1"/>
              </w:rPr>
            </w:pPr>
            <w:r w:rsidRPr="00BF6D1A">
              <w:rPr>
                <w:rFonts w:ascii="Times New Roman" w:hAnsi="Times New Roman"/>
                <w:b/>
                <w:color w:val="000000" w:themeColor="text1"/>
              </w:rPr>
              <w:t>№</w:t>
            </w:r>
          </w:p>
          <w:p w:rsidR="00C963B6" w:rsidRPr="00BF6D1A" w:rsidRDefault="00C963B6" w:rsidP="00C963B6">
            <w:pPr>
              <w:spacing w:after="0" w:line="240" w:lineRule="auto"/>
              <w:jc w:val="center"/>
              <w:rPr>
                <w:rFonts w:ascii="Times New Roman" w:hAnsi="Times New Roman"/>
                <w:b/>
                <w:color w:val="000000" w:themeColor="text1"/>
              </w:rPr>
            </w:pPr>
            <w:r w:rsidRPr="00BF6D1A">
              <w:rPr>
                <w:rFonts w:ascii="Times New Roman" w:hAnsi="Times New Roman"/>
                <w:b/>
                <w:color w:val="000000" w:themeColor="text1"/>
              </w:rPr>
              <w:t>п/п</w:t>
            </w:r>
          </w:p>
        </w:tc>
        <w:tc>
          <w:tcPr>
            <w:tcW w:w="4110" w:type="dxa"/>
            <w:shd w:val="clear" w:color="auto" w:fill="EDEDED" w:themeFill="accent3" w:themeFillTint="33"/>
            <w:vAlign w:val="center"/>
          </w:tcPr>
          <w:p w:rsidR="00C963B6" w:rsidRPr="00BF6D1A" w:rsidRDefault="00C963B6" w:rsidP="00C963B6">
            <w:pPr>
              <w:spacing w:after="0" w:line="240" w:lineRule="auto"/>
              <w:jc w:val="center"/>
              <w:rPr>
                <w:rFonts w:ascii="Times New Roman" w:hAnsi="Times New Roman"/>
                <w:b/>
                <w:color w:val="000000" w:themeColor="text1"/>
              </w:rPr>
            </w:pPr>
            <w:r w:rsidRPr="00BF6D1A">
              <w:rPr>
                <w:rFonts w:ascii="Times New Roman" w:hAnsi="Times New Roman"/>
                <w:b/>
                <w:color w:val="000000" w:themeColor="text1"/>
              </w:rPr>
              <w:t>Наименование параметра</w:t>
            </w:r>
          </w:p>
        </w:tc>
        <w:tc>
          <w:tcPr>
            <w:tcW w:w="4962" w:type="dxa"/>
            <w:shd w:val="clear" w:color="auto" w:fill="EDEDED" w:themeFill="accent3" w:themeFillTint="33"/>
            <w:vAlign w:val="center"/>
          </w:tcPr>
          <w:p w:rsidR="00C963B6" w:rsidRPr="00BF6D1A" w:rsidRDefault="00C963B6" w:rsidP="00C963B6">
            <w:pPr>
              <w:spacing w:after="0" w:line="240" w:lineRule="auto"/>
              <w:jc w:val="center"/>
              <w:rPr>
                <w:rFonts w:ascii="Times New Roman" w:hAnsi="Times New Roman"/>
                <w:b/>
                <w:color w:val="000000" w:themeColor="text1"/>
              </w:rPr>
            </w:pPr>
            <w:r w:rsidRPr="00BF6D1A">
              <w:rPr>
                <w:rFonts w:ascii="Times New Roman" w:hAnsi="Times New Roman"/>
                <w:b/>
                <w:color w:val="000000" w:themeColor="text1"/>
              </w:rPr>
              <w:t>Значение параметра</w:t>
            </w:r>
          </w:p>
        </w:tc>
      </w:tr>
      <w:tr w:rsidR="00BF6D1A" w:rsidRPr="00BF6D1A" w:rsidTr="005521B6">
        <w:trPr>
          <w:jc w:val="center"/>
        </w:trPr>
        <w:tc>
          <w:tcPr>
            <w:tcW w:w="562" w:type="dxa"/>
            <w:vAlign w:val="center"/>
          </w:tcPr>
          <w:p w:rsidR="00C963B6" w:rsidRPr="00BF6D1A" w:rsidRDefault="00C963B6" w:rsidP="00A75EB7">
            <w:pPr>
              <w:spacing w:after="0" w:line="240" w:lineRule="auto"/>
              <w:jc w:val="center"/>
              <w:rPr>
                <w:rFonts w:ascii="Times New Roman" w:hAnsi="Times New Roman"/>
                <w:color w:val="000000" w:themeColor="text1"/>
              </w:rPr>
            </w:pPr>
            <w:r w:rsidRPr="00BF6D1A">
              <w:rPr>
                <w:rFonts w:ascii="Times New Roman" w:hAnsi="Times New Roman"/>
                <w:color w:val="000000" w:themeColor="text1"/>
              </w:rPr>
              <w:t>1.</w:t>
            </w:r>
          </w:p>
        </w:tc>
        <w:tc>
          <w:tcPr>
            <w:tcW w:w="4110" w:type="dxa"/>
            <w:vAlign w:val="center"/>
          </w:tcPr>
          <w:p w:rsidR="00C963B6" w:rsidRPr="00BF6D1A" w:rsidRDefault="00C963B6" w:rsidP="00A75EB7">
            <w:pPr>
              <w:spacing w:after="0" w:line="240" w:lineRule="auto"/>
              <w:jc w:val="center"/>
              <w:rPr>
                <w:rFonts w:ascii="Times New Roman" w:hAnsi="Times New Roman"/>
                <w:color w:val="000000" w:themeColor="text1"/>
              </w:rPr>
            </w:pPr>
            <w:r w:rsidRPr="00BF6D1A">
              <w:rPr>
                <w:rFonts w:ascii="Times New Roman" w:hAnsi="Times New Roman"/>
                <w:color w:val="000000" w:themeColor="text1"/>
              </w:rPr>
              <w:t>Процент застройки земельного участка</w:t>
            </w:r>
          </w:p>
        </w:tc>
        <w:tc>
          <w:tcPr>
            <w:tcW w:w="4962" w:type="dxa"/>
            <w:vAlign w:val="center"/>
          </w:tcPr>
          <w:p w:rsidR="00C963B6" w:rsidRPr="00BF6D1A" w:rsidRDefault="00A75EB7" w:rsidP="00A75EB7">
            <w:pPr>
              <w:spacing w:after="0" w:line="240" w:lineRule="auto"/>
              <w:jc w:val="center"/>
              <w:rPr>
                <w:rFonts w:ascii="Times New Roman" w:hAnsi="Times New Roman"/>
                <w:color w:val="000000" w:themeColor="text1"/>
              </w:rPr>
            </w:pPr>
            <w:r w:rsidRPr="00BF6D1A">
              <w:rPr>
                <w:rFonts w:ascii="Times New Roman" w:hAnsi="Times New Roman"/>
                <w:color w:val="000000" w:themeColor="text1"/>
              </w:rPr>
              <w:t>Не более 60% (без учета УДС, в том числе проездов, плоскостных автостоянок, территорий, занятых под благоустройство и озеленение)</w:t>
            </w:r>
          </w:p>
        </w:tc>
      </w:tr>
      <w:tr w:rsidR="00BF6D1A" w:rsidRPr="00BF6D1A" w:rsidTr="005521B6">
        <w:trPr>
          <w:jc w:val="center"/>
        </w:trPr>
        <w:tc>
          <w:tcPr>
            <w:tcW w:w="562" w:type="dxa"/>
            <w:vAlign w:val="center"/>
          </w:tcPr>
          <w:p w:rsidR="00C963B6" w:rsidRPr="00BF6D1A" w:rsidRDefault="00C963B6" w:rsidP="00A75EB7">
            <w:pPr>
              <w:spacing w:after="0" w:line="240" w:lineRule="auto"/>
              <w:jc w:val="center"/>
              <w:rPr>
                <w:rFonts w:ascii="Times New Roman" w:hAnsi="Times New Roman"/>
                <w:color w:val="000000" w:themeColor="text1"/>
              </w:rPr>
            </w:pPr>
            <w:r w:rsidRPr="00BF6D1A">
              <w:rPr>
                <w:rFonts w:ascii="Times New Roman" w:hAnsi="Times New Roman"/>
                <w:color w:val="000000" w:themeColor="text1"/>
              </w:rPr>
              <w:t>2.</w:t>
            </w:r>
          </w:p>
        </w:tc>
        <w:tc>
          <w:tcPr>
            <w:tcW w:w="4110" w:type="dxa"/>
            <w:vAlign w:val="center"/>
          </w:tcPr>
          <w:p w:rsidR="00C963B6" w:rsidRPr="00BF6D1A" w:rsidRDefault="00C963B6" w:rsidP="00A75EB7">
            <w:pPr>
              <w:spacing w:after="0" w:line="240" w:lineRule="auto"/>
              <w:jc w:val="center"/>
              <w:rPr>
                <w:rFonts w:ascii="Times New Roman" w:hAnsi="Times New Roman"/>
                <w:color w:val="000000" w:themeColor="text1"/>
              </w:rPr>
            </w:pPr>
            <w:r w:rsidRPr="00BF6D1A">
              <w:rPr>
                <w:rFonts w:ascii="Times New Roman" w:hAnsi="Times New Roman"/>
                <w:color w:val="000000" w:themeColor="text1"/>
              </w:rPr>
              <w:t>Предельно допустимая этажность (в метрах)</w:t>
            </w:r>
          </w:p>
        </w:tc>
        <w:tc>
          <w:tcPr>
            <w:tcW w:w="4962" w:type="dxa"/>
            <w:vAlign w:val="center"/>
          </w:tcPr>
          <w:p w:rsidR="00C963B6" w:rsidRPr="00BF6D1A" w:rsidRDefault="003F3DD1" w:rsidP="00A75EB7">
            <w:pPr>
              <w:spacing w:after="0" w:line="240" w:lineRule="auto"/>
              <w:jc w:val="center"/>
              <w:rPr>
                <w:rFonts w:ascii="Times New Roman" w:hAnsi="Times New Roman"/>
                <w:color w:val="000000" w:themeColor="text1"/>
              </w:rPr>
            </w:pPr>
            <w:r w:rsidRPr="00BF6D1A">
              <w:rPr>
                <w:rFonts w:ascii="Times New Roman" w:hAnsi="Times New Roman"/>
                <w:color w:val="000000" w:themeColor="text1"/>
              </w:rPr>
              <w:t>21</w:t>
            </w:r>
          </w:p>
        </w:tc>
      </w:tr>
      <w:tr w:rsidR="00BF6D1A" w:rsidRPr="00BF6D1A" w:rsidTr="005521B6">
        <w:trPr>
          <w:jc w:val="center"/>
        </w:trPr>
        <w:tc>
          <w:tcPr>
            <w:tcW w:w="562" w:type="dxa"/>
            <w:vAlign w:val="center"/>
          </w:tcPr>
          <w:p w:rsidR="00C963B6" w:rsidRPr="00BF6D1A" w:rsidRDefault="00C963B6" w:rsidP="00A75EB7">
            <w:pPr>
              <w:spacing w:after="0" w:line="240" w:lineRule="auto"/>
              <w:jc w:val="center"/>
              <w:rPr>
                <w:rFonts w:ascii="Times New Roman" w:hAnsi="Times New Roman"/>
                <w:color w:val="000000" w:themeColor="text1"/>
              </w:rPr>
            </w:pPr>
            <w:r w:rsidRPr="00BF6D1A">
              <w:rPr>
                <w:rFonts w:ascii="Times New Roman" w:hAnsi="Times New Roman"/>
                <w:color w:val="000000" w:themeColor="text1"/>
              </w:rPr>
              <w:t>3.</w:t>
            </w:r>
          </w:p>
        </w:tc>
        <w:tc>
          <w:tcPr>
            <w:tcW w:w="4110" w:type="dxa"/>
            <w:vAlign w:val="center"/>
          </w:tcPr>
          <w:p w:rsidR="00C963B6" w:rsidRPr="00BF6D1A" w:rsidRDefault="00A75EB7" w:rsidP="00A75EB7">
            <w:pPr>
              <w:spacing w:after="0" w:line="240" w:lineRule="auto"/>
              <w:jc w:val="center"/>
              <w:rPr>
                <w:rFonts w:ascii="Times New Roman" w:hAnsi="Times New Roman"/>
                <w:color w:val="000000" w:themeColor="text1"/>
              </w:rPr>
            </w:pPr>
            <w:r w:rsidRPr="00BF6D1A">
              <w:rPr>
                <w:rFonts w:ascii="Times New Roman" w:hAnsi="Times New Roman"/>
                <w:color w:val="000000" w:themeColor="text1"/>
              </w:rPr>
              <w:t>Минимальные отступы от границ земельных участков</w:t>
            </w:r>
          </w:p>
        </w:tc>
        <w:tc>
          <w:tcPr>
            <w:tcW w:w="4962" w:type="dxa"/>
            <w:vAlign w:val="center"/>
          </w:tcPr>
          <w:p w:rsidR="00C963B6" w:rsidRPr="00BF6D1A" w:rsidRDefault="00A75EB7" w:rsidP="00A75EB7">
            <w:pPr>
              <w:spacing w:after="0" w:line="240" w:lineRule="auto"/>
              <w:jc w:val="center"/>
              <w:rPr>
                <w:rFonts w:ascii="Times New Roman" w:hAnsi="Times New Roman"/>
                <w:color w:val="000000" w:themeColor="text1"/>
              </w:rPr>
            </w:pPr>
            <w:r w:rsidRPr="00BF6D1A">
              <w:rPr>
                <w:rFonts w:ascii="Times New Roman" w:hAnsi="Times New Roman"/>
                <w:color w:val="000000" w:themeColor="text1"/>
              </w:rPr>
              <w:t>Не устанавливается</w:t>
            </w:r>
          </w:p>
        </w:tc>
      </w:tr>
      <w:tr w:rsidR="00BF6D1A" w:rsidRPr="00BF6D1A" w:rsidTr="005521B6">
        <w:trPr>
          <w:jc w:val="center"/>
        </w:trPr>
        <w:tc>
          <w:tcPr>
            <w:tcW w:w="562" w:type="dxa"/>
            <w:vAlign w:val="center"/>
          </w:tcPr>
          <w:p w:rsidR="00C963B6" w:rsidRPr="00BF6D1A" w:rsidRDefault="00C963B6" w:rsidP="00A75EB7">
            <w:pPr>
              <w:spacing w:after="0" w:line="240" w:lineRule="auto"/>
              <w:jc w:val="center"/>
              <w:rPr>
                <w:rFonts w:ascii="Times New Roman" w:hAnsi="Times New Roman"/>
                <w:color w:val="000000" w:themeColor="text1"/>
              </w:rPr>
            </w:pPr>
            <w:r w:rsidRPr="00BF6D1A">
              <w:rPr>
                <w:rFonts w:ascii="Times New Roman" w:hAnsi="Times New Roman"/>
                <w:color w:val="000000" w:themeColor="text1"/>
              </w:rPr>
              <w:t>4.</w:t>
            </w:r>
          </w:p>
        </w:tc>
        <w:tc>
          <w:tcPr>
            <w:tcW w:w="4110" w:type="dxa"/>
            <w:vAlign w:val="center"/>
          </w:tcPr>
          <w:p w:rsidR="00C963B6" w:rsidRPr="00BF6D1A" w:rsidRDefault="00A75EB7" w:rsidP="00A75EB7">
            <w:pPr>
              <w:spacing w:after="0" w:line="240" w:lineRule="auto"/>
              <w:jc w:val="center"/>
              <w:rPr>
                <w:rFonts w:ascii="Times New Roman" w:hAnsi="Times New Roman"/>
                <w:color w:val="000000" w:themeColor="text1"/>
              </w:rPr>
            </w:pPr>
            <w:r w:rsidRPr="00BF6D1A">
              <w:rPr>
                <w:rFonts w:ascii="Times New Roman" w:hAnsi="Times New Roman"/>
                <w:color w:val="000000" w:themeColor="text1"/>
              </w:rPr>
              <w:t>Предельные (минимальные и (или) максимальные размеры земельных участков</w:t>
            </w:r>
          </w:p>
        </w:tc>
        <w:tc>
          <w:tcPr>
            <w:tcW w:w="4962" w:type="dxa"/>
            <w:vAlign w:val="center"/>
          </w:tcPr>
          <w:p w:rsidR="00C963B6" w:rsidRPr="00BF6D1A" w:rsidRDefault="00A75EB7" w:rsidP="00A75EB7">
            <w:pPr>
              <w:spacing w:after="0" w:line="240" w:lineRule="auto"/>
              <w:jc w:val="center"/>
              <w:rPr>
                <w:rFonts w:ascii="Times New Roman" w:hAnsi="Times New Roman"/>
                <w:color w:val="000000" w:themeColor="text1"/>
              </w:rPr>
            </w:pPr>
            <w:r w:rsidRPr="00BF6D1A">
              <w:rPr>
                <w:rFonts w:ascii="Times New Roman" w:hAnsi="Times New Roman"/>
                <w:color w:val="000000" w:themeColor="text1"/>
              </w:rPr>
              <w:t>Не устанавливается</w:t>
            </w:r>
          </w:p>
        </w:tc>
      </w:tr>
      <w:tr w:rsidR="00BF6D1A" w:rsidRPr="00BF6D1A" w:rsidTr="005521B6">
        <w:trPr>
          <w:jc w:val="center"/>
        </w:trPr>
        <w:tc>
          <w:tcPr>
            <w:tcW w:w="562" w:type="dxa"/>
            <w:vAlign w:val="center"/>
          </w:tcPr>
          <w:p w:rsidR="00C963B6" w:rsidRPr="00BF6D1A" w:rsidRDefault="00C963B6" w:rsidP="00A75EB7">
            <w:pPr>
              <w:spacing w:after="0" w:line="240" w:lineRule="auto"/>
              <w:jc w:val="center"/>
              <w:rPr>
                <w:rFonts w:ascii="Times New Roman" w:hAnsi="Times New Roman"/>
                <w:color w:val="000000" w:themeColor="text1"/>
              </w:rPr>
            </w:pPr>
            <w:r w:rsidRPr="00BF6D1A">
              <w:rPr>
                <w:rFonts w:ascii="Times New Roman" w:hAnsi="Times New Roman"/>
                <w:color w:val="000000" w:themeColor="text1"/>
              </w:rPr>
              <w:t>5.</w:t>
            </w:r>
          </w:p>
        </w:tc>
        <w:tc>
          <w:tcPr>
            <w:tcW w:w="4110" w:type="dxa"/>
            <w:vAlign w:val="center"/>
          </w:tcPr>
          <w:p w:rsidR="00C963B6" w:rsidRPr="00BF6D1A" w:rsidRDefault="00A75EB7" w:rsidP="00A75EB7">
            <w:pPr>
              <w:spacing w:after="0" w:line="240" w:lineRule="auto"/>
              <w:jc w:val="center"/>
              <w:rPr>
                <w:rFonts w:ascii="Times New Roman" w:hAnsi="Times New Roman"/>
                <w:color w:val="000000" w:themeColor="text1"/>
              </w:rPr>
            </w:pPr>
            <w:r w:rsidRPr="00BF6D1A">
              <w:rPr>
                <w:rFonts w:ascii="Times New Roman" w:hAnsi="Times New Roman"/>
                <w:color w:val="000000" w:themeColor="text1"/>
              </w:rPr>
              <w:t>Обеспеченность местами хранения транспорта</w:t>
            </w:r>
          </w:p>
        </w:tc>
        <w:tc>
          <w:tcPr>
            <w:tcW w:w="4962" w:type="dxa"/>
            <w:vAlign w:val="center"/>
          </w:tcPr>
          <w:p w:rsidR="00C963B6" w:rsidRPr="00BF6D1A" w:rsidRDefault="00A75EB7" w:rsidP="00A75EB7">
            <w:pPr>
              <w:spacing w:after="0" w:line="240" w:lineRule="auto"/>
              <w:jc w:val="center"/>
              <w:rPr>
                <w:rFonts w:ascii="Times New Roman" w:hAnsi="Times New Roman"/>
                <w:color w:val="000000" w:themeColor="text1"/>
              </w:rPr>
            </w:pPr>
            <w:r w:rsidRPr="00BF6D1A">
              <w:rPr>
                <w:rFonts w:ascii="Times New Roman" w:hAnsi="Times New Roman"/>
                <w:color w:val="000000" w:themeColor="text1"/>
              </w:rPr>
              <w:t>В соответствии с СП 42.13330.2016 «СНиП 2.07.01-89* Градостроительство. Планировка и застройка городских и сельских поселений»</w:t>
            </w:r>
          </w:p>
        </w:tc>
      </w:tr>
      <w:tr w:rsidR="00BF6D1A" w:rsidRPr="00BF6D1A" w:rsidTr="005521B6">
        <w:trPr>
          <w:jc w:val="center"/>
        </w:trPr>
        <w:tc>
          <w:tcPr>
            <w:tcW w:w="562" w:type="dxa"/>
            <w:vAlign w:val="center"/>
          </w:tcPr>
          <w:p w:rsidR="00C963B6" w:rsidRPr="00BF6D1A" w:rsidRDefault="00C963B6" w:rsidP="00A75EB7">
            <w:pPr>
              <w:spacing w:after="0" w:line="240" w:lineRule="auto"/>
              <w:jc w:val="center"/>
              <w:rPr>
                <w:rFonts w:ascii="Times New Roman" w:hAnsi="Times New Roman"/>
                <w:color w:val="000000" w:themeColor="text1"/>
              </w:rPr>
            </w:pPr>
            <w:r w:rsidRPr="00BF6D1A">
              <w:rPr>
                <w:rFonts w:ascii="Times New Roman" w:hAnsi="Times New Roman"/>
                <w:color w:val="000000" w:themeColor="text1"/>
              </w:rPr>
              <w:t>6.</w:t>
            </w:r>
          </w:p>
        </w:tc>
        <w:tc>
          <w:tcPr>
            <w:tcW w:w="4110" w:type="dxa"/>
            <w:vAlign w:val="center"/>
          </w:tcPr>
          <w:p w:rsidR="00C963B6" w:rsidRPr="00BF6D1A" w:rsidRDefault="00A75EB7" w:rsidP="00A75EB7">
            <w:pPr>
              <w:spacing w:after="0" w:line="240" w:lineRule="auto"/>
              <w:jc w:val="center"/>
              <w:rPr>
                <w:rFonts w:ascii="Times New Roman" w:hAnsi="Times New Roman"/>
                <w:color w:val="000000" w:themeColor="text1"/>
              </w:rPr>
            </w:pPr>
            <w:r w:rsidRPr="00BF6D1A">
              <w:rPr>
                <w:rFonts w:ascii="Times New Roman" w:hAnsi="Times New Roman"/>
                <w:color w:val="000000" w:themeColor="text1"/>
              </w:rPr>
              <w:t>Площадь благоустройства</w:t>
            </w:r>
          </w:p>
        </w:tc>
        <w:tc>
          <w:tcPr>
            <w:tcW w:w="4962" w:type="dxa"/>
            <w:vAlign w:val="center"/>
          </w:tcPr>
          <w:p w:rsidR="00C963B6" w:rsidRPr="00BF6D1A" w:rsidRDefault="00A75EB7" w:rsidP="00A75EB7">
            <w:pPr>
              <w:spacing w:after="0" w:line="240" w:lineRule="auto"/>
              <w:jc w:val="center"/>
              <w:rPr>
                <w:rFonts w:ascii="Times New Roman" w:hAnsi="Times New Roman"/>
                <w:color w:val="000000" w:themeColor="text1"/>
              </w:rPr>
            </w:pPr>
            <w:r w:rsidRPr="00BF6D1A">
              <w:rPr>
                <w:rFonts w:ascii="Times New Roman" w:hAnsi="Times New Roman"/>
                <w:color w:val="000000" w:themeColor="text1"/>
              </w:rPr>
              <w:t>В соответствии с СП 42.13330.2016 «СНиП 2.07.01-89* Градостроительство. Планировка и застройка городских и сельских поселений»</w:t>
            </w:r>
          </w:p>
        </w:tc>
      </w:tr>
      <w:tr w:rsidR="00BF6D1A" w:rsidRPr="00BF6D1A" w:rsidTr="005521B6">
        <w:trPr>
          <w:jc w:val="center"/>
        </w:trPr>
        <w:tc>
          <w:tcPr>
            <w:tcW w:w="562" w:type="dxa"/>
            <w:vAlign w:val="center"/>
          </w:tcPr>
          <w:p w:rsidR="00C963B6" w:rsidRPr="00BF6D1A" w:rsidRDefault="00C963B6" w:rsidP="00A75EB7">
            <w:pPr>
              <w:spacing w:after="0" w:line="240" w:lineRule="auto"/>
              <w:jc w:val="center"/>
              <w:rPr>
                <w:rFonts w:ascii="Times New Roman" w:hAnsi="Times New Roman"/>
                <w:color w:val="000000" w:themeColor="text1"/>
              </w:rPr>
            </w:pPr>
            <w:r w:rsidRPr="00BF6D1A">
              <w:rPr>
                <w:rFonts w:ascii="Times New Roman" w:hAnsi="Times New Roman"/>
                <w:color w:val="000000" w:themeColor="text1"/>
              </w:rPr>
              <w:t>7.</w:t>
            </w:r>
          </w:p>
        </w:tc>
        <w:tc>
          <w:tcPr>
            <w:tcW w:w="4110" w:type="dxa"/>
            <w:vAlign w:val="center"/>
          </w:tcPr>
          <w:p w:rsidR="00C963B6" w:rsidRPr="00BF6D1A" w:rsidRDefault="00A75EB7" w:rsidP="00A75EB7">
            <w:pPr>
              <w:spacing w:after="0" w:line="240" w:lineRule="auto"/>
              <w:jc w:val="center"/>
              <w:rPr>
                <w:rFonts w:ascii="Times New Roman" w:hAnsi="Times New Roman"/>
                <w:color w:val="000000" w:themeColor="text1"/>
              </w:rPr>
            </w:pPr>
            <w:r w:rsidRPr="00BF6D1A">
              <w:rPr>
                <w:rFonts w:ascii="Times New Roman" w:hAnsi="Times New Roman"/>
                <w:color w:val="000000" w:themeColor="text1"/>
              </w:rPr>
              <w:t>Плотность сети автомобильных дорог общего пользования</w:t>
            </w:r>
          </w:p>
        </w:tc>
        <w:tc>
          <w:tcPr>
            <w:tcW w:w="4962" w:type="dxa"/>
            <w:vAlign w:val="center"/>
          </w:tcPr>
          <w:p w:rsidR="00C963B6" w:rsidRPr="00BF6D1A" w:rsidRDefault="00A75EB7" w:rsidP="00A75EB7">
            <w:pPr>
              <w:spacing w:after="0" w:line="240" w:lineRule="auto"/>
              <w:jc w:val="center"/>
              <w:rPr>
                <w:rFonts w:ascii="Times New Roman" w:hAnsi="Times New Roman"/>
                <w:color w:val="000000" w:themeColor="text1"/>
              </w:rPr>
            </w:pPr>
            <w:r w:rsidRPr="00BF6D1A">
              <w:rPr>
                <w:rFonts w:ascii="Times New Roman" w:hAnsi="Times New Roman"/>
                <w:color w:val="000000" w:themeColor="text1"/>
              </w:rPr>
              <w:t>В соответствии с СП 42.13330.2016 «СНиП 2.07.01-89* Градостроительство. Планировка и застройка городских и сельских поселений»</w:t>
            </w:r>
          </w:p>
        </w:tc>
      </w:tr>
      <w:tr w:rsidR="00BF6D1A" w:rsidRPr="00BF6D1A" w:rsidTr="005521B6">
        <w:trPr>
          <w:jc w:val="center"/>
        </w:trPr>
        <w:tc>
          <w:tcPr>
            <w:tcW w:w="9634" w:type="dxa"/>
            <w:gridSpan w:val="3"/>
            <w:vAlign w:val="center"/>
          </w:tcPr>
          <w:p w:rsidR="00A75EB7" w:rsidRPr="00BF6D1A" w:rsidRDefault="00A75EB7" w:rsidP="00A75EB7">
            <w:pPr>
              <w:spacing w:after="0" w:line="240" w:lineRule="auto"/>
              <w:jc w:val="center"/>
              <w:rPr>
                <w:rFonts w:ascii="Times New Roman" w:hAnsi="Times New Roman"/>
                <w:color w:val="000000" w:themeColor="text1"/>
              </w:rPr>
            </w:pPr>
            <w:r w:rsidRPr="00BF6D1A">
              <w:rPr>
                <w:rFonts w:ascii="Times New Roman" w:hAnsi="Times New Roman"/>
                <w:color w:val="000000" w:themeColor="text1"/>
              </w:rPr>
              <w:t>Виды разрешенного использования</w:t>
            </w:r>
          </w:p>
        </w:tc>
      </w:tr>
      <w:tr w:rsidR="00A75EB7" w:rsidRPr="00BF6D1A" w:rsidTr="005521B6">
        <w:trPr>
          <w:trHeight w:val="257"/>
          <w:jc w:val="center"/>
        </w:trPr>
        <w:tc>
          <w:tcPr>
            <w:tcW w:w="9634" w:type="dxa"/>
            <w:gridSpan w:val="3"/>
            <w:vAlign w:val="center"/>
          </w:tcPr>
          <w:p w:rsidR="00A75EB7" w:rsidRPr="00BF6D1A" w:rsidRDefault="00327567" w:rsidP="00A75EB7">
            <w:pPr>
              <w:spacing w:after="0" w:line="240" w:lineRule="auto"/>
              <w:jc w:val="center"/>
              <w:rPr>
                <w:rFonts w:ascii="Times New Roman" w:hAnsi="Times New Roman"/>
                <w:color w:val="000000" w:themeColor="text1"/>
              </w:rPr>
            </w:pPr>
            <w:r w:rsidRPr="00BF6D1A">
              <w:rPr>
                <w:rFonts w:ascii="Times New Roman" w:hAnsi="Times New Roman"/>
                <w:color w:val="000000" w:themeColor="text1"/>
              </w:rPr>
              <w:t>п</w:t>
            </w:r>
            <w:r w:rsidR="00A75EB7" w:rsidRPr="00BF6D1A">
              <w:rPr>
                <w:rFonts w:ascii="Times New Roman" w:hAnsi="Times New Roman"/>
                <w:color w:val="000000" w:themeColor="text1"/>
              </w:rPr>
              <w:t>ринимаются согласно статьи 35 и статьи 39</w:t>
            </w:r>
            <w:r w:rsidR="000618BF" w:rsidRPr="00BF6D1A">
              <w:rPr>
                <w:rFonts w:ascii="Times New Roman" w:hAnsi="Times New Roman"/>
                <w:color w:val="000000" w:themeColor="text1"/>
              </w:rPr>
              <w:t xml:space="preserve"> настоящих Правил.</w:t>
            </w:r>
          </w:p>
        </w:tc>
      </w:tr>
    </w:tbl>
    <w:p w:rsidR="00C963B6" w:rsidRPr="00BF6D1A" w:rsidRDefault="00C963B6" w:rsidP="00C963B6">
      <w:pPr>
        <w:spacing w:after="0" w:line="240" w:lineRule="auto"/>
        <w:ind w:firstLine="567"/>
        <w:jc w:val="both"/>
        <w:rPr>
          <w:rFonts w:ascii="Times New Roman" w:hAnsi="Times New Roman"/>
          <w:color w:val="000000" w:themeColor="text1"/>
          <w:sz w:val="24"/>
          <w:szCs w:val="24"/>
        </w:rPr>
      </w:pPr>
    </w:p>
    <w:p w:rsidR="00BD046F" w:rsidRPr="00BF6D1A" w:rsidRDefault="00BD046F" w:rsidP="00BD046F">
      <w:pPr>
        <w:pStyle w:val="3"/>
        <w:spacing w:before="200" w:after="120"/>
        <w:ind w:left="0" w:firstLine="0"/>
        <w:jc w:val="center"/>
        <w:rPr>
          <w:color w:val="000000" w:themeColor="text1"/>
          <w:szCs w:val="24"/>
          <w:lang w:val="ru-RU"/>
        </w:rPr>
      </w:pPr>
      <w:bookmarkStart w:id="77" w:name="_Toc164320909"/>
      <w:r w:rsidRPr="00BF6D1A">
        <w:rPr>
          <w:color w:val="000000" w:themeColor="text1"/>
          <w:szCs w:val="24"/>
        </w:rPr>
        <w:t xml:space="preserve">Статья </w:t>
      </w:r>
      <w:r w:rsidR="001C7A45" w:rsidRPr="00BF6D1A">
        <w:rPr>
          <w:color w:val="000000" w:themeColor="text1"/>
          <w:szCs w:val="24"/>
          <w:lang w:val="ru-RU"/>
        </w:rPr>
        <w:t>5</w:t>
      </w:r>
      <w:r w:rsidR="00530550" w:rsidRPr="00BF6D1A">
        <w:rPr>
          <w:color w:val="000000" w:themeColor="text1"/>
          <w:szCs w:val="24"/>
          <w:lang w:val="ru-RU"/>
        </w:rPr>
        <w:t>0</w:t>
      </w:r>
      <w:r w:rsidRPr="00BF6D1A">
        <w:rPr>
          <w:color w:val="000000" w:themeColor="text1"/>
          <w:szCs w:val="24"/>
        </w:rPr>
        <w:t xml:space="preserve">. </w:t>
      </w:r>
      <w:r w:rsidRPr="00BF6D1A">
        <w:rPr>
          <w:color w:val="000000" w:themeColor="text1"/>
          <w:szCs w:val="24"/>
          <w:lang w:val="ru-RU"/>
        </w:rPr>
        <w:t>Требования к архитектурно-градостроительному облику объектов капитального строительства</w:t>
      </w:r>
      <w:r w:rsidR="00EA1C85" w:rsidRPr="00BF6D1A">
        <w:rPr>
          <w:color w:val="000000" w:themeColor="text1"/>
          <w:szCs w:val="24"/>
          <w:lang w:val="ru-RU"/>
        </w:rPr>
        <w:t>.</w:t>
      </w:r>
      <w:bookmarkEnd w:id="77"/>
    </w:p>
    <w:p w:rsidR="00647EC6" w:rsidRPr="00BF6D1A" w:rsidRDefault="00647EC6" w:rsidP="00647EC6">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6D1A">
        <w:rPr>
          <w:rFonts w:ascii="Times New Roman" w:hAnsi="Times New Roman"/>
          <w:color w:val="000000" w:themeColor="text1"/>
          <w:sz w:val="24"/>
          <w:szCs w:val="24"/>
          <w:lang w:eastAsia="ru-RU"/>
        </w:rPr>
        <w:t xml:space="preserve">1. На территории поселения в соответствии с </w:t>
      </w:r>
      <w:r w:rsidRPr="00BF6D1A">
        <w:rPr>
          <w:rFonts w:ascii="Times New Roman" w:hAnsi="Times New Roman"/>
          <w:color w:val="000000" w:themeColor="text1"/>
          <w:sz w:val="24"/>
          <w:szCs w:val="24"/>
        </w:rPr>
        <w:t>частью 5.3 статьи 30 ГрК РФ</w:t>
      </w:r>
      <w:r w:rsidRPr="00BF6D1A">
        <w:rPr>
          <w:rFonts w:ascii="Times New Roman" w:hAnsi="Times New Roman"/>
          <w:color w:val="000000" w:themeColor="text1"/>
          <w:sz w:val="24"/>
          <w:szCs w:val="24"/>
          <w:lang w:eastAsia="ru-RU"/>
        </w:rPr>
        <w:t xml:space="preserve"> могут быть установлены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w:t>
      </w:r>
    </w:p>
    <w:p w:rsidR="00D549AE" w:rsidRPr="00BF6D1A" w:rsidRDefault="00D549AE" w:rsidP="00647EC6">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2. </w:t>
      </w:r>
      <w:r w:rsidR="0068511B" w:rsidRPr="00BF6D1A">
        <w:rPr>
          <w:rFonts w:ascii="Times New Roman" w:hAnsi="Times New Roman"/>
          <w:color w:val="000000" w:themeColor="text1"/>
          <w:sz w:val="24"/>
          <w:szCs w:val="24"/>
        </w:rPr>
        <w:t xml:space="preserve">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5.3 статьи 30 Градостроительного кодекса Российской Федерации, за исключением случаев, предусмотренных частью </w:t>
      </w:r>
      <w:r w:rsidR="00797D3D" w:rsidRPr="00BF6D1A">
        <w:rPr>
          <w:rFonts w:ascii="Times New Roman" w:hAnsi="Times New Roman"/>
          <w:color w:val="000000" w:themeColor="text1"/>
          <w:sz w:val="24"/>
          <w:szCs w:val="24"/>
        </w:rPr>
        <w:t>3</w:t>
      </w:r>
      <w:r w:rsidR="0068511B" w:rsidRPr="00BF6D1A">
        <w:rPr>
          <w:rFonts w:ascii="Times New Roman" w:hAnsi="Times New Roman"/>
          <w:color w:val="000000" w:themeColor="text1"/>
          <w:sz w:val="24"/>
          <w:szCs w:val="24"/>
        </w:rPr>
        <w:t xml:space="preserve"> настоящей статьи.</w:t>
      </w:r>
      <w:r w:rsidRPr="00BF6D1A">
        <w:rPr>
          <w:rFonts w:ascii="Times New Roman" w:hAnsi="Times New Roman"/>
          <w:color w:val="000000" w:themeColor="text1"/>
          <w:sz w:val="24"/>
          <w:szCs w:val="24"/>
        </w:rPr>
        <w:t xml:space="preserve"> </w:t>
      </w:r>
    </w:p>
    <w:p w:rsidR="00647EC6" w:rsidRPr="00BF6D1A" w:rsidRDefault="00647EC6" w:rsidP="00647EC6">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6D1A">
        <w:rPr>
          <w:rFonts w:ascii="Times New Roman" w:hAnsi="Times New Roman"/>
          <w:color w:val="000000" w:themeColor="text1"/>
          <w:sz w:val="24"/>
          <w:szCs w:val="24"/>
        </w:rPr>
        <w:t>2. </w:t>
      </w:r>
      <w:hyperlink r:id="rId16" w:history="1">
        <w:r w:rsidRPr="00BF6D1A">
          <w:rPr>
            <w:rFonts w:ascii="Times New Roman" w:hAnsi="Times New Roman"/>
            <w:color w:val="000000" w:themeColor="text1"/>
            <w:sz w:val="24"/>
            <w:szCs w:val="24"/>
            <w:lang w:eastAsia="ru-RU"/>
          </w:rPr>
          <w:t>Требования</w:t>
        </w:r>
      </w:hyperlink>
      <w:r w:rsidRPr="00BF6D1A">
        <w:rPr>
          <w:rFonts w:ascii="Times New Roman" w:hAnsi="Times New Roman"/>
          <w:color w:val="000000" w:themeColor="text1"/>
          <w:sz w:val="24"/>
          <w:szCs w:val="24"/>
          <w:lang w:eastAsia="ru-RU"/>
        </w:rPr>
        <w:t xml:space="preserve"> к архитектурно-градостроительному облику объекта капитального строительства в границах территорий, </w:t>
      </w:r>
      <w:r w:rsidRPr="00BF6D1A">
        <w:rPr>
          <w:rFonts w:ascii="Times New Roman" w:hAnsi="Times New Roman"/>
          <w:color w:val="000000" w:themeColor="text1"/>
          <w:sz w:val="24"/>
          <w:szCs w:val="24"/>
        </w:rPr>
        <w:t>предусмотренных частью 5.3 статьи 30 ГрК РФ,</w:t>
      </w:r>
      <w:r w:rsidRPr="00BF6D1A">
        <w:rPr>
          <w:color w:val="000000" w:themeColor="text1"/>
        </w:rPr>
        <w:t xml:space="preserve"> </w:t>
      </w:r>
      <w:r w:rsidRPr="00BF6D1A">
        <w:rPr>
          <w:rFonts w:ascii="Times New Roman" w:hAnsi="Times New Roman"/>
          <w:color w:val="000000" w:themeColor="text1"/>
          <w:sz w:val="24"/>
          <w:szCs w:val="24"/>
          <w:lang w:eastAsia="ru-RU"/>
        </w:rPr>
        <w:t xml:space="preserve">включают в себя требования к объемно-пространственным, архитектурно-стилистическим и иным характеристикам объекта капитального строительства, и устанавливаются Правительством Российской Федерации, если иное не предусмотрено </w:t>
      </w:r>
      <w:r w:rsidRPr="00BF6D1A">
        <w:rPr>
          <w:rFonts w:ascii="Times New Roman" w:hAnsi="Times New Roman"/>
          <w:color w:val="000000" w:themeColor="text1"/>
          <w:sz w:val="24"/>
          <w:szCs w:val="24"/>
        </w:rPr>
        <w:t>ГрК РФ.</w:t>
      </w:r>
    </w:p>
    <w:p w:rsidR="00647EC6" w:rsidRPr="00BF6D1A" w:rsidRDefault="00647EC6" w:rsidP="00647EC6">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3.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ГрК РФ.</w:t>
      </w:r>
    </w:p>
    <w:p w:rsidR="00647EC6" w:rsidRPr="00BF6D1A" w:rsidRDefault="00647EC6" w:rsidP="00647EC6">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4. Границы, предусмотренные частью 5.3 статьи 30 ГрК РФ на территории городского поселения не устанавливаются.</w:t>
      </w:r>
    </w:p>
    <w:p w:rsidR="00647EC6" w:rsidRPr="00BF6D1A" w:rsidRDefault="00647EC6" w:rsidP="00647EC6">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xml:space="preserve">5. На территории городского поселения в границах исторического поселения федерального значения город Боровск Калужской области действуют особые требования к архитектурно-градостроительному облику </w:t>
      </w:r>
      <w:r w:rsidRPr="00BF6D1A">
        <w:rPr>
          <w:rFonts w:ascii="Times New Roman" w:eastAsia="Times New Roman" w:hAnsi="Times New Roman"/>
          <w:color w:val="000000" w:themeColor="text1"/>
          <w:sz w:val="24"/>
          <w:szCs w:val="24"/>
          <w:lang w:eastAsia="ru-RU"/>
        </w:rPr>
        <w:t xml:space="preserve">установленные Приказом Минкультуры России </w:t>
      </w:r>
      <w:r w:rsidRPr="00BF6D1A">
        <w:rPr>
          <w:rFonts w:ascii="Times New Roman" w:eastAsia="Times New Roman" w:hAnsi="Times New Roman"/>
          <w:color w:val="000000" w:themeColor="text1"/>
          <w:sz w:val="24"/>
          <w:szCs w:val="24"/>
          <w:lang w:eastAsia="ru-RU"/>
        </w:rPr>
        <w:lastRenderedPageBreak/>
        <w:t>от 07.10.2020 г. N 1196 «О включении города Боровска Калужской области в перечень исторических поселений федерального значения, утверждении предмета охраны, границ территории и требований к градостроительным регламентам в границах территории исторического поселения федерального значения город Боровск Калужской области»</w:t>
      </w:r>
      <w:r w:rsidRPr="00BF6D1A">
        <w:rPr>
          <w:rFonts w:ascii="Times New Roman" w:hAnsi="Times New Roman"/>
          <w:color w:val="000000" w:themeColor="text1"/>
          <w:sz w:val="24"/>
          <w:szCs w:val="24"/>
        </w:rPr>
        <w:t>, а также на территорию муниципального образования распространяются требования, установленные Федеральным законом от 25.06.2002 N 73-ФЗ "Об объектах культурного наследия (памятниках истории и культуры) народов Российской Федерации", которые указаны в разделе 10 настоящих Правил.</w:t>
      </w:r>
    </w:p>
    <w:p w:rsidR="002F1130" w:rsidRPr="00BF6D1A" w:rsidRDefault="00647EC6" w:rsidP="00452C0C">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6</w:t>
      </w:r>
      <w:r w:rsidR="002F1130" w:rsidRPr="00BF6D1A">
        <w:rPr>
          <w:rFonts w:ascii="Times New Roman" w:hAnsi="Times New Roman"/>
          <w:color w:val="000000" w:themeColor="text1"/>
          <w:sz w:val="24"/>
          <w:szCs w:val="24"/>
        </w:rPr>
        <w:t xml:space="preserve">. Типовые архитектурные и объемно-пространственные решения объектов капитального строительства, утвержденные Приказом Минкультуры России от 07.10.2020 г. N 1196 </w:t>
      </w:r>
      <w:r w:rsidR="002F1130" w:rsidRPr="00BF6D1A">
        <w:rPr>
          <w:rFonts w:ascii="Times New Roman" w:eastAsia="Times New Roman" w:hAnsi="Times New Roman"/>
          <w:color w:val="000000" w:themeColor="text1"/>
          <w:sz w:val="24"/>
          <w:szCs w:val="24"/>
          <w:lang w:eastAsia="ru-RU"/>
        </w:rPr>
        <w:t>«О включении города Боровска Калужской области в перечень исторических поселений федерального значения, утверждении предмета охраны, границ территории и требований к градостроительным регламентам в границах территории исторического поселения федерального значения город Боровск Калужской области»</w:t>
      </w:r>
      <w:r w:rsidR="00D07C85" w:rsidRPr="00BF6D1A">
        <w:rPr>
          <w:rFonts w:ascii="Times New Roman" w:eastAsia="Times New Roman" w:hAnsi="Times New Roman"/>
          <w:color w:val="000000" w:themeColor="text1"/>
          <w:sz w:val="24"/>
          <w:szCs w:val="24"/>
          <w:lang w:eastAsia="ru-RU"/>
        </w:rPr>
        <w:t>.</w:t>
      </w:r>
    </w:p>
    <w:p w:rsidR="00EA1C85" w:rsidRPr="00BF6D1A" w:rsidRDefault="00EA1C85" w:rsidP="002F1130">
      <w:pPr>
        <w:autoSpaceDE w:val="0"/>
        <w:autoSpaceDN w:val="0"/>
        <w:adjustRightInd w:val="0"/>
        <w:spacing w:after="0"/>
        <w:ind w:firstLine="567"/>
        <w:jc w:val="both"/>
        <w:rPr>
          <w:rFonts w:ascii="Times New Roman" w:hAnsi="Times New Roman"/>
          <w:b/>
          <w:color w:val="000000" w:themeColor="text1"/>
          <w:sz w:val="24"/>
          <w:szCs w:val="24"/>
        </w:rPr>
      </w:pPr>
    </w:p>
    <w:p w:rsidR="002F1130" w:rsidRPr="00BF6D1A" w:rsidRDefault="002F1130" w:rsidP="002F1130">
      <w:pPr>
        <w:autoSpaceDE w:val="0"/>
        <w:autoSpaceDN w:val="0"/>
        <w:adjustRightInd w:val="0"/>
        <w:spacing w:after="0"/>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Таблица 25.</w:t>
      </w:r>
    </w:p>
    <w:p w:rsidR="002F1130" w:rsidRPr="00BF6D1A" w:rsidRDefault="002F1130" w:rsidP="002F1130">
      <w:pPr>
        <w:autoSpaceDE w:val="0"/>
        <w:autoSpaceDN w:val="0"/>
        <w:adjustRightInd w:val="0"/>
        <w:spacing w:after="0" w:line="240" w:lineRule="auto"/>
        <w:ind w:firstLine="567"/>
        <w:jc w:val="center"/>
        <w:rPr>
          <w:rFonts w:ascii="Times New Roman" w:hAnsi="Times New Roman"/>
          <w:b/>
          <w:color w:val="000000" w:themeColor="text1"/>
          <w:sz w:val="24"/>
          <w:szCs w:val="24"/>
        </w:rPr>
      </w:pPr>
      <w:r w:rsidRPr="00BF6D1A">
        <w:rPr>
          <w:rFonts w:ascii="Times New Roman" w:hAnsi="Times New Roman"/>
          <w:b/>
          <w:color w:val="000000" w:themeColor="text1"/>
          <w:sz w:val="24"/>
          <w:szCs w:val="24"/>
        </w:rPr>
        <w:t xml:space="preserve">Композиционные схемы </w:t>
      </w:r>
    </w:p>
    <w:p w:rsidR="002F1130" w:rsidRPr="00BF6D1A" w:rsidRDefault="002F1130" w:rsidP="002F1130">
      <w:pPr>
        <w:autoSpaceDE w:val="0"/>
        <w:autoSpaceDN w:val="0"/>
        <w:adjustRightInd w:val="0"/>
        <w:spacing w:after="0" w:line="240" w:lineRule="auto"/>
        <w:ind w:firstLine="567"/>
        <w:jc w:val="center"/>
        <w:rPr>
          <w:rFonts w:ascii="Times New Roman" w:hAnsi="Times New Roman"/>
          <w:b/>
          <w:color w:val="000000" w:themeColor="text1"/>
          <w:sz w:val="24"/>
          <w:szCs w:val="24"/>
        </w:rPr>
      </w:pPr>
      <w:r w:rsidRPr="00BF6D1A">
        <w:rPr>
          <w:rFonts w:ascii="Times New Roman" w:hAnsi="Times New Roman"/>
          <w:b/>
          <w:color w:val="000000" w:themeColor="text1"/>
          <w:sz w:val="24"/>
          <w:szCs w:val="24"/>
        </w:rPr>
        <w:t>главных фасадов основных типов исторической застройки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96"/>
        <w:gridCol w:w="3235"/>
        <w:gridCol w:w="396"/>
        <w:gridCol w:w="4166"/>
      </w:tblGrid>
      <w:tr w:rsidR="00BF6D1A" w:rsidRPr="00BF6D1A" w:rsidTr="002F1130">
        <w:tc>
          <w:tcPr>
            <w:tcW w:w="1696" w:type="dxa"/>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Характеристика зданий</w:t>
            </w:r>
          </w:p>
        </w:tc>
        <w:tc>
          <w:tcPr>
            <w:tcW w:w="7797" w:type="dxa"/>
            <w:gridSpan w:val="3"/>
          </w:tcPr>
          <w:p w:rsidR="002F1130" w:rsidRPr="00BF6D1A" w:rsidRDefault="002F1130" w:rsidP="00440247">
            <w:pPr>
              <w:pStyle w:val="ConsPlusNormal"/>
              <w:rPr>
                <w:rFonts w:ascii="Times New Roman" w:hAnsi="Times New Roman" w:cs="Times New Roman"/>
                <w:color w:val="000000" w:themeColor="text1"/>
                <w:sz w:val="22"/>
              </w:rPr>
            </w:pPr>
          </w:p>
        </w:tc>
      </w:tr>
      <w:tr w:rsidR="00BF6D1A" w:rsidRPr="00BF6D1A" w:rsidTr="002F1130">
        <w:tc>
          <w:tcPr>
            <w:tcW w:w="9493" w:type="dxa"/>
            <w:gridSpan w:val="4"/>
            <w:vAlign w:val="center"/>
          </w:tcPr>
          <w:p w:rsidR="002F1130" w:rsidRPr="00BF6D1A" w:rsidRDefault="002F1130" w:rsidP="00440247">
            <w:pPr>
              <w:pStyle w:val="ConsPlusNormal"/>
              <w:jc w:val="center"/>
              <w:outlineLvl w:val="2"/>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Одноэтажные деревянные здания</w:t>
            </w:r>
          </w:p>
        </w:tc>
      </w:tr>
      <w:tr w:rsidR="00BF6D1A" w:rsidRPr="00BF6D1A" w:rsidTr="002F1130">
        <w:tc>
          <w:tcPr>
            <w:tcW w:w="1696" w:type="dxa"/>
            <w:vMerge w:val="restart"/>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На две оконные оси</w:t>
            </w:r>
          </w:p>
        </w:tc>
        <w:tc>
          <w:tcPr>
            <w:tcW w:w="3235"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1.2</w:t>
            </w:r>
          </w:p>
        </w:tc>
        <w:tc>
          <w:tcPr>
            <w:tcW w:w="4562" w:type="dxa"/>
            <w:gridSpan w:val="2"/>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1.2 пр.</w:t>
            </w:r>
          </w:p>
        </w:tc>
      </w:tr>
      <w:tr w:rsidR="00BF6D1A" w:rsidRPr="00BF6D1A" w:rsidTr="002F1130">
        <w:tc>
          <w:tcPr>
            <w:tcW w:w="1696" w:type="dxa"/>
            <w:vMerge/>
          </w:tcPr>
          <w:p w:rsidR="002F1130" w:rsidRPr="00BF6D1A" w:rsidRDefault="002F1130" w:rsidP="00440247">
            <w:pPr>
              <w:spacing w:after="1" w:line="0" w:lineRule="atLeast"/>
              <w:rPr>
                <w:rFonts w:ascii="Times New Roman" w:hAnsi="Times New Roman"/>
                <w:color w:val="000000" w:themeColor="text1"/>
              </w:rPr>
            </w:pPr>
          </w:p>
        </w:tc>
        <w:tc>
          <w:tcPr>
            <w:tcW w:w="3235"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noProof/>
                <w:color w:val="000000" w:themeColor="text1"/>
                <w:position w:val="-131"/>
                <w:sz w:val="22"/>
              </w:rPr>
              <w:drawing>
                <wp:inline distT="0" distB="0" distL="0" distR="0">
                  <wp:extent cx="1987550" cy="1804670"/>
                  <wp:effectExtent l="0" t="0" r="0" b="5080"/>
                  <wp:docPr id="29" name="Рисунок 29" descr="base_32913_382333_328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32913_382333_32811"/>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87550" cy="1804670"/>
                          </a:xfrm>
                          <a:prstGeom prst="rect">
                            <a:avLst/>
                          </a:prstGeom>
                          <a:noFill/>
                          <a:ln>
                            <a:noFill/>
                          </a:ln>
                        </pic:spPr>
                      </pic:pic>
                    </a:graphicData>
                  </a:graphic>
                </wp:inline>
              </w:drawing>
            </w:r>
          </w:p>
        </w:tc>
        <w:tc>
          <w:tcPr>
            <w:tcW w:w="4562" w:type="dxa"/>
            <w:gridSpan w:val="2"/>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noProof/>
                <w:color w:val="000000" w:themeColor="text1"/>
                <w:position w:val="-128"/>
                <w:sz w:val="22"/>
              </w:rPr>
              <w:drawing>
                <wp:inline distT="0" distB="0" distL="0" distR="0">
                  <wp:extent cx="2548255" cy="1767840"/>
                  <wp:effectExtent l="0" t="0" r="4445" b="3810"/>
                  <wp:docPr id="28" name="Рисунок 28" descr="base_32913_382333_328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32913_382333_32812"/>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48255" cy="1767840"/>
                          </a:xfrm>
                          <a:prstGeom prst="rect">
                            <a:avLst/>
                          </a:prstGeom>
                          <a:noFill/>
                          <a:ln>
                            <a:noFill/>
                          </a:ln>
                        </pic:spPr>
                      </pic:pic>
                    </a:graphicData>
                  </a:graphic>
                </wp:inline>
              </w:drawing>
            </w: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Высота до конька</w:t>
            </w: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6.0</w:t>
            </w: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карниза</w:t>
            </w: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3.5</w:t>
            </w: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Протяженность здания вдоль улицы</w:t>
            </w:r>
          </w:p>
        </w:tc>
        <w:tc>
          <w:tcPr>
            <w:tcW w:w="7797" w:type="dxa"/>
            <w:gridSpan w:val="3"/>
            <w:vAlign w:val="center"/>
          </w:tcPr>
          <w:p w:rsidR="002F1130" w:rsidRPr="00BF6D1A" w:rsidRDefault="002F1130" w:rsidP="00440247">
            <w:pPr>
              <w:pStyle w:val="ConsPlusNormal"/>
              <w:rPr>
                <w:rFonts w:ascii="Times New Roman" w:hAnsi="Times New Roman" w:cs="Times New Roman"/>
                <w:color w:val="000000" w:themeColor="text1"/>
                <w:sz w:val="22"/>
              </w:rPr>
            </w:pP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основного объема</w:t>
            </w: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6.5</w:t>
            </w: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пристройки</w:t>
            </w:r>
          </w:p>
        </w:tc>
        <w:tc>
          <w:tcPr>
            <w:tcW w:w="3235" w:type="dxa"/>
            <w:vAlign w:val="center"/>
          </w:tcPr>
          <w:p w:rsidR="002F1130" w:rsidRPr="00BF6D1A" w:rsidRDefault="002F1130" w:rsidP="00440247">
            <w:pPr>
              <w:pStyle w:val="ConsPlusNormal"/>
              <w:rPr>
                <w:rFonts w:ascii="Times New Roman" w:hAnsi="Times New Roman" w:cs="Times New Roman"/>
                <w:color w:val="000000" w:themeColor="text1"/>
                <w:sz w:val="22"/>
              </w:rPr>
            </w:pPr>
          </w:p>
        </w:tc>
        <w:tc>
          <w:tcPr>
            <w:tcW w:w="4562" w:type="dxa"/>
            <w:gridSpan w:val="2"/>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2.5</w:t>
            </w: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кровля</w:t>
            </w: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Двускатная, угол наклона 30 - 35 градусов или вальмовая угол наклона 30 - 40 градусов</w:t>
            </w:r>
          </w:p>
        </w:tc>
      </w:tr>
      <w:tr w:rsidR="00BF6D1A" w:rsidRPr="00BF6D1A" w:rsidTr="002F1130">
        <w:tc>
          <w:tcPr>
            <w:tcW w:w="1696" w:type="dxa"/>
            <w:vMerge w:val="restart"/>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На три оконные оси</w:t>
            </w:r>
          </w:p>
        </w:tc>
        <w:tc>
          <w:tcPr>
            <w:tcW w:w="3235"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1.3</w:t>
            </w:r>
          </w:p>
        </w:tc>
        <w:tc>
          <w:tcPr>
            <w:tcW w:w="4562" w:type="dxa"/>
            <w:gridSpan w:val="2"/>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1.3 пр.</w:t>
            </w:r>
          </w:p>
        </w:tc>
      </w:tr>
      <w:tr w:rsidR="00BF6D1A" w:rsidRPr="00BF6D1A" w:rsidTr="002F1130">
        <w:tc>
          <w:tcPr>
            <w:tcW w:w="1696" w:type="dxa"/>
            <w:vMerge/>
          </w:tcPr>
          <w:p w:rsidR="002F1130" w:rsidRPr="00BF6D1A" w:rsidRDefault="002F1130" w:rsidP="00440247">
            <w:pPr>
              <w:spacing w:after="1" w:line="0" w:lineRule="atLeast"/>
              <w:rPr>
                <w:rFonts w:ascii="Times New Roman" w:hAnsi="Times New Roman"/>
                <w:color w:val="000000" w:themeColor="text1"/>
              </w:rPr>
            </w:pPr>
          </w:p>
        </w:tc>
        <w:tc>
          <w:tcPr>
            <w:tcW w:w="3235"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noProof/>
                <w:color w:val="000000" w:themeColor="text1"/>
                <w:position w:val="-109"/>
                <w:sz w:val="22"/>
              </w:rPr>
              <w:drawing>
                <wp:inline distT="0" distB="0" distL="0" distR="0">
                  <wp:extent cx="1987550" cy="1536065"/>
                  <wp:effectExtent l="0" t="0" r="0" b="6985"/>
                  <wp:docPr id="27" name="Рисунок 27" descr="base_32913_382333_328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32913_382333_32813"/>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87550" cy="1536065"/>
                          </a:xfrm>
                          <a:prstGeom prst="rect">
                            <a:avLst/>
                          </a:prstGeom>
                          <a:noFill/>
                          <a:ln>
                            <a:noFill/>
                          </a:ln>
                        </pic:spPr>
                      </pic:pic>
                    </a:graphicData>
                  </a:graphic>
                </wp:inline>
              </w:drawing>
            </w:r>
          </w:p>
        </w:tc>
        <w:tc>
          <w:tcPr>
            <w:tcW w:w="4562" w:type="dxa"/>
            <w:gridSpan w:val="2"/>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noProof/>
                <w:color w:val="000000" w:themeColor="text1"/>
                <w:position w:val="-91"/>
                <w:sz w:val="22"/>
              </w:rPr>
              <w:drawing>
                <wp:inline distT="0" distB="0" distL="0" distR="0">
                  <wp:extent cx="1974850" cy="1304290"/>
                  <wp:effectExtent l="0" t="0" r="6350" b="0"/>
                  <wp:docPr id="26" name="Рисунок 26" descr="base_32913_382333_328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32913_382333_32814"/>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74850" cy="1304290"/>
                          </a:xfrm>
                          <a:prstGeom prst="rect">
                            <a:avLst/>
                          </a:prstGeom>
                          <a:noFill/>
                          <a:ln>
                            <a:noFill/>
                          </a:ln>
                        </pic:spPr>
                      </pic:pic>
                    </a:graphicData>
                  </a:graphic>
                </wp:inline>
              </w:drawing>
            </w: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Высота до конька</w:t>
            </w: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6,0</w:t>
            </w: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карниза</w:t>
            </w: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3.5 - 4.0</w:t>
            </w: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Протяженность здания вдоль улицы</w:t>
            </w:r>
          </w:p>
        </w:tc>
        <w:tc>
          <w:tcPr>
            <w:tcW w:w="7797" w:type="dxa"/>
            <w:gridSpan w:val="3"/>
            <w:vAlign w:val="center"/>
          </w:tcPr>
          <w:p w:rsidR="002F1130" w:rsidRPr="00BF6D1A" w:rsidRDefault="002F1130" w:rsidP="00440247">
            <w:pPr>
              <w:pStyle w:val="ConsPlusNormal"/>
              <w:rPr>
                <w:rFonts w:ascii="Times New Roman" w:hAnsi="Times New Roman" w:cs="Times New Roman"/>
                <w:color w:val="000000" w:themeColor="text1"/>
                <w:sz w:val="22"/>
              </w:rPr>
            </w:pP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основного объема</w:t>
            </w: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6.5</w:t>
            </w: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пристройки</w:t>
            </w:r>
          </w:p>
        </w:tc>
        <w:tc>
          <w:tcPr>
            <w:tcW w:w="3235" w:type="dxa"/>
            <w:vAlign w:val="center"/>
          </w:tcPr>
          <w:p w:rsidR="002F1130" w:rsidRPr="00BF6D1A" w:rsidRDefault="002F1130" w:rsidP="00440247">
            <w:pPr>
              <w:pStyle w:val="ConsPlusNormal"/>
              <w:rPr>
                <w:rFonts w:ascii="Times New Roman" w:hAnsi="Times New Roman" w:cs="Times New Roman"/>
                <w:color w:val="000000" w:themeColor="text1"/>
                <w:sz w:val="22"/>
              </w:rPr>
            </w:pPr>
          </w:p>
        </w:tc>
        <w:tc>
          <w:tcPr>
            <w:tcW w:w="4562" w:type="dxa"/>
            <w:gridSpan w:val="2"/>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2.5</w:t>
            </w: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кровля</w:t>
            </w: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Двускатная, угол наклона 30 - 35 градусов или вальмовая угол наклона 30 - 40 градусов</w:t>
            </w:r>
          </w:p>
        </w:tc>
      </w:tr>
      <w:tr w:rsidR="00BF6D1A" w:rsidRPr="00BF6D1A" w:rsidTr="002F1130">
        <w:tc>
          <w:tcPr>
            <w:tcW w:w="1696" w:type="dxa"/>
            <w:vMerge w:val="restart"/>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На четыре оконные оси</w:t>
            </w:r>
          </w:p>
        </w:tc>
        <w:tc>
          <w:tcPr>
            <w:tcW w:w="3235"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1.4</w:t>
            </w:r>
          </w:p>
        </w:tc>
        <w:tc>
          <w:tcPr>
            <w:tcW w:w="4562" w:type="dxa"/>
            <w:gridSpan w:val="2"/>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1.4 пр.</w:t>
            </w:r>
          </w:p>
        </w:tc>
      </w:tr>
      <w:tr w:rsidR="00BF6D1A" w:rsidRPr="00BF6D1A" w:rsidTr="002F1130">
        <w:tc>
          <w:tcPr>
            <w:tcW w:w="1696" w:type="dxa"/>
            <w:vMerge/>
          </w:tcPr>
          <w:p w:rsidR="002F1130" w:rsidRPr="00BF6D1A" w:rsidRDefault="002F1130" w:rsidP="00440247">
            <w:pPr>
              <w:spacing w:after="1" w:line="0" w:lineRule="atLeast"/>
              <w:rPr>
                <w:rFonts w:ascii="Times New Roman" w:hAnsi="Times New Roman"/>
                <w:color w:val="000000" w:themeColor="text1"/>
              </w:rPr>
            </w:pPr>
          </w:p>
        </w:tc>
        <w:tc>
          <w:tcPr>
            <w:tcW w:w="3235"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noProof/>
                <w:color w:val="000000" w:themeColor="text1"/>
                <w:position w:val="-92"/>
                <w:sz w:val="22"/>
              </w:rPr>
              <w:drawing>
                <wp:inline distT="0" distB="0" distL="0" distR="0">
                  <wp:extent cx="2157730" cy="1316990"/>
                  <wp:effectExtent l="0" t="0" r="0" b="0"/>
                  <wp:docPr id="25" name="Рисунок 25" descr="base_32913_382333_328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32913_382333_32815"/>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57730" cy="1316990"/>
                          </a:xfrm>
                          <a:prstGeom prst="rect">
                            <a:avLst/>
                          </a:prstGeom>
                          <a:noFill/>
                          <a:ln>
                            <a:noFill/>
                          </a:ln>
                        </pic:spPr>
                      </pic:pic>
                    </a:graphicData>
                  </a:graphic>
                </wp:inline>
              </w:drawing>
            </w:r>
          </w:p>
        </w:tc>
        <w:tc>
          <w:tcPr>
            <w:tcW w:w="4562" w:type="dxa"/>
            <w:gridSpan w:val="2"/>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noProof/>
                <w:color w:val="000000" w:themeColor="text1"/>
                <w:position w:val="-92"/>
                <w:sz w:val="22"/>
              </w:rPr>
              <w:drawing>
                <wp:inline distT="0" distB="0" distL="0" distR="0">
                  <wp:extent cx="2548255" cy="1316990"/>
                  <wp:effectExtent l="0" t="0" r="4445" b="0"/>
                  <wp:docPr id="24" name="Рисунок 24" descr="base_32913_382333_328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32913_382333_32816"/>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48255" cy="1316990"/>
                          </a:xfrm>
                          <a:prstGeom prst="rect">
                            <a:avLst/>
                          </a:prstGeom>
                          <a:noFill/>
                          <a:ln>
                            <a:noFill/>
                          </a:ln>
                        </pic:spPr>
                      </pic:pic>
                    </a:graphicData>
                  </a:graphic>
                </wp:inline>
              </w:drawing>
            </w: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Высота до конька</w:t>
            </w: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6,5</w:t>
            </w: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карниза</w:t>
            </w: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4,0 - 4,5</w:t>
            </w: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Протяженность здания вдоль улицы</w:t>
            </w:r>
          </w:p>
        </w:tc>
        <w:tc>
          <w:tcPr>
            <w:tcW w:w="7797" w:type="dxa"/>
            <w:gridSpan w:val="3"/>
            <w:vAlign w:val="center"/>
          </w:tcPr>
          <w:p w:rsidR="002F1130" w:rsidRPr="00BF6D1A" w:rsidRDefault="002F1130" w:rsidP="00440247">
            <w:pPr>
              <w:pStyle w:val="ConsPlusNormal"/>
              <w:rPr>
                <w:rFonts w:ascii="Times New Roman" w:hAnsi="Times New Roman" w:cs="Times New Roman"/>
                <w:color w:val="000000" w:themeColor="text1"/>
                <w:sz w:val="22"/>
              </w:rPr>
            </w:pP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основного объема</w:t>
            </w: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8</w:t>
            </w: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пристройки</w:t>
            </w:r>
          </w:p>
        </w:tc>
        <w:tc>
          <w:tcPr>
            <w:tcW w:w="3631" w:type="dxa"/>
            <w:gridSpan w:val="2"/>
            <w:vAlign w:val="center"/>
          </w:tcPr>
          <w:p w:rsidR="002F1130" w:rsidRPr="00BF6D1A" w:rsidRDefault="002F1130" w:rsidP="00440247">
            <w:pPr>
              <w:pStyle w:val="ConsPlusNormal"/>
              <w:rPr>
                <w:rFonts w:ascii="Times New Roman" w:hAnsi="Times New Roman" w:cs="Times New Roman"/>
                <w:color w:val="000000" w:themeColor="text1"/>
                <w:sz w:val="22"/>
              </w:rPr>
            </w:pPr>
          </w:p>
        </w:tc>
        <w:tc>
          <w:tcPr>
            <w:tcW w:w="416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2.5</w:t>
            </w: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кровля</w:t>
            </w: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Двускатная, угол наклона 30 - 35 градусов или вальмовая угол наклона 30 - 40 градусов</w:t>
            </w:r>
          </w:p>
        </w:tc>
      </w:tr>
      <w:tr w:rsidR="00BF6D1A" w:rsidRPr="00BF6D1A" w:rsidTr="002F1130">
        <w:tc>
          <w:tcPr>
            <w:tcW w:w="9493" w:type="dxa"/>
            <w:gridSpan w:val="4"/>
            <w:vAlign w:val="center"/>
          </w:tcPr>
          <w:p w:rsidR="002F1130" w:rsidRPr="00BF6D1A" w:rsidRDefault="002F1130" w:rsidP="00440247">
            <w:pPr>
              <w:pStyle w:val="ConsPlusNormal"/>
              <w:jc w:val="center"/>
              <w:outlineLvl w:val="2"/>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Деревянные здания на каменном цоколе</w:t>
            </w:r>
          </w:p>
        </w:tc>
      </w:tr>
      <w:tr w:rsidR="00BF6D1A" w:rsidRPr="00BF6D1A" w:rsidTr="002F1130">
        <w:tc>
          <w:tcPr>
            <w:tcW w:w="1696" w:type="dxa"/>
            <w:vMerge w:val="restart"/>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На три оконные оси</w:t>
            </w: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2.3</w:t>
            </w:r>
          </w:p>
        </w:tc>
      </w:tr>
      <w:tr w:rsidR="00BF6D1A" w:rsidRPr="00BF6D1A" w:rsidTr="002F1130">
        <w:tc>
          <w:tcPr>
            <w:tcW w:w="1696" w:type="dxa"/>
            <w:vMerge/>
          </w:tcPr>
          <w:p w:rsidR="002F1130" w:rsidRPr="00BF6D1A" w:rsidRDefault="002F1130" w:rsidP="00440247">
            <w:pPr>
              <w:spacing w:after="1" w:line="0" w:lineRule="atLeast"/>
              <w:rPr>
                <w:rFonts w:ascii="Times New Roman" w:hAnsi="Times New Roman"/>
                <w:color w:val="000000" w:themeColor="text1"/>
              </w:rPr>
            </w:pP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noProof/>
                <w:color w:val="000000" w:themeColor="text1"/>
                <w:position w:val="-178"/>
                <w:sz w:val="22"/>
              </w:rPr>
              <w:drawing>
                <wp:inline distT="0" distB="0" distL="0" distR="0">
                  <wp:extent cx="2597150" cy="2414270"/>
                  <wp:effectExtent l="0" t="0" r="0" b="5080"/>
                  <wp:docPr id="23" name="Рисунок 23" descr="base_32913_382333_328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32913_382333_32817"/>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97150" cy="2414270"/>
                          </a:xfrm>
                          <a:prstGeom prst="rect">
                            <a:avLst/>
                          </a:prstGeom>
                          <a:noFill/>
                          <a:ln>
                            <a:noFill/>
                          </a:ln>
                        </pic:spPr>
                      </pic:pic>
                    </a:graphicData>
                  </a:graphic>
                </wp:inline>
              </w:drawing>
            </w: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Высота до конька</w:t>
            </w: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9.0</w:t>
            </w: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карниза</w:t>
            </w: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6.5</w:t>
            </w: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Протяженность здания вдоль улицы</w:t>
            </w:r>
          </w:p>
        </w:tc>
        <w:tc>
          <w:tcPr>
            <w:tcW w:w="7797" w:type="dxa"/>
            <w:gridSpan w:val="3"/>
            <w:vAlign w:val="center"/>
          </w:tcPr>
          <w:p w:rsidR="002F1130" w:rsidRPr="00BF6D1A" w:rsidRDefault="002F1130" w:rsidP="00440247">
            <w:pPr>
              <w:pStyle w:val="ConsPlusNormal"/>
              <w:rPr>
                <w:rFonts w:ascii="Times New Roman" w:hAnsi="Times New Roman" w:cs="Times New Roman"/>
                <w:color w:val="000000" w:themeColor="text1"/>
                <w:sz w:val="22"/>
              </w:rPr>
            </w:pP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основного объема</w:t>
            </w: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9.5</w:t>
            </w: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пристройки</w:t>
            </w:r>
          </w:p>
        </w:tc>
        <w:tc>
          <w:tcPr>
            <w:tcW w:w="7797" w:type="dxa"/>
            <w:gridSpan w:val="3"/>
            <w:vAlign w:val="center"/>
          </w:tcPr>
          <w:p w:rsidR="002F1130" w:rsidRPr="00BF6D1A" w:rsidRDefault="002F1130" w:rsidP="00440247">
            <w:pPr>
              <w:pStyle w:val="ConsPlusNormal"/>
              <w:rPr>
                <w:rFonts w:ascii="Times New Roman" w:hAnsi="Times New Roman" w:cs="Times New Roman"/>
                <w:color w:val="000000" w:themeColor="text1"/>
                <w:sz w:val="22"/>
              </w:rPr>
            </w:pP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кровля</w:t>
            </w: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Вальмовая угол наклона 30 - 40 градусов</w:t>
            </w:r>
          </w:p>
        </w:tc>
      </w:tr>
      <w:tr w:rsidR="00BF6D1A" w:rsidRPr="00BF6D1A" w:rsidTr="002F1130">
        <w:tc>
          <w:tcPr>
            <w:tcW w:w="1696" w:type="dxa"/>
            <w:vMerge w:val="restart"/>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На четыре оконные оси</w:t>
            </w: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2.4</w:t>
            </w:r>
          </w:p>
        </w:tc>
      </w:tr>
      <w:tr w:rsidR="00BF6D1A" w:rsidRPr="00BF6D1A" w:rsidTr="002F1130">
        <w:tc>
          <w:tcPr>
            <w:tcW w:w="1696" w:type="dxa"/>
            <w:vMerge/>
          </w:tcPr>
          <w:p w:rsidR="002F1130" w:rsidRPr="00BF6D1A" w:rsidRDefault="002F1130" w:rsidP="00440247">
            <w:pPr>
              <w:spacing w:after="1" w:line="0" w:lineRule="atLeast"/>
              <w:rPr>
                <w:rFonts w:ascii="Times New Roman" w:hAnsi="Times New Roman"/>
                <w:color w:val="000000" w:themeColor="text1"/>
              </w:rPr>
            </w:pP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noProof/>
                <w:color w:val="000000" w:themeColor="text1"/>
                <w:position w:val="-163"/>
                <w:sz w:val="22"/>
              </w:rPr>
              <w:drawing>
                <wp:inline distT="0" distB="0" distL="0" distR="0">
                  <wp:extent cx="2572385" cy="2206625"/>
                  <wp:effectExtent l="0" t="0" r="0" b="3175"/>
                  <wp:docPr id="22" name="Рисунок 22" descr="base_32913_382333_328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32913_382333_32818"/>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72385" cy="2206625"/>
                          </a:xfrm>
                          <a:prstGeom prst="rect">
                            <a:avLst/>
                          </a:prstGeom>
                          <a:noFill/>
                          <a:ln>
                            <a:noFill/>
                          </a:ln>
                        </pic:spPr>
                      </pic:pic>
                    </a:graphicData>
                  </a:graphic>
                </wp:inline>
              </w:drawing>
            </w: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Высота до конька</w:t>
            </w: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9.0</w:t>
            </w: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карниза</w:t>
            </w: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6.5</w:t>
            </w: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Протяженность здания вдоль улицы</w:t>
            </w:r>
          </w:p>
        </w:tc>
        <w:tc>
          <w:tcPr>
            <w:tcW w:w="7797" w:type="dxa"/>
            <w:gridSpan w:val="3"/>
            <w:vAlign w:val="center"/>
          </w:tcPr>
          <w:p w:rsidR="002F1130" w:rsidRPr="00BF6D1A" w:rsidRDefault="002F1130" w:rsidP="00440247">
            <w:pPr>
              <w:pStyle w:val="ConsPlusNormal"/>
              <w:rPr>
                <w:rFonts w:ascii="Times New Roman" w:hAnsi="Times New Roman" w:cs="Times New Roman"/>
                <w:color w:val="000000" w:themeColor="text1"/>
                <w:sz w:val="22"/>
              </w:rPr>
            </w:pP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основного объема</w:t>
            </w: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9.5</w:t>
            </w: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пристройки</w:t>
            </w:r>
          </w:p>
        </w:tc>
        <w:tc>
          <w:tcPr>
            <w:tcW w:w="7797" w:type="dxa"/>
            <w:gridSpan w:val="3"/>
            <w:vAlign w:val="center"/>
          </w:tcPr>
          <w:p w:rsidR="002F1130" w:rsidRPr="00BF6D1A" w:rsidRDefault="002F1130" w:rsidP="00440247">
            <w:pPr>
              <w:pStyle w:val="ConsPlusNormal"/>
              <w:rPr>
                <w:rFonts w:ascii="Times New Roman" w:hAnsi="Times New Roman" w:cs="Times New Roman"/>
                <w:color w:val="000000" w:themeColor="text1"/>
                <w:sz w:val="22"/>
              </w:rPr>
            </w:pP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кровля</w:t>
            </w: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Вальмовая угол наклона 30 - 40 градусов</w:t>
            </w:r>
          </w:p>
        </w:tc>
      </w:tr>
      <w:tr w:rsidR="00BF6D1A" w:rsidRPr="00BF6D1A" w:rsidTr="002F1130">
        <w:tc>
          <w:tcPr>
            <w:tcW w:w="1696" w:type="dxa"/>
            <w:vMerge w:val="restart"/>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На пять оконных осей</w:t>
            </w: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2.5</w:t>
            </w:r>
          </w:p>
        </w:tc>
      </w:tr>
      <w:tr w:rsidR="00BF6D1A" w:rsidRPr="00BF6D1A" w:rsidTr="002F1130">
        <w:tc>
          <w:tcPr>
            <w:tcW w:w="1696" w:type="dxa"/>
            <w:vMerge/>
          </w:tcPr>
          <w:p w:rsidR="002F1130" w:rsidRPr="00BF6D1A" w:rsidRDefault="002F1130" w:rsidP="00440247">
            <w:pPr>
              <w:spacing w:after="1" w:line="0" w:lineRule="atLeast"/>
              <w:rPr>
                <w:rFonts w:ascii="Times New Roman" w:hAnsi="Times New Roman"/>
                <w:color w:val="000000" w:themeColor="text1"/>
              </w:rPr>
            </w:pP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noProof/>
                <w:color w:val="000000" w:themeColor="text1"/>
                <w:position w:val="-206"/>
                <w:sz w:val="22"/>
              </w:rPr>
              <w:drawing>
                <wp:inline distT="0" distB="0" distL="0" distR="0">
                  <wp:extent cx="3181985" cy="2755265"/>
                  <wp:effectExtent l="0" t="0" r="0" b="6985"/>
                  <wp:docPr id="21" name="Рисунок 21" descr="base_32913_382333_328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32913_382333_32819"/>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81985" cy="2755265"/>
                          </a:xfrm>
                          <a:prstGeom prst="rect">
                            <a:avLst/>
                          </a:prstGeom>
                          <a:noFill/>
                          <a:ln>
                            <a:noFill/>
                          </a:ln>
                        </pic:spPr>
                      </pic:pic>
                    </a:graphicData>
                  </a:graphic>
                </wp:inline>
              </w:drawing>
            </w: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Высота до конька</w:t>
            </w: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10.0</w:t>
            </w: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карниза</w:t>
            </w: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7.5</w:t>
            </w: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Протяженность здания вдоль улицы</w:t>
            </w:r>
          </w:p>
        </w:tc>
        <w:tc>
          <w:tcPr>
            <w:tcW w:w="7797" w:type="dxa"/>
            <w:gridSpan w:val="3"/>
            <w:vAlign w:val="center"/>
          </w:tcPr>
          <w:p w:rsidR="002F1130" w:rsidRPr="00BF6D1A" w:rsidRDefault="002F1130" w:rsidP="00440247">
            <w:pPr>
              <w:pStyle w:val="ConsPlusNormal"/>
              <w:rPr>
                <w:rFonts w:ascii="Times New Roman" w:hAnsi="Times New Roman" w:cs="Times New Roman"/>
                <w:color w:val="000000" w:themeColor="text1"/>
                <w:sz w:val="22"/>
              </w:rPr>
            </w:pP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основного объема</w:t>
            </w: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10.5</w:t>
            </w: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пристройки</w:t>
            </w:r>
          </w:p>
        </w:tc>
        <w:tc>
          <w:tcPr>
            <w:tcW w:w="7797" w:type="dxa"/>
            <w:gridSpan w:val="3"/>
            <w:vAlign w:val="center"/>
          </w:tcPr>
          <w:p w:rsidR="002F1130" w:rsidRPr="00BF6D1A" w:rsidRDefault="002F1130" w:rsidP="00440247">
            <w:pPr>
              <w:pStyle w:val="ConsPlusNormal"/>
              <w:rPr>
                <w:rFonts w:ascii="Times New Roman" w:hAnsi="Times New Roman" w:cs="Times New Roman"/>
                <w:color w:val="000000" w:themeColor="text1"/>
                <w:sz w:val="22"/>
              </w:rPr>
            </w:pP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кровля</w:t>
            </w: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Вальмовая угол наклона 30 - 40 градусов</w:t>
            </w:r>
          </w:p>
        </w:tc>
      </w:tr>
      <w:tr w:rsidR="00BF6D1A" w:rsidRPr="00BF6D1A" w:rsidTr="002F1130">
        <w:tc>
          <w:tcPr>
            <w:tcW w:w="1696" w:type="dxa"/>
            <w:vMerge w:val="restart"/>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xml:space="preserve">На семь </w:t>
            </w:r>
            <w:r w:rsidRPr="00BF6D1A">
              <w:rPr>
                <w:rFonts w:ascii="Times New Roman" w:hAnsi="Times New Roman" w:cs="Times New Roman"/>
                <w:color w:val="000000" w:themeColor="text1"/>
                <w:sz w:val="22"/>
              </w:rPr>
              <w:lastRenderedPageBreak/>
              <w:t>оконных осей</w:t>
            </w: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2.7</w:t>
            </w:r>
          </w:p>
        </w:tc>
      </w:tr>
      <w:tr w:rsidR="00BF6D1A" w:rsidRPr="00BF6D1A" w:rsidTr="002F1130">
        <w:tc>
          <w:tcPr>
            <w:tcW w:w="1696" w:type="dxa"/>
            <w:vMerge/>
          </w:tcPr>
          <w:p w:rsidR="002F1130" w:rsidRPr="00BF6D1A" w:rsidRDefault="002F1130" w:rsidP="00440247">
            <w:pPr>
              <w:spacing w:after="1" w:line="0" w:lineRule="atLeast"/>
              <w:rPr>
                <w:rFonts w:ascii="Times New Roman" w:hAnsi="Times New Roman"/>
                <w:color w:val="000000" w:themeColor="text1"/>
              </w:rPr>
            </w:pP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noProof/>
                <w:color w:val="000000" w:themeColor="text1"/>
                <w:position w:val="-163"/>
                <w:sz w:val="22"/>
              </w:rPr>
              <w:drawing>
                <wp:inline distT="0" distB="0" distL="0" distR="0">
                  <wp:extent cx="3181985" cy="2218690"/>
                  <wp:effectExtent l="0" t="0" r="0" b="0"/>
                  <wp:docPr id="20" name="Рисунок 20" descr="base_32913_382333_328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32913_382333_32820"/>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181985" cy="2218690"/>
                          </a:xfrm>
                          <a:prstGeom prst="rect">
                            <a:avLst/>
                          </a:prstGeom>
                          <a:noFill/>
                          <a:ln>
                            <a:noFill/>
                          </a:ln>
                        </pic:spPr>
                      </pic:pic>
                    </a:graphicData>
                  </a:graphic>
                </wp:inline>
              </w:drawing>
            </w: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Высота до конька</w:t>
            </w: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10.0</w:t>
            </w: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карниза</w:t>
            </w: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7.0</w:t>
            </w: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Протяженность здания вдоль улицы</w:t>
            </w:r>
          </w:p>
        </w:tc>
        <w:tc>
          <w:tcPr>
            <w:tcW w:w="7797" w:type="dxa"/>
            <w:gridSpan w:val="3"/>
            <w:vAlign w:val="center"/>
          </w:tcPr>
          <w:p w:rsidR="002F1130" w:rsidRPr="00BF6D1A" w:rsidRDefault="002F1130" w:rsidP="00440247">
            <w:pPr>
              <w:pStyle w:val="ConsPlusNormal"/>
              <w:rPr>
                <w:rFonts w:ascii="Times New Roman" w:hAnsi="Times New Roman" w:cs="Times New Roman"/>
                <w:color w:val="000000" w:themeColor="text1"/>
                <w:sz w:val="22"/>
              </w:rPr>
            </w:pP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основного объема</w:t>
            </w: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11.0</w:t>
            </w: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пристройки</w:t>
            </w:r>
          </w:p>
        </w:tc>
        <w:tc>
          <w:tcPr>
            <w:tcW w:w="7797" w:type="dxa"/>
            <w:gridSpan w:val="3"/>
            <w:vAlign w:val="center"/>
          </w:tcPr>
          <w:p w:rsidR="002F1130" w:rsidRPr="00BF6D1A" w:rsidRDefault="002F1130" w:rsidP="00440247">
            <w:pPr>
              <w:pStyle w:val="ConsPlusNormal"/>
              <w:rPr>
                <w:rFonts w:ascii="Times New Roman" w:hAnsi="Times New Roman" w:cs="Times New Roman"/>
                <w:color w:val="000000" w:themeColor="text1"/>
                <w:sz w:val="22"/>
              </w:rPr>
            </w:pP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кровля</w:t>
            </w: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Вальмовая угол наклона 30 - 40 градусов</w:t>
            </w:r>
          </w:p>
        </w:tc>
      </w:tr>
      <w:tr w:rsidR="00BF6D1A" w:rsidRPr="00BF6D1A" w:rsidTr="002F1130">
        <w:tc>
          <w:tcPr>
            <w:tcW w:w="1696" w:type="dxa"/>
            <w:vMerge w:val="restart"/>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На девять оконных осей</w:t>
            </w: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2.9</w:t>
            </w:r>
          </w:p>
        </w:tc>
      </w:tr>
      <w:tr w:rsidR="00BF6D1A" w:rsidRPr="00BF6D1A" w:rsidTr="002F1130">
        <w:tc>
          <w:tcPr>
            <w:tcW w:w="1696" w:type="dxa"/>
            <w:vMerge/>
          </w:tcPr>
          <w:p w:rsidR="002F1130" w:rsidRPr="00BF6D1A" w:rsidRDefault="002F1130" w:rsidP="00440247">
            <w:pPr>
              <w:spacing w:after="1" w:line="0" w:lineRule="atLeast"/>
              <w:rPr>
                <w:rFonts w:ascii="Times New Roman" w:hAnsi="Times New Roman"/>
                <w:color w:val="000000" w:themeColor="text1"/>
              </w:rPr>
            </w:pP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noProof/>
                <w:color w:val="000000" w:themeColor="text1"/>
                <w:position w:val="-179"/>
                <w:sz w:val="22"/>
              </w:rPr>
              <w:drawing>
                <wp:inline distT="0" distB="0" distL="0" distR="0">
                  <wp:extent cx="4779010" cy="2414270"/>
                  <wp:effectExtent l="0" t="0" r="2540" b="5080"/>
                  <wp:docPr id="19" name="Рисунок 19" descr="base_32913_382333_328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32913_382333_32821"/>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779010" cy="2414270"/>
                          </a:xfrm>
                          <a:prstGeom prst="rect">
                            <a:avLst/>
                          </a:prstGeom>
                          <a:noFill/>
                          <a:ln>
                            <a:noFill/>
                          </a:ln>
                        </pic:spPr>
                      </pic:pic>
                    </a:graphicData>
                  </a:graphic>
                </wp:inline>
              </w:drawing>
            </w: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Высота до конька</w:t>
            </w: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10.0</w:t>
            </w: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карниза</w:t>
            </w: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7.0</w:t>
            </w: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Протяженность здания вдоль улицы</w:t>
            </w:r>
          </w:p>
        </w:tc>
        <w:tc>
          <w:tcPr>
            <w:tcW w:w="7797" w:type="dxa"/>
            <w:gridSpan w:val="3"/>
            <w:vAlign w:val="center"/>
          </w:tcPr>
          <w:p w:rsidR="002F1130" w:rsidRPr="00BF6D1A" w:rsidRDefault="002F1130" w:rsidP="00440247">
            <w:pPr>
              <w:pStyle w:val="ConsPlusNormal"/>
              <w:rPr>
                <w:rFonts w:ascii="Times New Roman" w:hAnsi="Times New Roman" w:cs="Times New Roman"/>
                <w:color w:val="000000" w:themeColor="text1"/>
                <w:sz w:val="22"/>
              </w:rPr>
            </w:pP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основного объема</w:t>
            </w: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11.0</w:t>
            </w: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пристройки</w:t>
            </w:r>
          </w:p>
        </w:tc>
        <w:tc>
          <w:tcPr>
            <w:tcW w:w="7797" w:type="dxa"/>
            <w:gridSpan w:val="3"/>
            <w:vAlign w:val="center"/>
          </w:tcPr>
          <w:p w:rsidR="002F1130" w:rsidRPr="00BF6D1A" w:rsidRDefault="002F1130" w:rsidP="00440247">
            <w:pPr>
              <w:pStyle w:val="ConsPlusNormal"/>
              <w:rPr>
                <w:rFonts w:ascii="Times New Roman" w:hAnsi="Times New Roman" w:cs="Times New Roman"/>
                <w:color w:val="000000" w:themeColor="text1"/>
                <w:sz w:val="22"/>
              </w:rPr>
            </w:pP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кровля</w:t>
            </w: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Вальмовая угол наклона 30 - 40 градусов</w:t>
            </w:r>
          </w:p>
        </w:tc>
      </w:tr>
      <w:tr w:rsidR="00BF6D1A" w:rsidRPr="00BF6D1A" w:rsidTr="002F1130">
        <w:tc>
          <w:tcPr>
            <w:tcW w:w="9493" w:type="dxa"/>
            <w:gridSpan w:val="4"/>
            <w:vAlign w:val="center"/>
          </w:tcPr>
          <w:p w:rsidR="002F1130" w:rsidRPr="00BF6D1A" w:rsidRDefault="002F1130" w:rsidP="00440247">
            <w:pPr>
              <w:pStyle w:val="ConsPlusNormal"/>
              <w:jc w:val="center"/>
              <w:outlineLvl w:val="2"/>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Одноэтажные каменные здания</w:t>
            </w:r>
          </w:p>
        </w:tc>
      </w:tr>
      <w:tr w:rsidR="00BF6D1A" w:rsidRPr="00BF6D1A" w:rsidTr="002F1130">
        <w:tc>
          <w:tcPr>
            <w:tcW w:w="1696" w:type="dxa"/>
            <w:vMerge w:val="restart"/>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На три оконные оси</w:t>
            </w: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1.3</w:t>
            </w:r>
          </w:p>
        </w:tc>
      </w:tr>
      <w:tr w:rsidR="00BF6D1A" w:rsidRPr="00BF6D1A" w:rsidTr="002F1130">
        <w:tc>
          <w:tcPr>
            <w:tcW w:w="1696" w:type="dxa"/>
            <w:vMerge/>
          </w:tcPr>
          <w:p w:rsidR="002F1130" w:rsidRPr="00BF6D1A" w:rsidRDefault="002F1130" w:rsidP="00440247">
            <w:pPr>
              <w:spacing w:after="1" w:line="0" w:lineRule="atLeast"/>
              <w:rPr>
                <w:rFonts w:ascii="Times New Roman" w:hAnsi="Times New Roman"/>
                <w:color w:val="000000" w:themeColor="text1"/>
              </w:rPr>
            </w:pP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noProof/>
                <w:color w:val="000000" w:themeColor="text1"/>
                <w:position w:val="-115"/>
                <w:sz w:val="22"/>
              </w:rPr>
              <w:drawing>
                <wp:inline distT="0" distB="0" distL="0" distR="0">
                  <wp:extent cx="2572385" cy="1609090"/>
                  <wp:effectExtent l="0" t="0" r="0" b="0"/>
                  <wp:docPr id="18" name="Рисунок 18" descr="base_32913_382333_328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32913_382333_32822"/>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72385" cy="1609090"/>
                          </a:xfrm>
                          <a:prstGeom prst="rect">
                            <a:avLst/>
                          </a:prstGeom>
                          <a:noFill/>
                          <a:ln>
                            <a:noFill/>
                          </a:ln>
                        </pic:spPr>
                      </pic:pic>
                    </a:graphicData>
                  </a:graphic>
                </wp:inline>
              </w:drawing>
            </w: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Высота до конька</w:t>
            </w: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4.5</w:t>
            </w: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карниза</w:t>
            </w: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3.0</w:t>
            </w: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Протяженность здания вдоль улицы</w:t>
            </w:r>
          </w:p>
        </w:tc>
        <w:tc>
          <w:tcPr>
            <w:tcW w:w="7797" w:type="dxa"/>
            <w:gridSpan w:val="3"/>
            <w:vAlign w:val="center"/>
          </w:tcPr>
          <w:p w:rsidR="002F1130" w:rsidRPr="00BF6D1A" w:rsidRDefault="002F1130" w:rsidP="00440247">
            <w:pPr>
              <w:pStyle w:val="ConsPlusNormal"/>
              <w:rPr>
                <w:rFonts w:ascii="Times New Roman" w:hAnsi="Times New Roman" w:cs="Times New Roman"/>
                <w:color w:val="000000" w:themeColor="text1"/>
                <w:sz w:val="22"/>
              </w:rPr>
            </w:pP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основного объема</w:t>
            </w: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5.0</w:t>
            </w: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пристройки</w:t>
            </w:r>
          </w:p>
        </w:tc>
        <w:tc>
          <w:tcPr>
            <w:tcW w:w="7797" w:type="dxa"/>
            <w:gridSpan w:val="3"/>
            <w:vAlign w:val="center"/>
          </w:tcPr>
          <w:p w:rsidR="002F1130" w:rsidRPr="00BF6D1A" w:rsidRDefault="002F1130" w:rsidP="00440247">
            <w:pPr>
              <w:pStyle w:val="ConsPlusNormal"/>
              <w:rPr>
                <w:rFonts w:ascii="Times New Roman" w:hAnsi="Times New Roman" w:cs="Times New Roman"/>
                <w:color w:val="000000" w:themeColor="text1"/>
                <w:sz w:val="22"/>
              </w:rPr>
            </w:pP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кровля</w:t>
            </w: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Двускатная, угол наклона 40 - 45 градусов или вальмовая угол наклона 30 - 40 градусов</w:t>
            </w:r>
          </w:p>
        </w:tc>
      </w:tr>
      <w:tr w:rsidR="00BF6D1A" w:rsidRPr="00BF6D1A" w:rsidTr="002F1130">
        <w:tc>
          <w:tcPr>
            <w:tcW w:w="1696" w:type="dxa"/>
            <w:vMerge w:val="restart"/>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На четыре оконные оси</w:t>
            </w: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1.4</w:t>
            </w:r>
          </w:p>
        </w:tc>
      </w:tr>
      <w:tr w:rsidR="00BF6D1A" w:rsidRPr="00BF6D1A" w:rsidTr="002F1130">
        <w:tc>
          <w:tcPr>
            <w:tcW w:w="1696" w:type="dxa"/>
            <w:vMerge/>
          </w:tcPr>
          <w:p w:rsidR="002F1130" w:rsidRPr="00BF6D1A" w:rsidRDefault="002F1130" w:rsidP="00440247">
            <w:pPr>
              <w:spacing w:after="1" w:line="0" w:lineRule="atLeast"/>
              <w:rPr>
                <w:rFonts w:ascii="Times New Roman" w:hAnsi="Times New Roman"/>
                <w:color w:val="000000" w:themeColor="text1"/>
              </w:rPr>
            </w:pP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noProof/>
                <w:color w:val="000000" w:themeColor="text1"/>
                <w:position w:val="-129"/>
                <w:sz w:val="22"/>
              </w:rPr>
              <w:drawing>
                <wp:inline distT="0" distB="0" distL="0" distR="0">
                  <wp:extent cx="2780030" cy="1779905"/>
                  <wp:effectExtent l="0" t="0" r="1270" b="0"/>
                  <wp:docPr id="17" name="Рисунок 17" descr="base_32913_382333_328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32913_382333_32823"/>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80030" cy="1779905"/>
                          </a:xfrm>
                          <a:prstGeom prst="rect">
                            <a:avLst/>
                          </a:prstGeom>
                          <a:noFill/>
                          <a:ln>
                            <a:noFill/>
                          </a:ln>
                        </pic:spPr>
                      </pic:pic>
                    </a:graphicData>
                  </a:graphic>
                </wp:inline>
              </w:drawing>
            </w: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Высота до конька</w:t>
            </w: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6.5</w:t>
            </w: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карниза</w:t>
            </w: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4.5</w:t>
            </w: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Протяженность здания вдоль улицы</w:t>
            </w:r>
          </w:p>
        </w:tc>
        <w:tc>
          <w:tcPr>
            <w:tcW w:w="7797" w:type="dxa"/>
            <w:gridSpan w:val="3"/>
            <w:vAlign w:val="center"/>
          </w:tcPr>
          <w:p w:rsidR="002F1130" w:rsidRPr="00BF6D1A" w:rsidRDefault="002F1130" w:rsidP="00440247">
            <w:pPr>
              <w:pStyle w:val="ConsPlusNormal"/>
              <w:rPr>
                <w:rFonts w:ascii="Times New Roman" w:hAnsi="Times New Roman" w:cs="Times New Roman"/>
                <w:color w:val="000000" w:themeColor="text1"/>
                <w:sz w:val="22"/>
              </w:rPr>
            </w:pP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основного объема</w:t>
            </w: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7.0</w:t>
            </w: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пристройки</w:t>
            </w:r>
          </w:p>
        </w:tc>
        <w:tc>
          <w:tcPr>
            <w:tcW w:w="7797" w:type="dxa"/>
            <w:gridSpan w:val="3"/>
            <w:vAlign w:val="center"/>
          </w:tcPr>
          <w:p w:rsidR="002F1130" w:rsidRPr="00BF6D1A" w:rsidRDefault="002F1130" w:rsidP="00440247">
            <w:pPr>
              <w:pStyle w:val="ConsPlusNormal"/>
              <w:rPr>
                <w:rFonts w:ascii="Times New Roman" w:hAnsi="Times New Roman" w:cs="Times New Roman"/>
                <w:color w:val="000000" w:themeColor="text1"/>
                <w:sz w:val="22"/>
              </w:rPr>
            </w:pP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кровля</w:t>
            </w: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Двускатная, угол наклона 40 - 45 градусов или вальмовая угол наклона 30 - 40 градусов</w:t>
            </w:r>
          </w:p>
        </w:tc>
      </w:tr>
      <w:tr w:rsidR="00BF6D1A" w:rsidRPr="00BF6D1A" w:rsidTr="002F1130">
        <w:tc>
          <w:tcPr>
            <w:tcW w:w="1696" w:type="dxa"/>
            <w:vMerge w:val="restart"/>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На пять оконных осей</w:t>
            </w: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1.5</w:t>
            </w:r>
          </w:p>
        </w:tc>
      </w:tr>
      <w:tr w:rsidR="00BF6D1A" w:rsidRPr="00BF6D1A" w:rsidTr="002F1130">
        <w:tc>
          <w:tcPr>
            <w:tcW w:w="1696" w:type="dxa"/>
            <w:vMerge/>
          </w:tcPr>
          <w:p w:rsidR="002F1130" w:rsidRPr="00BF6D1A" w:rsidRDefault="002F1130" w:rsidP="00440247">
            <w:pPr>
              <w:spacing w:after="1" w:line="0" w:lineRule="atLeast"/>
              <w:rPr>
                <w:rFonts w:ascii="Times New Roman" w:hAnsi="Times New Roman"/>
                <w:color w:val="000000" w:themeColor="text1"/>
              </w:rPr>
            </w:pPr>
          </w:p>
        </w:tc>
        <w:tc>
          <w:tcPr>
            <w:tcW w:w="3631" w:type="dxa"/>
            <w:gridSpan w:val="2"/>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noProof/>
                <w:color w:val="000000" w:themeColor="text1"/>
                <w:position w:val="-150"/>
                <w:sz w:val="22"/>
              </w:rPr>
              <w:drawing>
                <wp:inline distT="0" distB="0" distL="0" distR="0">
                  <wp:extent cx="2353310" cy="2048510"/>
                  <wp:effectExtent l="0" t="0" r="8890" b="8890"/>
                  <wp:docPr id="16" name="Рисунок 16" descr="base_32913_382333_328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32913_382333_32824"/>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53310" cy="2048510"/>
                          </a:xfrm>
                          <a:prstGeom prst="rect">
                            <a:avLst/>
                          </a:prstGeom>
                          <a:noFill/>
                          <a:ln>
                            <a:noFill/>
                          </a:ln>
                        </pic:spPr>
                      </pic:pic>
                    </a:graphicData>
                  </a:graphic>
                </wp:inline>
              </w:drawing>
            </w:r>
          </w:p>
        </w:tc>
        <w:tc>
          <w:tcPr>
            <w:tcW w:w="416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noProof/>
                <w:color w:val="000000" w:themeColor="text1"/>
                <w:position w:val="-85"/>
                <w:sz w:val="22"/>
              </w:rPr>
              <w:drawing>
                <wp:inline distT="0" distB="0" distL="0" distR="0">
                  <wp:extent cx="2292350" cy="1231265"/>
                  <wp:effectExtent l="0" t="0" r="0" b="6985"/>
                  <wp:docPr id="15" name="Рисунок 15" descr="base_32913_382333_328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32913_382333_32825"/>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92350" cy="1231265"/>
                          </a:xfrm>
                          <a:prstGeom prst="rect">
                            <a:avLst/>
                          </a:prstGeom>
                          <a:noFill/>
                          <a:ln>
                            <a:noFill/>
                          </a:ln>
                        </pic:spPr>
                      </pic:pic>
                    </a:graphicData>
                  </a:graphic>
                </wp:inline>
              </w:drawing>
            </w: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Высота до конька</w:t>
            </w:r>
          </w:p>
        </w:tc>
        <w:tc>
          <w:tcPr>
            <w:tcW w:w="3631" w:type="dxa"/>
            <w:gridSpan w:val="2"/>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10.5</w:t>
            </w:r>
          </w:p>
        </w:tc>
        <w:tc>
          <w:tcPr>
            <w:tcW w:w="416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6.0</w:t>
            </w: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карниза</w:t>
            </w:r>
          </w:p>
        </w:tc>
        <w:tc>
          <w:tcPr>
            <w:tcW w:w="3631" w:type="dxa"/>
            <w:gridSpan w:val="2"/>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6.5</w:t>
            </w:r>
          </w:p>
        </w:tc>
        <w:tc>
          <w:tcPr>
            <w:tcW w:w="416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4.0</w:t>
            </w: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Протяженность здания вдоль улицы</w:t>
            </w:r>
          </w:p>
        </w:tc>
        <w:tc>
          <w:tcPr>
            <w:tcW w:w="7797" w:type="dxa"/>
            <w:gridSpan w:val="3"/>
            <w:vAlign w:val="center"/>
          </w:tcPr>
          <w:p w:rsidR="002F1130" w:rsidRPr="00BF6D1A" w:rsidRDefault="002F1130" w:rsidP="00440247">
            <w:pPr>
              <w:pStyle w:val="ConsPlusNormal"/>
              <w:rPr>
                <w:rFonts w:ascii="Times New Roman" w:hAnsi="Times New Roman" w:cs="Times New Roman"/>
                <w:color w:val="000000" w:themeColor="text1"/>
                <w:sz w:val="22"/>
              </w:rPr>
            </w:pP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основного объема</w:t>
            </w:r>
          </w:p>
        </w:tc>
        <w:tc>
          <w:tcPr>
            <w:tcW w:w="3631" w:type="dxa"/>
            <w:gridSpan w:val="2"/>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11.0</w:t>
            </w:r>
          </w:p>
        </w:tc>
        <w:tc>
          <w:tcPr>
            <w:tcW w:w="416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7.0</w:t>
            </w: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пристройки</w:t>
            </w:r>
          </w:p>
        </w:tc>
        <w:tc>
          <w:tcPr>
            <w:tcW w:w="7797" w:type="dxa"/>
            <w:gridSpan w:val="3"/>
            <w:vAlign w:val="center"/>
          </w:tcPr>
          <w:p w:rsidR="002F1130" w:rsidRPr="00BF6D1A" w:rsidRDefault="002F1130" w:rsidP="00440247">
            <w:pPr>
              <w:pStyle w:val="ConsPlusNormal"/>
              <w:rPr>
                <w:rFonts w:ascii="Times New Roman" w:hAnsi="Times New Roman" w:cs="Times New Roman"/>
                <w:color w:val="000000" w:themeColor="text1"/>
                <w:sz w:val="22"/>
              </w:rPr>
            </w:pP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кровля</w:t>
            </w: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Двускатная, угол наклона 40 - 45 градусов или вальмовая угол наклона 30 - 40 градусов</w:t>
            </w:r>
          </w:p>
        </w:tc>
      </w:tr>
      <w:tr w:rsidR="00BF6D1A" w:rsidRPr="00BF6D1A" w:rsidTr="002F1130">
        <w:tc>
          <w:tcPr>
            <w:tcW w:w="1696" w:type="dxa"/>
            <w:vMerge w:val="restart"/>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На семь оконных осей</w:t>
            </w: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1.7</w:t>
            </w:r>
          </w:p>
        </w:tc>
      </w:tr>
      <w:tr w:rsidR="00BF6D1A" w:rsidRPr="00BF6D1A" w:rsidTr="002F1130">
        <w:tc>
          <w:tcPr>
            <w:tcW w:w="1696" w:type="dxa"/>
            <w:vMerge/>
          </w:tcPr>
          <w:p w:rsidR="002F1130" w:rsidRPr="00BF6D1A" w:rsidRDefault="002F1130" w:rsidP="00440247">
            <w:pPr>
              <w:spacing w:after="1" w:line="0" w:lineRule="atLeast"/>
              <w:rPr>
                <w:rFonts w:ascii="Times New Roman" w:hAnsi="Times New Roman"/>
                <w:color w:val="000000" w:themeColor="text1"/>
              </w:rPr>
            </w:pP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noProof/>
                <w:color w:val="000000" w:themeColor="text1"/>
                <w:position w:val="-119"/>
                <w:sz w:val="22"/>
              </w:rPr>
              <w:drawing>
                <wp:inline distT="0" distB="0" distL="0" distR="0">
                  <wp:extent cx="4718050" cy="1657985"/>
                  <wp:effectExtent l="0" t="0" r="6350" b="0"/>
                  <wp:docPr id="14" name="Рисунок 14" descr="base_32913_382333_328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32913_382333_32826"/>
                          <pic:cNvPicPr preferRelativeResize="0">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718050" cy="1657985"/>
                          </a:xfrm>
                          <a:prstGeom prst="rect">
                            <a:avLst/>
                          </a:prstGeom>
                          <a:noFill/>
                          <a:ln>
                            <a:noFill/>
                          </a:ln>
                        </pic:spPr>
                      </pic:pic>
                    </a:graphicData>
                  </a:graphic>
                </wp:inline>
              </w:drawing>
            </w: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Высота до конька</w:t>
            </w: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7.0</w:t>
            </w: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карниза</w:t>
            </w: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4.5</w:t>
            </w: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Протяженность здания вдоль улицы</w:t>
            </w:r>
          </w:p>
        </w:tc>
        <w:tc>
          <w:tcPr>
            <w:tcW w:w="7797" w:type="dxa"/>
            <w:gridSpan w:val="3"/>
            <w:vAlign w:val="center"/>
          </w:tcPr>
          <w:p w:rsidR="002F1130" w:rsidRPr="00BF6D1A" w:rsidRDefault="002F1130" w:rsidP="00440247">
            <w:pPr>
              <w:pStyle w:val="ConsPlusNormal"/>
              <w:rPr>
                <w:rFonts w:ascii="Times New Roman" w:hAnsi="Times New Roman" w:cs="Times New Roman"/>
                <w:color w:val="000000" w:themeColor="text1"/>
                <w:sz w:val="22"/>
              </w:rPr>
            </w:pP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основного объема</w:t>
            </w: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8.0</w:t>
            </w: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пристройки</w:t>
            </w:r>
          </w:p>
        </w:tc>
        <w:tc>
          <w:tcPr>
            <w:tcW w:w="7797" w:type="dxa"/>
            <w:gridSpan w:val="3"/>
            <w:vAlign w:val="center"/>
          </w:tcPr>
          <w:p w:rsidR="002F1130" w:rsidRPr="00BF6D1A" w:rsidRDefault="002F1130" w:rsidP="00440247">
            <w:pPr>
              <w:pStyle w:val="ConsPlusNormal"/>
              <w:rPr>
                <w:rFonts w:ascii="Times New Roman" w:hAnsi="Times New Roman" w:cs="Times New Roman"/>
                <w:color w:val="000000" w:themeColor="text1"/>
                <w:sz w:val="22"/>
              </w:rPr>
            </w:pP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кровля</w:t>
            </w: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Вальмовая угол наклона 30 - 40 градусов</w:t>
            </w:r>
          </w:p>
        </w:tc>
      </w:tr>
      <w:tr w:rsidR="00BF6D1A" w:rsidRPr="00BF6D1A" w:rsidTr="002F1130">
        <w:tc>
          <w:tcPr>
            <w:tcW w:w="9493" w:type="dxa"/>
            <w:gridSpan w:val="4"/>
            <w:vAlign w:val="center"/>
          </w:tcPr>
          <w:p w:rsidR="002F1130" w:rsidRPr="00BF6D1A" w:rsidRDefault="002F1130" w:rsidP="00440247">
            <w:pPr>
              <w:pStyle w:val="ConsPlusNormal"/>
              <w:jc w:val="center"/>
              <w:outlineLvl w:val="2"/>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Двухэтажные каменные здания</w:t>
            </w:r>
          </w:p>
        </w:tc>
      </w:tr>
      <w:tr w:rsidR="00BF6D1A" w:rsidRPr="00BF6D1A" w:rsidTr="002F1130">
        <w:tc>
          <w:tcPr>
            <w:tcW w:w="1696" w:type="dxa"/>
            <w:vMerge w:val="restart"/>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На пять оконных осей</w:t>
            </w: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2.3</w:t>
            </w:r>
          </w:p>
        </w:tc>
      </w:tr>
      <w:tr w:rsidR="00BF6D1A" w:rsidRPr="00BF6D1A" w:rsidTr="002F1130">
        <w:tc>
          <w:tcPr>
            <w:tcW w:w="1696" w:type="dxa"/>
            <w:vMerge/>
          </w:tcPr>
          <w:p w:rsidR="002F1130" w:rsidRPr="00BF6D1A" w:rsidRDefault="002F1130" w:rsidP="00440247">
            <w:pPr>
              <w:spacing w:after="1" w:line="0" w:lineRule="atLeast"/>
              <w:rPr>
                <w:rFonts w:ascii="Times New Roman" w:hAnsi="Times New Roman"/>
                <w:color w:val="000000" w:themeColor="text1"/>
              </w:rPr>
            </w:pP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noProof/>
                <w:color w:val="000000" w:themeColor="text1"/>
                <w:position w:val="-161"/>
                <w:sz w:val="22"/>
              </w:rPr>
              <w:drawing>
                <wp:inline distT="0" distB="0" distL="0" distR="0">
                  <wp:extent cx="2377440" cy="2194560"/>
                  <wp:effectExtent l="0" t="0" r="3810" b="0"/>
                  <wp:docPr id="13" name="Рисунок 13" descr="base_32913_382333_328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32913_382333_32827"/>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377440" cy="2194560"/>
                          </a:xfrm>
                          <a:prstGeom prst="rect">
                            <a:avLst/>
                          </a:prstGeom>
                          <a:noFill/>
                          <a:ln>
                            <a:noFill/>
                          </a:ln>
                        </pic:spPr>
                      </pic:pic>
                    </a:graphicData>
                  </a:graphic>
                </wp:inline>
              </w:drawing>
            </w: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Высота до конька</w:t>
            </w: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9.0</w:t>
            </w: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карниза</w:t>
            </w: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7.0</w:t>
            </w: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Протяженность здания вдоль улицы</w:t>
            </w:r>
          </w:p>
        </w:tc>
        <w:tc>
          <w:tcPr>
            <w:tcW w:w="7797" w:type="dxa"/>
            <w:gridSpan w:val="3"/>
            <w:vAlign w:val="center"/>
          </w:tcPr>
          <w:p w:rsidR="002F1130" w:rsidRPr="00BF6D1A" w:rsidRDefault="002F1130" w:rsidP="00440247">
            <w:pPr>
              <w:pStyle w:val="ConsPlusNormal"/>
              <w:rPr>
                <w:rFonts w:ascii="Times New Roman" w:hAnsi="Times New Roman" w:cs="Times New Roman"/>
                <w:color w:val="000000" w:themeColor="text1"/>
                <w:sz w:val="22"/>
              </w:rPr>
            </w:pP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основного объема</w:t>
            </w: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9.5</w:t>
            </w: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пристройки</w:t>
            </w:r>
          </w:p>
        </w:tc>
        <w:tc>
          <w:tcPr>
            <w:tcW w:w="7797" w:type="dxa"/>
            <w:gridSpan w:val="3"/>
            <w:vAlign w:val="center"/>
          </w:tcPr>
          <w:p w:rsidR="002F1130" w:rsidRPr="00BF6D1A" w:rsidRDefault="002F1130" w:rsidP="00440247">
            <w:pPr>
              <w:pStyle w:val="ConsPlusNormal"/>
              <w:rPr>
                <w:rFonts w:ascii="Times New Roman" w:hAnsi="Times New Roman" w:cs="Times New Roman"/>
                <w:color w:val="000000" w:themeColor="text1"/>
                <w:sz w:val="22"/>
              </w:rPr>
            </w:pP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кровля</w:t>
            </w: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Вальмовая угол наклона 30 - 40 градусов</w:t>
            </w:r>
          </w:p>
        </w:tc>
      </w:tr>
      <w:tr w:rsidR="00BF6D1A" w:rsidRPr="00BF6D1A" w:rsidTr="002F1130">
        <w:tc>
          <w:tcPr>
            <w:tcW w:w="1696" w:type="dxa"/>
            <w:vMerge w:val="restart"/>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xml:space="preserve">На девять </w:t>
            </w:r>
            <w:r w:rsidRPr="00BF6D1A">
              <w:rPr>
                <w:rFonts w:ascii="Times New Roman" w:hAnsi="Times New Roman" w:cs="Times New Roman"/>
                <w:color w:val="000000" w:themeColor="text1"/>
                <w:sz w:val="22"/>
              </w:rPr>
              <w:lastRenderedPageBreak/>
              <w:t>оконных осей</w:t>
            </w: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2.9</w:t>
            </w:r>
          </w:p>
        </w:tc>
      </w:tr>
      <w:tr w:rsidR="00BF6D1A" w:rsidRPr="00BF6D1A" w:rsidTr="002F1130">
        <w:tc>
          <w:tcPr>
            <w:tcW w:w="1696" w:type="dxa"/>
            <w:vMerge/>
          </w:tcPr>
          <w:p w:rsidR="002F1130" w:rsidRPr="00BF6D1A" w:rsidRDefault="002F1130" w:rsidP="00440247">
            <w:pPr>
              <w:spacing w:after="1" w:line="0" w:lineRule="atLeast"/>
              <w:rPr>
                <w:rFonts w:ascii="Times New Roman" w:hAnsi="Times New Roman"/>
                <w:color w:val="000000" w:themeColor="text1"/>
              </w:rPr>
            </w:pP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noProof/>
                <w:color w:val="000000" w:themeColor="text1"/>
                <w:position w:val="-158"/>
                <w:sz w:val="22"/>
              </w:rPr>
              <w:drawing>
                <wp:inline distT="0" distB="0" distL="0" distR="0">
                  <wp:extent cx="4742815" cy="2157730"/>
                  <wp:effectExtent l="0" t="0" r="635" b="0"/>
                  <wp:docPr id="12" name="Рисунок 12" descr="base_32913_382333_328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32913_382333_32828"/>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742815" cy="2157730"/>
                          </a:xfrm>
                          <a:prstGeom prst="rect">
                            <a:avLst/>
                          </a:prstGeom>
                          <a:noFill/>
                          <a:ln>
                            <a:noFill/>
                          </a:ln>
                        </pic:spPr>
                      </pic:pic>
                    </a:graphicData>
                  </a:graphic>
                </wp:inline>
              </w:drawing>
            </w: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Высота до конька</w:t>
            </w: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12.0</w:t>
            </w: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карниза</w:t>
            </w: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10.0</w:t>
            </w: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Протяженность здания вдоль улицы, м</w:t>
            </w:r>
          </w:p>
        </w:tc>
        <w:tc>
          <w:tcPr>
            <w:tcW w:w="7797" w:type="dxa"/>
            <w:gridSpan w:val="3"/>
            <w:vAlign w:val="center"/>
          </w:tcPr>
          <w:p w:rsidR="002F1130" w:rsidRPr="00BF6D1A" w:rsidRDefault="002F1130" w:rsidP="00440247">
            <w:pPr>
              <w:pStyle w:val="ConsPlusNormal"/>
              <w:rPr>
                <w:rFonts w:ascii="Times New Roman" w:hAnsi="Times New Roman" w:cs="Times New Roman"/>
                <w:color w:val="000000" w:themeColor="text1"/>
                <w:sz w:val="22"/>
              </w:rPr>
            </w:pP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основного объема</w:t>
            </w: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13.0</w:t>
            </w: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пристройки</w:t>
            </w:r>
          </w:p>
        </w:tc>
        <w:tc>
          <w:tcPr>
            <w:tcW w:w="7797" w:type="dxa"/>
            <w:gridSpan w:val="3"/>
            <w:vAlign w:val="center"/>
          </w:tcPr>
          <w:p w:rsidR="002F1130" w:rsidRPr="00BF6D1A" w:rsidRDefault="002F1130" w:rsidP="00440247">
            <w:pPr>
              <w:pStyle w:val="ConsPlusNormal"/>
              <w:rPr>
                <w:rFonts w:ascii="Times New Roman" w:hAnsi="Times New Roman" w:cs="Times New Roman"/>
                <w:color w:val="000000" w:themeColor="text1"/>
                <w:sz w:val="22"/>
              </w:rPr>
            </w:pP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кровля</w:t>
            </w: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Вальмовая угол наклона 30 - 40 градусов</w:t>
            </w:r>
          </w:p>
        </w:tc>
      </w:tr>
      <w:tr w:rsidR="00BF6D1A" w:rsidRPr="00BF6D1A" w:rsidTr="002F1130">
        <w:tc>
          <w:tcPr>
            <w:tcW w:w="9493" w:type="dxa"/>
            <w:gridSpan w:val="4"/>
            <w:vAlign w:val="center"/>
          </w:tcPr>
          <w:p w:rsidR="002F1130" w:rsidRPr="00BF6D1A" w:rsidRDefault="002F1130" w:rsidP="00440247">
            <w:pPr>
              <w:pStyle w:val="ConsPlusNormal"/>
              <w:jc w:val="center"/>
              <w:outlineLvl w:val="2"/>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Ворота с калитками</w:t>
            </w:r>
          </w:p>
        </w:tc>
      </w:tr>
      <w:tr w:rsidR="00BF6D1A" w:rsidRPr="00BF6D1A" w:rsidTr="002F1130">
        <w:tc>
          <w:tcPr>
            <w:tcW w:w="1696" w:type="dxa"/>
            <w:vMerge w:val="restart"/>
            <w:vAlign w:val="center"/>
          </w:tcPr>
          <w:p w:rsidR="002F1130" w:rsidRPr="00BF6D1A" w:rsidRDefault="002F1130" w:rsidP="00440247">
            <w:pPr>
              <w:pStyle w:val="ConsPlusNormal"/>
              <w:rPr>
                <w:rFonts w:ascii="Times New Roman" w:hAnsi="Times New Roman" w:cs="Times New Roman"/>
                <w:color w:val="000000" w:themeColor="text1"/>
                <w:sz w:val="22"/>
              </w:rPr>
            </w:pP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3.13</w:t>
            </w:r>
          </w:p>
        </w:tc>
      </w:tr>
      <w:tr w:rsidR="00BF6D1A" w:rsidRPr="00BF6D1A" w:rsidTr="002F1130">
        <w:tc>
          <w:tcPr>
            <w:tcW w:w="1696" w:type="dxa"/>
            <w:vMerge/>
          </w:tcPr>
          <w:p w:rsidR="002F1130" w:rsidRPr="00BF6D1A" w:rsidRDefault="002F1130" w:rsidP="00440247">
            <w:pPr>
              <w:spacing w:after="1" w:line="0" w:lineRule="atLeast"/>
              <w:rPr>
                <w:rFonts w:ascii="Times New Roman" w:hAnsi="Times New Roman"/>
                <w:color w:val="000000" w:themeColor="text1"/>
              </w:rPr>
            </w:pP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noProof/>
                <w:color w:val="000000" w:themeColor="text1"/>
                <w:position w:val="-203"/>
                <w:sz w:val="22"/>
              </w:rPr>
              <w:drawing>
                <wp:inline distT="0" distB="0" distL="0" distR="0">
                  <wp:extent cx="4718050" cy="2719070"/>
                  <wp:effectExtent l="0" t="0" r="6350" b="5080"/>
                  <wp:docPr id="11" name="Рисунок 11" descr="base_32913_382333_328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32913_382333_32829"/>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718050" cy="2719070"/>
                          </a:xfrm>
                          <a:prstGeom prst="rect">
                            <a:avLst/>
                          </a:prstGeom>
                          <a:noFill/>
                          <a:ln>
                            <a:noFill/>
                          </a:ln>
                        </pic:spPr>
                      </pic:pic>
                    </a:graphicData>
                  </a:graphic>
                </wp:inline>
              </w:drawing>
            </w: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Высота</w:t>
            </w: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3.0</w:t>
            </w:r>
          </w:p>
        </w:tc>
      </w:tr>
      <w:tr w:rsidR="00BF6D1A" w:rsidRPr="00BF6D1A" w:rsidTr="002F1130">
        <w:tc>
          <w:tcPr>
            <w:tcW w:w="9493" w:type="dxa"/>
            <w:gridSpan w:val="4"/>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Ворота с калитками</w:t>
            </w:r>
          </w:p>
        </w:tc>
      </w:tr>
      <w:tr w:rsidR="00BF6D1A" w:rsidRPr="00BF6D1A" w:rsidTr="002F1130">
        <w:tc>
          <w:tcPr>
            <w:tcW w:w="1696" w:type="dxa"/>
            <w:vAlign w:val="center"/>
          </w:tcPr>
          <w:p w:rsidR="002F1130" w:rsidRPr="00BF6D1A" w:rsidRDefault="002F1130" w:rsidP="00440247">
            <w:pPr>
              <w:pStyle w:val="ConsPlusNormal"/>
              <w:rPr>
                <w:rFonts w:ascii="Times New Roman" w:hAnsi="Times New Roman" w:cs="Times New Roman"/>
                <w:color w:val="000000" w:themeColor="text1"/>
                <w:sz w:val="22"/>
              </w:rPr>
            </w:pP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3.14</w:t>
            </w:r>
          </w:p>
        </w:tc>
      </w:tr>
      <w:tr w:rsidR="00BF6D1A" w:rsidRPr="00BF6D1A" w:rsidTr="002F1130">
        <w:tc>
          <w:tcPr>
            <w:tcW w:w="1696" w:type="dxa"/>
            <w:vAlign w:val="center"/>
          </w:tcPr>
          <w:p w:rsidR="002F1130" w:rsidRPr="00BF6D1A" w:rsidRDefault="002F1130" w:rsidP="00440247">
            <w:pPr>
              <w:pStyle w:val="ConsPlusNormal"/>
              <w:rPr>
                <w:rFonts w:ascii="Times New Roman" w:hAnsi="Times New Roman" w:cs="Times New Roman"/>
                <w:color w:val="000000" w:themeColor="text1"/>
                <w:sz w:val="22"/>
              </w:rPr>
            </w:pP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noProof/>
                <w:color w:val="000000" w:themeColor="text1"/>
                <w:position w:val="-127"/>
                <w:sz w:val="22"/>
              </w:rPr>
              <w:drawing>
                <wp:inline distT="0" distB="0" distL="0" distR="0">
                  <wp:extent cx="4779010" cy="1755775"/>
                  <wp:effectExtent l="0" t="0" r="2540" b="0"/>
                  <wp:docPr id="10" name="Рисунок 10" descr="base_32913_382333_328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32913_382333_32830"/>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779010" cy="1755775"/>
                          </a:xfrm>
                          <a:prstGeom prst="rect">
                            <a:avLst/>
                          </a:prstGeom>
                          <a:noFill/>
                          <a:ln>
                            <a:noFill/>
                          </a:ln>
                        </pic:spPr>
                      </pic:pic>
                    </a:graphicData>
                  </a:graphic>
                </wp:inline>
              </w:drawing>
            </w: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Высота</w:t>
            </w: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2.5</w:t>
            </w:r>
          </w:p>
        </w:tc>
      </w:tr>
      <w:tr w:rsidR="00BF6D1A" w:rsidRPr="00BF6D1A" w:rsidTr="002F1130">
        <w:tc>
          <w:tcPr>
            <w:tcW w:w="9493" w:type="dxa"/>
            <w:gridSpan w:val="4"/>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Ворота с калитками</w:t>
            </w:r>
          </w:p>
        </w:tc>
      </w:tr>
      <w:tr w:rsidR="00BF6D1A" w:rsidRPr="00BF6D1A" w:rsidTr="002F1130">
        <w:tc>
          <w:tcPr>
            <w:tcW w:w="1696" w:type="dxa"/>
            <w:vMerge w:val="restart"/>
            <w:vAlign w:val="center"/>
          </w:tcPr>
          <w:p w:rsidR="002F1130" w:rsidRPr="00BF6D1A" w:rsidRDefault="002F1130" w:rsidP="00440247">
            <w:pPr>
              <w:pStyle w:val="ConsPlusNormal"/>
              <w:rPr>
                <w:rFonts w:ascii="Times New Roman" w:hAnsi="Times New Roman" w:cs="Times New Roman"/>
                <w:color w:val="000000" w:themeColor="text1"/>
                <w:sz w:val="22"/>
              </w:rPr>
            </w:pP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3.15</w:t>
            </w:r>
          </w:p>
        </w:tc>
      </w:tr>
      <w:tr w:rsidR="00BF6D1A" w:rsidRPr="00BF6D1A" w:rsidTr="002F1130">
        <w:tc>
          <w:tcPr>
            <w:tcW w:w="1696" w:type="dxa"/>
            <w:vMerge/>
          </w:tcPr>
          <w:p w:rsidR="002F1130" w:rsidRPr="00BF6D1A" w:rsidRDefault="002F1130" w:rsidP="00440247">
            <w:pPr>
              <w:spacing w:after="1" w:line="0" w:lineRule="atLeast"/>
              <w:rPr>
                <w:rFonts w:ascii="Times New Roman" w:hAnsi="Times New Roman"/>
                <w:color w:val="000000" w:themeColor="text1"/>
              </w:rPr>
            </w:pP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noProof/>
                <w:color w:val="000000" w:themeColor="text1"/>
                <w:position w:val="-164"/>
                <w:sz w:val="22"/>
              </w:rPr>
              <w:drawing>
                <wp:inline distT="0" distB="0" distL="0" distR="0">
                  <wp:extent cx="4779010" cy="2231390"/>
                  <wp:effectExtent l="0" t="0" r="2540" b="0"/>
                  <wp:docPr id="9" name="Рисунок 9" descr="base_32913_382333_328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32913_382333_32831"/>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779010" cy="2231390"/>
                          </a:xfrm>
                          <a:prstGeom prst="rect">
                            <a:avLst/>
                          </a:prstGeom>
                          <a:noFill/>
                          <a:ln>
                            <a:noFill/>
                          </a:ln>
                        </pic:spPr>
                      </pic:pic>
                    </a:graphicData>
                  </a:graphic>
                </wp:inline>
              </w:drawing>
            </w: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Высота</w:t>
            </w: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3.0</w:t>
            </w:r>
          </w:p>
        </w:tc>
      </w:tr>
      <w:tr w:rsidR="00BF6D1A" w:rsidRPr="00BF6D1A" w:rsidTr="002F1130">
        <w:tc>
          <w:tcPr>
            <w:tcW w:w="9493" w:type="dxa"/>
            <w:gridSpan w:val="4"/>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Ворота с калитками</w:t>
            </w:r>
          </w:p>
        </w:tc>
      </w:tr>
      <w:tr w:rsidR="00BF6D1A" w:rsidRPr="00BF6D1A" w:rsidTr="002F1130">
        <w:tc>
          <w:tcPr>
            <w:tcW w:w="1696" w:type="dxa"/>
            <w:vAlign w:val="center"/>
          </w:tcPr>
          <w:p w:rsidR="002F1130" w:rsidRPr="00BF6D1A" w:rsidRDefault="002F1130" w:rsidP="00440247">
            <w:pPr>
              <w:pStyle w:val="ConsPlusNormal"/>
              <w:rPr>
                <w:rFonts w:ascii="Times New Roman" w:hAnsi="Times New Roman" w:cs="Times New Roman"/>
                <w:color w:val="000000" w:themeColor="text1"/>
                <w:sz w:val="22"/>
              </w:rPr>
            </w:pP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3.16</w:t>
            </w:r>
          </w:p>
        </w:tc>
      </w:tr>
      <w:tr w:rsidR="00BF6D1A" w:rsidRPr="00BF6D1A" w:rsidTr="002F1130">
        <w:tc>
          <w:tcPr>
            <w:tcW w:w="1696" w:type="dxa"/>
            <w:vAlign w:val="center"/>
          </w:tcPr>
          <w:p w:rsidR="002F1130" w:rsidRPr="00BF6D1A" w:rsidRDefault="002F1130" w:rsidP="00440247">
            <w:pPr>
              <w:pStyle w:val="ConsPlusNormal"/>
              <w:rPr>
                <w:rFonts w:ascii="Times New Roman" w:hAnsi="Times New Roman" w:cs="Times New Roman"/>
                <w:color w:val="000000" w:themeColor="text1"/>
                <w:sz w:val="22"/>
              </w:rPr>
            </w:pP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noProof/>
                <w:color w:val="000000" w:themeColor="text1"/>
                <w:position w:val="-162"/>
                <w:sz w:val="22"/>
              </w:rPr>
              <w:drawing>
                <wp:inline distT="0" distB="0" distL="0" distR="0">
                  <wp:extent cx="4779010" cy="2206625"/>
                  <wp:effectExtent l="0" t="0" r="2540" b="3175"/>
                  <wp:docPr id="7" name="Рисунок 7" descr="base_32913_382333_328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32913_382333_32832"/>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779010" cy="2206625"/>
                          </a:xfrm>
                          <a:prstGeom prst="rect">
                            <a:avLst/>
                          </a:prstGeom>
                          <a:noFill/>
                          <a:ln>
                            <a:noFill/>
                          </a:ln>
                        </pic:spPr>
                      </pic:pic>
                    </a:graphicData>
                  </a:graphic>
                </wp:inline>
              </w:drawing>
            </w: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Высота</w:t>
            </w: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3.0</w:t>
            </w:r>
          </w:p>
        </w:tc>
      </w:tr>
      <w:tr w:rsidR="00BF6D1A" w:rsidRPr="00BF6D1A" w:rsidTr="002F1130">
        <w:tc>
          <w:tcPr>
            <w:tcW w:w="9493" w:type="dxa"/>
            <w:gridSpan w:val="4"/>
            <w:vAlign w:val="center"/>
          </w:tcPr>
          <w:p w:rsidR="002F1130" w:rsidRPr="00BF6D1A" w:rsidRDefault="002F1130" w:rsidP="00440247">
            <w:pPr>
              <w:pStyle w:val="ConsPlusNormal"/>
              <w:jc w:val="center"/>
              <w:outlineLvl w:val="2"/>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Калитка</w:t>
            </w:r>
          </w:p>
        </w:tc>
      </w:tr>
      <w:tr w:rsidR="00BF6D1A" w:rsidRPr="00BF6D1A" w:rsidTr="002F1130">
        <w:tc>
          <w:tcPr>
            <w:tcW w:w="1696" w:type="dxa"/>
            <w:vMerge w:val="restart"/>
            <w:vAlign w:val="center"/>
          </w:tcPr>
          <w:p w:rsidR="002F1130" w:rsidRPr="00BF6D1A" w:rsidRDefault="002F1130" w:rsidP="00440247">
            <w:pPr>
              <w:pStyle w:val="ConsPlusNormal"/>
              <w:rPr>
                <w:rFonts w:ascii="Times New Roman" w:hAnsi="Times New Roman" w:cs="Times New Roman"/>
                <w:color w:val="000000" w:themeColor="text1"/>
                <w:sz w:val="22"/>
              </w:rPr>
            </w:pP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3.17</w:t>
            </w:r>
          </w:p>
        </w:tc>
      </w:tr>
      <w:tr w:rsidR="00BF6D1A" w:rsidRPr="00BF6D1A" w:rsidTr="002F1130">
        <w:tc>
          <w:tcPr>
            <w:tcW w:w="1696" w:type="dxa"/>
            <w:vMerge/>
          </w:tcPr>
          <w:p w:rsidR="002F1130" w:rsidRPr="00BF6D1A" w:rsidRDefault="002F1130" w:rsidP="00440247">
            <w:pPr>
              <w:spacing w:after="1" w:line="0" w:lineRule="atLeast"/>
              <w:rPr>
                <w:rFonts w:ascii="Times New Roman" w:hAnsi="Times New Roman"/>
                <w:color w:val="000000" w:themeColor="text1"/>
              </w:rPr>
            </w:pP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noProof/>
                <w:color w:val="000000" w:themeColor="text1"/>
                <w:position w:val="-200"/>
                <w:sz w:val="22"/>
              </w:rPr>
              <w:drawing>
                <wp:inline distT="0" distB="0" distL="0" distR="0">
                  <wp:extent cx="2377440" cy="2682240"/>
                  <wp:effectExtent l="0" t="0" r="3810" b="3810"/>
                  <wp:docPr id="5" name="Рисунок 5" descr="base_32913_382333_328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32913_382333_32833"/>
                          <pic:cNvPicPr preferRelativeResize="0">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377440" cy="2682240"/>
                          </a:xfrm>
                          <a:prstGeom prst="rect">
                            <a:avLst/>
                          </a:prstGeom>
                          <a:noFill/>
                          <a:ln>
                            <a:noFill/>
                          </a:ln>
                        </pic:spPr>
                      </pic:pic>
                    </a:graphicData>
                  </a:graphic>
                </wp:inline>
              </w:drawing>
            </w: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Высота</w:t>
            </w: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2.5</w:t>
            </w:r>
          </w:p>
        </w:tc>
      </w:tr>
      <w:tr w:rsidR="00BF6D1A" w:rsidRPr="00BF6D1A" w:rsidTr="002F1130">
        <w:tc>
          <w:tcPr>
            <w:tcW w:w="9493" w:type="dxa"/>
            <w:gridSpan w:val="4"/>
            <w:vAlign w:val="center"/>
          </w:tcPr>
          <w:p w:rsidR="002F1130" w:rsidRPr="00BF6D1A" w:rsidRDefault="002F1130" w:rsidP="00440247">
            <w:pPr>
              <w:pStyle w:val="ConsPlusNormal"/>
              <w:jc w:val="center"/>
              <w:outlineLvl w:val="2"/>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Парапет</w:t>
            </w:r>
          </w:p>
        </w:tc>
      </w:tr>
      <w:tr w:rsidR="00BF6D1A" w:rsidRPr="00BF6D1A" w:rsidTr="002F1130">
        <w:tc>
          <w:tcPr>
            <w:tcW w:w="1696" w:type="dxa"/>
            <w:vAlign w:val="center"/>
          </w:tcPr>
          <w:p w:rsidR="002F1130" w:rsidRPr="00BF6D1A" w:rsidRDefault="002F1130" w:rsidP="00440247">
            <w:pPr>
              <w:pStyle w:val="ConsPlusNormal"/>
              <w:rPr>
                <w:rFonts w:ascii="Times New Roman" w:hAnsi="Times New Roman" w:cs="Times New Roman"/>
                <w:color w:val="000000" w:themeColor="text1"/>
                <w:sz w:val="22"/>
              </w:rPr>
            </w:pP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3.18</w:t>
            </w:r>
          </w:p>
        </w:tc>
      </w:tr>
      <w:tr w:rsidR="00BF6D1A" w:rsidRPr="00BF6D1A" w:rsidTr="002F1130">
        <w:tc>
          <w:tcPr>
            <w:tcW w:w="1696" w:type="dxa"/>
            <w:vAlign w:val="center"/>
          </w:tcPr>
          <w:p w:rsidR="002F1130" w:rsidRPr="00BF6D1A" w:rsidRDefault="002F1130" w:rsidP="00440247">
            <w:pPr>
              <w:pStyle w:val="ConsPlusNormal"/>
              <w:rPr>
                <w:rFonts w:ascii="Times New Roman" w:hAnsi="Times New Roman" w:cs="Times New Roman"/>
                <w:color w:val="000000" w:themeColor="text1"/>
                <w:sz w:val="22"/>
              </w:rPr>
            </w:pP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noProof/>
                <w:color w:val="000000" w:themeColor="text1"/>
                <w:position w:val="-154"/>
                <w:sz w:val="22"/>
              </w:rPr>
              <w:drawing>
                <wp:inline distT="0" distB="0" distL="0" distR="0">
                  <wp:extent cx="4779010" cy="2109470"/>
                  <wp:effectExtent l="0" t="0" r="2540" b="5080"/>
                  <wp:docPr id="4" name="Рисунок 4" descr="base_32913_382333_328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32913_382333_32834"/>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779010" cy="2109470"/>
                          </a:xfrm>
                          <a:prstGeom prst="rect">
                            <a:avLst/>
                          </a:prstGeom>
                          <a:noFill/>
                          <a:ln>
                            <a:noFill/>
                          </a:ln>
                        </pic:spPr>
                      </pic:pic>
                    </a:graphicData>
                  </a:graphic>
                </wp:inline>
              </w:drawing>
            </w: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Высота</w:t>
            </w: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0,6</w:t>
            </w:r>
          </w:p>
        </w:tc>
      </w:tr>
      <w:tr w:rsidR="00BF6D1A" w:rsidRPr="00BF6D1A" w:rsidTr="002F1130">
        <w:tc>
          <w:tcPr>
            <w:tcW w:w="9493" w:type="dxa"/>
            <w:gridSpan w:val="4"/>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Парапет</w:t>
            </w:r>
          </w:p>
        </w:tc>
      </w:tr>
      <w:tr w:rsidR="00BF6D1A" w:rsidRPr="00BF6D1A" w:rsidTr="002F1130">
        <w:tc>
          <w:tcPr>
            <w:tcW w:w="1696" w:type="dxa"/>
            <w:vMerge w:val="restart"/>
            <w:vAlign w:val="center"/>
          </w:tcPr>
          <w:p w:rsidR="002F1130" w:rsidRPr="00BF6D1A" w:rsidRDefault="002F1130" w:rsidP="00440247">
            <w:pPr>
              <w:pStyle w:val="ConsPlusNormal"/>
              <w:rPr>
                <w:rFonts w:ascii="Times New Roman" w:hAnsi="Times New Roman" w:cs="Times New Roman"/>
                <w:color w:val="000000" w:themeColor="text1"/>
                <w:sz w:val="22"/>
              </w:rPr>
            </w:pP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3.19</w:t>
            </w:r>
          </w:p>
        </w:tc>
      </w:tr>
      <w:tr w:rsidR="00BF6D1A" w:rsidRPr="00BF6D1A" w:rsidTr="002F1130">
        <w:tc>
          <w:tcPr>
            <w:tcW w:w="1696" w:type="dxa"/>
            <w:vMerge/>
          </w:tcPr>
          <w:p w:rsidR="002F1130" w:rsidRPr="00BF6D1A" w:rsidRDefault="002F1130" w:rsidP="00440247">
            <w:pPr>
              <w:spacing w:after="1" w:line="0" w:lineRule="atLeast"/>
              <w:rPr>
                <w:rFonts w:ascii="Times New Roman" w:hAnsi="Times New Roman"/>
                <w:color w:val="000000" w:themeColor="text1"/>
              </w:rPr>
            </w:pP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noProof/>
                <w:color w:val="000000" w:themeColor="text1"/>
                <w:position w:val="-94"/>
                <w:sz w:val="22"/>
              </w:rPr>
              <w:drawing>
                <wp:inline distT="0" distB="0" distL="0" distR="0">
                  <wp:extent cx="4377055" cy="1329055"/>
                  <wp:effectExtent l="0" t="0" r="4445" b="4445"/>
                  <wp:docPr id="2" name="Рисунок 2" descr="base_32913_382333_328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32913_382333_32835"/>
                          <pic:cNvPicPr preferRelativeResize="0">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377055" cy="1329055"/>
                          </a:xfrm>
                          <a:prstGeom prst="rect">
                            <a:avLst/>
                          </a:prstGeom>
                          <a:noFill/>
                          <a:ln>
                            <a:noFill/>
                          </a:ln>
                        </pic:spPr>
                      </pic:pic>
                    </a:graphicData>
                  </a:graphic>
                </wp:inline>
              </w:drawing>
            </w:r>
          </w:p>
        </w:tc>
      </w:tr>
      <w:tr w:rsidR="00BF6D1A"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Высота</w:t>
            </w: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0.65</w:t>
            </w:r>
          </w:p>
        </w:tc>
      </w:tr>
      <w:tr w:rsidR="00BF6D1A" w:rsidRPr="00BF6D1A" w:rsidTr="002F1130">
        <w:tc>
          <w:tcPr>
            <w:tcW w:w="9493" w:type="dxa"/>
            <w:gridSpan w:val="4"/>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Парапет</w:t>
            </w:r>
          </w:p>
        </w:tc>
      </w:tr>
      <w:tr w:rsidR="00BF6D1A" w:rsidRPr="00BF6D1A" w:rsidTr="002F1130">
        <w:tc>
          <w:tcPr>
            <w:tcW w:w="1696" w:type="dxa"/>
            <w:vMerge w:val="restart"/>
            <w:vAlign w:val="center"/>
          </w:tcPr>
          <w:p w:rsidR="002F1130" w:rsidRPr="00BF6D1A" w:rsidRDefault="002F1130" w:rsidP="00440247">
            <w:pPr>
              <w:pStyle w:val="ConsPlusNormal"/>
              <w:rPr>
                <w:rFonts w:ascii="Times New Roman" w:hAnsi="Times New Roman" w:cs="Times New Roman"/>
                <w:color w:val="000000" w:themeColor="text1"/>
                <w:sz w:val="22"/>
              </w:rPr>
            </w:pP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3.20</w:t>
            </w:r>
          </w:p>
        </w:tc>
      </w:tr>
      <w:tr w:rsidR="00BF6D1A" w:rsidRPr="00BF6D1A" w:rsidTr="002F1130">
        <w:tc>
          <w:tcPr>
            <w:tcW w:w="1696" w:type="dxa"/>
            <w:vMerge/>
          </w:tcPr>
          <w:p w:rsidR="002F1130" w:rsidRPr="00BF6D1A" w:rsidRDefault="002F1130" w:rsidP="00440247">
            <w:pPr>
              <w:spacing w:after="1" w:line="0" w:lineRule="atLeast"/>
              <w:rPr>
                <w:rFonts w:ascii="Times New Roman" w:hAnsi="Times New Roman"/>
                <w:color w:val="000000" w:themeColor="text1"/>
              </w:rPr>
            </w:pP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noProof/>
                <w:color w:val="000000" w:themeColor="text1"/>
                <w:position w:val="-19"/>
                <w:sz w:val="22"/>
              </w:rPr>
              <w:drawing>
                <wp:inline distT="0" distB="0" distL="0" distR="0">
                  <wp:extent cx="4779010" cy="389890"/>
                  <wp:effectExtent l="0" t="0" r="2540" b="0"/>
                  <wp:docPr id="1" name="Рисунок 1" descr="base_32913_382333_328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32913_382333_32836"/>
                          <pic:cNvPicPr preferRelativeResize="0">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779010" cy="389890"/>
                          </a:xfrm>
                          <a:prstGeom prst="rect">
                            <a:avLst/>
                          </a:prstGeom>
                          <a:noFill/>
                          <a:ln>
                            <a:noFill/>
                          </a:ln>
                        </pic:spPr>
                      </pic:pic>
                    </a:graphicData>
                  </a:graphic>
                </wp:inline>
              </w:drawing>
            </w:r>
          </w:p>
        </w:tc>
      </w:tr>
      <w:tr w:rsidR="002F1130" w:rsidRPr="00BF6D1A" w:rsidTr="002F1130">
        <w:tc>
          <w:tcPr>
            <w:tcW w:w="1696" w:type="dxa"/>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Высота</w:t>
            </w:r>
          </w:p>
        </w:tc>
        <w:tc>
          <w:tcPr>
            <w:tcW w:w="7797" w:type="dxa"/>
            <w:gridSpan w:val="3"/>
            <w:vAlign w:val="center"/>
          </w:tcPr>
          <w:p w:rsidR="002F1130" w:rsidRPr="00BF6D1A" w:rsidRDefault="002F1130" w:rsidP="00440247">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1.4</w:t>
            </w:r>
          </w:p>
        </w:tc>
      </w:tr>
    </w:tbl>
    <w:p w:rsidR="002F1130" w:rsidRPr="00BF6D1A" w:rsidRDefault="002F1130" w:rsidP="002F1130">
      <w:pPr>
        <w:spacing w:after="0" w:line="240" w:lineRule="auto"/>
        <w:ind w:firstLine="567"/>
        <w:jc w:val="both"/>
        <w:rPr>
          <w:rFonts w:ascii="Times New Roman" w:hAnsi="Times New Roman"/>
          <w:color w:val="000000" w:themeColor="text1"/>
          <w:sz w:val="24"/>
          <w:szCs w:val="24"/>
        </w:rPr>
      </w:pPr>
    </w:p>
    <w:p w:rsidR="00EA6C52" w:rsidRPr="00BF6D1A" w:rsidRDefault="00EA6C52" w:rsidP="00EA6C52">
      <w:pPr>
        <w:pStyle w:val="22"/>
        <w:keepNext/>
        <w:keepLines/>
        <w:shd w:val="clear" w:color="auto" w:fill="auto"/>
        <w:spacing w:before="240" w:after="100" w:line="276" w:lineRule="auto"/>
        <w:ind w:firstLine="0"/>
        <w:rPr>
          <w:color w:val="000000" w:themeColor="text1"/>
          <w:sz w:val="24"/>
          <w:szCs w:val="24"/>
          <w:lang w:eastAsia="ru-RU" w:bidi="ru-RU"/>
        </w:rPr>
      </w:pPr>
      <w:bookmarkStart w:id="78" w:name="_Toc164320910"/>
      <w:r w:rsidRPr="00BF6D1A">
        <w:rPr>
          <w:color w:val="000000" w:themeColor="text1"/>
          <w:sz w:val="24"/>
          <w:szCs w:val="24"/>
          <w:lang w:eastAsia="ru-RU" w:bidi="ru-RU"/>
        </w:rPr>
        <w:t>РАЗДЕЛ 10. ОСОБЫЕ ТРЕБОВАНИЯ К РЕГУЛИРОВАНИЮ ЗЕМЛЕПОЛЬЗОВАНИЯ И ЗАСТРОЙКИ НА ТЕРРИТОРИИ ИСТОРИЧЕСКОГО ПОСЕЛЕНИЯ ФЕДЕРАЛЬНОГО ЗНАЧЕНИЯ ГОРОД БОРОВСК</w:t>
      </w:r>
      <w:bookmarkEnd w:id="78"/>
      <w:r w:rsidRPr="00BF6D1A">
        <w:rPr>
          <w:color w:val="000000" w:themeColor="text1"/>
          <w:sz w:val="24"/>
          <w:szCs w:val="24"/>
          <w:lang w:eastAsia="ru-RU" w:bidi="ru-RU"/>
        </w:rPr>
        <w:t xml:space="preserve"> </w:t>
      </w:r>
    </w:p>
    <w:p w:rsidR="00431D3A" w:rsidRPr="00BF6D1A" w:rsidRDefault="00431D3A" w:rsidP="00DA20A8">
      <w:pPr>
        <w:pStyle w:val="3"/>
        <w:spacing w:before="200" w:after="120"/>
        <w:ind w:left="0" w:firstLine="0"/>
        <w:jc w:val="center"/>
        <w:rPr>
          <w:color w:val="000000" w:themeColor="text1"/>
          <w:szCs w:val="24"/>
          <w:lang w:val="ru-RU"/>
        </w:rPr>
      </w:pPr>
      <w:bookmarkStart w:id="79" w:name="_Toc164320911"/>
      <w:r w:rsidRPr="00BF6D1A">
        <w:rPr>
          <w:color w:val="000000" w:themeColor="text1"/>
          <w:szCs w:val="24"/>
        </w:rPr>
        <w:t>Статья 5</w:t>
      </w:r>
      <w:r w:rsidR="00530550" w:rsidRPr="00BF6D1A">
        <w:rPr>
          <w:color w:val="000000" w:themeColor="text1"/>
          <w:szCs w:val="24"/>
          <w:lang w:val="ru-RU"/>
        </w:rPr>
        <w:t>1</w:t>
      </w:r>
      <w:r w:rsidRPr="00BF6D1A">
        <w:rPr>
          <w:color w:val="000000" w:themeColor="text1"/>
          <w:szCs w:val="24"/>
        </w:rPr>
        <w:t xml:space="preserve">. </w:t>
      </w:r>
      <w:r w:rsidR="00DA20A8" w:rsidRPr="00BF6D1A">
        <w:rPr>
          <w:color w:val="000000" w:themeColor="text1"/>
          <w:szCs w:val="24"/>
          <w:lang w:val="ru-RU"/>
        </w:rPr>
        <w:t>Требования</w:t>
      </w:r>
      <w:r w:rsidR="00DA20A8" w:rsidRPr="00BF6D1A">
        <w:rPr>
          <w:color w:val="000000" w:themeColor="text1"/>
          <w:szCs w:val="24"/>
        </w:rPr>
        <w:t xml:space="preserve"> к градостроительным регламентам в границах территории исторического поселения федерального значения город Боровск Калужской области</w:t>
      </w:r>
      <w:r w:rsidR="00943019" w:rsidRPr="00BF6D1A">
        <w:rPr>
          <w:color w:val="000000" w:themeColor="text1"/>
          <w:szCs w:val="24"/>
          <w:lang w:val="ru-RU"/>
        </w:rPr>
        <w:t>.</w:t>
      </w:r>
      <w:bookmarkEnd w:id="79"/>
    </w:p>
    <w:p w:rsidR="008C009B" w:rsidRPr="00BF6D1A" w:rsidRDefault="008C009B" w:rsidP="008C009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Для территории исторического поселения федерального значения город Боровск Калужской области в целях сохранения объектов культурного наследия, выявленных объектов культурного наследия, предмета охраны исторического поселения устанавливается правовой режим использования земель, предусматривающий:</w:t>
      </w:r>
    </w:p>
    <w:p w:rsidR="008C009B" w:rsidRPr="00BF6D1A" w:rsidRDefault="008C009B" w:rsidP="008C009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восстановление, регенерацию историко-градостроительной среды исторического поселения на период середины XVIII - начала XX веков, утраченных элементов планировочной структуры и застройки;</w:t>
      </w:r>
    </w:p>
    <w:p w:rsidR="008C009B" w:rsidRPr="00BF6D1A" w:rsidRDefault="008C009B" w:rsidP="008C009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проведение научно-исследовательских, изыскательских, проектных и производственных работ, связанных с восстановлением (воссозданием) историко-градостроительной и природной среды, строительством зданий, строений сооружений и объектов, благоустройством и инженерным обеспечением территории;</w:t>
      </w:r>
    </w:p>
    <w:p w:rsidR="008C009B" w:rsidRPr="00BF6D1A" w:rsidRDefault="008C009B" w:rsidP="008C009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сохранение объектов культурного наследия, выявленных объектов культурного наследия и предмета охраны исторического поселения: исторически ценных градоформирующих объектов, планировочной и объемно-пространственной структуры, композиции и силуэта застройки, соотношения между различными городскими пространствами (свободными, застроенными, озелененными), композиционно-видовых связей (панорам), соотношения природного и созданного человеком окружения;</w:t>
      </w:r>
    </w:p>
    <w:p w:rsidR="008C009B" w:rsidRPr="00BF6D1A" w:rsidRDefault="008C009B" w:rsidP="008C009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проведение работ по сохранению объектов культурного наследия посредством ремонтно-реставрационных работ, направленных на обеспечение их физической сохранности, в том числе работ по консервации, ремонту, реставрации, приспособлению для современного использования;</w:t>
      </w:r>
    </w:p>
    <w:p w:rsidR="008C009B" w:rsidRPr="00BF6D1A" w:rsidRDefault="008C009B" w:rsidP="008C009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для участков, расположенных в границах действующих охранных зон объектов культурного наследия, применение специальных мер, направленных на регенерацию историко-градостроительной и природной среды;</w:t>
      </w:r>
    </w:p>
    <w:p w:rsidR="008C009B" w:rsidRPr="00BF6D1A" w:rsidRDefault="008C009B" w:rsidP="008C009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в отношении объектов культурного наследия (памятников археологии):</w:t>
      </w:r>
    </w:p>
    <w:p w:rsidR="008C009B" w:rsidRPr="00BF6D1A" w:rsidRDefault="008C009B" w:rsidP="008C009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проведение работ по консервации и музеефикации объектов культурного наследия, выявленных объектов культурного наследия, памятников археологии (в том числе архитектурно-археологических объектов) на местах их нахождения;</w:t>
      </w:r>
    </w:p>
    <w:p w:rsidR="008C009B" w:rsidRPr="00BF6D1A" w:rsidRDefault="008C009B" w:rsidP="008C009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проведение археологических полевых работ в виде раскопок на земельных участках, отведенных под размещение объектов капитального строительства, в пределах пятна застройки, определенного проектом нового строительства, включая трассы инженерных коммуникаций, объектов инженерно-технического обеспечения;</w:t>
      </w:r>
    </w:p>
    <w:p w:rsidR="008C009B" w:rsidRPr="00BF6D1A" w:rsidRDefault="008C009B" w:rsidP="008C009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lastRenderedPageBreak/>
        <w:t>- на стадии подготовки проектной документации выполнение археологической разведки по всей площади отведенного земельного участка с разработкой разделов проектной документации об обеспечении сохранности объекта археологического наследия "Культурный слой", или проектов обеспечения сохранности указанного объекта археологического наследия либо плана спасительных археологических полевых работ, включающих оценку воздействия проводимых работ на объект археологического наследия;</w:t>
      </w:r>
    </w:p>
    <w:p w:rsidR="008C009B" w:rsidRPr="00BF6D1A" w:rsidRDefault="008C009B" w:rsidP="008C009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проведение археологических полевых работ в виде археологических наблюдений при осуществлении текущего или аварийного ремонта инженерных сетей;</w:t>
      </w:r>
    </w:p>
    <w:p w:rsidR="008C009B" w:rsidRPr="00BF6D1A" w:rsidRDefault="008C009B" w:rsidP="008C009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реализация согласованных региональным органом охраны объектов культурного наследия обязательных разделов проектной документации об обеспечении сохранности объекта археологического наследия "Культурный слой", или проектов обеспечения сохранности объекта археологического наследия либо плана спасительных археологических полевых работ, включающих оценку воздействия проводимых работ на объект археологического наследия, при осуществлении пристроек к существующим зданиям, сооружениям, при проведении работ по инженерному укреплению фундаментных конструкций зданий, сооружений, а также по капитальному ремонту, реконструкции зданий и сооружений, если при этом необходимо производство земляных работ;</w:t>
      </w:r>
    </w:p>
    <w:p w:rsidR="008C009B" w:rsidRPr="00BF6D1A" w:rsidRDefault="008C009B" w:rsidP="008C009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обеспечение объектам культурного наследия, выявленным объектам культурного наследия, исторически ценным градоформирующим объектам противопожарной защиты, защиты от динамических воздействий;</w:t>
      </w:r>
    </w:p>
    <w:p w:rsidR="008C009B" w:rsidRPr="00BF6D1A" w:rsidRDefault="008C009B" w:rsidP="008C009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прокладка, ремонт, реконструкция инженерных коммуникаций, строительство объектов инженерной инфраструктуры, необходимых для функционирования городской среды, с учетом предмета охраны исторического поселения;</w:t>
      </w:r>
    </w:p>
    <w:p w:rsidR="008C009B" w:rsidRPr="00BF6D1A" w:rsidRDefault="008C009B" w:rsidP="008C009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восстановление условий восприятия объектов культурного наследия путем регулирования облика капитальных зданий, строений и сооружений; снижение негативного влияния современных зданий, не соответствующих масштабно-типологическим параметрам историко-градостроительной среды, путем изменения их метрических и пропорциональных параметров, с применением элементов, в облике которых используются характерные исторические или стилизованные элементы, а также путем применения следующих вариантов отделки фасадов: штукатурки и окраски фасадных поверхностей и декоративных деталей с использованием неярких оттенков или использования в отделке фасадов традиционных строительных материалов (красный глиняный кирпич, штукатурка, дерево, белый камень);</w:t>
      </w:r>
    </w:p>
    <w:p w:rsidR="008C009B" w:rsidRPr="00BF6D1A" w:rsidRDefault="008C009B" w:rsidP="008C009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сохранение исторического градостроительного принципа формирования улиц с единой линией застройки;</w:t>
      </w:r>
    </w:p>
    <w:p w:rsidR="008C009B" w:rsidRPr="00BF6D1A" w:rsidRDefault="008C009B" w:rsidP="008C009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благоустройство территорий с учетом следующих требований:</w:t>
      </w:r>
    </w:p>
    <w:p w:rsidR="008C009B" w:rsidRPr="00BF6D1A" w:rsidRDefault="008C009B" w:rsidP="008C009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разработка правил по благоустройству территорий с учетом предмета охраны исторического поселения;</w:t>
      </w:r>
    </w:p>
    <w:p w:rsidR="008C009B" w:rsidRPr="00BF6D1A" w:rsidRDefault="008C009B" w:rsidP="008C009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проведение работ по комплексной реконструкции и благоустройству территорий в рамках специальных программ для особо выделенных земельных участков общегородского значения;</w:t>
      </w:r>
    </w:p>
    <w:p w:rsidR="008C009B" w:rsidRPr="00BF6D1A" w:rsidRDefault="008C009B" w:rsidP="008C009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проведение работ по озеленению территории при условии сохранения целостности историко-градостроительной среды, ценных фрагментов исторических ландшафтов и обеспечения визуального восприятия объектов, составляющих предмет охраны исторического поселения;</w:t>
      </w:r>
    </w:p>
    <w:p w:rsidR="008C009B" w:rsidRPr="00BF6D1A" w:rsidRDefault="008C009B" w:rsidP="008C009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установка средств ориентирующей информации, а также информационных стендов, надписей и указателей, связанных с экспонированием и популяризацией объектов культурного наследия, указанием исторических топонимов, пропагандой охраны историко-культурного и природного наследия;</w:t>
      </w:r>
    </w:p>
    <w:p w:rsidR="008C009B" w:rsidRPr="00BF6D1A" w:rsidRDefault="008C009B" w:rsidP="008C009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lastRenderedPageBreak/>
        <w:t>- благоустройство территории с учетом устройства традиционных малых архитектурных форм (фонарные столбы, скамьи, ограждения), инженерного и дорожного оборудования и информационных конструкций, соответствующих по стилю и масштабу историческому поселению, а также путем регулирования расположения зеленых насаждений и их характера;</w:t>
      </w:r>
    </w:p>
    <w:p w:rsidR="008C009B" w:rsidRPr="00BF6D1A" w:rsidRDefault="008C009B" w:rsidP="008C009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оборудование мест для парковки автотранспорта, велосипедов, самокатов;</w:t>
      </w:r>
    </w:p>
    <w:p w:rsidR="008C009B" w:rsidRPr="00BF6D1A" w:rsidRDefault="008C009B" w:rsidP="008C009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строительство, капитальный ремонт, реконструкция существующих объектов инженерной инфраструктуры, прокладка инженерных коммуникаций подземным способом (за исключением линий электроосвещения и перекладки (реконструкции) высоковольтных линий электропередач);</w:t>
      </w:r>
    </w:p>
    <w:p w:rsidR="008C009B" w:rsidRPr="00BF6D1A" w:rsidRDefault="008C009B" w:rsidP="008C009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снос (демонтаж) не представляющих историко-культурной ценности зданий, строений, сооружений, а также иных объектов;</w:t>
      </w:r>
    </w:p>
    <w:p w:rsidR="008C009B" w:rsidRPr="00BF6D1A" w:rsidRDefault="008C009B" w:rsidP="008C009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строительство, реконструкция зданий, строений, сооружений (за исключением храмов, часовен, крестилен), которые должны соответствовать метрическим и пропорциональным параметрам исторической среды, характерным для архитектуры города Боровска Калужской области середины XVIII - начала XX веков, и параметрам застройки, указанным в требованиях к градостроительным регламентам зон ЗИЗ (ЗИЗ.1, ЗИЗ.2, ЗИЗ.3, ЗИЗ.4), ЗЦ, ЗЗ, ЗЗТ, КС, ЗР, ЗМ, ЗО, ЗЗ.1, ЗЗТ.1, КС.1, ЗСЗ, ПР, КЛ;</w:t>
      </w:r>
    </w:p>
    <w:p w:rsidR="008C009B" w:rsidRPr="00BF6D1A" w:rsidRDefault="008C009B" w:rsidP="008C009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при строительстве и реконструкции объектов необходимо использование цветовых решений, соответствующих стилистическим особенностям исторической застройки города Боровска Калужской области середины XVIII - начала XX веков;</w:t>
      </w:r>
    </w:p>
    <w:p w:rsidR="008C009B" w:rsidRPr="00BF6D1A" w:rsidRDefault="008C009B" w:rsidP="008C009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восстановление утраченных культовых объектов на исторических местах.</w:t>
      </w:r>
    </w:p>
    <w:p w:rsidR="008C009B" w:rsidRPr="00BF6D1A" w:rsidRDefault="008C009B" w:rsidP="008C009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2. На территории исторического поселения запрещается:</w:t>
      </w:r>
    </w:p>
    <w:p w:rsidR="008C009B" w:rsidRPr="00BF6D1A" w:rsidRDefault="008C009B" w:rsidP="008C009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ведение хозяйственной деятельности, нарушающей предмет охраны, в том числе снос зданий и сооружений, составляющих предмет охраны исторического поселения город Боровск Калужской области;</w:t>
      </w:r>
    </w:p>
    <w:p w:rsidR="008C009B" w:rsidRPr="00BF6D1A" w:rsidRDefault="008C009B" w:rsidP="008C009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проведение в отношении объектов культурного (археологического) наследия следующих работ:</w:t>
      </w:r>
    </w:p>
    <w:p w:rsidR="008C009B" w:rsidRPr="00BF6D1A" w:rsidRDefault="008C009B" w:rsidP="008C009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использование сохранившихся в культурном слое ленточных или валунных фундаментов малоэтажных каменных (полукаменных, деревянных) домов XVIII - XX вв. в качестве оснований для новых строений без проведения археологических полевых работ, строительство на заглубленных фундаментах в виде монолитной железобетонной плиты;</w:t>
      </w:r>
    </w:p>
    <w:p w:rsidR="008C009B" w:rsidRPr="00BF6D1A" w:rsidRDefault="008C009B" w:rsidP="008C009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отвод участков под новое строительство, прокладка инженерных сетей и другие земляные работы, затрагивающие архитектурно-археологические объекты, за исключением работ по их консервации и (или) музеефикации;</w:t>
      </w:r>
    </w:p>
    <w:p w:rsidR="008C009B" w:rsidRPr="00BF6D1A" w:rsidRDefault="008C009B" w:rsidP="008C009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повреждение или разрушение объектов культурного наследия или его частей;</w:t>
      </w:r>
    </w:p>
    <w:p w:rsidR="008C009B" w:rsidRPr="00BF6D1A" w:rsidRDefault="008C009B" w:rsidP="008C009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динамическое воздействие на грунты, создающее вибрационные нагрузки в зоне их взаимодействия с объектом культурного (археологического) наследия;</w:t>
      </w:r>
    </w:p>
    <w:p w:rsidR="008C009B" w:rsidRPr="00BF6D1A" w:rsidRDefault="008C009B" w:rsidP="008C009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самовольные раскопки и поиск археологических предметов;</w:t>
      </w:r>
    </w:p>
    <w:p w:rsidR="008C009B" w:rsidRPr="00BF6D1A" w:rsidRDefault="008C009B" w:rsidP="008C009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сплошная вырубка деревьев за исключением санитарных и реконструктивных рубок;</w:t>
      </w:r>
    </w:p>
    <w:p w:rsidR="008C009B" w:rsidRPr="00BF6D1A" w:rsidRDefault="008C009B" w:rsidP="008C009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использование для зданий, строений, сооружений и объектов следующих строительных материалов:</w:t>
      </w:r>
    </w:p>
    <w:p w:rsidR="008C009B" w:rsidRPr="00BF6D1A" w:rsidRDefault="008C009B" w:rsidP="008C009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при отделке фасадов - покрытий с высокой светоотражающей способностью, навесных панелей; в цветовом решении - ярких цветов;</w:t>
      </w:r>
    </w:p>
    <w:p w:rsidR="008C009B" w:rsidRPr="00BF6D1A" w:rsidRDefault="008C009B" w:rsidP="008C009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при отделке кровель и козырьков - покрытий с высокой светоотражающей способностью, керамической черепицы; в цветовом решении - ярких цветов;</w:t>
      </w:r>
    </w:p>
    <w:p w:rsidR="008C009B" w:rsidRPr="00BF6D1A" w:rsidRDefault="008C009B" w:rsidP="008C009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устройство ограждений из профилированных листов и сборных железобетонных элементов;</w:t>
      </w:r>
    </w:p>
    <w:p w:rsidR="008C009B" w:rsidRPr="00BF6D1A" w:rsidRDefault="008C009B" w:rsidP="008C009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lastRenderedPageBreak/>
        <w:t>- размещение на фасадах объектов культурного наследия и исторически ценных градоформирующих объектах, выходящих на территории общественного назначения, инженерно-технического оборудования (за исключением счетчиков коммунальных услуг);</w:t>
      </w:r>
    </w:p>
    <w:p w:rsidR="008C009B" w:rsidRPr="00BF6D1A" w:rsidRDefault="008C009B" w:rsidP="008C009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проведение земляных, строительных, мелиоративных, хозяйственных работ, оказывающих негативное воздействие на территорию, предмет охраны исторического поселения и создающих угрозу экологической и пожарной безопасности; использование строительных технологий, создающих динамические нагрузки и оказывающих негативное воздействие на объекты и территории, составляющие предмет охраны исторического поселения;</w:t>
      </w:r>
    </w:p>
    <w:p w:rsidR="008C009B" w:rsidRPr="00BF6D1A" w:rsidRDefault="008C009B" w:rsidP="008C009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размещение рекламных конструкций, уличных растяжек и других элементов городской среды рекламного характера, за исключением элементов декоративного оформления и информации о мероприятиях праздничного и событийного характера;</w:t>
      </w:r>
    </w:p>
    <w:p w:rsidR="008C009B" w:rsidRPr="00BF6D1A" w:rsidRDefault="008C009B" w:rsidP="008C009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прокладка инженерных коммуникаций надземным и наземным способом, за исключением линий электроосвещения и перекладки (реконструкции) высоковольтных линий электропередач;</w:t>
      </w:r>
    </w:p>
    <w:p w:rsidR="008C009B" w:rsidRPr="00BF6D1A" w:rsidRDefault="008C009B" w:rsidP="008C009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организация необорудованных мест для сбора мусора.</w:t>
      </w:r>
    </w:p>
    <w:p w:rsidR="008C009B" w:rsidRPr="00BF6D1A" w:rsidRDefault="008C009B" w:rsidP="008C009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3. Действие градостроительных регламентов не распространяется на земельные участки и расположенные на них объекты капитального строительства:</w:t>
      </w:r>
    </w:p>
    <w:p w:rsidR="008C009B" w:rsidRPr="00BF6D1A" w:rsidRDefault="008C009B" w:rsidP="008C009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а также выявленных объектов культурного наследия;</w:t>
      </w:r>
    </w:p>
    <w:p w:rsidR="008C009B" w:rsidRPr="00BF6D1A" w:rsidRDefault="008C009B" w:rsidP="008C009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транспортные и инженерно-технические коммуникации, в том числе автомобильные магистрали, улицы, дороги, проезды, иные линейные объекты, использование которых определяется их индивидуальным целевым назначением;</w:t>
      </w:r>
    </w:p>
    <w:p w:rsidR="008C009B" w:rsidRPr="00BF6D1A" w:rsidRDefault="008C009B" w:rsidP="008C009B">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в границах территорий общего пользования, включая зону зеленых насаждений общего пользования, зону природного ландшафта, зону водных объектов.</w:t>
      </w:r>
    </w:p>
    <w:p w:rsidR="000D6946" w:rsidRPr="00BF6D1A" w:rsidRDefault="000D6946" w:rsidP="000D6946">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Граница территории исторического поселения и границы с особыми требованиями к градостроительным регламентам отображены на карте зон с особыми требованиями к градостроительным регламентам на территории исторического поселения город Боровск в составе картографического материала настоящих Правил.</w:t>
      </w:r>
    </w:p>
    <w:p w:rsidR="008C009B" w:rsidRPr="00BF6D1A" w:rsidRDefault="000D6946" w:rsidP="000D6946">
      <w:pPr>
        <w:pStyle w:val="3"/>
        <w:spacing w:before="200" w:after="120"/>
        <w:ind w:left="142" w:right="283" w:firstLine="0"/>
        <w:jc w:val="center"/>
        <w:rPr>
          <w:color w:val="000000" w:themeColor="text1"/>
          <w:szCs w:val="24"/>
        </w:rPr>
      </w:pPr>
      <w:bookmarkStart w:id="80" w:name="_Toc164320912"/>
      <w:r w:rsidRPr="00BF6D1A">
        <w:rPr>
          <w:color w:val="000000" w:themeColor="text1"/>
          <w:szCs w:val="24"/>
        </w:rPr>
        <w:t>Статья 5</w:t>
      </w:r>
      <w:r w:rsidR="00530550" w:rsidRPr="00BF6D1A">
        <w:rPr>
          <w:color w:val="000000" w:themeColor="text1"/>
          <w:szCs w:val="24"/>
          <w:lang w:val="ru-RU"/>
        </w:rPr>
        <w:t>1</w:t>
      </w:r>
      <w:r w:rsidRPr="00BF6D1A">
        <w:rPr>
          <w:color w:val="000000" w:themeColor="text1"/>
          <w:szCs w:val="24"/>
        </w:rPr>
        <w:t xml:space="preserve">.1 </w:t>
      </w:r>
      <w:r w:rsidR="008C009B" w:rsidRPr="00BF6D1A">
        <w:rPr>
          <w:color w:val="000000" w:themeColor="text1"/>
          <w:szCs w:val="24"/>
        </w:rPr>
        <w:t>Зона улиц, площадей, дорог (УЛ)</w:t>
      </w:r>
      <w:r w:rsidR="00943019" w:rsidRPr="00BF6D1A">
        <w:rPr>
          <w:color w:val="000000" w:themeColor="text1"/>
          <w:szCs w:val="24"/>
          <w:lang w:val="ru-RU"/>
        </w:rPr>
        <w:t>.</w:t>
      </w:r>
      <w:bookmarkEnd w:id="80"/>
      <w:r w:rsidR="008C009B" w:rsidRPr="00BF6D1A">
        <w:rPr>
          <w:color w:val="000000" w:themeColor="text1"/>
          <w:szCs w:val="24"/>
        </w:rPr>
        <w:t xml:space="preserve"> </w:t>
      </w:r>
    </w:p>
    <w:p w:rsidR="000D6946" w:rsidRPr="00BF6D1A" w:rsidRDefault="000D6946" w:rsidP="000D6946">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Устанавливается в целях сохранения и восстановления исторической планировочной структуры, включая ценные элементы дорегулярной планировки, нарушенной при реализации генеральных планов города Боровска Калужской области к началу XX в. Зона включает планировочные элементы, входящие в предмет охраны исторического поселения.</w:t>
      </w:r>
    </w:p>
    <w:p w:rsidR="008C009B" w:rsidRPr="00BF6D1A" w:rsidRDefault="008C009B" w:rsidP="000D6946">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Разрешается:</w:t>
      </w:r>
    </w:p>
    <w:p w:rsidR="008C009B" w:rsidRPr="00BF6D1A" w:rsidRDefault="000D6946" w:rsidP="000D6946">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8C009B" w:rsidRPr="00BF6D1A">
        <w:rPr>
          <w:rFonts w:ascii="Times New Roman" w:hAnsi="Times New Roman"/>
          <w:color w:val="000000" w:themeColor="text1"/>
          <w:sz w:val="24"/>
          <w:szCs w:val="24"/>
        </w:rPr>
        <w:t>ремонт, капитальный ремонт улиц и дорог при сохранении исторического направления и сохранения исторического озеленения вдоль улиц;</w:t>
      </w:r>
    </w:p>
    <w:p w:rsidR="008C009B" w:rsidRPr="00BF6D1A" w:rsidRDefault="000D6946" w:rsidP="000D6946">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8C009B" w:rsidRPr="00BF6D1A">
        <w:rPr>
          <w:rFonts w:ascii="Times New Roman" w:hAnsi="Times New Roman"/>
          <w:color w:val="000000" w:themeColor="text1"/>
          <w:sz w:val="24"/>
          <w:szCs w:val="24"/>
        </w:rPr>
        <w:t>установка дорожных знаков, устройство дорожной разметки;</w:t>
      </w:r>
    </w:p>
    <w:p w:rsidR="008C009B" w:rsidRPr="00BF6D1A" w:rsidRDefault="000D6946" w:rsidP="000D6946">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8C009B" w:rsidRPr="00BF6D1A">
        <w:rPr>
          <w:rFonts w:ascii="Times New Roman" w:hAnsi="Times New Roman"/>
          <w:color w:val="000000" w:themeColor="text1"/>
          <w:sz w:val="24"/>
          <w:szCs w:val="24"/>
        </w:rPr>
        <w:t>разработка проектов благоустройства конкретной городской территории специализированными проектными организациями;</w:t>
      </w:r>
      <w:r w:rsidRPr="00BF6D1A">
        <w:rPr>
          <w:rFonts w:ascii="Times New Roman" w:hAnsi="Times New Roman"/>
          <w:color w:val="000000" w:themeColor="text1"/>
          <w:sz w:val="24"/>
          <w:szCs w:val="24"/>
        </w:rPr>
        <w:t xml:space="preserve"> </w:t>
      </w:r>
      <w:r w:rsidR="008C009B" w:rsidRPr="00BF6D1A">
        <w:rPr>
          <w:rFonts w:ascii="Times New Roman" w:hAnsi="Times New Roman"/>
          <w:color w:val="000000" w:themeColor="text1"/>
          <w:sz w:val="24"/>
          <w:szCs w:val="24"/>
        </w:rPr>
        <w:t>разработка проектных решений благоустройства территорий, соответствующих по стилю и масштабу исторической среде города, с учетом предмета охраны исторического поселения;</w:t>
      </w:r>
    </w:p>
    <w:p w:rsidR="008C009B" w:rsidRPr="00BF6D1A" w:rsidRDefault="000D6946" w:rsidP="000D6946">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8C009B" w:rsidRPr="00BF6D1A">
        <w:rPr>
          <w:rFonts w:ascii="Times New Roman" w:hAnsi="Times New Roman"/>
          <w:color w:val="000000" w:themeColor="text1"/>
          <w:sz w:val="24"/>
          <w:szCs w:val="24"/>
        </w:rPr>
        <w:t>применение в цветовом решении покрытий улиц, дорог и площадей коричневых, серых оттенков для искусственных строительных материалов, и естественных цветов для натуральных строительных материалов.</w:t>
      </w:r>
    </w:p>
    <w:p w:rsidR="008C009B" w:rsidRPr="00BF6D1A" w:rsidRDefault="008C009B" w:rsidP="000D6946">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Запрещается:</w:t>
      </w:r>
    </w:p>
    <w:p w:rsidR="008C009B" w:rsidRPr="00BF6D1A" w:rsidRDefault="008C009B" w:rsidP="000D6946">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w:t>
      </w:r>
      <w:r w:rsidR="000D6946" w:rsidRPr="00BF6D1A">
        <w:rPr>
          <w:rFonts w:ascii="Times New Roman" w:hAnsi="Times New Roman"/>
          <w:color w:val="000000" w:themeColor="text1"/>
          <w:sz w:val="24"/>
          <w:szCs w:val="24"/>
        </w:rPr>
        <w:t> </w:t>
      </w:r>
      <w:r w:rsidRPr="00BF6D1A">
        <w:rPr>
          <w:rFonts w:ascii="Times New Roman" w:hAnsi="Times New Roman"/>
          <w:color w:val="000000" w:themeColor="text1"/>
          <w:sz w:val="24"/>
          <w:szCs w:val="24"/>
        </w:rPr>
        <w:t>использование для мощения улиц, дорог и площадей крупных (20 x 20 см и более) плит, укладка брусчатки с цветными вставками и рисунками;</w:t>
      </w:r>
    </w:p>
    <w:p w:rsidR="008C009B" w:rsidRPr="00BF6D1A" w:rsidRDefault="000D6946" w:rsidP="000D6946">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lastRenderedPageBreak/>
        <w:t>- </w:t>
      </w:r>
      <w:r w:rsidR="008C009B" w:rsidRPr="00BF6D1A">
        <w:rPr>
          <w:rFonts w:ascii="Times New Roman" w:hAnsi="Times New Roman"/>
          <w:color w:val="000000" w:themeColor="text1"/>
          <w:sz w:val="24"/>
          <w:szCs w:val="24"/>
        </w:rPr>
        <w:t>изменение при ремонте дорожного полотна улиц и благоустройстве территорий трассировки улиц;</w:t>
      </w:r>
    </w:p>
    <w:p w:rsidR="008C009B" w:rsidRPr="00BF6D1A" w:rsidRDefault="000D6946" w:rsidP="000D6946">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8C009B" w:rsidRPr="00BF6D1A">
        <w:rPr>
          <w:rFonts w:ascii="Times New Roman" w:hAnsi="Times New Roman"/>
          <w:color w:val="000000" w:themeColor="text1"/>
          <w:sz w:val="24"/>
          <w:szCs w:val="24"/>
        </w:rPr>
        <w:t>поднятие отметок дорог и тротуаров от уровня дневной поверхности, соответствующей времени строительства объектов, составляющих предмет охраны исторического поселения, если это приводит к искажению пропорций зданий и ухудшению их физического состояния.</w:t>
      </w:r>
    </w:p>
    <w:p w:rsidR="008C009B" w:rsidRPr="00BF6D1A" w:rsidRDefault="000D6946" w:rsidP="000D6946">
      <w:pPr>
        <w:pStyle w:val="3"/>
        <w:spacing w:before="200" w:after="120"/>
        <w:ind w:left="142" w:right="283" w:firstLine="0"/>
        <w:jc w:val="center"/>
        <w:rPr>
          <w:color w:val="000000" w:themeColor="text1"/>
          <w:szCs w:val="24"/>
        </w:rPr>
      </w:pPr>
      <w:bookmarkStart w:id="81" w:name="_Toc164320913"/>
      <w:r w:rsidRPr="00BF6D1A">
        <w:rPr>
          <w:color w:val="000000" w:themeColor="text1"/>
          <w:szCs w:val="24"/>
        </w:rPr>
        <w:t>Статья 5</w:t>
      </w:r>
      <w:r w:rsidR="00530550" w:rsidRPr="00BF6D1A">
        <w:rPr>
          <w:color w:val="000000" w:themeColor="text1"/>
          <w:szCs w:val="24"/>
          <w:lang w:val="ru-RU"/>
        </w:rPr>
        <w:t>1</w:t>
      </w:r>
      <w:r w:rsidRPr="00BF6D1A">
        <w:rPr>
          <w:color w:val="000000" w:themeColor="text1"/>
          <w:szCs w:val="24"/>
        </w:rPr>
        <w:t>.</w:t>
      </w:r>
      <w:r w:rsidRPr="00BF6D1A">
        <w:rPr>
          <w:color w:val="000000" w:themeColor="text1"/>
          <w:szCs w:val="24"/>
          <w:lang w:val="ru-RU"/>
        </w:rPr>
        <w:t>2</w:t>
      </w:r>
      <w:r w:rsidRPr="00BF6D1A">
        <w:rPr>
          <w:color w:val="000000" w:themeColor="text1"/>
          <w:szCs w:val="24"/>
        </w:rPr>
        <w:t xml:space="preserve"> </w:t>
      </w:r>
      <w:r w:rsidR="008C009B" w:rsidRPr="00BF6D1A">
        <w:rPr>
          <w:color w:val="000000" w:themeColor="text1"/>
          <w:szCs w:val="24"/>
        </w:rPr>
        <w:t>Зона особо охраняемой природной территории "Парк и сад Пафнутьев-Боровского монастыря" (ООПТ)</w:t>
      </w:r>
      <w:r w:rsidR="00943019" w:rsidRPr="00BF6D1A">
        <w:rPr>
          <w:color w:val="000000" w:themeColor="text1"/>
          <w:szCs w:val="24"/>
          <w:lang w:val="ru-RU"/>
        </w:rPr>
        <w:t>.</w:t>
      </w:r>
      <w:bookmarkEnd w:id="81"/>
      <w:r w:rsidR="008C009B" w:rsidRPr="00BF6D1A">
        <w:rPr>
          <w:color w:val="000000" w:themeColor="text1"/>
          <w:szCs w:val="24"/>
        </w:rPr>
        <w:t xml:space="preserve"> </w:t>
      </w:r>
    </w:p>
    <w:p w:rsidR="008C009B" w:rsidRPr="00BF6D1A" w:rsidRDefault="000D6946" w:rsidP="000D6946">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Устанавливается в целях сохранения особо охраняемой природной территории.</w:t>
      </w:r>
    </w:p>
    <w:p w:rsidR="00AB1872" w:rsidRPr="00BF6D1A" w:rsidRDefault="00AB1872" w:rsidP="00AB1872">
      <w:pPr>
        <w:autoSpaceDE w:val="0"/>
        <w:autoSpaceDN w:val="0"/>
        <w:adjustRightInd w:val="0"/>
        <w:spacing w:after="0"/>
        <w:ind w:firstLine="567"/>
        <w:rPr>
          <w:rFonts w:ascii="Times New Roman" w:hAnsi="Times New Roman"/>
          <w:b/>
          <w:color w:val="000000" w:themeColor="text1"/>
          <w:sz w:val="24"/>
          <w:szCs w:val="24"/>
        </w:rPr>
      </w:pPr>
      <w:r w:rsidRPr="00BF6D1A">
        <w:rPr>
          <w:rFonts w:ascii="Times New Roman" w:hAnsi="Times New Roman"/>
          <w:b/>
          <w:color w:val="000000" w:themeColor="text1"/>
          <w:sz w:val="24"/>
          <w:szCs w:val="24"/>
        </w:rPr>
        <w:t>Таблица 2</w:t>
      </w:r>
      <w:r w:rsidR="002F1130" w:rsidRPr="00BF6D1A">
        <w:rPr>
          <w:rFonts w:ascii="Times New Roman" w:hAnsi="Times New Roman"/>
          <w:b/>
          <w:color w:val="000000" w:themeColor="text1"/>
          <w:sz w:val="24"/>
          <w:szCs w:val="24"/>
        </w:rPr>
        <w:t>6</w:t>
      </w:r>
      <w:r w:rsidR="005521B6" w:rsidRPr="00BF6D1A">
        <w:rPr>
          <w:rFonts w:ascii="Times New Roman" w:hAnsi="Times New Roman"/>
          <w:b/>
          <w:color w:val="000000" w:themeColor="text1"/>
          <w:sz w:val="24"/>
          <w:szCs w:val="24"/>
        </w:rPr>
        <w:t>.</w:t>
      </w:r>
    </w:p>
    <w:p w:rsidR="005521B6" w:rsidRPr="00BF6D1A" w:rsidRDefault="005521B6" w:rsidP="005521B6">
      <w:pPr>
        <w:autoSpaceDE w:val="0"/>
        <w:autoSpaceDN w:val="0"/>
        <w:adjustRightInd w:val="0"/>
        <w:spacing w:after="0"/>
        <w:ind w:firstLine="567"/>
        <w:jc w:val="center"/>
        <w:rPr>
          <w:rFonts w:ascii="Times New Roman" w:hAnsi="Times New Roman"/>
          <w:b/>
          <w:color w:val="000000" w:themeColor="text1"/>
          <w:sz w:val="24"/>
          <w:szCs w:val="24"/>
        </w:rPr>
      </w:pPr>
      <w:r w:rsidRPr="00BF6D1A">
        <w:rPr>
          <w:rFonts w:ascii="Times New Roman" w:hAnsi="Times New Roman"/>
          <w:b/>
          <w:color w:val="000000" w:themeColor="text1"/>
          <w:sz w:val="24"/>
          <w:szCs w:val="24"/>
        </w:rPr>
        <w:t>Требования к видам разрешенного использования</w:t>
      </w:r>
    </w:p>
    <w:p w:rsidR="005521B6" w:rsidRPr="00BF6D1A" w:rsidRDefault="005521B6" w:rsidP="005521B6">
      <w:pPr>
        <w:autoSpaceDE w:val="0"/>
        <w:autoSpaceDN w:val="0"/>
        <w:adjustRightInd w:val="0"/>
        <w:spacing w:after="0"/>
        <w:ind w:firstLine="567"/>
        <w:jc w:val="center"/>
        <w:rPr>
          <w:rFonts w:ascii="Times New Roman" w:hAnsi="Times New Roman"/>
          <w:b/>
          <w:color w:val="000000" w:themeColor="text1"/>
          <w:sz w:val="24"/>
          <w:szCs w:val="24"/>
        </w:rPr>
      </w:pPr>
      <w:r w:rsidRPr="00BF6D1A">
        <w:rPr>
          <w:rFonts w:ascii="Times New Roman" w:hAnsi="Times New Roman"/>
          <w:b/>
          <w:color w:val="000000" w:themeColor="text1"/>
          <w:sz w:val="24"/>
          <w:szCs w:val="24"/>
        </w:rPr>
        <w:t>земельных участков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7313"/>
      </w:tblGrid>
      <w:tr w:rsidR="00BF6D1A" w:rsidRPr="00BF6D1A" w:rsidTr="00461588">
        <w:tc>
          <w:tcPr>
            <w:tcW w:w="1757" w:type="dxa"/>
            <w:shd w:val="clear" w:color="auto" w:fill="EDEDED" w:themeFill="accent3" w:themeFillTint="33"/>
            <w:vAlign w:val="center"/>
          </w:tcPr>
          <w:p w:rsidR="008C009B" w:rsidRPr="00BF6D1A" w:rsidRDefault="008C009B" w:rsidP="000D6946">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Код</w:t>
            </w:r>
          </w:p>
        </w:tc>
        <w:tc>
          <w:tcPr>
            <w:tcW w:w="7313" w:type="dxa"/>
            <w:shd w:val="clear" w:color="auto" w:fill="EDEDED" w:themeFill="accent3" w:themeFillTint="33"/>
            <w:vAlign w:val="center"/>
          </w:tcPr>
          <w:p w:rsidR="008C009B" w:rsidRPr="00BF6D1A" w:rsidRDefault="008C009B" w:rsidP="000D6946">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Основные виды использования земельного участка, включаемые в состав разрешенных</w:t>
            </w:r>
          </w:p>
        </w:tc>
      </w:tr>
      <w:tr w:rsidR="00BF6D1A" w:rsidRPr="00BF6D1A" w:rsidTr="006F49C0">
        <w:tc>
          <w:tcPr>
            <w:tcW w:w="1757" w:type="dxa"/>
          </w:tcPr>
          <w:p w:rsidR="008C009B" w:rsidRPr="00BF6D1A" w:rsidRDefault="005A29B7" w:rsidP="006F49C0">
            <w:pPr>
              <w:pStyle w:val="ConsPlusNormal"/>
              <w:jc w:val="center"/>
              <w:rPr>
                <w:rFonts w:ascii="Times New Roman" w:hAnsi="Times New Roman" w:cs="Times New Roman"/>
                <w:color w:val="000000" w:themeColor="text1"/>
                <w:sz w:val="22"/>
              </w:rPr>
            </w:pPr>
            <w:hyperlink r:id="rId43" w:history="1">
              <w:r w:rsidR="008C009B" w:rsidRPr="00BF6D1A">
                <w:rPr>
                  <w:rFonts w:ascii="Times New Roman" w:hAnsi="Times New Roman" w:cs="Times New Roman"/>
                  <w:color w:val="000000" w:themeColor="text1"/>
                  <w:sz w:val="22"/>
                </w:rPr>
                <w:t>9.1</w:t>
              </w:r>
            </w:hyperlink>
          </w:p>
        </w:tc>
        <w:tc>
          <w:tcPr>
            <w:tcW w:w="7313" w:type="dxa"/>
          </w:tcPr>
          <w:p w:rsidR="008C009B" w:rsidRPr="00BF6D1A" w:rsidRDefault="008C009B" w:rsidP="006F49C0">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Охрана природных территорий</w:t>
            </w:r>
          </w:p>
        </w:tc>
      </w:tr>
      <w:tr w:rsidR="00BF6D1A" w:rsidRPr="00BF6D1A" w:rsidTr="006F49C0">
        <w:tc>
          <w:tcPr>
            <w:tcW w:w="1757" w:type="dxa"/>
          </w:tcPr>
          <w:p w:rsidR="008C009B" w:rsidRPr="00BF6D1A" w:rsidRDefault="005A29B7" w:rsidP="006F49C0">
            <w:pPr>
              <w:pStyle w:val="ConsPlusNormal"/>
              <w:jc w:val="center"/>
              <w:rPr>
                <w:rFonts w:ascii="Times New Roman" w:hAnsi="Times New Roman" w:cs="Times New Roman"/>
                <w:color w:val="000000" w:themeColor="text1"/>
                <w:sz w:val="22"/>
              </w:rPr>
            </w:pPr>
            <w:hyperlink r:id="rId44" w:history="1">
              <w:r w:rsidR="008C009B" w:rsidRPr="00BF6D1A">
                <w:rPr>
                  <w:rFonts w:ascii="Times New Roman" w:hAnsi="Times New Roman" w:cs="Times New Roman"/>
                  <w:color w:val="000000" w:themeColor="text1"/>
                  <w:sz w:val="22"/>
                </w:rPr>
                <w:t>9.3</w:t>
              </w:r>
            </w:hyperlink>
          </w:p>
        </w:tc>
        <w:tc>
          <w:tcPr>
            <w:tcW w:w="7313" w:type="dxa"/>
          </w:tcPr>
          <w:p w:rsidR="008C009B" w:rsidRPr="00BF6D1A" w:rsidRDefault="008C009B" w:rsidP="006F49C0">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Историко-культурная деятельность</w:t>
            </w:r>
          </w:p>
        </w:tc>
      </w:tr>
      <w:tr w:rsidR="00BF6D1A" w:rsidRPr="00BF6D1A" w:rsidTr="006F49C0">
        <w:tc>
          <w:tcPr>
            <w:tcW w:w="1757" w:type="dxa"/>
          </w:tcPr>
          <w:p w:rsidR="008C009B" w:rsidRPr="00BF6D1A" w:rsidRDefault="005A29B7" w:rsidP="006F49C0">
            <w:pPr>
              <w:pStyle w:val="ConsPlusNormal"/>
              <w:jc w:val="center"/>
              <w:rPr>
                <w:rFonts w:ascii="Times New Roman" w:hAnsi="Times New Roman" w:cs="Times New Roman"/>
                <w:color w:val="000000" w:themeColor="text1"/>
                <w:sz w:val="22"/>
              </w:rPr>
            </w:pPr>
            <w:hyperlink r:id="rId45" w:history="1">
              <w:r w:rsidR="008C009B" w:rsidRPr="00BF6D1A">
                <w:rPr>
                  <w:rFonts w:ascii="Times New Roman" w:hAnsi="Times New Roman" w:cs="Times New Roman"/>
                  <w:color w:val="000000" w:themeColor="text1"/>
                  <w:sz w:val="22"/>
                </w:rPr>
                <w:t>10.0</w:t>
              </w:r>
            </w:hyperlink>
          </w:p>
        </w:tc>
        <w:tc>
          <w:tcPr>
            <w:tcW w:w="7313" w:type="dxa"/>
          </w:tcPr>
          <w:p w:rsidR="008C009B" w:rsidRPr="00BF6D1A" w:rsidRDefault="008C009B" w:rsidP="006F49C0">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Использование лесов</w:t>
            </w:r>
          </w:p>
        </w:tc>
      </w:tr>
    </w:tbl>
    <w:p w:rsidR="00D23401" w:rsidRPr="00BF6D1A" w:rsidRDefault="00D23401" w:rsidP="00672A1D">
      <w:pPr>
        <w:pStyle w:val="3"/>
        <w:spacing w:before="200" w:after="120"/>
        <w:ind w:left="142" w:right="283" w:firstLine="0"/>
        <w:jc w:val="center"/>
        <w:rPr>
          <w:color w:val="000000" w:themeColor="text1"/>
          <w:szCs w:val="24"/>
        </w:rPr>
      </w:pPr>
      <w:bookmarkStart w:id="82" w:name="_Toc164320914"/>
      <w:r w:rsidRPr="00BF6D1A">
        <w:rPr>
          <w:color w:val="000000" w:themeColor="text1"/>
          <w:szCs w:val="24"/>
        </w:rPr>
        <w:t>Статья 5</w:t>
      </w:r>
      <w:r w:rsidR="00530550" w:rsidRPr="00BF6D1A">
        <w:rPr>
          <w:color w:val="000000" w:themeColor="text1"/>
          <w:szCs w:val="24"/>
          <w:lang w:val="ru-RU"/>
        </w:rPr>
        <w:t>1</w:t>
      </w:r>
      <w:r w:rsidRPr="00BF6D1A">
        <w:rPr>
          <w:color w:val="000000" w:themeColor="text1"/>
          <w:szCs w:val="24"/>
        </w:rPr>
        <w:t>.3 Зона озелененных и открытых исторических ландшафтов (прибрежных территорий, оврагов, открытых пойменных территорий, открытых ландшафтов) - зона прибрежной озелененной полосы, оврагов (ОЗ-1) - участки ОЗ-1-1 - ОЗ-1-8.</w:t>
      </w:r>
      <w:bookmarkEnd w:id="82"/>
    </w:p>
    <w:p w:rsidR="00D23401" w:rsidRPr="00BF6D1A" w:rsidRDefault="00D23401" w:rsidP="00672A1D">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Разрешается:</w:t>
      </w:r>
    </w:p>
    <w:p w:rsidR="00D23401" w:rsidRPr="00BF6D1A" w:rsidRDefault="00672A1D" w:rsidP="00672A1D">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w:t>
      </w:r>
      <w:r w:rsidRPr="00BF6D1A">
        <w:rPr>
          <w:rFonts w:ascii="Times New Roman" w:hAnsi="Times New Roman"/>
          <w:color w:val="000000" w:themeColor="text1"/>
          <w:sz w:val="24"/>
          <w:szCs w:val="24"/>
          <w:lang w:val="en-US"/>
        </w:rPr>
        <w:t> </w:t>
      </w:r>
      <w:r w:rsidR="00D23401" w:rsidRPr="00BF6D1A">
        <w:rPr>
          <w:rFonts w:ascii="Times New Roman" w:hAnsi="Times New Roman"/>
          <w:color w:val="000000" w:themeColor="text1"/>
          <w:sz w:val="24"/>
          <w:szCs w:val="24"/>
        </w:rPr>
        <w:t>проведение работ, направленных на сохранение природного ландшафта, представляющего систему прибрежных территорий, акваторий реки Протвы, прудов, стариц;</w:t>
      </w:r>
    </w:p>
    <w:p w:rsidR="00D23401" w:rsidRPr="00BF6D1A" w:rsidRDefault="00672A1D" w:rsidP="00672A1D">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w:t>
      </w:r>
      <w:r w:rsidRPr="00BF6D1A">
        <w:rPr>
          <w:rFonts w:ascii="Times New Roman" w:hAnsi="Times New Roman"/>
          <w:color w:val="000000" w:themeColor="text1"/>
          <w:sz w:val="24"/>
          <w:szCs w:val="24"/>
          <w:lang w:val="en-US"/>
        </w:rPr>
        <w:t> </w:t>
      </w:r>
      <w:r w:rsidR="00D23401" w:rsidRPr="00BF6D1A">
        <w:rPr>
          <w:rFonts w:ascii="Times New Roman" w:hAnsi="Times New Roman"/>
          <w:color w:val="000000" w:themeColor="text1"/>
          <w:sz w:val="24"/>
          <w:szCs w:val="24"/>
        </w:rPr>
        <w:t>проведение работ по укреплению береговых и овражных склонов, проведение работ по защите исторических элементов рельефа от естественного разрушения (эрозия, оползни, размыв);</w:t>
      </w:r>
    </w:p>
    <w:p w:rsidR="00D23401" w:rsidRPr="00BF6D1A" w:rsidRDefault="00672A1D" w:rsidP="00672A1D">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w:t>
      </w:r>
      <w:r w:rsidRPr="00BF6D1A">
        <w:rPr>
          <w:rFonts w:ascii="Times New Roman" w:hAnsi="Times New Roman"/>
          <w:color w:val="000000" w:themeColor="text1"/>
          <w:sz w:val="24"/>
          <w:szCs w:val="24"/>
          <w:lang w:val="en-US"/>
        </w:rPr>
        <w:t> </w:t>
      </w:r>
      <w:r w:rsidR="00D23401" w:rsidRPr="00BF6D1A">
        <w:rPr>
          <w:rFonts w:ascii="Times New Roman" w:hAnsi="Times New Roman"/>
          <w:color w:val="000000" w:themeColor="text1"/>
          <w:sz w:val="24"/>
          <w:szCs w:val="24"/>
        </w:rPr>
        <w:t>благоустройство мест для купания, рыбалки (помосты, настилы из дерева, кабинки для переодеваний), размещение лодочных причалов и некапитальных объектов обслуживания населения рекреационного назначения. Максимальные параметры объектов: высота 4 м, скатная кровля, отделка фасадов деревом;</w:t>
      </w:r>
    </w:p>
    <w:p w:rsidR="00D23401" w:rsidRPr="00BF6D1A" w:rsidRDefault="00672A1D" w:rsidP="00672A1D">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w:t>
      </w:r>
      <w:r w:rsidRPr="00BF6D1A">
        <w:rPr>
          <w:rFonts w:ascii="Times New Roman" w:hAnsi="Times New Roman"/>
          <w:color w:val="000000" w:themeColor="text1"/>
          <w:sz w:val="24"/>
          <w:szCs w:val="24"/>
          <w:lang w:val="en-US"/>
        </w:rPr>
        <w:t> </w:t>
      </w:r>
      <w:r w:rsidR="00D23401" w:rsidRPr="00BF6D1A">
        <w:rPr>
          <w:rFonts w:ascii="Times New Roman" w:hAnsi="Times New Roman"/>
          <w:color w:val="000000" w:themeColor="text1"/>
          <w:sz w:val="24"/>
          <w:szCs w:val="24"/>
        </w:rPr>
        <w:t>благоустройство территории с учетом устройства малых архитектурных форм (фонарные столбы, скамьи, ограждения), инженерного и дорожного оборудования, временных праздничных и информационных конструкций на период проведения массовых мероприятий, с последующей их разборкой;</w:t>
      </w:r>
    </w:p>
    <w:p w:rsidR="00D23401" w:rsidRPr="00BF6D1A" w:rsidRDefault="00672A1D" w:rsidP="00672A1D">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w:t>
      </w:r>
      <w:r w:rsidRPr="00BF6D1A">
        <w:rPr>
          <w:rFonts w:ascii="Times New Roman" w:hAnsi="Times New Roman"/>
          <w:color w:val="000000" w:themeColor="text1"/>
          <w:sz w:val="24"/>
          <w:szCs w:val="24"/>
          <w:lang w:val="en-US"/>
        </w:rPr>
        <w:t> </w:t>
      </w:r>
      <w:r w:rsidR="00D23401" w:rsidRPr="00BF6D1A">
        <w:rPr>
          <w:rFonts w:ascii="Times New Roman" w:hAnsi="Times New Roman"/>
          <w:color w:val="000000" w:themeColor="text1"/>
          <w:sz w:val="24"/>
          <w:szCs w:val="24"/>
        </w:rPr>
        <w:t>регулирование расположения зеленых насаждений, их характера;</w:t>
      </w:r>
    </w:p>
    <w:p w:rsidR="00D23401" w:rsidRPr="00BF6D1A" w:rsidRDefault="00672A1D" w:rsidP="00672A1D">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w:t>
      </w:r>
      <w:r w:rsidRPr="00BF6D1A">
        <w:rPr>
          <w:rFonts w:ascii="Times New Roman" w:hAnsi="Times New Roman"/>
          <w:color w:val="000000" w:themeColor="text1"/>
          <w:sz w:val="24"/>
          <w:szCs w:val="24"/>
          <w:lang w:val="en-US"/>
        </w:rPr>
        <w:t> </w:t>
      </w:r>
      <w:r w:rsidR="00D23401" w:rsidRPr="00BF6D1A">
        <w:rPr>
          <w:rFonts w:ascii="Times New Roman" w:hAnsi="Times New Roman"/>
          <w:color w:val="000000" w:themeColor="text1"/>
          <w:sz w:val="24"/>
          <w:szCs w:val="24"/>
        </w:rPr>
        <w:t>устройство пешеходных мостов и переправ;</w:t>
      </w:r>
    </w:p>
    <w:p w:rsidR="00D23401" w:rsidRPr="00BF6D1A" w:rsidRDefault="00672A1D" w:rsidP="00672A1D">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w:t>
      </w:r>
      <w:r w:rsidRPr="00BF6D1A">
        <w:rPr>
          <w:rFonts w:ascii="Times New Roman" w:hAnsi="Times New Roman"/>
          <w:color w:val="000000" w:themeColor="text1"/>
          <w:sz w:val="24"/>
          <w:szCs w:val="24"/>
          <w:lang w:val="en-US"/>
        </w:rPr>
        <w:t> </w:t>
      </w:r>
      <w:r w:rsidR="00D23401" w:rsidRPr="00BF6D1A">
        <w:rPr>
          <w:rFonts w:ascii="Times New Roman" w:hAnsi="Times New Roman"/>
          <w:color w:val="000000" w:themeColor="text1"/>
          <w:sz w:val="24"/>
          <w:szCs w:val="24"/>
        </w:rPr>
        <w:t>благоустройство мест для забора воды из родников - устройство колодцев из бруса, бревенчатых клетей, натурального камня, навесов из дерева (при необходимости), деревянных настилов;</w:t>
      </w:r>
    </w:p>
    <w:p w:rsidR="00D23401" w:rsidRPr="00BF6D1A" w:rsidRDefault="00672A1D" w:rsidP="00672A1D">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w:t>
      </w:r>
      <w:r w:rsidRPr="00BF6D1A">
        <w:rPr>
          <w:rFonts w:ascii="Times New Roman" w:hAnsi="Times New Roman"/>
          <w:color w:val="000000" w:themeColor="text1"/>
          <w:sz w:val="24"/>
          <w:szCs w:val="24"/>
          <w:lang w:val="en-US"/>
        </w:rPr>
        <w:t> </w:t>
      </w:r>
      <w:r w:rsidR="00D23401" w:rsidRPr="00BF6D1A">
        <w:rPr>
          <w:rFonts w:ascii="Times New Roman" w:hAnsi="Times New Roman"/>
          <w:color w:val="000000" w:themeColor="text1"/>
          <w:sz w:val="24"/>
          <w:szCs w:val="24"/>
        </w:rPr>
        <w:t>размещение гостевых парковок, за исключением участков оврагов и склонов.</w:t>
      </w:r>
    </w:p>
    <w:p w:rsidR="00D23401" w:rsidRPr="00BF6D1A" w:rsidRDefault="00D23401" w:rsidP="00672A1D">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Запрещается:</w:t>
      </w:r>
    </w:p>
    <w:p w:rsidR="00D23401" w:rsidRPr="00BF6D1A" w:rsidRDefault="00672A1D" w:rsidP="00672A1D">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w:t>
      </w:r>
      <w:r w:rsidRPr="00BF6D1A">
        <w:rPr>
          <w:rFonts w:ascii="Times New Roman" w:hAnsi="Times New Roman"/>
          <w:color w:val="000000" w:themeColor="text1"/>
          <w:sz w:val="24"/>
          <w:szCs w:val="24"/>
          <w:lang w:val="en-US"/>
        </w:rPr>
        <w:t> </w:t>
      </w:r>
      <w:r w:rsidR="00D23401" w:rsidRPr="00BF6D1A">
        <w:rPr>
          <w:rFonts w:ascii="Times New Roman" w:hAnsi="Times New Roman"/>
          <w:color w:val="000000" w:themeColor="text1"/>
          <w:sz w:val="24"/>
          <w:szCs w:val="24"/>
        </w:rPr>
        <w:t xml:space="preserve">применение для укрепления склонов оврагов и береговых линий бетонных плит, ростверков и иных конструкций, нарушающих естественный характер рельефа и </w:t>
      </w:r>
      <w:r w:rsidR="00D23401" w:rsidRPr="00BF6D1A">
        <w:rPr>
          <w:rFonts w:ascii="Times New Roman" w:hAnsi="Times New Roman"/>
          <w:color w:val="000000" w:themeColor="text1"/>
          <w:sz w:val="24"/>
          <w:szCs w:val="24"/>
        </w:rPr>
        <w:lastRenderedPageBreak/>
        <w:t>искажающих исторические панорамы, составляющие предмет охраны исторического поселения;</w:t>
      </w:r>
    </w:p>
    <w:p w:rsidR="00D23401" w:rsidRPr="00BF6D1A" w:rsidRDefault="00672A1D" w:rsidP="00672A1D">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w:t>
      </w:r>
      <w:r w:rsidRPr="00BF6D1A">
        <w:rPr>
          <w:rFonts w:ascii="Times New Roman" w:hAnsi="Times New Roman"/>
          <w:color w:val="000000" w:themeColor="text1"/>
          <w:sz w:val="24"/>
          <w:szCs w:val="24"/>
          <w:lang w:val="en-US"/>
        </w:rPr>
        <w:t> </w:t>
      </w:r>
      <w:r w:rsidR="00D23401" w:rsidRPr="00BF6D1A">
        <w:rPr>
          <w:rFonts w:ascii="Times New Roman" w:hAnsi="Times New Roman"/>
          <w:color w:val="000000" w:themeColor="text1"/>
          <w:sz w:val="24"/>
          <w:szCs w:val="24"/>
        </w:rPr>
        <w:t>установка всех видов ограждений, кроме ограждений объектов инженерной инфраструктуры;</w:t>
      </w:r>
    </w:p>
    <w:p w:rsidR="00D23401" w:rsidRPr="00BF6D1A" w:rsidRDefault="00672A1D" w:rsidP="00672A1D">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w:t>
      </w:r>
      <w:r w:rsidRPr="00BF6D1A">
        <w:rPr>
          <w:rFonts w:ascii="Times New Roman" w:hAnsi="Times New Roman"/>
          <w:color w:val="000000" w:themeColor="text1"/>
          <w:sz w:val="24"/>
          <w:szCs w:val="24"/>
          <w:lang w:val="en-US"/>
        </w:rPr>
        <w:t> </w:t>
      </w:r>
      <w:r w:rsidR="00D23401" w:rsidRPr="00BF6D1A">
        <w:rPr>
          <w:rFonts w:ascii="Times New Roman" w:hAnsi="Times New Roman"/>
          <w:color w:val="000000" w:themeColor="text1"/>
          <w:sz w:val="24"/>
          <w:szCs w:val="24"/>
        </w:rPr>
        <w:t>размещение автостоянок (зданий);</w:t>
      </w:r>
    </w:p>
    <w:p w:rsidR="00D23401" w:rsidRPr="00BF6D1A" w:rsidRDefault="00672A1D" w:rsidP="00672A1D">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w:t>
      </w:r>
      <w:r w:rsidRPr="00BF6D1A">
        <w:rPr>
          <w:rFonts w:ascii="Times New Roman" w:hAnsi="Times New Roman"/>
          <w:color w:val="000000" w:themeColor="text1"/>
          <w:sz w:val="24"/>
          <w:szCs w:val="24"/>
          <w:lang w:val="en-US"/>
        </w:rPr>
        <w:t> </w:t>
      </w:r>
      <w:r w:rsidR="00D23401" w:rsidRPr="00BF6D1A">
        <w:rPr>
          <w:rFonts w:ascii="Times New Roman" w:hAnsi="Times New Roman"/>
          <w:color w:val="000000" w:themeColor="text1"/>
          <w:sz w:val="24"/>
          <w:szCs w:val="24"/>
        </w:rPr>
        <w:t>транзитный проезд автотранспорта;</w:t>
      </w:r>
    </w:p>
    <w:p w:rsidR="00D23401" w:rsidRPr="00BF6D1A" w:rsidRDefault="00672A1D" w:rsidP="00672A1D">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w:t>
      </w:r>
      <w:r w:rsidRPr="00BF6D1A">
        <w:rPr>
          <w:rFonts w:ascii="Times New Roman" w:hAnsi="Times New Roman"/>
          <w:color w:val="000000" w:themeColor="text1"/>
          <w:sz w:val="24"/>
          <w:szCs w:val="24"/>
          <w:lang w:val="en-US"/>
        </w:rPr>
        <w:t> </w:t>
      </w:r>
      <w:r w:rsidR="00D23401" w:rsidRPr="00BF6D1A">
        <w:rPr>
          <w:rFonts w:ascii="Times New Roman" w:hAnsi="Times New Roman"/>
          <w:color w:val="000000" w:themeColor="text1"/>
          <w:sz w:val="24"/>
          <w:szCs w:val="24"/>
        </w:rPr>
        <w:t>размещение капитальных строений;</w:t>
      </w:r>
    </w:p>
    <w:p w:rsidR="00D23401" w:rsidRPr="00BF6D1A" w:rsidRDefault="00672A1D" w:rsidP="00672A1D">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w:t>
      </w:r>
      <w:r w:rsidRPr="00BF6D1A">
        <w:rPr>
          <w:rFonts w:ascii="Times New Roman" w:hAnsi="Times New Roman"/>
          <w:color w:val="000000" w:themeColor="text1"/>
          <w:sz w:val="24"/>
          <w:szCs w:val="24"/>
          <w:lang w:val="en-US"/>
        </w:rPr>
        <w:t> </w:t>
      </w:r>
      <w:r w:rsidR="00D23401" w:rsidRPr="00BF6D1A">
        <w:rPr>
          <w:rFonts w:ascii="Times New Roman" w:hAnsi="Times New Roman"/>
          <w:color w:val="000000" w:themeColor="text1"/>
          <w:sz w:val="24"/>
          <w:szCs w:val="24"/>
        </w:rPr>
        <w:t>распашка береговых линий;</w:t>
      </w:r>
    </w:p>
    <w:p w:rsidR="00D23401" w:rsidRPr="00BF6D1A" w:rsidRDefault="00672A1D" w:rsidP="00672A1D">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w:t>
      </w:r>
      <w:r w:rsidRPr="00BF6D1A">
        <w:rPr>
          <w:rFonts w:ascii="Times New Roman" w:hAnsi="Times New Roman"/>
          <w:color w:val="000000" w:themeColor="text1"/>
          <w:sz w:val="24"/>
          <w:szCs w:val="24"/>
          <w:lang w:val="en-US"/>
        </w:rPr>
        <w:t> </w:t>
      </w:r>
      <w:r w:rsidR="00D23401" w:rsidRPr="00BF6D1A">
        <w:rPr>
          <w:rFonts w:ascii="Times New Roman" w:hAnsi="Times New Roman"/>
          <w:color w:val="000000" w:themeColor="text1"/>
          <w:sz w:val="24"/>
          <w:szCs w:val="24"/>
        </w:rPr>
        <w:t>сброс сточных, в том числе дренажных, неочищенных вод.</w:t>
      </w:r>
    </w:p>
    <w:p w:rsidR="00D23401" w:rsidRPr="00BF6D1A" w:rsidRDefault="00D23401" w:rsidP="00D23401">
      <w:pPr>
        <w:pStyle w:val="ConsPlusNormal"/>
        <w:ind w:firstLine="540"/>
        <w:jc w:val="both"/>
        <w:rPr>
          <w:color w:val="000000" w:themeColor="text1"/>
        </w:rPr>
      </w:pPr>
    </w:p>
    <w:p w:rsidR="00D23401" w:rsidRPr="00BF6D1A" w:rsidRDefault="00D23401" w:rsidP="00672A1D">
      <w:pPr>
        <w:pStyle w:val="3"/>
        <w:spacing w:before="200" w:after="120"/>
        <w:ind w:left="142" w:right="283" w:firstLine="0"/>
        <w:jc w:val="center"/>
        <w:rPr>
          <w:color w:val="000000" w:themeColor="text1"/>
          <w:szCs w:val="24"/>
        </w:rPr>
      </w:pPr>
      <w:bookmarkStart w:id="83" w:name="_Toc164320915"/>
      <w:r w:rsidRPr="00BF6D1A">
        <w:rPr>
          <w:color w:val="000000" w:themeColor="text1"/>
          <w:szCs w:val="24"/>
        </w:rPr>
        <w:t>Статья 5</w:t>
      </w:r>
      <w:r w:rsidR="00530550" w:rsidRPr="00BF6D1A">
        <w:rPr>
          <w:color w:val="000000" w:themeColor="text1"/>
          <w:szCs w:val="24"/>
          <w:lang w:val="ru-RU"/>
        </w:rPr>
        <w:t>1</w:t>
      </w:r>
      <w:r w:rsidRPr="00BF6D1A">
        <w:rPr>
          <w:color w:val="000000" w:themeColor="text1"/>
          <w:szCs w:val="24"/>
        </w:rPr>
        <w:t>.4  Зона озелененных и открытых исторических ландшафтов (прибрежных территорий, оврагов, открытых пойменных территорий, открытых ландшафтов) - зона открытых исторических ландшафтов (пойменных территорий) (ОЗ-2) - участки ОЗ-2.1, ОЗ-2.2, ОЗ-2.3</w:t>
      </w:r>
      <w:bookmarkEnd w:id="83"/>
    </w:p>
    <w:p w:rsidR="00D23401" w:rsidRPr="00BF6D1A" w:rsidRDefault="00D23401" w:rsidP="00672A1D">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Разрешается:</w:t>
      </w:r>
    </w:p>
    <w:p w:rsidR="00D23401" w:rsidRPr="00BF6D1A" w:rsidRDefault="00672A1D" w:rsidP="00672A1D">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D23401" w:rsidRPr="00BF6D1A">
        <w:rPr>
          <w:rFonts w:ascii="Times New Roman" w:hAnsi="Times New Roman"/>
          <w:color w:val="000000" w:themeColor="text1"/>
          <w:sz w:val="24"/>
          <w:szCs w:val="24"/>
        </w:rPr>
        <w:t>выращивание растений, сенокошение, выпас сельскохозяйственных животных, установка ульев;</w:t>
      </w:r>
    </w:p>
    <w:p w:rsidR="00D23401" w:rsidRPr="00BF6D1A" w:rsidRDefault="00672A1D" w:rsidP="00672A1D">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D23401" w:rsidRPr="00BF6D1A">
        <w:rPr>
          <w:rFonts w:ascii="Times New Roman" w:hAnsi="Times New Roman"/>
          <w:color w:val="000000" w:themeColor="text1"/>
          <w:sz w:val="24"/>
          <w:szCs w:val="24"/>
        </w:rPr>
        <w:t>распашка земель;</w:t>
      </w:r>
    </w:p>
    <w:p w:rsidR="00D23401" w:rsidRPr="00BF6D1A" w:rsidRDefault="00672A1D" w:rsidP="00672A1D">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D23401" w:rsidRPr="00BF6D1A">
        <w:rPr>
          <w:rFonts w:ascii="Times New Roman" w:hAnsi="Times New Roman"/>
          <w:color w:val="000000" w:themeColor="text1"/>
          <w:sz w:val="24"/>
          <w:szCs w:val="24"/>
        </w:rPr>
        <w:t>снос зданий, строений, сооружений, оказывающих негативное воздействие на восприятие объектов культурного наследия, ценных панорам, составляющих предмет охраны исторического поселения;</w:t>
      </w:r>
    </w:p>
    <w:p w:rsidR="00D23401" w:rsidRPr="00BF6D1A" w:rsidRDefault="00672A1D" w:rsidP="00672A1D">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D23401" w:rsidRPr="00BF6D1A">
        <w:rPr>
          <w:rFonts w:ascii="Times New Roman" w:hAnsi="Times New Roman"/>
          <w:color w:val="000000" w:themeColor="text1"/>
          <w:sz w:val="24"/>
          <w:szCs w:val="24"/>
        </w:rPr>
        <w:t>ремонт, реконструкция существующих зданий, строений, сооружений.</w:t>
      </w:r>
    </w:p>
    <w:p w:rsidR="00D23401" w:rsidRPr="00BF6D1A" w:rsidRDefault="00D23401" w:rsidP="00672A1D">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Запрещается:</w:t>
      </w:r>
    </w:p>
    <w:p w:rsidR="00D23401" w:rsidRPr="00BF6D1A" w:rsidRDefault="00D23401" w:rsidP="00672A1D">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возведение объектов капитального и некапитального строительства;</w:t>
      </w:r>
    </w:p>
    <w:p w:rsidR="00D23401" w:rsidRPr="00BF6D1A" w:rsidRDefault="00D23401" w:rsidP="00672A1D">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установка всех видов ограждений;</w:t>
      </w:r>
    </w:p>
    <w:p w:rsidR="00D23401" w:rsidRPr="00BF6D1A" w:rsidRDefault="00D23401" w:rsidP="00672A1D">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использование сточных вод в целях регулирования плодородия почв;</w:t>
      </w:r>
    </w:p>
    <w:p w:rsidR="00D23401" w:rsidRPr="00BF6D1A" w:rsidRDefault="00D23401" w:rsidP="00672A1D">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движение и стоянка транспортных средств (кроме специальных транспортных средств для обработки земли), за исключением их движения по дорогам.</w:t>
      </w:r>
    </w:p>
    <w:p w:rsidR="00672A1D" w:rsidRPr="00BF6D1A" w:rsidRDefault="00672A1D" w:rsidP="00DB6933">
      <w:pPr>
        <w:autoSpaceDE w:val="0"/>
        <w:autoSpaceDN w:val="0"/>
        <w:adjustRightInd w:val="0"/>
        <w:spacing w:before="120" w:after="0"/>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Таблица 27</w:t>
      </w:r>
      <w:r w:rsidR="00DB6933" w:rsidRPr="00BF6D1A">
        <w:rPr>
          <w:rFonts w:ascii="Times New Roman" w:hAnsi="Times New Roman"/>
          <w:b/>
          <w:color w:val="000000" w:themeColor="text1"/>
          <w:sz w:val="24"/>
          <w:szCs w:val="24"/>
        </w:rPr>
        <w:t>.</w:t>
      </w:r>
    </w:p>
    <w:p w:rsidR="00D23401" w:rsidRPr="00BF6D1A" w:rsidRDefault="00D23401" w:rsidP="00672A1D">
      <w:pPr>
        <w:autoSpaceDE w:val="0"/>
        <w:autoSpaceDN w:val="0"/>
        <w:adjustRightInd w:val="0"/>
        <w:spacing w:after="0"/>
        <w:ind w:firstLine="567"/>
        <w:jc w:val="center"/>
        <w:rPr>
          <w:rFonts w:ascii="Times New Roman" w:hAnsi="Times New Roman"/>
          <w:b/>
          <w:color w:val="000000" w:themeColor="text1"/>
          <w:sz w:val="24"/>
          <w:szCs w:val="24"/>
        </w:rPr>
      </w:pPr>
      <w:r w:rsidRPr="00BF6D1A">
        <w:rPr>
          <w:rFonts w:ascii="Times New Roman" w:hAnsi="Times New Roman"/>
          <w:b/>
          <w:color w:val="000000" w:themeColor="text1"/>
          <w:sz w:val="24"/>
          <w:szCs w:val="24"/>
        </w:rPr>
        <w:t>Требования к видам разрешенного использования</w:t>
      </w:r>
    </w:p>
    <w:p w:rsidR="00D23401" w:rsidRPr="00BF6D1A" w:rsidRDefault="00D23401" w:rsidP="00672A1D">
      <w:pPr>
        <w:autoSpaceDE w:val="0"/>
        <w:autoSpaceDN w:val="0"/>
        <w:adjustRightInd w:val="0"/>
        <w:spacing w:after="0"/>
        <w:ind w:firstLine="567"/>
        <w:jc w:val="center"/>
        <w:rPr>
          <w:rFonts w:ascii="Times New Roman" w:hAnsi="Times New Roman"/>
          <w:b/>
          <w:color w:val="000000" w:themeColor="text1"/>
          <w:sz w:val="24"/>
          <w:szCs w:val="24"/>
        </w:rPr>
      </w:pPr>
      <w:r w:rsidRPr="00BF6D1A">
        <w:rPr>
          <w:rFonts w:ascii="Times New Roman" w:hAnsi="Times New Roman"/>
          <w:b/>
          <w:color w:val="000000" w:themeColor="text1"/>
          <w:sz w:val="24"/>
          <w:szCs w:val="24"/>
        </w:rPr>
        <w:t>земельных участков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7313"/>
      </w:tblGrid>
      <w:tr w:rsidR="00BF6D1A" w:rsidRPr="00BF6D1A" w:rsidTr="00672A1D">
        <w:tc>
          <w:tcPr>
            <w:tcW w:w="1757" w:type="dxa"/>
            <w:shd w:val="clear" w:color="auto" w:fill="EDEDED" w:themeFill="accent3" w:themeFillTint="33"/>
            <w:vAlign w:val="center"/>
          </w:tcPr>
          <w:p w:rsidR="00D23401" w:rsidRPr="00BF6D1A" w:rsidRDefault="00D23401" w:rsidP="00672A1D">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Код</w:t>
            </w:r>
          </w:p>
        </w:tc>
        <w:tc>
          <w:tcPr>
            <w:tcW w:w="7313" w:type="dxa"/>
            <w:shd w:val="clear" w:color="auto" w:fill="EDEDED" w:themeFill="accent3" w:themeFillTint="33"/>
            <w:vAlign w:val="center"/>
          </w:tcPr>
          <w:p w:rsidR="00D23401" w:rsidRPr="00BF6D1A" w:rsidRDefault="00D23401" w:rsidP="00672A1D">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Основные виды использования земельного участка, включаемые в состав разрешенных</w:t>
            </w:r>
          </w:p>
        </w:tc>
      </w:tr>
      <w:tr w:rsidR="00BF6D1A" w:rsidRPr="00BF6D1A" w:rsidTr="008C50DC">
        <w:tc>
          <w:tcPr>
            <w:tcW w:w="1757" w:type="dxa"/>
          </w:tcPr>
          <w:p w:rsidR="00D23401" w:rsidRPr="00BF6D1A" w:rsidRDefault="005A29B7" w:rsidP="00672A1D">
            <w:pPr>
              <w:pStyle w:val="ConsPlusNormal"/>
              <w:jc w:val="center"/>
              <w:rPr>
                <w:rFonts w:ascii="Times New Roman" w:hAnsi="Times New Roman" w:cs="Times New Roman"/>
                <w:color w:val="000000" w:themeColor="text1"/>
                <w:sz w:val="22"/>
              </w:rPr>
            </w:pPr>
            <w:hyperlink r:id="rId46">
              <w:r w:rsidR="00D23401" w:rsidRPr="00BF6D1A">
                <w:rPr>
                  <w:rFonts w:ascii="Times New Roman" w:hAnsi="Times New Roman" w:cs="Times New Roman"/>
                  <w:color w:val="000000" w:themeColor="text1"/>
                  <w:sz w:val="22"/>
                </w:rPr>
                <w:t>1.2</w:t>
              </w:r>
            </w:hyperlink>
          </w:p>
        </w:tc>
        <w:tc>
          <w:tcPr>
            <w:tcW w:w="7313" w:type="dxa"/>
          </w:tcPr>
          <w:p w:rsidR="00D23401" w:rsidRPr="00BF6D1A" w:rsidRDefault="00D23401" w:rsidP="00672A1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Выращивание зерновых и иных сельскохозяйственных культур</w:t>
            </w:r>
          </w:p>
        </w:tc>
      </w:tr>
      <w:tr w:rsidR="00BF6D1A" w:rsidRPr="00BF6D1A" w:rsidTr="008C50DC">
        <w:tc>
          <w:tcPr>
            <w:tcW w:w="1757" w:type="dxa"/>
          </w:tcPr>
          <w:p w:rsidR="00D23401" w:rsidRPr="00BF6D1A" w:rsidRDefault="005A29B7" w:rsidP="00672A1D">
            <w:pPr>
              <w:pStyle w:val="ConsPlusNormal"/>
              <w:jc w:val="center"/>
              <w:rPr>
                <w:rFonts w:ascii="Times New Roman" w:hAnsi="Times New Roman" w:cs="Times New Roman"/>
                <w:color w:val="000000" w:themeColor="text1"/>
                <w:sz w:val="22"/>
              </w:rPr>
            </w:pPr>
            <w:hyperlink r:id="rId47">
              <w:r w:rsidR="00D23401" w:rsidRPr="00BF6D1A">
                <w:rPr>
                  <w:rFonts w:ascii="Times New Roman" w:hAnsi="Times New Roman" w:cs="Times New Roman"/>
                  <w:color w:val="000000" w:themeColor="text1"/>
                  <w:sz w:val="22"/>
                </w:rPr>
                <w:t>1.4</w:t>
              </w:r>
            </w:hyperlink>
          </w:p>
        </w:tc>
        <w:tc>
          <w:tcPr>
            <w:tcW w:w="7313" w:type="dxa"/>
          </w:tcPr>
          <w:p w:rsidR="00D23401" w:rsidRPr="00BF6D1A" w:rsidRDefault="00D23401" w:rsidP="00672A1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Выращивание тонизирующих, лекарственных, цветочных культур</w:t>
            </w:r>
          </w:p>
        </w:tc>
      </w:tr>
      <w:tr w:rsidR="00BF6D1A" w:rsidRPr="00BF6D1A" w:rsidTr="008C50DC">
        <w:tc>
          <w:tcPr>
            <w:tcW w:w="1757" w:type="dxa"/>
          </w:tcPr>
          <w:p w:rsidR="00D23401" w:rsidRPr="00BF6D1A" w:rsidRDefault="005A29B7" w:rsidP="00672A1D">
            <w:pPr>
              <w:pStyle w:val="ConsPlusNormal"/>
              <w:jc w:val="center"/>
              <w:rPr>
                <w:rFonts w:ascii="Times New Roman" w:hAnsi="Times New Roman" w:cs="Times New Roman"/>
                <w:color w:val="000000" w:themeColor="text1"/>
                <w:sz w:val="22"/>
              </w:rPr>
            </w:pPr>
            <w:hyperlink r:id="rId48">
              <w:r w:rsidR="00D23401" w:rsidRPr="00BF6D1A">
                <w:rPr>
                  <w:rFonts w:ascii="Times New Roman" w:hAnsi="Times New Roman" w:cs="Times New Roman"/>
                  <w:color w:val="000000" w:themeColor="text1"/>
                  <w:sz w:val="22"/>
                </w:rPr>
                <w:t>1.6</w:t>
              </w:r>
            </w:hyperlink>
          </w:p>
        </w:tc>
        <w:tc>
          <w:tcPr>
            <w:tcW w:w="7313" w:type="dxa"/>
          </w:tcPr>
          <w:p w:rsidR="00D23401" w:rsidRPr="00BF6D1A" w:rsidRDefault="00D23401" w:rsidP="00672A1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Выращивание льна и конопли</w:t>
            </w:r>
          </w:p>
        </w:tc>
      </w:tr>
      <w:tr w:rsidR="00BF6D1A" w:rsidRPr="00BF6D1A" w:rsidTr="008C50DC">
        <w:tc>
          <w:tcPr>
            <w:tcW w:w="1757" w:type="dxa"/>
          </w:tcPr>
          <w:p w:rsidR="00D23401" w:rsidRPr="00BF6D1A" w:rsidRDefault="005A29B7" w:rsidP="00672A1D">
            <w:pPr>
              <w:pStyle w:val="ConsPlusNormal"/>
              <w:jc w:val="center"/>
              <w:rPr>
                <w:rFonts w:ascii="Times New Roman" w:hAnsi="Times New Roman" w:cs="Times New Roman"/>
                <w:color w:val="000000" w:themeColor="text1"/>
                <w:sz w:val="22"/>
              </w:rPr>
            </w:pPr>
            <w:hyperlink r:id="rId49">
              <w:r w:rsidR="00D23401" w:rsidRPr="00BF6D1A">
                <w:rPr>
                  <w:rFonts w:ascii="Times New Roman" w:hAnsi="Times New Roman" w:cs="Times New Roman"/>
                  <w:color w:val="000000" w:themeColor="text1"/>
                  <w:sz w:val="22"/>
                </w:rPr>
                <w:t>1.16</w:t>
              </w:r>
            </w:hyperlink>
          </w:p>
        </w:tc>
        <w:tc>
          <w:tcPr>
            <w:tcW w:w="7313" w:type="dxa"/>
          </w:tcPr>
          <w:p w:rsidR="00D23401" w:rsidRPr="00BF6D1A" w:rsidRDefault="00D23401" w:rsidP="00672A1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Ведение личного подсобного хозяйства на полевых участках</w:t>
            </w:r>
          </w:p>
        </w:tc>
      </w:tr>
      <w:tr w:rsidR="00BF6D1A" w:rsidRPr="00BF6D1A" w:rsidTr="008C50DC">
        <w:tc>
          <w:tcPr>
            <w:tcW w:w="1757" w:type="dxa"/>
          </w:tcPr>
          <w:p w:rsidR="00D23401" w:rsidRPr="00BF6D1A" w:rsidRDefault="005A29B7" w:rsidP="00672A1D">
            <w:pPr>
              <w:pStyle w:val="ConsPlusNormal"/>
              <w:jc w:val="center"/>
              <w:rPr>
                <w:rFonts w:ascii="Times New Roman" w:hAnsi="Times New Roman" w:cs="Times New Roman"/>
                <w:color w:val="000000" w:themeColor="text1"/>
                <w:sz w:val="22"/>
              </w:rPr>
            </w:pPr>
            <w:hyperlink r:id="rId50">
              <w:r w:rsidR="00D23401" w:rsidRPr="00BF6D1A">
                <w:rPr>
                  <w:rFonts w:ascii="Times New Roman" w:hAnsi="Times New Roman" w:cs="Times New Roman"/>
                  <w:color w:val="000000" w:themeColor="text1"/>
                  <w:sz w:val="22"/>
                </w:rPr>
                <w:t>1.19</w:t>
              </w:r>
            </w:hyperlink>
          </w:p>
        </w:tc>
        <w:tc>
          <w:tcPr>
            <w:tcW w:w="7313" w:type="dxa"/>
          </w:tcPr>
          <w:p w:rsidR="00D23401" w:rsidRPr="00BF6D1A" w:rsidRDefault="00D23401" w:rsidP="00672A1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Сенокошение</w:t>
            </w:r>
          </w:p>
        </w:tc>
      </w:tr>
      <w:tr w:rsidR="00D23401" w:rsidRPr="00BF6D1A" w:rsidTr="008C50DC">
        <w:tc>
          <w:tcPr>
            <w:tcW w:w="1757" w:type="dxa"/>
          </w:tcPr>
          <w:p w:rsidR="00D23401" w:rsidRPr="00BF6D1A" w:rsidRDefault="005A29B7" w:rsidP="00672A1D">
            <w:pPr>
              <w:pStyle w:val="ConsPlusNormal"/>
              <w:jc w:val="center"/>
              <w:rPr>
                <w:rFonts w:ascii="Times New Roman" w:hAnsi="Times New Roman" w:cs="Times New Roman"/>
                <w:color w:val="000000" w:themeColor="text1"/>
                <w:sz w:val="22"/>
              </w:rPr>
            </w:pPr>
            <w:hyperlink r:id="rId51">
              <w:r w:rsidR="00D23401" w:rsidRPr="00BF6D1A">
                <w:rPr>
                  <w:rFonts w:ascii="Times New Roman" w:hAnsi="Times New Roman" w:cs="Times New Roman"/>
                  <w:color w:val="000000" w:themeColor="text1"/>
                  <w:sz w:val="22"/>
                </w:rPr>
                <w:t>1.20</w:t>
              </w:r>
            </w:hyperlink>
          </w:p>
        </w:tc>
        <w:tc>
          <w:tcPr>
            <w:tcW w:w="7313" w:type="dxa"/>
          </w:tcPr>
          <w:p w:rsidR="00D23401" w:rsidRPr="00BF6D1A" w:rsidRDefault="00D23401" w:rsidP="00672A1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Выпас сельскохозяйственных животных</w:t>
            </w:r>
          </w:p>
        </w:tc>
      </w:tr>
    </w:tbl>
    <w:p w:rsidR="00672A1D" w:rsidRPr="00BF6D1A" w:rsidRDefault="00672A1D" w:rsidP="00672A1D">
      <w:pPr>
        <w:spacing w:after="0" w:line="240" w:lineRule="auto"/>
        <w:ind w:firstLine="567"/>
        <w:jc w:val="both"/>
        <w:rPr>
          <w:rFonts w:ascii="Times New Roman" w:hAnsi="Times New Roman"/>
          <w:color w:val="000000" w:themeColor="text1"/>
          <w:sz w:val="24"/>
          <w:szCs w:val="24"/>
        </w:rPr>
      </w:pPr>
    </w:p>
    <w:p w:rsidR="00672A1D" w:rsidRPr="00BF6D1A" w:rsidRDefault="00672A1D" w:rsidP="00672A1D">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br w:type="page"/>
      </w:r>
    </w:p>
    <w:p w:rsidR="00DA20A8" w:rsidRPr="00BF6D1A" w:rsidRDefault="00920FA5" w:rsidP="00920FA5">
      <w:pPr>
        <w:pStyle w:val="3"/>
        <w:spacing w:before="200" w:after="120"/>
        <w:ind w:left="142" w:right="283" w:firstLine="0"/>
        <w:jc w:val="center"/>
        <w:rPr>
          <w:color w:val="000000" w:themeColor="text1"/>
          <w:szCs w:val="24"/>
          <w:lang w:val="ru-RU"/>
        </w:rPr>
      </w:pPr>
      <w:bookmarkStart w:id="84" w:name="_Toc164320916"/>
      <w:r w:rsidRPr="00BF6D1A">
        <w:rPr>
          <w:color w:val="000000" w:themeColor="text1"/>
          <w:szCs w:val="24"/>
        </w:rPr>
        <w:lastRenderedPageBreak/>
        <w:t>Статья 5</w:t>
      </w:r>
      <w:r w:rsidR="00530550" w:rsidRPr="00BF6D1A">
        <w:rPr>
          <w:color w:val="000000" w:themeColor="text1"/>
          <w:szCs w:val="24"/>
          <w:lang w:val="ru-RU"/>
        </w:rPr>
        <w:t>1</w:t>
      </w:r>
      <w:r w:rsidRPr="00BF6D1A">
        <w:rPr>
          <w:color w:val="000000" w:themeColor="text1"/>
          <w:szCs w:val="24"/>
        </w:rPr>
        <w:t>.</w:t>
      </w:r>
      <w:r w:rsidR="00D23401" w:rsidRPr="00BF6D1A">
        <w:rPr>
          <w:color w:val="000000" w:themeColor="text1"/>
          <w:szCs w:val="24"/>
          <w:lang w:val="ru-RU"/>
        </w:rPr>
        <w:t>5</w:t>
      </w:r>
      <w:r w:rsidRPr="00BF6D1A">
        <w:rPr>
          <w:color w:val="000000" w:themeColor="text1"/>
          <w:szCs w:val="24"/>
        </w:rPr>
        <w:t xml:space="preserve"> </w:t>
      </w:r>
      <w:r w:rsidR="00DA20A8" w:rsidRPr="00BF6D1A">
        <w:rPr>
          <w:color w:val="000000" w:themeColor="text1"/>
          <w:szCs w:val="24"/>
        </w:rPr>
        <w:t>Зона озелененных и открытых исторических ландшафтов (прибрежных территорий, оврагов, открытых пойменных территорий, открытых ландшафтов) - зона открытых исторических ландшафтов Пафнутьева-Боровского монастыря (ОЗ-3)</w:t>
      </w:r>
      <w:r w:rsidR="00943019" w:rsidRPr="00BF6D1A">
        <w:rPr>
          <w:color w:val="000000" w:themeColor="text1"/>
          <w:szCs w:val="24"/>
          <w:lang w:val="ru-RU"/>
        </w:rPr>
        <w:t>.</w:t>
      </w:r>
      <w:bookmarkEnd w:id="84"/>
    </w:p>
    <w:p w:rsidR="00DA20A8" w:rsidRPr="00BF6D1A" w:rsidRDefault="00DA20A8" w:rsidP="00DA20A8">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Разрешается:</w:t>
      </w:r>
    </w:p>
    <w:p w:rsidR="00DA20A8" w:rsidRPr="00BF6D1A" w:rsidRDefault="00920FA5" w:rsidP="00DA20A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DA20A8" w:rsidRPr="00BF6D1A">
        <w:rPr>
          <w:rFonts w:ascii="Times New Roman" w:hAnsi="Times New Roman"/>
          <w:color w:val="000000" w:themeColor="text1"/>
          <w:sz w:val="24"/>
          <w:szCs w:val="24"/>
        </w:rPr>
        <w:t>выращивание растений, сенокошение, выпас сельскохозяйственных животных, установка ульев;</w:t>
      </w:r>
    </w:p>
    <w:p w:rsidR="00DA20A8" w:rsidRPr="00BF6D1A" w:rsidRDefault="00920FA5" w:rsidP="00DA20A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DA20A8" w:rsidRPr="00BF6D1A">
        <w:rPr>
          <w:rFonts w:ascii="Times New Roman" w:hAnsi="Times New Roman"/>
          <w:color w:val="000000" w:themeColor="text1"/>
          <w:sz w:val="24"/>
          <w:szCs w:val="24"/>
        </w:rPr>
        <w:t>проведение работ по восстановлению историко-градостроительной и природной среды Пафнутьево-Боровского монастыря на основе научных, историко-архивных, натурных исследований, с определением ценности и степени сохранности монастырского парка и сада XV - XIX вв.;</w:t>
      </w:r>
    </w:p>
    <w:p w:rsidR="00DA20A8" w:rsidRPr="00BF6D1A" w:rsidRDefault="00920FA5" w:rsidP="00DA20A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DA20A8" w:rsidRPr="00BF6D1A">
        <w:rPr>
          <w:rFonts w:ascii="Times New Roman" w:hAnsi="Times New Roman"/>
          <w:color w:val="000000" w:themeColor="text1"/>
          <w:sz w:val="24"/>
          <w:szCs w:val="24"/>
        </w:rPr>
        <w:t>проведение работ по сохранению и восстановлению исторической планировочной структуры, аллейных и рядовых посадок, куртин, малых архитектурных форм и строений парковой части и сада Пафнутьево-Боровского монастыря;</w:t>
      </w:r>
    </w:p>
    <w:p w:rsidR="00DA20A8" w:rsidRPr="00BF6D1A" w:rsidRDefault="00920FA5" w:rsidP="00DA20A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DA20A8" w:rsidRPr="00BF6D1A">
        <w:rPr>
          <w:rFonts w:ascii="Times New Roman" w:hAnsi="Times New Roman"/>
          <w:color w:val="000000" w:themeColor="text1"/>
          <w:sz w:val="24"/>
          <w:szCs w:val="24"/>
        </w:rPr>
        <w:t>восстановление монастырского сада;</w:t>
      </w:r>
    </w:p>
    <w:p w:rsidR="00431D3A" w:rsidRPr="00BF6D1A" w:rsidRDefault="00920FA5" w:rsidP="00DA20A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DA20A8" w:rsidRPr="00BF6D1A">
        <w:rPr>
          <w:rFonts w:ascii="Times New Roman" w:hAnsi="Times New Roman"/>
          <w:color w:val="000000" w:themeColor="text1"/>
          <w:sz w:val="24"/>
          <w:szCs w:val="24"/>
        </w:rPr>
        <w:t>проведение работ по благоустройству территории, расчистке каскада прудов, берегоукреплению склонов, ремонту дамбы и инженерного оборудования.</w:t>
      </w:r>
    </w:p>
    <w:p w:rsidR="00920FA5" w:rsidRPr="00BF6D1A" w:rsidRDefault="00920FA5" w:rsidP="00920FA5">
      <w:pPr>
        <w:autoSpaceDE w:val="0"/>
        <w:autoSpaceDN w:val="0"/>
        <w:adjustRightInd w:val="0"/>
        <w:spacing w:after="0"/>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 xml:space="preserve">Таблица </w:t>
      </w:r>
      <w:r w:rsidR="00AB1872" w:rsidRPr="00BF6D1A">
        <w:rPr>
          <w:rFonts w:ascii="Times New Roman" w:hAnsi="Times New Roman"/>
          <w:b/>
          <w:color w:val="000000" w:themeColor="text1"/>
          <w:sz w:val="24"/>
          <w:szCs w:val="24"/>
        </w:rPr>
        <w:t>2</w:t>
      </w:r>
      <w:r w:rsidR="008C05D7" w:rsidRPr="00BF6D1A">
        <w:rPr>
          <w:rFonts w:ascii="Times New Roman" w:hAnsi="Times New Roman"/>
          <w:b/>
          <w:color w:val="000000" w:themeColor="text1"/>
          <w:sz w:val="24"/>
          <w:szCs w:val="24"/>
        </w:rPr>
        <w:t>8</w:t>
      </w:r>
      <w:r w:rsidR="005521B6" w:rsidRPr="00BF6D1A">
        <w:rPr>
          <w:rFonts w:ascii="Times New Roman" w:hAnsi="Times New Roman"/>
          <w:b/>
          <w:color w:val="000000" w:themeColor="text1"/>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3968"/>
        <w:gridCol w:w="4478"/>
      </w:tblGrid>
      <w:tr w:rsidR="00BF6D1A" w:rsidRPr="00BF6D1A" w:rsidTr="00461588">
        <w:trPr>
          <w:tblHeader/>
          <w:jc w:val="center"/>
        </w:trPr>
        <w:tc>
          <w:tcPr>
            <w:tcW w:w="623" w:type="dxa"/>
            <w:shd w:val="clear" w:color="auto" w:fill="EDEDED" w:themeFill="accent3" w:themeFillTint="33"/>
            <w:vAlign w:val="center"/>
          </w:tcPr>
          <w:p w:rsidR="00920FA5" w:rsidRPr="00BF6D1A" w:rsidRDefault="00461588" w:rsidP="00920FA5">
            <w:pPr>
              <w:widowControl w:val="0"/>
              <w:autoSpaceDE w:val="0"/>
              <w:autoSpaceDN w:val="0"/>
              <w:spacing w:after="0" w:line="240" w:lineRule="auto"/>
              <w:jc w:val="center"/>
              <w:rPr>
                <w:rFonts w:ascii="Times New Roman" w:eastAsia="Times New Roman" w:hAnsi="Times New Roman"/>
                <w:b/>
                <w:color w:val="000000" w:themeColor="text1"/>
                <w:lang w:eastAsia="ru-RU"/>
              </w:rPr>
            </w:pPr>
            <w:r w:rsidRPr="00BF6D1A">
              <w:rPr>
                <w:rFonts w:ascii="Times New Roman" w:eastAsia="Times New Roman" w:hAnsi="Times New Roman"/>
                <w:b/>
                <w:color w:val="000000" w:themeColor="text1"/>
                <w:lang w:eastAsia="ru-RU"/>
              </w:rPr>
              <w:t>№</w:t>
            </w:r>
            <w:r w:rsidR="00920FA5" w:rsidRPr="00BF6D1A">
              <w:rPr>
                <w:rFonts w:ascii="Times New Roman" w:eastAsia="Times New Roman" w:hAnsi="Times New Roman"/>
                <w:b/>
                <w:color w:val="000000" w:themeColor="text1"/>
                <w:lang w:eastAsia="ru-RU"/>
              </w:rPr>
              <w:t xml:space="preserve"> п\п</w:t>
            </w:r>
          </w:p>
        </w:tc>
        <w:tc>
          <w:tcPr>
            <w:tcW w:w="3968" w:type="dxa"/>
            <w:shd w:val="clear" w:color="auto" w:fill="EDEDED" w:themeFill="accent3" w:themeFillTint="33"/>
            <w:vAlign w:val="center"/>
          </w:tcPr>
          <w:p w:rsidR="00920FA5" w:rsidRPr="00BF6D1A" w:rsidRDefault="00920FA5" w:rsidP="00920FA5">
            <w:pPr>
              <w:widowControl w:val="0"/>
              <w:autoSpaceDE w:val="0"/>
              <w:autoSpaceDN w:val="0"/>
              <w:spacing w:after="0" w:line="240" w:lineRule="auto"/>
              <w:jc w:val="center"/>
              <w:rPr>
                <w:rFonts w:ascii="Times New Roman" w:eastAsia="Times New Roman" w:hAnsi="Times New Roman"/>
                <w:b/>
                <w:color w:val="000000" w:themeColor="text1"/>
                <w:lang w:eastAsia="ru-RU"/>
              </w:rPr>
            </w:pPr>
            <w:r w:rsidRPr="00BF6D1A">
              <w:rPr>
                <w:rFonts w:ascii="Times New Roman" w:eastAsia="Times New Roman" w:hAnsi="Times New Roman"/>
                <w:b/>
                <w:color w:val="000000" w:themeColor="text1"/>
                <w:lang w:eastAsia="ru-RU"/>
              </w:rPr>
              <w:t>Наименование характеристик и показателей, отражающих требования к содержанию градостроительного регламента</w:t>
            </w:r>
          </w:p>
        </w:tc>
        <w:tc>
          <w:tcPr>
            <w:tcW w:w="4478" w:type="dxa"/>
            <w:shd w:val="clear" w:color="auto" w:fill="EDEDED" w:themeFill="accent3" w:themeFillTint="33"/>
            <w:vAlign w:val="center"/>
          </w:tcPr>
          <w:p w:rsidR="00920FA5" w:rsidRPr="00BF6D1A" w:rsidRDefault="00920FA5" w:rsidP="00920FA5">
            <w:pPr>
              <w:widowControl w:val="0"/>
              <w:autoSpaceDE w:val="0"/>
              <w:autoSpaceDN w:val="0"/>
              <w:spacing w:after="0" w:line="240" w:lineRule="auto"/>
              <w:jc w:val="center"/>
              <w:rPr>
                <w:rFonts w:ascii="Times New Roman" w:eastAsia="Times New Roman" w:hAnsi="Times New Roman"/>
                <w:b/>
                <w:color w:val="000000" w:themeColor="text1"/>
                <w:lang w:eastAsia="ru-RU"/>
              </w:rPr>
            </w:pPr>
            <w:r w:rsidRPr="00BF6D1A">
              <w:rPr>
                <w:rFonts w:ascii="Times New Roman" w:eastAsia="Times New Roman" w:hAnsi="Times New Roman"/>
                <w:b/>
                <w:color w:val="000000" w:themeColor="text1"/>
                <w:lang w:eastAsia="ru-RU"/>
              </w:rPr>
              <w:t>Значения характеристик и показателей</w:t>
            </w:r>
          </w:p>
        </w:tc>
      </w:tr>
      <w:tr w:rsidR="00BF6D1A" w:rsidRPr="00BF6D1A" w:rsidTr="00920FA5">
        <w:trPr>
          <w:jc w:val="center"/>
        </w:trPr>
        <w:tc>
          <w:tcPr>
            <w:tcW w:w="9069" w:type="dxa"/>
            <w:gridSpan w:val="3"/>
          </w:tcPr>
          <w:p w:rsidR="00920FA5" w:rsidRPr="00BF6D1A" w:rsidRDefault="00920FA5" w:rsidP="00920FA5">
            <w:pPr>
              <w:widowControl w:val="0"/>
              <w:autoSpaceDE w:val="0"/>
              <w:autoSpaceDN w:val="0"/>
              <w:spacing w:after="0" w:line="240" w:lineRule="auto"/>
              <w:jc w:val="center"/>
              <w:outlineLvl w:val="3"/>
              <w:rPr>
                <w:rFonts w:ascii="Times New Roman" w:eastAsia="Times New Roman" w:hAnsi="Times New Roman"/>
                <w:color w:val="000000" w:themeColor="text1"/>
                <w:lang w:eastAsia="ru-RU"/>
              </w:rPr>
            </w:pPr>
            <w:r w:rsidRPr="00BF6D1A">
              <w:rPr>
                <w:rFonts w:ascii="Times New Roman" w:eastAsia="Times New Roman" w:hAnsi="Times New Roman"/>
                <w:color w:val="000000" w:themeColor="text1"/>
                <w:lang w:eastAsia="ru-RU"/>
              </w:rPr>
              <w:t>В части требований к предельным параметрам</w:t>
            </w:r>
          </w:p>
        </w:tc>
      </w:tr>
      <w:tr w:rsidR="00BF6D1A" w:rsidRPr="00BF6D1A" w:rsidTr="00920FA5">
        <w:trPr>
          <w:jc w:val="center"/>
        </w:trPr>
        <w:tc>
          <w:tcPr>
            <w:tcW w:w="623" w:type="dxa"/>
          </w:tcPr>
          <w:p w:rsidR="00920FA5" w:rsidRPr="00BF6D1A" w:rsidRDefault="00920FA5" w:rsidP="00920FA5">
            <w:pPr>
              <w:widowControl w:val="0"/>
              <w:autoSpaceDE w:val="0"/>
              <w:autoSpaceDN w:val="0"/>
              <w:spacing w:after="0" w:line="240" w:lineRule="auto"/>
              <w:jc w:val="center"/>
              <w:rPr>
                <w:rFonts w:ascii="Times New Roman" w:eastAsia="Times New Roman" w:hAnsi="Times New Roman"/>
                <w:color w:val="000000" w:themeColor="text1"/>
                <w:lang w:eastAsia="ru-RU"/>
              </w:rPr>
            </w:pPr>
            <w:r w:rsidRPr="00BF6D1A">
              <w:rPr>
                <w:rFonts w:ascii="Times New Roman" w:eastAsia="Times New Roman" w:hAnsi="Times New Roman"/>
                <w:color w:val="000000" w:themeColor="text1"/>
                <w:lang w:eastAsia="ru-RU"/>
              </w:rPr>
              <w:t>1</w:t>
            </w:r>
          </w:p>
        </w:tc>
        <w:tc>
          <w:tcPr>
            <w:tcW w:w="3968" w:type="dxa"/>
          </w:tcPr>
          <w:p w:rsidR="00920FA5" w:rsidRPr="00BF6D1A" w:rsidRDefault="00920FA5" w:rsidP="00920FA5">
            <w:pPr>
              <w:widowControl w:val="0"/>
              <w:autoSpaceDE w:val="0"/>
              <w:autoSpaceDN w:val="0"/>
              <w:spacing w:after="0" w:line="240" w:lineRule="auto"/>
              <w:jc w:val="both"/>
              <w:rPr>
                <w:rFonts w:ascii="Times New Roman" w:eastAsia="Times New Roman" w:hAnsi="Times New Roman"/>
                <w:color w:val="000000" w:themeColor="text1"/>
                <w:lang w:eastAsia="ru-RU"/>
              </w:rPr>
            </w:pPr>
            <w:r w:rsidRPr="00BF6D1A">
              <w:rPr>
                <w:rFonts w:ascii="Times New Roman" w:eastAsia="Times New Roman" w:hAnsi="Times New Roman"/>
                <w:color w:val="000000" w:themeColor="text1"/>
                <w:lang w:eastAsia="ru-RU"/>
              </w:rPr>
              <w:t>Максимальный процент застройки земельного участка</w:t>
            </w:r>
          </w:p>
        </w:tc>
        <w:tc>
          <w:tcPr>
            <w:tcW w:w="4478" w:type="dxa"/>
          </w:tcPr>
          <w:p w:rsidR="00920FA5" w:rsidRPr="00BF6D1A" w:rsidRDefault="00920FA5" w:rsidP="00920FA5">
            <w:pPr>
              <w:widowControl w:val="0"/>
              <w:autoSpaceDE w:val="0"/>
              <w:autoSpaceDN w:val="0"/>
              <w:spacing w:after="0" w:line="240" w:lineRule="auto"/>
              <w:jc w:val="both"/>
              <w:rPr>
                <w:rFonts w:ascii="Times New Roman" w:eastAsia="Times New Roman" w:hAnsi="Times New Roman"/>
                <w:color w:val="000000" w:themeColor="text1"/>
                <w:lang w:eastAsia="ru-RU"/>
              </w:rPr>
            </w:pPr>
            <w:r w:rsidRPr="00BF6D1A">
              <w:rPr>
                <w:rFonts w:ascii="Times New Roman" w:eastAsia="Times New Roman" w:hAnsi="Times New Roman"/>
                <w:color w:val="000000" w:themeColor="text1"/>
                <w:lang w:eastAsia="ru-RU"/>
              </w:rPr>
              <w:t>В соответствии с правилами землепользования и застройки</w:t>
            </w:r>
          </w:p>
        </w:tc>
      </w:tr>
      <w:tr w:rsidR="00BF6D1A" w:rsidRPr="00BF6D1A" w:rsidTr="00920FA5">
        <w:trPr>
          <w:jc w:val="center"/>
        </w:trPr>
        <w:tc>
          <w:tcPr>
            <w:tcW w:w="623" w:type="dxa"/>
          </w:tcPr>
          <w:p w:rsidR="00920FA5" w:rsidRPr="00BF6D1A" w:rsidRDefault="00920FA5" w:rsidP="00920FA5">
            <w:pPr>
              <w:widowControl w:val="0"/>
              <w:autoSpaceDE w:val="0"/>
              <w:autoSpaceDN w:val="0"/>
              <w:spacing w:after="0" w:line="240" w:lineRule="auto"/>
              <w:jc w:val="center"/>
              <w:rPr>
                <w:rFonts w:ascii="Times New Roman" w:eastAsia="Times New Roman" w:hAnsi="Times New Roman"/>
                <w:color w:val="000000" w:themeColor="text1"/>
                <w:lang w:eastAsia="ru-RU"/>
              </w:rPr>
            </w:pPr>
            <w:r w:rsidRPr="00BF6D1A">
              <w:rPr>
                <w:rFonts w:ascii="Times New Roman" w:eastAsia="Times New Roman" w:hAnsi="Times New Roman"/>
                <w:color w:val="000000" w:themeColor="text1"/>
                <w:lang w:eastAsia="ru-RU"/>
              </w:rPr>
              <w:t>2</w:t>
            </w:r>
          </w:p>
        </w:tc>
        <w:tc>
          <w:tcPr>
            <w:tcW w:w="3968" w:type="dxa"/>
          </w:tcPr>
          <w:p w:rsidR="00920FA5" w:rsidRPr="00BF6D1A" w:rsidRDefault="00920FA5" w:rsidP="00920FA5">
            <w:pPr>
              <w:widowControl w:val="0"/>
              <w:autoSpaceDE w:val="0"/>
              <w:autoSpaceDN w:val="0"/>
              <w:spacing w:after="0" w:line="240" w:lineRule="auto"/>
              <w:jc w:val="both"/>
              <w:rPr>
                <w:rFonts w:ascii="Times New Roman" w:eastAsia="Times New Roman" w:hAnsi="Times New Roman"/>
                <w:color w:val="000000" w:themeColor="text1"/>
                <w:lang w:eastAsia="ru-RU"/>
              </w:rPr>
            </w:pPr>
            <w:r w:rsidRPr="00BF6D1A">
              <w:rPr>
                <w:rFonts w:ascii="Times New Roman" w:eastAsia="Times New Roman" w:hAnsi="Times New Roman"/>
                <w:color w:val="000000" w:themeColor="text1"/>
                <w:lang w:eastAsia="ru-RU"/>
              </w:rPr>
              <w:t>Расположение объектов капитального строительства на участке</w:t>
            </w:r>
          </w:p>
        </w:tc>
        <w:tc>
          <w:tcPr>
            <w:tcW w:w="4478" w:type="dxa"/>
          </w:tcPr>
          <w:p w:rsidR="00920FA5" w:rsidRPr="00BF6D1A" w:rsidRDefault="00920FA5" w:rsidP="00920FA5">
            <w:pPr>
              <w:widowControl w:val="0"/>
              <w:autoSpaceDE w:val="0"/>
              <w:autoSpaceDN w:val="0"/>
              <w:spacing w:after="0" w:line="240" w:lineRule="auto"/>
              <w:jc w:val="both"/>
              <w:rPr>
                <w:rFonts w:ascii="Times New Roman" w:eastAsia="Times New Roman" w:hAnsi="Times New Roman"/>
                <w:color w:val="000000" w:themeColor="text1"/>
                <w:lang w:eastAsia="ru-RU"/>
              </w:rPr>
            </w:pPr>
            <w:r w:rsidRPr="00BF6D1A">
              <w:rPr>
                <w:rFonts w:ascii="Times New Roman" w:eastAsia="Times New Roman" w:hAnsi="Times New Roman"/>
                <w:color w:val="000000" w:themeColor="text1"/>
                <w:lang w:eastAsia="ru-RU"/>
              </w:rPr>
              <w:t>В соответствии с существующим состоянием</w:t>
            </w:r>
          </w:p>
        </w:tc>
      </w:tr>
      <w:tr w:rsidR="00BF6D1A" w:rsidRPr="00BF6D1A" w:rsidTr="00920FA5">
        <w:trPr>
          <w:jc w:val="center"/>
        </w:trPr>
        <w:tc>
          <w:tcPr>
            <w:tcW w:w="623" w:type="dxa"/>
          </w:tcPr>
          <w:p w:rsidR="00920FA5" w:rsidRPr="00BF6D1A" w:rsidRDefault="00920FA5" w:rsidP="00920FA5">
            <w:pPr>
              <w:widowControl w:val="0"/>
              <w:autoSpaceDE w:val="0"/>
              <w:autoSpaceDN w:val="0"/>
              <w:spacing w:after="0" w:line="240" w:lineRule="auto"/>
              <w:jc w:val="center"/>
              <w:rPr>
                <w:rFonts w:ascii="Times New Roman" w:eastAsia="Times New Roman" w:hAnsi="Times New Roman"/>
                <w:color w:val="000000" w:themeColor="text1"/>
                <w:lang w:eastAsia="ru-RU"/>
              </w:rPr>
            </w:pPr>
            <w:r w:rsidRPr="00BF6D1A">
              <w:rPr>
                <w:rFonts w:ascii="Times New Roman" w:eastAsia="Times New Roman" w:hAnsi="Times New Roman"/>
                <w:color w:val="000000" w:themeColor="text1"/>
                <w:lang w:eastAsia="ru-RU"/>
              </w:rPr>
              <w:t>3</w:t>
            </w:r>
          </w:p>
        </w:tc>
        <w:tc>
          <w:tcPr>
            <w:tcW w:w="8446" w:type="dxa"/>
            <w:gridSpan w:val="2"/>
          </w:tcPr>
          <w:p w:rsidR="00920FA5" w:rsidRPr="00BF6D1A" w:rsidRDefault="00920FA5" w:rsidP="00920FA5">
            <w:pPr>
              <w:widowControl w:val="0"/>
              <w:autoSpaceDE w:val="0"/>
              <w:autoSpaceDN w:val="0"/>
              <w:spacing w:after="0" w:line="240" w:lineRule="auto"/>
              <w:jc w:val="both"/>
              <w:rPr>
                <w:rFonts w:ascii="Times New Roman" w:eastAsia="Times New Roman" w:hAnsi="Times New Roman"/>
                <w:color w:val="000000" w:themeColor="text1"/>
                <w:lang w:eastAsia="ru-RU"/>
              </w:rPr>
            </w:pPr>
            <w:r w:rsidRPr="00BF6D1A">
              <w:rPr>
                <w:rFonts w:ascii="Times New Roman" w:eastAsia="Times New Roman" w:hAnsi="Times New Roman"/>
                <w:color w:val="000000" w:themeColor="text1"/>
                <w:lang w:eastAsia="ru-RU"/>
              </w:rPr>
              <w:t>Требования к градостроительным регламентам для здания, строения, сооружения</w:t>
            </w:r>
          </w:p>
        </w:tc>
      </w:tr>
      <w:tr w:rsidR="00BF6D1A" w:rsidRPr="00BF6D1A" w:rsidTr="00920FA5">
        <w:trPr>
          <w:jc w:val="center"/>
        </w:trPr>
        <w:tc>
          <w:tcPr>
            <w:tcW w:w="623" w:type="dxa"/>
          </w:tcPr>
          <w:p w:rsidR="00920FA5" w:rsidRPr="00BF6D1A" w:rsidRDefault="00920FA5" w:rsidP="00920FA5">
            <w:pPr>
              <w:widowControl w:val="0"/>
              <w:autoSpaceDE w:val="0"/>
              <w:autoSpaceDN w:val="0"/>
              <w:spacing w:after="0" w:line="240" w:lineRule="auto"/>
              <w:jc w:val="center"/>
              <w:rPr>
                <w:rFonts w:ascii="Times New Roman" w:eastAsia="Times New Roman" w:hAnsi="Times New Roman"/>
                <w:color w:val="000000" w:themeColor="text1"/>
                <w:lang w:eastAsia="ru-RU"/>
              </w:rPr>
            </w:pPr>
            <w:r w:rsidRPr="00BF6D1A">
              <w:rPr>
                <w:rFonts w:ascii="Times New Roman" w:eastAsia="Times New Roman" w:hAnsi="Times New Roman"/>
                <w:color w:val="000000" w:themeColor="text1"/>
                <w:lang w:eastAsia="ru-RU"/>
              </w:rPr>
              <w:t>3.1</w:t>
            </w:r>
          </w:p>
        </w:tc>
        <w:tc>
          <w:tcPr>
            <w:tcW w:w="3968" w:type="dxa"/>
          </w:tcPr>
          <w:p w:rsidR="00920FA5" w:rsidRPr="00BF6D1A" w:rsidRDefault="00920FA5" w:rsidP="00920FA5">
            <w:pPr>
              <w:widowControl w:val="0"/>
              <w:autoSpaceDE w:val="0"/>
              <w:autoSpaceDN w:val="0"/>
              <w:spacing w:after="0" w:line="240" w:lineRule="auto"/>
              <w:jc w:val="both"/>
              <w:rPr>
                <w:rFonts w:ascii="Times New Roman" w:eastAsia="Times New Roman" w:hAnsi="Times New Roman"/>
                <w:color w:val="000000" w:themeColor="text1"/>
                <w:lang w:eastAsia="ru-RU"/>
              </w:rPr>
            </w:pPr>
            <w:r w:rsidRPr="00BF6D1A">
              <w:rPr>
                <w:rFonts w:ascii="Times New Roman" w:eastAsia="Times New Roman" w:hAnsi="Times New Roman"/>
                <w:color w:val="000000" w:themeColor="text1"/>
                <w:lang w:eastAsia="ru-RU"/>
              </w:rPr>
              <w:t>Максимальная высотная отметка</w:t>
            </w:r>
          </w:p>
        </w:tc>
        <w:tc>
          <w:tcPr>
            <w:tcW w:w="4478" w:type="dxa"/>
          </w:tcPr>
          <w:p w:rsidR="00920FA5" w:rsidRPr="00BF6D1A" w:rsidRDefault="00920FA5" w:rsidP="00920FA5">
            <w:pPr>
              <w:widowControl w:val="0"/>
              <w:autoSpaceDE w:val="0"/>
              <w:autoSpaceDN w:val="0"/>
              <w:spacing w:after="0" w:line="240" w:lineRule="auto"/>
              <w:jc w:val="both"/>
              <w:rPr>
                <w:rFonts w:ascii="Times New Roman" w:eastAsia="Times New Roman" w:hAnsi="Times New Roman"/>
                <w:color w:val="000000" w:themeColor="text1"/>
                <w:lang w:eastAsia="ru-RU"/>
              </w:rPr>
            </w:pPr>
            <w:r w:rsidRPr="00BF6D1A">
              <w:rPr>
                <w:rFonts w:ascii="Times New Roman" w:eastAsia="Times New Roman" w:hAnsi="Times New Roman"/>
                <w:color w:val="000000" w:themeColor="text1"/>
                <w:lang w:eastAsia="ru-RU"/>
              </w:rPr>
              <w:t>Не выше существующей отметки кровли</w:t>
            </w:r>
          </w:p>
        </w:tc>
      </w:tr>
      <w:tr w:rsidR="00BF6D1A" w:rsidRPr="00BF6D1A" w:rsidTr="00920FA5">
        <w:trPr>
          <w:jc w:val="center"/>
        </w:trPr>
        <w:tc>
          <w:tcPr>
            <w:tcW w:w="623" w:type="dxa"/>
          </w:tcPr>
          <w:p w:rsidR="00920FA5" w:rsidRPr="00BF6D1A" w:rsidRDefault="00920FA5" w:rsidP="00920FA5">
            <w:pPr>
              <w:widowControl w:val="0"/>
              <w:autoSpaceDE w:val="0"/>
              <w:autoSpaceDN w:val="0"/>
              <w:spacing w:after="0" w:line="240" w:lineRule="auto"/>
              <w:jc w:val="center"/>
              <w:rPr>
                <w:rFonts w:ascii="Times New Roman" w:eastAsia="Times New Roman" w:hAnsi="Times New Roman"/>
                <w:color w:val="000000" w:themeColor="text1"/>
                <w:lang w:eastAsia="ru-RU"/>
              </w:rPr>
            </w:pPr>
            <w:r w:rsidRPr="00BF6D1A">
              <w:rPr>
                <w:rFonts w:ascii="Times New Roman" w:eastAsia="Times New Roman" w:hAnsi="Times New Roman"/>
                <w:color w:val="000000" w:themeColor="text1"/>
                <w:lang w:eastAsia="ru-RU"/>
              </w:rPr>
              <w:t>3.2</w:t>
            </w:r>
          </w:p>
        </w:tc>
        <w:tc>
          <w:tcPr>
            <w:tcW w:w="3968" w:type="dxa"/>
          </w:tcPr>
          <w:p w:rsidR="00920FA5" w:rsidRPr="00BF6D1A" w:rsidRDefault="00920FA5" w:rsidP="00920FA5">
            <w:pPr>
              <w:widowControl w:val="0"/>
              <w:autoSpaceDE w:val="0"/>
              <w:autoSpaceDN w:val="0"/>
              <w:spacing w:after="0" w:line="240" w:lineRule="auto"/>
              <w:jc w:val="both"/>
              <w:rPr>
                <w:rFonts w:ascii="Times New Roman" w:eastAsia="Times New Roman" w:hAnsi="Times New Roman"/>
                <w:color w:val="000000" w:themeColor="text1"/>
                <w:lang w:eastAsia="ru-RU"/>
              </w:rPr>
            </w:pPr>
            <w:r w:rsidRPr="00BF6D1A">
              <w:rPr>
                <w:rFonts w:ascii="Times New Roman" w:eastAsia="Times New Roman" w:hAnsi="Times New Roman"/>
                <w:color w:val="000000" w:themeColor="text1"/>
                <w:lang w:eastAsia="ru-RU"/>
              </w:rPr>
              <w:t>Максимальная протяженность фасада объекта капитального строительства</w:t>
            </w:r>
          </w:p>
        </w:tc>
        <w:tc>
          <w:tcPr>
            <w:tcW w:w="4478" w:type="dxa"/>
          </w:tcPr>
          <w:p w:rsidR="00920FA5" w:rsidRPr="00BF6D1A" w:rsidRDefault="00920FA5" w:rsidP="00920FA5">
            <w:pPr>
              <w:widowControl w:val="0"/>
              <w:autoSpaceDE w:val="0"/>
              <w:autoSpaceDN w:val="0"/>
              <w:spacing w:after="0" w:line="240" w:lineRule="auto"/>
              <w:jc w:val="both"/>
              <w:rPr>
                <w:rFonts w:ascii="Times New Roman" w:eastAsia="Times New Roman" w:hAnsi="Times New Roman"/>
                <w:color w:val="000000" w:themeColor="text1"/>
                <w:lang w:eastAsia="ru-RU"/>
              </w:rPr>
            </w:pPr>
            <w:r w:rsidRPr="00BF6D1A">
              <w:rPr>
                <w:rFonts w:ascii="Times New Roman" w:eastAsia="Times New Roman" w:hAnsi="Times New Roman"/>
                <w:color w:val="000000" w:themeColor="text1"/>
                <w:lang w:eastAsia="ru-RU"/>
              </w:rPr>
              <w:t>Не регламентируется</w:t>
            </w:r>
          </w:p>
        </w:tc>
      </w:tr>
      <w:tr w:rsidR="00BF6D1A" w:rsidRPr="00BF6D1A" w:rsidTr="00920FA5">
        <w:trPr>
          <w:jc w:val="center"/>
        </w:trPr>
        <w:tc>
          <w:tcPr>
            <w:tcW w:w="623" w:type="dxa"/>
          </w:tcPr>
          <w:p w:rsidR="00920FA5" w:rsidRPr="00BF6D1A" w:rsidRDefault="00920FA5" w:rsidP="00920FA5">
            <w:pPr>
              <w:widowControl w:val="0"/>
              <w:autoSpaceDE w:val="0"/>
              <w:autoSpaceDN w:val="0"/>
              <w:spacing w:after="0" w:line="240" w:lineRule="auto"/>
              <w:jc w:val="center"/>
              <w:rPr>
                <w:rFonts w:ascii="Times New Roman" w:eastAsia="Times New Roman" w:hAnsi="Times New Roman"/>
                <w:color w:val="000000" w:themeColor="text1"/>
                <w:lang w:eastAsia="ru-RU"/>
              </w:rPr>
            </w:pPr>
            <w:r w:rsidRPr="00BF6D1A">
              <w:rPr>
                <w:rFonts w:ascii="Times New Roman" w:eastAsia="Times New Roman" w:hAnsi="Times New Roman"/>
                <w:color w:val="000000" w:themeColor="text1"/>
                <w:lang w:eastAsia="ru-RU"/>
              </w:rPr>
              <w:t>3.3</w:t>
            </w:r>
          </w:p>
        </w:tc>
        <w:tc>
          <w:tcPr>
            <w:tcW w:w="3968" w:type="dxa"/>
          </w:tcPr>
          <w:p w:rsidR="00920FA5" w:rsidRPr="00BF6D1A" w:rsidRDefault="00920FA5" w:rsidP="00920FA5">
            <w:pPr>
              <w:widowControl w:val="0"/>
              <w:autoSpaceDE w:val="0"/>
              <w:autoSpaceDN w:val="0"/>
              <w:spacing w:after="0" w:line="240" w:lineRule="auto"/>
              <w:jc w:val="both"/>
              <w:rPr>
                <w:rFonts w:ascii="Times New Roman" w:eastAsia="Times New Roman" w:hAnsi="Times New Roman"/>
                <w:color w:val="000000" w:themeColor="text1"/>
                <w:lang w:eastAsia="ru-RU"/>
              </w:rPr>
            </w:pPr>
            <w:r w:rsidRPr="00BF6D1A">
              <w:rPr>
                <w:rFonts w:ascii="Times New Roman" w:eastAsia="Times New Roman" w:hAnsi="Times New Roman"/>
                <w:color w:val="000000" w:themeColor="text1"/>
                <w:lang w:eastAsia="ru-RU"/>
              </w:rPr>
              <w:t>Тип кровли</w:t>
            </w:r>
          </w:p>
        </w:tc>
        <w:tc>
          <w:tcPr>
            <w:tcW w:w="4478" w:type="dxa"/>
          </w:tcPr>
          <w:p w:rsidR="00920FA5" w:rsidRPr="00BF6D1A" w:rsidRDefault="00920FA5" w:rsidP="00920FA5">
            <w:pPr>
              <w:widowControl w:val="0"/>
              <w:autoSpaceDE w:val="0"/>
              <w:autoSpaceDN w:val="0"/>
              <w:spacing w:after="0" w:line="240" w:lineRule="auto"/>
              <w:jc w:val="both"/>
              <w:rPr>
                <w:rFonts w:ascii="Times New Roman" w:eastAsia="Times New Roman" w:hAnsi="Times New Roman"/>
                <w:color w:val="000000" w:themeColor="text1"/>
                <w:lang w:eastAsia="ru-RU"/>
              </w:rPr>
            </w:pPr>
            <w:r w:rsidRPr="00BF6D1A">
              <w:rPr>
                <w:rFonts w:ascii="Times New Roman" w:eastAsia="Times New Roman" w:hAnsi="Times New Roman"/>
                <w:color w:val="000000" w:themeColor="text1"/>
                <w:lang w:eastAsia="ru-RU"/>
              </w:rPr>
              <w:t>Двускатные, вальмовые</w:t>
            </w:r>
          </w:p>
          <w:p w:rsidR="00920FA5" w:rsidRPr="00BF6D1A" w:rsidRDefault="00920FA5" w:rsidP="00920FA5">
            <w:pPr>
              <w:widowControl w:val="0"/>
              <w:autoSpaceDE w:val="0"/>
              <w:autoSpaceDN w:val="0"/>
              <w:spacing w:after="0" w:line="240" w:lineRule="auto"/>
              <w:jc w:val="both"/>
              <w:rPr>
                <w:rFonts w:ascii="Times New Roman" w:eastAsia="Times New Roman" w:hAnsi="Times New Roman"/>
                <w:color w:val="000000" w:themeColor="text1"/>
                <w:lang w:eastAsia="ru-RU"/>
              </w:rPr>
            </w:pPr>
            <w:r w:rsidRPr="00BF6D1A">
              <w:rPr>
                <w:rFonts w:ascii="Times New Roman" w:eastAsia="Times New Roman" w:hAnsi="Times New Roman"/>
                <w:color w:val="000000" w:themeColor="text1"/>
                <w:lang w:eastAsia="ru-RU"/>
              </w:rPr>
              <w:t>Устройство слуховых окон</w:t>
            </w:r>
          </w:p>
        </w:tc>
      </w:tr>
      <w:tr w:rsidR="00BF6D1A" w:rsidRPr="00BF6D1A" w:rsidTr="00920FA5">
        <w:trPr>
          <w:jc w:val="center"/>
        </w:trPr>
        <w:tc>
          <w:tcPr>
            <w:tcW w:w="623" w:type="dxa"/>
          </w:tcPr>
          <w:p w:rsidR="00920FA5" w:rsidRPr="00BF6D1A" w:rsidRDefault="00920FA5" w:rsidP="00920FA5">
            <w:pPr>
              <w:widowControl w:val="0"/>
              <w:autoSpaceDE w:val="0"/>
              <w:autoSpaceDN w:val="0"/>
              <w:spacing w:after="0" w:line="240" w:lineRule="auto"/>
              <w:jc w:val="center"/>
              <w:rPr>
                <w:rFonts w:ascii="Times New Roman" w:eastAsia="Times New Roman" w:hAnsi="Times New Roman"/>
                <w:color w:val="000000" w:themeColor="text1"/>
                <w:lang w:eastAsia="ru-RU"/>
              </w:rPr>
            </w:pPr>
            <w:r w:rsidRPr="00BF6D1A">
              <w:rPr>
                <w:rFonts w:ascii="Times New Roman" w:eastAsia="Times New Roman" w:hAnsi="Times New Roman"/>
                <w:color w:val="000000" w:themeColor="text1"/>
                <w:lang w:eastAsia="ru-RU"/>
              </w:rPr>
              <w:t>3.4</w:t>
            </w:r>
          </w:p>
        </w:tc>
        <w:tc>
          <w:tcPr>
            <w:tcW w:w="3968" w:type="dxa"/>
          </w:tcPr>
          <w:p w:rsidR="00920FA5" w:rsidRPr="00BF6D1A" w:rsidRDefault="00920FA5" w:rsidP="00920FA5">
            <w:pPr>
              <w:widowControl w:val="0"/>
              <w:autoSpaceDE w:val="0"/>
              <w:autoSpaceDN w:val="0"/>
              <w:spacing w:after="0" w:line="240" w:lineRule="auto"/>
              <w:jc w:val="both"/>
              <w:rPr>
                <w:rFonts w:ascii="Times New Roman" w:eastAsia="Times New Roman" w:hAnsi="Times New Roman"/>
                <w:color w:val="000000" w:themeColor="text1"/>
                <w:lang w:eastAsia="ru-RU"/>
              </w:rPr>
            </w:pPr>
            <w:r w:rsidRPr="00BF6D1A">
              <w:rPr>
                <w:rFonts w:ascii="Times New Roman" w:eastAsia="Times New Roman" w:hAnsi="Times New Roman"/>
                <w:color w:val="000000" w:themeColor="text1"/>
                <w:lang w:eastAsia="ru-RU"/>
              </w:rPr>
              <w:t>Основные отделочные материалы, заполнение оконных проемов, козырьки над входами в здание, расположенными на уличном фасаде</w:t>
            </w:r>
          </w:p>
        </w:tc>
        <w:tc>
          <w:tcPr>
            <w:tcW w:w="4478" w:type="dxa"/>
          </w:tcPr>
          <w:p w:rsidR="00920FA5" w:rsidRPr="00BF6D1A" w:rsidRDefault="00920FA5" w:rsidP="00920FA5">
            <w:pPr>
              <w:widowControl w:val="0"/>
              <w:autoSpaceDE w:val="0"/>
              <w:autoSpaceDN w:val="0"/>
              <w:spacing w:after="0" w:line="240" w:lineRule="auto"/>
              <w:jc w:val="both"/>
              <w:rPr>
                <w:rFonts w:ascii="Times New Roman" w:eastAsia="Times New Roman" w:hAnsi="Times New Roman"/>
                <w:color w:val="000000" w:themeColor="text1"/>
                <w:lang w:eastAsia="ru-RU"/>
              </w:rPr>
            </w:pPr>
            <w:r w:rsidRPr="00BF6D1A">
              <w:rPr>
                <w:rFonts w:ascii="Times New Roman" w:eastAsia="Times New Roman" w:hAnsi="Times New Roman"/>
                <w:color w:val="000000" w:themeColor="text1"/>
                <w:lang w:eastAsia="ru-RU"/>
              </w:rPr>
              <w:t>Разрешается:</w:t>
            </w:r>
          </w:p>
          <w:p w:rsidR="00920FA5" w:rsidRPr="00BF6D1A" w:rsidRDefault="00920FA5" w:rsidP="00920FA5">
            <w:pPr>
              <w:widowControl w:val="0"/>
              <w:autoSpaceDE w:val="0"/>
              <w:autoSpaceDN w:val="0"/>
              <w:spacing w:after="0" w:line="240" w:lineRule="auto"/>
              <w:jc w:val="both"/>
              <w:rPr>
                <w:rFonts w:ascii="Times New Roman" w:eastAsia="Times New Roman" w:hAnsi="Times New Roman"/>
                <w:color w:val="000000" w:themeColor="text1"/>
                <w:lang w:eastAsia="ru-RU"/>
              </w:rPr>
            </w:pPr>
            <w:r w:rsidRPr="00BF6D1A">
              <w:rPr>
                <w:rFonts w:ascii="Times New Roman" w:eastAsia="Times New Roman" w:hAnsi="Times New Roman"/>
                <w:color w:val="000000" w:themeColor="text1"/>
                <w:lang w:eastAsia="ru-RU"/>
              </w:rPr>
              <w:t>Отделка фасадов - штукатурка, побелка, обшивка деревянной рейкой</w:t>
            </w:r>
          </w:p>
          <w:p w:rsidR="00920FA5" w:rsidRPr="00BF6D1A" w:rsidRDefault="00920FA5" w:rsidP="00920FA5">
            <w:pPr>
              <w:widowControl w:val="0"/>
              <w:autoSpaceDE w:val="0"/>
              <w:autoSpaceDN w:val="0"/>
              <w:spacing w:after="0" w:line="240" w:lineRule="auto"/>
              <w:jc w:val="both"/>
              <w:rPr>
                <w:rFonts w:ascii="Times New Roman" w:eastAsia="Times New Roman" w:hAnsi="Times New Roman"/>
                <w:color w:val="000000" w:themeColor="text1"/>
                <w:lang w:eastAsia="ru-RU"/>
              </w:rPr>
            </w:pPr>
            <w:r w:rsidRPr="00BF6D1A">
              <w:rPr>
                <w:rFonts w:ascii="Times New Roman" w:eastAsia="Times New Roman" w:hAnsi="Times New Roman"/>
                <w:color w:val="000000" w:themeColor="text1"/>
                <w:lang w:eastAsia="ru-RU"/>
              </w:rPr>
              <w:t>Кровля - окрашенный металл, мягкая кровля, светопрозрачная кровля</w:t>
            </w:r>
          </w:p>
          <w:p w:rsidR="00920FA5" w:rsidRPr="00BF6D1A" w:rsidRDefault="00920FA5" w:rsidP="00920FA5">
            <w:pPr>
              <w:widowControl w:val="0"/>
              <w:autoSpaceDE w:val="0"/>
              <w:autoSpaceDN w:val="0"/>
              <w:spacing w:after="0" w:line="240" w:lineRule="auto"/>
              <w:jc w:val="both"/>
              <w:rPr>
                <w:rFonts w:ascii="Times New Roman" w:eastAsia="Times New Roman" w:hAnsi="Times New Roman"/>
                <w:color w:val="000000" w:themeColor="text1"/>
                <w:lang w:eastAsia="ru-RU"/>
              </w:rPr>
            </w:pPr>
            <w:r w:rsidRPr="00BF6D1A">
              <w:rPr>
                <w:rFonts w:ascii="Times New Roman" w:eastAsia="Times New Roman" w:hAnsi="Times New Roman"/>
                <w:color w:val="000000" w:themeColor="text1"/>
                <w:lang w:eastAsia="ru-RU"/>
              </w:rPr>
              <w:t>Запрещается:</w:t>
            </w:r>
          </w:p>
          <w:p w:rsidR="00920FA5" w:rsidRPr="00BF6D1A" w:rsidRDefault="00920FA5" w:rsidP="00920FA5">
            <w:pPr>
              <w:widowControl w:val="0"/>
              <w:autoSpaceDE w:val="0"/>
              <w:autoSpaceDN w:val="0"/>
              <w:spacing w:after="0" w:line="240" w:lineRule="auto"/>
              <w:jc w:val="both"/>
              <w:rPr>
                <w:rFonts w:ascii="Times New Roman" w:eastAsia="Times New Roman" w:hAnsi="Times New Roman"/>
                <w:color w:val="000000" w:themeColor="text1"/>
                <w:lang w:eastAsia="ru-RU"/>
              </w:rPr>
            </w:pPr>
            <w:r w:rsidRPr="00BF6D1A">
              <w:rPr>
                <w:rFonts w:ascii="Times New Roman" w:eastAsia="Times New Roman" w:hAnsi="Times New Roman"/>
                <w:color w:val="000000" w:themeColor="text1"/>
                <w:lang w:eastAsia="ru-RU"/>
              </w:rPr>
              <w:t>Использование для покрытия кровли строительных материалов с высокой светоотражающей способностью</w:t>
            </w:r>
          </w:p>
        </w:tc>
      </w:tr>
      <w:tr w:rsidR="00BF6D1A" w:rsidRPr="00BF6D1A" w:rsidTr="00920FA5">
        <w:trPr>
          <w:jc w:val="center"/>
        </w:trPr>
        <w:tc>
          <w:tcPr>
            <w:tcW w:w="623" w:type="dxa"/>
          </w:tcPr>
          <w:p w:rsidR="00920FA5" w:rsidRPr="00BF6D1A" w:rsidRDefault="00920FA5" w:rsidP="00920FA5">
            <w:pPr>
              <w:widowControl w:val="0"/>
              <w:autoSpaceDE w:val="0"/>
              <w:autoSpaceDN w:val="0"/>
              <w:spacing w:after="0" w:line="240" w:lineRule="auto"/>
              <w:jc w:val="center"/>
              <w:rPr>
                <w:rFonts w:ascii="Times New Roman" w:eastAsia="Times New Roman" w:hAnsi="Times New Roman"/>
                <w:color w:val="000000" w:themeColor="text1"/>
                <w:lang w:eastAsia="ru-RU"/>
              </w:rPr>
            </w:pPr>
            <w:r w:rsidRPr="00BF6D1A">
              <w:rPr>
                <w:rFonts w:ascii="Times New Roman" w:eastAsia="Times New Roman" w:hAnsi="Times New Roman"/>
                <w:color w:val="000000" w:themeColor="text1"/>
                <w:lang w:eastAsia="ru-RU"/>
              </w:rPr>
              <w:t>3.5</w:t>
            </w:r>
          </w:p>
        </w:tc>
        <w:tc>
          <w:tcPr>
            <w:tcW w:w="3968" w:type="dxa"/>
          </w:tcPr>
          <w:p w:rsidR="00920FA5" w:rsidRPr="00BF6D1A" w:rsidRDefault="00920FA5" w:rsidP="00920FA5">
            <w:pPr>
              <w:widowControl w:val="0"/>
              <w:autoSpaceDE w:val="0"/>
              <w:autoSpaceDN w:val="0"/>
              <w:spacing w:after="0" w:line="240" w:lineRule="auto"/>
              <w:jc w:val="both"/>
              <w:rPr>
                <w:rFonts w:ascii="Times New Roman" w:eastAsia="Times New Roman" w:hAnsi="Times New Roman"/>
                <w:color w:val="000000" w:themeColor="text1"/>
                <w:lang w:eastAsia="ru-RU"/>
              </w:rPr>
            </w:pPr>
            <w:r w:rsidRPr="00BF6D1A">
              <w:rPr>
                <w:rFonts w:ascii="Times New Roman" w:eastAsia="Times New Roman" w:hAnsi="Times New Roman"/>
                <w:color w:val="000000" w:themeColor="text1"/>
                <w:lang w:eastAsia="ru-RU"/>
              </w:rPr>
              <w:t>Цветовое решение</w:t>
            </w:r>
          </w:p>
        </w:tc>
        <w:tc>
          <w:tcPr>
            <w:tcW w:w="4478" w:type="dxa"/>
          </w:tcPr>
          <w:p w:rsidR="00920FA5" w:rsidRPr="00BF6D1A" w:rsidRDefault="00920FA5" w:rsidP="00920FA5">
            <w:pPr>
              <w:widowControl w:val="0"/>
              <w:autoSpaceDE w:val="0"/>
              <w:autoSpaceDN w:val="0"/>
              <w:spacing w:after="0" w:line="240" w:lineRule="auto"/>
              <w:jc w:val="both"/>
              <w:rPr>
                <w:rFonts w:ascii="Times New Roman" w:eastAsia="Times New Roman" w:hAnsi="Times New Roman"/>
                <w:color w:val="000000" w:themeColor="text1"/>
                <w:lang w:eastAsia="ru-RU"/>
              </w:rPr>
            </w:pPr>
            <w:r w:rsidRPr="00BF6D1A">
              <w:rPr>
                <w:rFonts w:ascii="Times New Roman" w:eastAsia="Times New Roman" w:hAnsi="Times New Roman"/>
                <w:color w:val="000000" w:themeColor="text1"/>
                <w:lang w:eastAsia="ru-RU"/>
              </w:rPr>
              <w:t xml:space="preserve">Фасады - светлые оттенки серой, коричневой и охристой, синей, голубой, зеленой гаммы, белый цвет, цвет определяется на основании </w:t>
            </w:r>
            <w:r w:rsidRPr="00BF6D1A">
              <w:rPr>
                <w:rFonts w:ascii="Times New Roman" w:eastAsia="Times New Roman" w:hAnsi="Times New Roman"/>
                <w:color w:val="000000" w:themeColor="text1"/>
                <w:lang w:eastAsia="ru-RU"/>
              </w:rPr>
              <w:lastRenderedPageBreak/>
              <w:t>историко-архивных или натурных исследований</w:t>
            </w:r>
          </w:p>
          <w:p w:rsidR="00920FA5" w:rsidRPr="00BF6D1A" w:rsidRDefault="00920FA5" w:rsidP="00920FA5">
            <w:pPr>
              <w:widowControl w:val="0"/>
              <w:autoSpaceDE w:val="0"/>
              <w:autoSpaceDN w:val="0"/>
              <w:spacing w:after="0" w:line="240" w:lineRule="auto"/>
              <w:jc w:val="both"/>
              <w:rPr>
                <w:rFonts w:ascii="Times New Roman" w:eastAsia="Times New Roman" w:hAnsi="Times New Roman"/>
                <w:color w:val="000000" w:themeColor="text1"/>
                <w:lang w:eastAsia="ru-RU"/>
              </w:rPr>
            </w:pPr>
            <w:r w:rsidRPr="00BF6D1A">
              <w:rPr>
                <w:rFonts w:ascii="Times New Roman" w:eastAsia="Times New Roman" w:hAnsi="Times New Roman"/>
                <w:color w:val="000000" w:themeColor="text1"/>
                <w:lang w:eastAsia="ru-RU"/>
              </w:rPr>
              <w:t>Кровли - оттенки зеленого, серого, коричневого цветов</w:t>
            </w:r>
          </w:p>
        </w:tc>
      </w:tr>
      <w:tr w:rsidR="00BF6D1A" w:rsidRPr="00BF6D1A" w:rsidTr="00920FA5">
        <w:trPr>
          <w:jc w:val="center"/>
        </w:trPr>
        <w:tc>
          <w:tcPr>
            <w:tcW w:w="623" w:type="dxa"/>
          </w:tcPr>
          <w:p w:rsidR="00920FA5" w:rsidRPr="00BF6D1A" w:rsidRDefault="00920FA5" w:rsidP="00920FA5">
            <w:pPr>
              <w:widowControl w:val="0"/>
              <w:autoSpaceDE w:val="0"/>
              <w:autoSpaceDN w:val="0"/>
              <w:spacing w:after="0" w:line="240" w:lineRule="auto"/>
              <w:jc w:val="center"/>
              <w:rPr>
                <w:rFonts w:ascii="Times New Roman" w:eastAsia="Times New Roman" w:hAnsi="Times New Roman"/>
                <w:color w:val="000000" w:themeColor="text1"/>
                <w:lang w:eastAsia="ru-RU"/>
              </w:rPr>
            </w:pPr>
            <w:r w:rsidRPr="00BF6D1A">
              <w:rPr>
                <w:rFonts w:ascii="Times New Roman" w:eastAsia="Times New Roman" w:hAnsi="Times New Roman"/>
                <w:color w:val="000000" w:themeColor="text1"/>
                <w:lang w:eastAsia="ru-RU"/>
              </w:rPr>
              <w:lastRenderedPageBreak/>
              <w:t>4</w:t>
            </w:r>
          </w:p>
        </w:tc>
        <w:tc>
          <w:tcPr>
            <w:tcW w:w="3968" w:type="dxa"/>
          </w:tcPr>
          <w:p w:rsidR="00920FA5" w:rsidRPr="00BF6D1A" w:rsidRDefault="00920FA5" w:rsidP="00920FA5">
            <w:pPr>
              <w:widowControl w:val="0"/>
              <w:autoSpaceDE w:val="0"/>
              <w:autoSpaceDN w:val="0"/>
              <w:spacing w:after="0" w:line="240" w:lineRule="auto"/>
              <w:jc w:val="both"/>
              <w:rPr>
                <w:rFonts w:ascii="Times New Roman" w:eastAsia="Times New Roman" w:hAnsi="Times New Roman"/>
                <w:color w:val="000000" w:themeColor="text1"/>
                <w:lang w:eastAsia="ru-RU"/>
              </w:rPr>
            </w:pPr>
            <w:r w:rsidRPr="00BF6D1A">
              <w:rPr>
                <w:rFonts w:ascii="Times New Roman" w:eastAsia="Times New Roman" w:hAnsi="Times New Roman"/>
                <w:color w:val="000000" w:themeColor="text1"/>
                <w:lang w:eastAsia="ru-RU"/>
              </w:rPr>
              <w:t>Элементы благоустройства</w:t>
            </w:r>
          </w:p>
        </w:tc>
        <w:tc>
          <w:tcPr>
            <w:tcW w:w="4478" w:type="dxa"/>
          </w:tcPr>
          <w:p w:rsidR="00920FA5" w:rsidRPr="00BF6D1A" w:rsidRDefault="00920FA5" w:rsidP="00920FA5">
            <w:pPr>
              <w:widowControl w:val="0"/>
              <w:autoSpaceDE w:val="0"/>
              <w:autoSpaceDN w:val="0"/>
              <w:spacing w:after="0" w:line="240" w:lineRule="auto"/>
              <w:jc w:val="both"/>
              <w:rPr>
                <w:rFonts w:ascii="Times New Roman" w:eastAsia="Times New Roman" w:hAnsi="Times New Roman"/>
                <w:color w:val="000000" w:themeColor="text1"/>
                <w:lang w:eastAsia="ru-RU"/>
              </w:rPr>
            </w:pPr>
            <w:r w:rsidRPr="00BF6D1A">
              <w:rPr>
                <w:rFonts w:ascii="Times New Roman" w:eastAsia="Times New Roman" w:hAnsi="Times New Roman"/>
                <w:color w:val="000000" w:themeColor="text1"/>
                <w:lang w:eastAsia="ru-RU"/>
              </w:rPr>
              <w:t>Разрешается:</w:t>
            </w:r>
          </w:p>
          <w:p w:rsidR="00920FA5" w:rsidRPr="00BF6D1A" w:rsidRDefault="00920FA5" w:rsidP="00920FA5">
            <w:pPr>
              <w:widowControl w:val="0"/>
              <w:autoSpaceDE w:val="0"/>
              <w:autoSpaceDN w:val="0"/>
              <w:spacing w:after="0" w:line="240" w:lineRule="auto"/>
              <w:jc w:val="both"/>
              <w:rPr>
                <w:rFonts w:ascii="Times New Roman" w:eastAsia="Times New Roman" w:hAnsi="Times New Roman"/>
                <w:color w:val="000000" w:themeColor="text1"/>
                <w:lang w:eastAsia="ru-RU"/>
              </w:rPr>
            </w:pPr>
            <w:r w:rsidRPr="00BF6D1A">
              <w:rPr>
                <w:rFonts w:ascii="Times New Roman" w:eastAsia="Times New Roman" w:hAnsi="Times New Roman"/>
                <w:color w:val="000000" w:themeColor="text1"/>
                <w:lang w:eastAsia="ru-RU"/>
              </w:rPr>
              <w:t>Цветовое решение - натуральный цвет дерева, открытая кирпичная кладка из керамического кирпича (для столбов ограждений и пилонов), побелка по кирпичу, окраска по штукатурке светлыми тонами, окраска в соответствии с цветовым решением основного строения</w:t>
            </w:r>
          </w:p>
          <w:p w:rsidR="00920FA5" w:rsidRPr="00BF6D1A" w:rsidRDefault="00920FA5" w:rsidP="00920FA5">
            <w:pPr>
              <w:widowControl w:val="0"/>
              <w:autoSpaceDE w:val="0"/>
              <w:autoSpaceDN w:val="0"/>
              <w:spacing w:after="0" w:line="240" w:lineRule="auto"/>
              <w:jc w:val="both"/>
              <w:rPr>
                <w:rFonts w:ascii="Times New Roman" w:eastAsia="Times New Roman" w:hAnsi="Times New Roman"/>
                <w:color w:val="000000" w:themeColor="text1"/>
                <w:lang w:eastAsia="ru-RU"/>
              </w:rPr>
            </w:pPr>
            <w:r w:rsidRPr="00BF6D1A">
              <w:rPr>
                <w:rFonts w:ascii="Times New Roman" w:eastAsia="Times New Roman" w:hAnsi="Times New Roman"/>
                <w:color w:val="000000" w:themeColor="text1"/>
                <w:lang w:eastAsia="ru-RU"/>
              </w:rPr>
              <w:t>Организация озелененной буферной зоны вдоль ограждений сельскохозяйственных строений шириной не менее 10 м с посадкой насаждений (деревьев или кустарников традиционных пород (ель, сосна, липа, береза, плодовые деревья))</w:t>
            </w:r>
          </w:p>
          <w:p w:rsidR="00920FA5" w:rsidRPr="00BF6D1A" w:rsidRDefault="00920FA5" w:rsidP="00920FA5">
            <w:pPr>
              <w:widowControl w:val="0"/>
              <w:autoSpaceDE w:val="0"/>
              <w:autoSpaceDN w:val="0"/>
              <w:spacing w:after="0" w:line="240" w:lineRule="auto"/>
              <w:jc w:val="both"/>
              <w:rPr>
                <w:rFonts w:ascii="Times New Roman" w:eastAsia="Times New Roman" w:hAnsi="Times New Roman"/>
                <w:color w:val="000000" w:themeColor="text1"/>
                <w:lang w:eastAsia="ru-RU"/>
              </w:rPr>
            </w:pPr>
            <w:r w:rsidRPr="00BF6D1A">
              <w:rPr>
                <w:rFonts w:ascii="Times New Roman" w:eastAsia="Times New Roman" w:hAnsi="Times New Roman"/>
                <w:color w:val="000000" w:themeColor="text1"/>
                <w:lang w:eastAsia="ru-RU"/>
              </w:rPr>
              <w:t>Запрещается:</w:t>
            </w:r>
          </w:p>
          <w:p w:rsidR="00920FA5" w:rsidRPr="00BF6D1A" w:rsidRDefault="00920FA5" w:rsidP="00920FA5">
            <w:pPr>
              <w:widowControl w:val="0"/>
              <w:autoSpaceDE w:val="0"/>
              <w:autoSpaceDN w:val="0"/>
              <w:spacing w:after="0" w:line="240" w:lineRule="auto"/>
              <w:jc w:val="both"/>
              <w:rPr>
                <w:rFonts w:ascii="Times New Roman" w:eastAsia="Times New Roman" w:hAnsi="Times New Roman"/>
                <w:color w:val="000000" w:themeColor="text1"/>
                <w:lang w:eastAsia="ru-RU"/>
              </w:rPr>
            </w:pPr>
            <w:r w:rsidRPr="00BF6D1A">
              <w:rPr>
                <w:rFonts w:ascii="Times New Roman" w:eastAsia="Times New Roman" w:hAnsi="Times New Roman"/>
                <w:color w:val="000000" w:themeColor="text1"/>
                <w:lang w:eastAsia="ru-RU"/>
              </w:rPr>
              <w:t>Устройство ограждений из профилированных листов и сборных железобетонных элементов</w:t>
            </w:r>
          </w:p>
        </w:tc>
      </w:tr>
      <w:tr w:rsidR="00920FA5" w:rsidRPr="00BF6D1A" w:rsidTr="00920FA5">
        <w:trPr>
          <w:jc w:val="center"/>
        </w:trPr>
        <w:tc>
          <w:tcPr>
            <w:tcW w:w="623" w:type="dxa"/>
          </w:tcPr>
          <w:p w:rsidR="00920FA5" w:rsidRPr="00BF6D1A" w:rsidRDefault="00920FA5" w:rsidP="00920FA5">
            <w:pPr>
              <w:widowControl w:val="0"/>
              <w:autoSpaceDE w:val="0"/>
              <w:autoSpaceDN w:val="0"/>
              <w:spacing w:after="0" w:line="240" w:lineRule="auto"/>
              <w:jc w:val="center"/>
              <w:rPr>
                <w:rFonts w:ascii="Times New Roman" w:eastAsia="Times New Roman" w:hAnsi="Times New Roman"/>
                <w:color w:val="000000" w:themeColor="text1"/>
                <w:lang w:eastAsia="ru-RU"/>
              </w:rPr>
            </w:pPr>
            <w:r w:rsidRPr="00BF6D1A">
              <w:rPr>
                <w:rFonts w:ascii="Times New Roman" w:eastAsia="Times New Roman" w:hAnsi="Times New Roman"/>
                <w:color w:val="000000" w:themeColor="text1"/>
                <w:lang w:eastAsia="ru-RU"/>
              </w:rPr>
              <w:t>5</w:t>
            </w:r>
          </w:p>
        </w:tc>
        <w:tc>
          <w:tcPr>
            <w:tcW w:w="3968" w:type="dxa"/>
          </w:tcPr>
          <w:p w:rsidR="00920FA5" w:rsidRPr="00BF6D1A" w:rsidRDefault="00920FA5" w:rsidP="00920FA5">
            <w:pPr>
              <w:widowControl w:val="0"/>
              <w:autoSpaceDE w:val="0"/>
              <w:autoSpaceDN w:val="0"/>
              <w:spacing w:after="0" w:line="240" w:lineRule="auto"/>
              <w:jc w:val="both"/>
              <w:rPr>
                <w:rFonts w:ascii="Times New Roman" w:eastAsia="Times New Roman" w:hAnsi="Times New Roman"/>
                <w:color w:val="000000" w:themeColor="text1"/>
                <w:lang w:eastAsia="ru-RU"/>
              </w:rPr>
            </w:pPr>
            <w:r w:rsidRPr="00BF6D1A">
              <w:rPr>
                <w:rFonts w:ascii="Times New Roman" w:eastAsia="Times New Roman" w:hAnsi="Times New Roman"/>
                <w:color w:val="000000" w:themeColor="text1"/>
                <w:lang w:eastAsia="ru-RU"/>
              </w:rPr>
              <w:t>Дополнительные требования</w:t>
            </w:r>
          </w:p>
        </w:tc>
        <w:tc>
          <w:tcPr>
            <w:tcW w:w="4478" w:type="dxa"/>
          </w:tcPr>
          <w:p w:rsidR="00920FA5" w:rsidRPr="00BF6D1A" w:rsidRDefault="00920FA5" w:rsidP="00920FA5">
            <w:pPr>
              <w:widowControl w:val="0"/>
              <w:autoSpaceDE w:val="0"/>
              <w:autoSpaceDN w:val="0"/>
              <w:spacing w:after="0" w:line="240" w:lineRule="auto"/>
              <w:jc w:val="both"/>
              <w:rPr>
                <w:rFonts w:ascii="Times New Roman" w:eastAsia="Times New Roman" w:hAnsi="Times New Roman"/>
                <w:color w:val="000000" w:themeColor="text1"/>
                <w:lang w:eastAsia="ru-RU"/>
              </w:rPr>
            </w:pPr>
            <w:r w:rsidRPr="00BF6D1A">
              <w:rPr>
                <w:rFonts w:ascii="Times New Roman" w:eastAsia="Times New Roman" w:hAnsi="Times New Roman"/>
                <w:color w:val="000000" w:themeColor="text1"/>
                <w:lang w:eastAsia="ru-RU"/>
              </w:rPr>
              <w:t>Реконструкция существующих зданий и строений с возможностью увеличения габаритов в плане и строительство функционально связанных с ними зданий и строений без превышения существующих высотных параметров</w:t>
            </w:r>
          </w:p>
        </w:tc>
      </w:tr>
    </w:tbl>
    <w:p w:rsidR="009F7731" w:rsidRPr="00BF6D1A" w:rsidRDefault="009F7731" w:rsidP="00920FA5">
      <w:pPr>
        <w:autoSpaceDE w:val="0"/>
        <w:autoSpaceDN w:val="0"/>
        <w:adjustRightInd w:val="0"/>
        <w:spacing w:after="0"/>
        <w:ind w:firstLine="567"/>
        <w:jc w:val="both"/>
        <w:rPr>
          <w:rFonts w:ascii="Times New Roman" w:hAnsi="Times New Roman"/>
          <w:b/>
          <w:color w:val="000000" w:themeColor="text1"/>
          <w:sz w:val="24"/>
          <w:szCs w:val="24"/>
        </w:rPr>
      </w:pPr>
    </w:p>
    <w:p w:rsidR="00920FA5" w:rsidRPr="00BF6D1A" w:rsidRDefault="00920FA5" w:rsidP="00920FA5">
      <w:pPr>
        <w:autoSpaceDE w:val="0"/>
        <w:autoSpaceDN w:val="0"/>
        <w:adjustRightInd w:val="0"/>
        <w:spacing w:after="0"/>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 xml:space="preserve">Таблица </w:t>
      </w:r>
      <w:r w:rsidR="00AB1872" w:rsidRPr="00BF6D1A">
        <w:rPr>
          <w:rFonts w:ascii="Times New Roman" w:hAnsi="Times New Roman"/>
          <w:b/>
          <w:color w:val="000000" w:themeColor="text1"/>
          <w:sz w:val="24"/>
          <w:szCs w:val="24"/>
        </w:rPr>
        <w:t>2</w:t>
      </w:r>
      <w:r w:rsidR="008C05D7" w:rsidRPr="00BF6D1A">
        <w:rPr>
          <w:rFonts w:ascii="Times New Roman" w:hAnsi="Times New Roman"/>
          <w:b/>
          <w:color w:val="000000" w:themeColor="text1"/>
          <w:sz w:val="24"/>
          <w:szCs w:val="24"/>
        </w:rPr>
        <w:t>9</w:t>
      </w:r>
      <w:r w:rsidR="005521B6" w:rsidRPr="00BF6D1A">
        <w:rPr>
          <w:rFonts w:ascii="Times New Roman" w:hAnsi="Times New Roman"/>
          <w:b/>
          <w:color w:val="000000" w:themeColor="text1"/>
          <w:sz w:val="24"/>
          <w:szCs w:val="24"/>
        </w:rPr>
        <w:t>.</w:t>
      </w:r>
    </w:p>
    <w:p w:rsidR="00920FA5" w:rsidRPr="00BF6D1A" w:rsidRDefault="00920FA5" w:rsidP="00920FA5">
      <w:pPr>
        <w:autoSpaceDE w:val="0"/>
        <w:autoSpaceDN w:val="0"/>
        <w:adjustRightInd w:val="0"/>
        <w:spacing w:after="0"/>
        <w:ind w:firstLine="567"/>
        <w:jc w:val="center"/>
        <w:rPr>
          <w:rFonts w:ascii="Times New Roman" w:hAnsi="Times New Roman"/>
          <w:b/>
          <w:color w:val="000000" w:themeColor="text1"/>
          <w:sz w:val="24"/>
          <w:szCs w:val="24"/>
        </w:rPr>
      </w:pPr>
      <w:r w:rsidRPr="00BF6D1A">
        <w:rPr>
          <w:rFonts w:ascii="Times New Roman" w:hAnsi="Times New Roman"/>
          <w:b/>
          <w:color w:val="000000" w:themeColor="text1"/>
          <w:sz w:val="24"/>
          <w:szCs w:val="24"/>
        </w:rPr>
        <w:t>Требования к видам разрешенного использования</w:t>
      </w:r>
    </w:p>
    <w:p w:rsidR="00920FA5" w:rsidRPr="00BF6D1A" w:rsidRDefault="00920FA5" w:rsidP="00920FA5">
      <w:pPr>
        <w:autoSpaceDE w:val="0"/>
        <w:autoSpaceDN w:val="0"/>
        <w:adjustRightInd w:val="0"/>
        <w:spacing w:after="0"/>
        <w:ind w:firstLine="567"/>
        <w:jc w:val="center"/>
        <w:rPr>
          <w:rFonts w:ascii="Times New Roman" w:hAnsi="Times New Roman"/>
          <w:b/>
          <w:color w:val="000000" w:themeColor="text1"/>
          <w:sz w:val="24"/>
          <w:szCs w:val="24"/>
        </w:rPr>
      </w:pPr>
      <w:r w:rsidRPr="00BF6D1A">
        <w:rPr>
          <w:rFonts w:ascii="Times New Roman" w:hAnsi="Times New Roman"/>
          <w:b/>
          <w:color w:val="000000" w:themeColor="text1"/>
          <w:sz w:val="24"/>
          <w:szCs w:val="24"/>
        </w:rPr>
        <w:t>земельных участков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7313"/>
      </w:tblGrid>
      <w:tr w:rsidR="00BF6D1A" w:rsidRPr="00BF6D1A" w:rsidTr="00B86EA6">
        <w:trPr>
          <w:tblHeader/>
        </w:trPr>
        <w:tc>
          <w:tcPr>
            <w:tcW w:w="1757" w:type="dxa"/>
            <w:shd w:val="clear" w:color="auto" w:fill="EDEDED" w:themeFill="accent3" w:themeFillTint="33"/>
            <w:vAlign w:val="center"/>
          </w:tcPr>
          <w:p w:rsidR="00920FA5" w:rsidRPr="00BF6D1A" w:rsidRDefault="00920FA5" w:rsidP="00920FA5">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Код</w:t>
            </w:r>
          </w:p>
        </w:tc>
        <w:tc>
          <w:tcPr>
            <w:tcW w:w="7313" w:type="dxa"/>
            <w:shd w:val="clear" w:color="auto" w:fill="EDEDED" w:themeFill="accent3" w:themeFillTint="33"/>
            <w:vAlign w:val="center"/>
          </w:tcPr>
          <w:p w:rsidR="00920FA5" w:rsidRPr="00BF6D1A" w:rsidRDefault="00920FA5" w:rsidP="00920FA5">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Основные виды использования земельного участка, включаемые в состав разрешенных</w:t>
            </w:r>
          </w:p>
        </w:tc>
      </w:tr>
      <w:tr w:rsidR="00BF6D1A" w:rsidRPr="00BF6D1A" w:rsidTr="0015695D">
        <w:tc>
          <w:tcPr>
            <w:tcW w:w="1757" w:type="dxa"/>
          </w:tcPr>
          <w:p w:rsidR="00920FA5" w:rsidRPr="00BF6D1A" w:rsidRDefault="005A29B7" w:rsidP="0015695D">
            <w:pPr>
              <w:pStyle w:val="ConsPlusNormal"/>
              <w:jc w:val="center"/>
              <w:rPr>
                <w:rFonts w:ascii="Times New Roman" w:hAnsi="Times New Roman" w:cs="Times New Roman"/>
                <w:color w:val="000000" w:themeColor="text1"/>
                <w:sz w:val="22"/>
              </w:rPr>
            </w:pPr>
            <w:hyperlink r:id="rId52" w:history="1">
              <w:r w:rsidR="00920FA5" w:rsidRPr="00BF6D1A">
                <w:rPr>
                  <w:rFonts w:ascii="Times New Roman" w:hAnsi="Times New Roman" w:cs="Times New Roman"/>
                  <w:color w:val="000000" w:themeColor="text1"/>
                  <w:sz w:val="22"/>
                </w:rPr>
                <w:t>1.2</w:t>
              </w:r>
            </w:hyperlink>
          </w:p>
        </w:tc>
        <w:tc>
          <w:tcPr>
            <w:tcW w:w="7313" w:type="dxa"/>
          </w:tcPr>
          <w:p w:rsidR="00920FA5" w:rsidRPr="00BF6D1A" w:rsidRDefault="00920FA5" w:rsidP="0015695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Выращивание зерновых и иных сельскохозяйственных культур</w:t>
            </w:r>
          </w:p>
        </w:tc>
      </w:tr>
      <w:tr w:rsidR="00BF6D1A" w:rsidRPr="00BF6D1A" w:rsidTr="0015695D">
        <w:tc>
          <w:tcPr>
            <w:tcW w:w="1757" w:type="dxa"/>
          </w:tcPr>
          <w:p w:rsidR="00920FA5" w:rsidRPr="00BF6D1A" w:rsidRDefault="005A29B7" w:rsidP="0015695D">
            <w:pPr>
              <w:pStyle w:val="ConsPlusNormal"/>
              <w:jc w:val="center"/>
              <w:rPr>
                <w:rFonts w:ascii="Times New Roman" w:hAnsi="Times New Roman" w:cs="Times New Roman"/>
                <w:color w:val="000000" w:themeColor="text1"/>
                <w:sz w:val="22"/>
              </w:rPr>
            </w:pPr>
            <w:hyperlink r:id="rId53" w:history="1">
              <w:r w:rsidR="00920FA5" w:rsidRPr="00BF6D1A">
                <w:rPr>
                  <w:rFonts w:ascii="Times New Roman" w:hAnsi="Times New Roman" w:cs="Times New Roman"/>
                  <w:color w:val="000000" w:themeColor="text1"/>
                  <w:sz w:val="22"/>
                </w:rPr>
                <w:t>1.3</w:t>
              </w:r>
            </w:hyperlink>
          </w:p>
        </w:tc>
        <w:tc>
          <w:tcPr>
            <w:tcW w:w="7313" w:type="dxa"/>
          </w:tcPr>
          <w:p w:rsidR="00920FA5" w:rsidRPr="00BF6D1A" w:rsidRDefault="00920FA5" w:rsidP="0015695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Овощеводство</w:t>
            </w:r>
          </w:p>
        </w:tc>
      </w:tr>
      <w:tr w:rsidR="00BF6D1A" w:rsidRPr="00BF6D1A" w:rsidTr="0015695D">
        <w:tc>
          <w:tcPr>
            <w:tcW w:w="1757" w:type="dxa"/>
          </w:tcPr>
          <w:p w:rsidR="00920FA5" w:rsidRPr="00BF6D1A" w:rsidRDefault="005A29B7" w:rsidP="0015695D">
            <w:pPr>
              <w:pStyle w:val="ConsPlusNormal"/>
              <w:jc w:val="center"/>
              <w:rPr>
                <w:rFonts w:ascii="Times New Roman" w:hAnsi="Times New Roman" w:cs="Times New Roman"/>
                <w:color w:val="000000" w:themeColor="text1"/>
                <w:sz w:val="22"/>
              </w:rPr>
            </w:pPr>
            <w:hyperlink r:id="rId54" w:history="1">
              <w:r w:rsidR="00920FA5" w:rsidRPr="00BF6D1A">
                <w:rPr>
                  <w:rFonts w:ascii="Times New Roman" w:hAnsi="Times New Roman" w:cs="Times New Roman"/>
                  <w:color w:val="000000" w:themeColor="text1"/>
                  <w:sz w:val="22"/>
                </w:rPr>
                <w:t>1.4</w:t>
              </w:r>
            </w:hyperlink>
          </w:p>
        </w:tc>
        <w:tc>
          <w:tcPr>
            <w:tcW w:w="7313" w:type="dxa"/>
          </w:tcPr>
          <w:p w:rsidR="00920FA5" w:rsidRPr="00BF6D1A" w:rsidRDefault="00920FA5" w:rsidP="0015695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Выращивание тонизирующих, лекарственных, цветочных культур</w:t>
            </w:r>
          </w:p>
        </w:tc>
      </w:tr>
      <w:tr w:rsidR="00BF6D1A" w:rsidRPr="00BF6D1A" w:rsidTr="0015695D">
        <w:tc>
          <w:tcPr>
            <w:tcW w:w="1757" w:type="dxa"/>
          </w:tcPr>
          <w:p w:rsidR="00920FA5" w:rsidRPr="00BF6D1A" w:rsidRDefault="005A29B7" w:rsidP="0015695D">
            <w:pPr>
              <w:pStyle w:val="ConsPlusNormal"/>
              <w:jc w:val="center"/>
              <w:rPr>
                <w:rFonts w:ascii="Times New Roman" w:hAnsi="Times New Roman" w:cs="Times New Roman"/>
                <w:color w:val="000000" w:themeColor="text1"/>
                <w:sz w:val="22"/>
              </w:rPr>
            </w:pPr>
            <w:hyperlink r:id="rId55" w:history="1">
              <w:r w:rsidR="00920FA5" w:rsidRPr="00BF6D1A">
                <w:rPr>
                  <w:rFonts w:ascii="Times New Roman" w:hAnsi="Times New Roman" w:cs="Times New Roman"/>
                  <w:color w:val="000000" w:themeColor="text1"/>
                  <w:sz w:val="22"/>
                </w:rPr>
                <w:t>1.5</w:t>
              </w:r>
            </w:hyperlink>
          </w:p>
        </w:tc>
        <w:tc>
          <w:tcPr>
            <w:tcW w:w="7313" w:type="dxa"/>
          </w:tcPr>
          <w:p w:rsidR="00920FA5" w:rsidRPr="00BF6D1A" w:rsidRDefault="00920FA5" w:rsidP="0015695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Садоводство</w:t>
            </w:r>
          </w:p>
        </w:tc>
      </w:tr>
      <w:tr w:rsidR="00BF6D1A" w:rsidRPr="00BF6D1A" w:rsidTr="0015695D">
        <w:tc>
          <w:tcPr>
            <w:tcW w:w="1757" w:type="dxa"/>
          </w:tcPr>
          <w:p w:rsidR="00920FA5" w:rsidRPr="00BF6D1A" w:rsidRDefault="005A29B7" w:rsidP="0015695D">
            <w:pPr>
              <w:pStyle w:val="ConsPlusNormal"/>
              <w:jc w:val="center"/>
              <w:rPr>
                <w:rFonts w:ascii="Times New Roman" w:hAnsi="Times New Roman" w:cs="Times New Roman"/>
                <w:color w:val="000000" w:themeColor="text1"/>
                <w:sz w:val="22"/>
              </w:rPr>
            </w:pPr>
            <w:hyperlink r:id="rId56" w:history="1">
              <w:r w:rsidR="00920FA5" w:rsidRPr="00BF6D1A">
                <w:rPr>
                  <w:rFonts w:ascii="Times New Roman" w:hAnsi="Times New Roman" w:cs="Times New Roman"/>
                  <w:color w:val="000000" w:themeColor="text1"/>
                  <w:sz w:val="22"/>
                </w:rPr>
                <w:t>1.6</w:t>
              </w:r>
            </w:hyperlink>
          </w:p>
        </w:tc>
        <w:tc>
          <w:tcPr>
            <w:tcW w:w="7313" w:type="dxa"/>
          </w:tcPr>
          <w:p w:rsidR="00920FA5" w:rsidRPr="00BF6D1A" w:rsidRDefault="00920FA5" w:rsidP="0015695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Выращивание льна и конопли</w:t>
            </w:r>
          </w:p>
        </w:tc>
      </w:tr>
      <w:tr w:rsidR="00BF6D1A" w:rsidRPr="00BF6D1A" w:rsidTr="0015695D">
        <w:tc>
          <w:tcPr>
            <w:tcW w:w="1757" w:type="dxa"/>
          </w:tcPr>
          <w:p w:rsidR="00920FA5" w:rsidRPr="00BF6D1A" w:rsidRDefault="005A29B7" w:rsidP="0015695D">
            <w:pPr>
              <w:pStyle w:val="ConsPlusNormal"/>
              <w:jc w:val="center"/>
              <w:rPr>
                <w:rFonts w:ascii="Times New Roman" w:hAnsi="Times New Roman" w:cs="Times New Roman"/>
                <w:color w:val="000000" w:themeColor="text1"/>
                <w:sz w:val="22"/>
              </w:rPr>
            </w:pPr>
            <w:hyperlink r:id="rId57" w:history="1">
              <w:r w:rsidR="00920FA5" w:rsidRPr="00BF6D1A">
                <w:rPr>
                  <w:rFonts w:ascii="Times New Roman" w:hAnsi="Times New Roman" w:cs="Times New Roman"/>
                  <w:color w:val="000000" w:themeColor="text1"/>
                  <w:sz w:val="22"/>
                </w:rPr>
                <w:t>1.12</w:t>
              </w:r>
            </w:hyperlink>
          </w:p>
        </w:tc>
        <w:tc>
          <w:tcPr>
            <w:tcW w:w="7313" w:type="dxa"/>
          </w:tcPr>
          <w:p w:rsidR="00920FA5" w:rsidRPr="00BF6D1A" w:rsidRDefault="00920FA5" w:rsidP="0015695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Пчеловодство</w:t>
            </w:r>
          </w:p>
        </w:tc>
      </w:tr>
      <w:tr w:rsidR="00BF6D1A" w:rsidRPr="00BF6D1A" w:rsidTr="0015695D">
        <w:tc>
          <w:tcPr>
            <w:tcW w:w="1757" w:type="dxa"/>
          </w:tcPr>
          <w:p w:rsidR="00920FA5" w:rsidRPr="00BF6D1A" w:rsidRDefault="005A29B7" w:rsidP="0015695D">
            <w:pPr>
              <w:pStyle w:val="ConsPlusNormal"/>
              <w:jc w:val="center"/>
              <w:rPr>
                <w:rFonts w:ascii="Times New Roman" w:hAnsi="Times New Roman" w:cs="Times New Roman"/>
                <w:color w:val="000000" w:themeColor="text1"/>
                <w:sz w:val="22"/>
              </w:rPr>
            </w:pPr>
            <w:hyperlink r:id="rId58" w:history="1">
              <w:r w:rsidR="00920FA5" w:rsidRPr="00BF6D1A">
                <w:rPr>
                  <w:rFonts w:ascii="Times New Roman" w:hAnsi="Times New Roman" w:cs="Times New Roman"/>
                  <w:color w:val="000000" w:themeColor="text1"/>
                  <w:sz w:val="22"/>
                </w:rPr>
                <w:t>1.16</w:t>
              </w:r>
            </w:hyperlink>
          </w:p>
        </w:tc>
        <w:tc>
          <w:tcPr>
            <w:tcW w:w="7313" w:type="dxa"/>
          </w:tcPr>
          <w:p w:rsidR="00920FA5" w:rsidRPr="00BF6D1A" w:rsidRDefault="00920FA5" w:rsidP="0015695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Ведение личного подсобного хозяйства на полевых участках</w:t>
            </w:r>
          </w:p>
        </w:tc>
      </w:tr>
      <w:tr w:rsidR="00BF6D1A" w:rsidRPr="00BF6D1A" w:rsidTr="0015695D">
        <w:tc>
          <w:tcPr>
            <w:tcW w:w="1757" w:type="dxa"/>
          </w:tcPr>
          <w:p w:rsidR="00920FA5" w:rsidRPr="00BF6D1A" w:rsidRDefault="005A29B7" w:rsidP="0015695D">
            <w:pPr>
              <w:pStyle w:val="ConsPlusNormal"/>
              <w:jc w:val="center"/>
              <w:rPr>
                <w:rFonts w:ascii="Times New Roman" w:hAnsi="Times New Roman" w:cs="Times New Roman"/>
                <w:color w:val="000000" w:themeColor="text1"/>
                <w:sz w:val="22"/>
              </w:rPr>
            </w:pPr>
            <w:hyperlink r:id="rId59" w:history="1">
              <w:r w:rsidR="00920FA5" w:rsidRPr="00BF6D1A">
                <w:rPr>
                  <w:rFonts w:ascii="Times New Roman" w:hAnsi="Times New Roman" w:cs="Times New Roman"/>
                  <w:color w:val="000000" w:themeColor="text1"/>
                  <w:sz w:val="22"/>
                </w:rPr>
                <w:t>1.19</w:t>
              </w:r>
            </w:hyperlink>
          </w:p>
        </w:tc>
        <w:tc>
          <w:tcPr>
            <w:tcW w:w="7313" w:type="dxa"/>
          </w:tcPr>
          <w:p w:rsidR="00920FA5" w:rsidRPr="00BF6D1A" w:rsidRDefault="00920FA5" w:rsidP="0015695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Сенокошение</w:t>
            </w:r>
          </w:p>
        </w:tc>
      </w:tr>
      <w:tr w:rsidR="00BF6D1A" w:rsidRPr="00BF6D1A" w:rsidTr="0015695D">
        <w:tc>
          <w:tcPr>
            <w:tcW w:w="1757" w:type="dxa"/>
          </w:tcPr>
          <w:p w:rsidR="00920FA5" w:rsidRPr="00BF6D1A" w:rsidRDefault="005A29B7" w:rsidP="0015695D">
            <w:pPr>
              <w:pStyle w:val="ConsPlusNormal"/>
              <w:jc w:val="center"/>
              <w:rPr>
                <w:rFonts w:ascii="Times New Roman" w:hAnsi="Times New Roman" w:cs="Times New Roman"/>
                <w:color w:val="000000" w:themeColor="text1"/>
                <w:sz w:val="22"/>
              </w:rPr>
            </w:pPr>
            <w:hyperlink r:id="rId60" w:history="1">
              <w:r w:rsidR="00920FA5" w:rsidRPr="00BF6D1A">
                <w:rPr>
                  <w:rFonts w:ascii="Times New Roman" w:hAnsi="Times New Roman" w:cs="Times New Roman"/>
                  <w:color w:val="000000" w:themeColor="text1"/>
                  <w:sz w:val="22"/>
                </w:rPr>
                <w:t>1.20</w:t>
              </w:r>
            </w:hyperlink>
          </w:p>
        </w:tc>
        <w:tc>
          <w:tcPr>
            <w:tcW w:w="7313" w:type="dxa"/>
          </w:tcPr>
          <w:p w:rsidR="00920FA5" w:rsidRPr="00BF6D1A" w:rsidRDefault="00920FA5" w:rsidP="0015695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Выпас сельскохозяйственных животных</w:t>
            </w:r>
          </w:p>
        </w:tc>
      </w:tr>
      <w:tr w:rsidR="00BF6D1A" w:rsidRPr="00BF6D1A" w:rsidTr="0015695D">
        <w:tc>
          <w:tcPr>
            <w:tcW w:w="1757" w:type="dxa"/>
          </w:tcPr>
          <w:p w:rsidR="00920FA5" w:rsidRPr="00BF6D1A" w:rsidRDefault="005A29B7" w:rsidP="0015695D">
            <w:pPr>
              <w:pStyle w:val="ConsPlusNormal"/>
              <w:jc w:val="center"/>
              <w:rPr>
                <w:rFonts w:ascii="Times New Roman" w:hAnsi="Times New Roman" w:cs="Times New Roman"/>
                <w:color w:val="000000" w:themeColor="text1"/>
                <w:sz w:val="22"/>
              </w:rPr>
            </w:pPr>
            <w:hyperlink r:id="rId61" w:history="1">
              <w:r w:rsidR="00920FA5" w:rsidRPr="00BF6D1A">
                <w:rPr>
                  <w:rFonts w:ascii="Times New Roman" w:hAnsi="Times New Roman" w:cs="Times New Roman"/>
                  <w:color w:val="000000" w:themeColor="text1"/>
                  <w:sz w:val="22"/>
                </w:rPr>
                <w:t>3.7</w:t>
              </w:r>
            </w:hyperlink>
          </w:p>
        </w:tc>
        <w:tc>
          <w:tcPr>
            <w:tcW w:w="7313" w:type="dxa"/>
          </w:tcPr>
          <w:p w:rsidR="00920FA5" w:rsidRPr="00BF6D1A" w:rsidRDefault="00920FA5" w:rsidP="0015695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Религиозное использование</w:t>
            </w:r>
          </w:p>
        </w:tc>
      </w:tr>
      <w:tr w:rsidR="00BF6D1A" w:rsidRPr="00BF6D1A" w:rsidTr="0015695D">
        <w:tc>
          <w:tcPr>
            <w:tcW w:w="1757" w:type="dxa"/>
          </w:tcPr>
          <w:p w:rsidR="00920FA5" w:rsidRPr="00BF6D1A" w:rsidRDefault="005A29B7" w:rsidP="0015695D">
            <w:pPr>
              <w:pStyle w:val="ConsPlusNormal"/>
              <w:jc w:val="center"/>
              <w:rPr>
                <w:rFonts w:ascii="Times New Roman" w:hAnsi="Times New Roman" w:cs="Times New Roman"/>
                <w:color w:val="000000" w:themeColor="text1"/>
                <w:sz w:val="22"/>
              </w:rPr>
            </w:pPr>
            <w:hyperlink r:id="rId62" w:history="1">
              <w:r w:rsidR="00920FA5" w:rsidRPr="00BF6D1A">
                <w:rPr>
                  <w:rFonts w:ascii="Times New Roman" w:hAnsi="Times New Roman" w:cs="Times New Roman"/>
                  <w:color w:val="000000" w:themeColor="text1"/>
                  <w:sz w:val="22"/>
                </w:rPr>
                <w:t>3.9.1</w:t>
              </w:r>
            </w:hyperlink>
          </w:p>
        </w:tc>
        <w:tc>
          <w:tcPr>
            <w:tcW w:w="7313" w:type="dxa"/>
          </w:tcPr>
          <w:p w:rsidR="00920FA5" w:rsidRPr="00BF6D1A" w:rsidRDefault="00920FA5" w:rsidP="0015695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Обеспечение деятельности в области гидрометеорологии и смежных с ней областях</w:t>
            </w:r>
          </w:p>
        </w:tc>
      </w:tr>
      <w:tr w:rsidR="00BF6D1A" w:rsidRPr="00BF6D1A" w:rsidTr="0015695D">
        <w:tc>
          <w:tcPr>
            <w:tcW w:w="1757" w:type="dxa"/>
          </w:tcPr>
          <w:p w:rsidR="00920FA5" w:rsidRPr="00BF6D1A" w:rsidRDefault="005A29B7" w:rsidP="00943019">
            <w:pPr>
              <w:pStyle w:val="ConsPlusNormal"/>
              <w:jc w:val="center"/>
              <w:rPr>
                <w:rFonts w:ascii="Times New Roman" w:hAnsi="Times New Roman" w:cs="Times New Roman"/>
                <w:color w:val="000000" w:themeColor="text1"/>
                <w:sz w:val="22"/>
              </w:rPr>
            </w:pPr>
            <w:hyperlink r:id="rId63" w:history="1">
              <w:r w:rsidR="00920FA5" w:rsidRPr="00BF6D1A">
                <w:rPr>
                  <w:rFonts w:ascii="Times New Roman" w:hAnsi="Times New Roman" w:cs="Times New Roman"/>
                  <w:color w:val="000000" w:themeColor="text1"/>
                  <w:sz w:val="22"/>
                </w:rPr>
                <w:t>9.3</w:t>
              </w:r>
            </w:hyperlink>
          </w:p>
        </w:tc>
        <w:tc>
          <w:tcPr>
            <w:tcW w:w="7313" w:type="dxa"/>
          </w:tcPr>
          <w:p w:rsidR="00920FA5" w:rsidRPr="00BF6D1A" w:rsidRDefault="00920FA5" w:rsidP="00943019">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Историко-культурная деятельность</w:t>
            </w:r>
          </w:p>
        </w:tc>
      </w:tr>
    </w:tbl>
    <w:p w:rsidR="00920FA5" w:rsidRPr="00BF6D1A" w:rsidRDefault="00920FA5" w:rsidP="004152BB">
      <w:pPr>
        <w:pStyle w:val="3"/>
        <w:spacing w:before="200" w:after="120"/>
        <w:ind w:left="142" w:right="283" w:firstLine="0"/>
        <w:jc w:val="center"/>
        <w:rPr>
          <w:color w:val="000000" w:themeColor="text1"/>
          <w:szCs w:val="24"/>
          <w:lang w:val="ru-RU"/>
        </w:rPr>
      </w:pPr>
      <w:bookmarkStart w:id="85" w:name="_Toc164320917"/>
      <w:r w:rsidRPr="00BF6D1A">
        <w:rPr>
          <w:color w:val="000000" w:themeColor="text1"/>
          <w:szCs w:val="24"/>
          <w:lang w:val="ru-RU"/>
        </w:rPr>
        <w:t>Статья 5</w:t>
      </w:r>
      <w:r w:rsidR="00530550" w:rsidRPr="00BF6D1A">
        <w:rPr>
          <w:color w:val="000000" w:themeColor="text1"/>
          <w:szCs w:val="24"/>
          <w:lang w:val="ru-RU"/>
        </w:rPr>
        <w:t>1</w:t>
      </w:r>
      <w:r w:rsidRPr="00BF6D1A">
        <w:rPr>
          <w:color w:val="000000" w:themeColor="text1"/>
          <w:szCs w:val="24"/>
          <w:lang w:val="ru-RU"/>
        </w:rPr>
        <w:t>.</w:t>
      </w:r>
      <w:r w:rsidR="00D23401" w:rsidRPr="00BF6D1A">
        <w:rPr>
          <w:color w:val="000000" w:themeColor="text1"/>
          <w:szCs w:val="24"/>
          <w:lang w:val="ru-RU"/>
        </w:rPr>
        <w:t>6</w:t>
      </w:r>
      <w:r w:rsidRPr="00BF6D1A">
        <w:rPr>
          <w:color w:val="000000" w:themeColor="text1"/>
          <w:szCs w:val="24"/>
          <w:lang w:val="ru-RU"/>
        </w:rPr>
        <w:t xml:space="preserve"> Зона озелененных и открытых исторических ландшафтов (прибрежных территорий, оврагов, открытых пойменных территорий, открытых ландшафтов) - зона озелененных территорий общего пользования (парки, скверы) (ОЗ-4) - участки ОЗ-4-1, ОЗ-4-2</w:t>
      </w:r>
      <w:r w:rsidR="00943019" w:rsidRPr="00BF6D1A">
        <w:rPr>
          <w:color w:val="000000" w:themeColor="text1"/>
          <w:szCs w:val="24"/>
          <w:lang w:val="ru-RU"/>
        </w:rPr>
        <w:t>.</w:t>
      </w:r>
      <w:bookmarkEnd w:id="85"/>
    </w:p>
    <w:p w:rsidR="00920FA5" w:rsidRPr="00BF6D1A" w:rsidRDefault="00920FA5" w:rsidP="00920FA5">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Разрешается:</w:t>
      </w:r>
    </w:p>
    <w:p w:rsidR="00920FA5" w:rsidRPr="00BF6D1A" w:rsidRDefault="00920FA5" w:rsidP="00920FA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благоустройство территории с учетом устройства малых архитектурных форм (фонарные столбы, скамьи, ограждения), инженерного и дорожного оборудования, временных праздничных и информационных конструкций на период проведения массовых мероприятий, с последующей их разборкой;</w:t>
      </w:r>
    </w:p>
    <w:p w:rsidR="00920FA5" w:rsidRPr="00BF6D1A" w:rsidRDefault="00920FA5" w:rsidP="00920FA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использование в покрытии пешеходных площадок, тротуаров традиционных или имитирующих натуральные материалов (дерево, камень, гравийная смесь, брусчатка, белый камень);</w:t>
      </w:r>
    </w:p>
    <w:p w:rsidR="00920FA5" w:rsidRPr="00BF6D1A" w:rsidRDefault="00920FA5" w:rsidP="00920FA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организация водоотведения дождевых и талых вод;</w:t>
      </w:r>
    </w:p>
    <w:p w:rsidR="00920FA5" w:rsidRPr="00BF6D1A" w:rsidRDefault="00920FA5" w:rsidP="00920FA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устройство клумб, цветников, газонов;</w:t>
      </w:r>
    </w:p>
    <w:p w:rsidR="00920FA5" w:rsidRPr="00BF6D1A" w:rsidRDefault="00920FA5" w:rsidP="00920FA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установка, ремонт, реставрация объектов монументального искусства;</w:t>
      </w:r>
    </w:p>
    <w:p w:rsidR="00920FA5" w:rsidRPr="00BF6D1A" w:rsidRDefault="00920FA5" w:rsidP="00920FA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устройство ограждений высотой не более 1,2 м; тип ограждения - деревянный штакетник, столбы (из металла, кирпичные из керамического кирпича) с секцией; материал секции - дерево, дерево с элементами металла, ковка и литье, сварные светопрозрачные секции.</w:t>
      </w:r>
    </w:p>
    <w:p w:rsidR="00920FA5" w:rsidRPr="00BF6D1A" w:rsidRDefault="00920FA5" w:rsidP="00920FA5">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Запрещается:</w:t>
      </w:r>
    </w:p>
    <w:p w:rsidR="00920FA5" w:rsidRPr="00BF6D1A" w:rsidRDefault="00920FA5" w:rsidP="00920FA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устройство ограждений из профилированных листов и сборных железобетонных элементов;</w:t>
      </w:r>
    </w:p>
    <w:p w:rsidR="00920FA5" w:rsidRPr="00BF6D1A" w:rsidRDefault="00920FA5" w:rsidP="00920FA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размещение автостоянок (зданий);</w:t>
      </w:r>
    </w:p>
    <w:p w:rsidR="00920FA5" w:rsidRPr="00BF6D1A" w:rsidRDefault="00920FA5" w:rsidP="00920FA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транзитный проезд автотранспорта;</w:t>
      </w:r>
    </w:p>
    <w:p w:rsidR="00920FA5" w:rsidRPr="00BF6D1A" w:rsidRDefault="00920FA5" w:rsidP="00920FA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размещение капитальных зданий.</w:t>
      </w:r>
    </w:p>
    <w:p w:rsidR="00920FA5" w:rsidRPr="00BF6D1A" w:rsidRDefault="00920FA5" w:rsidP="00920FA5">
      <w:pPr>
        <w:pStyle w:val="3"/>
        <w:spacing w:before="200" w:after="120"/>
        <w:ind w:left="142" w:right="283" w:firstLine="0"/>
        <w:jc w:val="center"/>
        <w:rPr>
          <w:color w:val="000000" w:themeColor="text1"/>
          <w:szCs w:val="24"/>
          <w:lang w:val="ru-RU"/>
        </w:rPr>
      </w:pPr>
      <w:bookmarkStart w:id="86" w:name="_Toc164320918"/>
      <w:r w:rsidRPr="00BF6D1A">
        <w:rPr>
          <w:color w:val="000000" w:themeColor="text1"/>
          <w:szCs w:val="24"/>
          <w:lang w:val="ru-RU"/>
        </w:rPr>
        <w:t>Статья 5</w:t>
      </w:r>
      <w:r w:rsidR="00530550" w:rsidRPr="00BF6D1A">
        <w:rPr>
          <w:color w:val="000000" w:themeColor="text1"/>
          <w:szCs w:val="24"/>
          <w:lang w:val="ru-RU"/>
        </w:rPr>
        <w:t>1</w:t>
      </w:r>
      <w:r w:rsidRPr="00BF6D1A">
        <w:rPr>
          <w:color w:val="000000" w:themeColor="text1"/>
          <w:szCs w:val="24"/>
          <w:lang w:val="ru-RU"/>
        </w:rPr>
        <w:t>.</w:t>
      </w:r>
      <w:r w:rsidR="00D23401" w:rsidRPr="00BF6D1A">
        <w:rPr>
          <w:color w:val="000000" w:themeColor="text1"/>
          <w:szCs w:val="24"/>
          <w:lang w:val="ru-RU"/>
        </w:rPr>
        <w:t>7</w:t>
      </w:r>
      <w:r w:rsidRPr="00BF6D1A">
        <w:rPr>
          <w:color w:val="000000" w:themeColor="text1"/>
          <w:szCs w:val="24"/>
          <w:lang w:val="ru-RU"/>
        </w:rPr>
        <w:t xml:space="preserve"> Зона высокой степени сохранности историко-градостроительной среды, с наличием большого количества объектов культурного наследия и исторически ценных градоформирующих объект</w:t>
      </w:r>
      <w:r w:rsidR="004152BB" w:rsidRPr="00BF6D1A">
        <w:rPr>
          <w:color w:val="000000" w:themeColor="text1"/>
          <w:szCs w:val="24"/>
          <w:lang w:val="ru-RU"/>
        </w:rPr>
        <w:t>ов - зона исторического ядра г. </w:t>
      </w:r>
      <w:r w:rsidRPr="00BF6D1A">
        <w:rPr>
          <w:color w:val="000000" w:themeColor="text1"/>
          <w:szCs w:val="24"/>
          <w:lang w:val="ru-RU"/>
        </w:rPr>
        <w:t>Боровска (ЗИЗ.1)</w:t>
      </w:r>
      <w:r w:rsidR="00B75E29" w:rsidRPr="00BF6D1A">
        <w:rPr>
          <w:color w:val="000000" w:themeColor="text1"/>
          <w:szCs w:val="24"/>
          <w:lang w:val="ru-RU"/>
        </w:rPr>
        <w:t>.</w:t>
      </w:r>
      <w:bookmarkEnd w:id="86"/>
    </w:p>
    <w:p w:rsidR="00920FA5" w:rsidRPr="00BF6D1A" w:rsidRDefault="00920FA5" w:rsidP="00920FA5">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Разрешается:</w:t>
      </w:r>
    </w:p>
    <w:p w:rsidR="00920FA5" w:rsidRPr="00BF6D1A" w:rsidRDefault="00920FA5" w:rsidP="00920FA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регенерация (восстановление) историко-градостроительной среды на основе историко-архивных исследований;</w:t>
      </w:r>
    </w:p>
    <w:p w:rsidR="00920FA5" w:rsidRPr="00BF6D1A" w:rsidRDefault="00920FA5" w:rsidP="00920FA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проведение земляных, мелиоративных, хозяйственных и иных работ с соблюдением требований в области охраны объектов археологического наследия;</w:t>
      </w:r>
    </w:p>
    <w:p w:rsidR="00920FA5" w:rsidRPr="00BF6D1A" w:rsidRDefault="00920FA5" w:rsidP="00920FA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сохранение общего характера существующего рельефа, кроме восстановления нарушенных участков исторически ценного рельефа по археологическим и архивным данным;</w:t>
      </w:r>
    </w:p>
    <w:p w:rsidR="00920FA5" w:rsidRPr="00BF6D1A" w:rsidRDefault="00920FA5" w:rsidP="00920FA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xml:space="preserve">- проведение работ по вертикальной планировке территории с учетом отвода от зданий поверхностных вод и сохранения исторических отметок углов и входов в здания, </w:t>
      </w:r>
      <w:r w:rsidRPr="00BF6D1A">
        <w:rPr>
          <w:rFonts w:ascii="Times New Roman" w:hAnsi="Times New Roman"/>
          <w:color w:val="000000" w:themeColor="text1"/>
          <w:sz w:val="24"/>
          <w:szCs w:val="24"/>
        </w:rPr>
        <w:lastRenderedPageBreak/>
        <w:t>соответствующих времени строительства для объектов, составляющих предмет охраны исторического поселения;</w:t>
      </w:r>
    </w:p>
    <w:p w:rsidR="00920FA5" w:rsidRPr="00BF6D1A" w:rsidRDefault="00920FA5" w:rsidP="00920FA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ремонт, капитальный ремонт, реконструкция, модернизация существующих объектов капитального строительства.</w:t>
      </w:r>
    </w:p>
    <w:p w:rsidR="00920FA5" w:rsidRPr="00BF6D1A" w:rsidRDefault="00920FA5" w:rsidP="00920FA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Запрещается:</w:t>
      </w:r>
    </w:p>
    <w:p w:rsidR="00920FA5" w:rsidRPr="00BF6D1A" w:rsidRDefault="00920FA5" w:rsidP="00920FA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строительство новых зданий и сооружений, за исключением объектов регенерации (восстановления утраченных зданий и сооружений на основе историко-архивных изысканий), объектов культового назначения, монументального искусства.</w:t>
      </w:r>
    </w:p>
    <w:p w:rsidR="00920FA5" w:rsidRPr="00BF6D1A" w:rsidRDefault="00920FA5" w:rsidP="00920FA5">
      <w:pPr>
        <w:autoSpaceDE w:val="0"/>
        <w:autoSpaceDN w:val="0"/>
        <w:adjustRightInd w:val="0"/>
        <w:spacing w:after="0"/>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 xml:space="preserve">Таблица </w:t>
      </w:r>
      <w:r w:rsidR="008C05D7" w:rsidRPr="00BF6D1A">
        <w:rPr>
          <w:rFonts w:ascii="Times New Roman" w:hAnsi="Times New Roman"/>
          <w:b/>
          <w:color w:val="000000" w:themeColor="text1"/>
          <w:sz w:val="24"/>
          <w:szCs w:val="24"/>
        </w:rPr>
        <w:t>30</w:t>
      </w:r>
      <w:r w:rsidR="005521B6" w:rsidRPr="00BF6D1A">
        <w:rPr>
          <w:rFonts w:ascii="Times New Roman" w:hAnsi="Times New Roman"/>
          <w:b/>
          <w:color w:val="000000" w:themeColor="text1"/>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3968"/>
        <w:gridCol w:w="4478"/>
      </w:tblGrid>
      <w:tr w:rsidR="00BF6D1A" w:rsidRPr="00BF6D1A" w:rsidTr="00461588">
        <w:trPr>
          <w:tblHeader/>
        </w:trPr>
        <w:tc>
          <w:tcPr>
            <w:tcW w:w="623" w:type="dxa"/>
            <w:shd w:val="clear" w:color="auto" w:fill="EDEDED" w:themeFill="accent3" w:themeFillTint="33"/>
            <w:vAlign w:val="center"/>
          </w:tcPr>
          <w:p w:rsidR="00920FA5" w:rsidRPr="00BF6D1A" w:rsidRDefault="00461588" w:rsidP="00920FA5">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w:t>
            </w:r>
            <w:r w:rsidR="00920FA5" w:rsidRPr="00BF6D1A">
              <w:rPr>
                <w:rFonts w:ascii="Times New Roman" w:hAnsi="Times New Roman" w:cs="Times New Roman"/>
                <w:b/>
                <w:color w:val="000000" w:themeColor="text1"/>
                <w:sz w:val="22"/>
              </w:rPr>
              <w:t xml:space="preserve"> п\п</w:t>
            </w:r>
          </w:p>
        </w:tc>
        <w:tc>
          <w:tcPr>
            <w:tcW w:w="3968" w:type="dxa"/>
            <w:shd w:val="clear" w:color="auto" w:fill="EDEDED" w:themeFill="accent3" w:themeFillTint="33"/>
            <w:vAlign w:val="center"/>
          </w:tcPr>
          <w:p w:rsidR="00920FA5" w:rsidRPr="00BF6D1A" w:rsidRDefault="00920FA5" w:rsidP="00920FA5">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Наименование характеристик и показателей, отражающих требования к содержанию градостроительного регламента</w:t>
            </w:r>
          </w:p>
        </w:tc>
        <w:tc>
          <w:tcPr>
            <w:tcW w:w="4478" w:type="dxa"/>
            <w:shd w:val="clear" w:color="auto" w:fill="EDEDED" w:themeFill="accent3" w:themeFillTint="33"/>
            <w:vAlign w:val="center"/>
          </w:tcPr>
          <w:p w:rsidR="00920FA5" w:rsidRPr="00BF6D1A" w:rsidRDefault="00920FA5" w:rsidP="00920FA5">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Значения характеристик и показателей</w:t>
            </w:r>
          </w:p>
        </w:tc>
      </w:tr>
      <w:tr w:rsidR="00BF6D1A" w:rsidRPr="00BF6D1A" w:rsidTr="0015695D">
        <w:tc>
          <w:tcPr>
            <w:tcW w:w="9069" w:type="dxa"/>
            <w:gridSpan w:val="3"/>
          </w:tcPr>
          <w:p w:rsidR="00920FA5" w:rsidRPr="00BF6D1A" w:rsidRDefault="00920FA5" w:rsidP="0015695D">
            <w:pPr>
              <w:pStyle w:val="ConsPlusNormal"/>
              <w:jc w:val="center"/>
              <w:outlineLvl w:val="3"/>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 части требований к предельным параметрам</w:t>
            </w:r>
          </w:p>
        </w:tc>
      </w:tr>
      <w:tr w:rsidR="00BF6D1A" w:rsidRPr="00BF6D1A" w:rsidTr="0015695D">
        <w:tc>
          <w:tcPr>
            <w:tcW w:w="623" w:type="dxa"/>
          </w:tcPr>
          <w:p w:rsidR="00920FA5" w:rsidRPr="00BF6D1A" w:rsidRDefault="00920FA5"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1</w:t>
            </w:r>
          </w:p>
        </w:tc>
        <w:tc>
          <w:tcPr>
            <w:tcW w:w="3968" w:type="dxa"/>
          </w:tcPr>
          <w:p w:rsidR="00920FA5" w:rsidRPr="00BF6D1A" w:rsidRDefault="00920FA5"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Требования к градостроительным регламентам для исторически ценных градоформирующих объектов</w:t>
            </w:r>
          </w:p>
        </w:tc>
        <w:tc>
          <w:tcPr>
            <w:tcW w:w="4478" w:type="dxa"/>
          </w:tcPr>
          <w:p w:rsidR="00920FA5" w:rsidRPr="00BF6D1A" w:rsidRDefault="00920FA5"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920FA5" w:rsidRPr="00BF6D1A" w:rsidRDefault="00920FA5"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Сохранение, ремонт, капитальный ремонт, реконструкция</w:t>
            </w:r>
          </w:p>
          <w:p w:rsidR="00920FA5" w:rsidRPr="00BF6D1A" w:rsidRDefault="00920FA5"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Демонтаж аварийных конструкций (в случае угрозы ухудшения эксплуатационного состояния), с последующим восстановлением с учетом его местоположения, архитектурно-стилистических решений, материалов отделки фасадов и крыши, декоративных элементов, пропорций оконных и дверных проемов, отметок расположения карнизов, оконных проемов, декоративных элементов, карнизов, конька кровли</w:t>
            </w:r>
          </w:p>
          <w:p w:rsidR="00920FA5" w:rsidRPr="00BF6D1A" w:rsidRDefault="00920FA5"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920FA5" w:rsidRPr="00BF6D1A" w:rsidRDefault="00920FA5"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Изменение характеристик: отметок карнизов и конька кровли, структуры и пропорций расположения оконных и дверных проемов, архитектурного стиля, отделочных материалов, цветового решения и декоративных элементов фасадов, если это не является воссозданием его исторического облика</w:t>
            </w:r>
          </w:p>
          <w:p w:rsidR="00920FA5" w:rsidRPr="00BF6D1A" w:rsidRDefault="00920FA5"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Изменение исторической композиции фасадов (выходящих на территории общего пользования), путем устройства новых оконных и дверных проемов или закладки существующих</w:t>
            </w:r>
          </w:p>
          <w:p w:rsidR="00920FA5" w:rsidRPr="00BF6D1A" w:rsidRDefault="00920FA5"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Изменение характера расстекловки оконных заполнений, выходящих на территорию общего пользования</w:t>
            </w:r>
          </w:p>
          <w:p w:rsidR="00920FA5" w:rsidRPr="00BF6D1A" w:rsidRDefault="00920FA5"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Изменение характера заполнения дверных проемов, выходящих на территорию общего пользования</w:t>
            </w:r>
          </w:p>
          <w:p w:rsidR="00920FA5" w:rsidRPr="00BF6D1A" w:rsidRDefault="00920FA5"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Использование пластиковых и металлопластиковых конструкций в заполнении оконных и дверных проемов</w:t>
            </w:r>
          </w:p>
          <w:p w:rsidR="00920FA5" w:rsidRPr="00BF6D1A" w:rsidRDefault="00920FA5"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xml:space="preserve">Устройство на фасадах (выходящих на территории общего пользования) новых </w:t>
            </w:r>
            <w:r w:rsidRPr="00BF6D1A">
              <w:rPr>
                <w:rFonts w:ascii="Times New Roman" w:hAnsi="Times New Roman" w:cs="Times New Roman"/>
                <w:color w:val="000000" w:themeColor="text1"/>
                <w:sz w:val="22"/>
              </w:rPr>
              <w:lastRenderedPageBreak/>
              <w:t>входов, порогов, крылец, террас и навесов, если их наличие ранее не доказано научно-проектной документацией</w:t>
            </w:r>
          </w:p>
          <w:p w:rsidR="00920FA5" w:rsidRPr="00BF6D1A" w:rsidRDefault="00920FA5"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Повреждение и демонтаж элементов исторического декора на фасадах</w:t>
            </w:r>
          </w:p>
        </w:tc>
      </w:tr>
      <w:tr w:rsidR="00BF6D1A" w:rsidRPr="00BF6D1A" w:rsidTr="0015695D">
        <w:tc>
          <w:tcPr>
            <w:tcW w:w="623" w:type="dxa"/>
          </w:tcPr>
          <w:p w:rsidR="00920FA5" w:rsidRPr="00BF6D1A" w:rsidRDefault="00920FA5"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2</w:t>
            </w:r>
          </w:p>
        </w:tc>
        <w:tc>
          <w:tcPr>
            <w:tcW w:w="3968" w:type="dxa"/>
          </w:tcPr>
          <w:p w:rsidR="00920FA5" w:rsidRPr="00BF6D1A" w:rsidRDefault="00920FA5"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Максимальный процент застройки земельного участка</w:t>
            </w:r>
          </w:p>
        </w:tc>
        <w:tc>
          <w:tcPr>
            <w:tcW w:w="4478" w:type="dxa"/>
          </w:tcPr>
          <w:p w:rsidR="00920FA5" w:rsidRPr="00BF6D1A" w:rsidRDefault="00920FA5"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 соответствии с правилами землепользования и застройки</w:t>
            </w:r>
          </w:p>
        </w:tc>
      </w:tr>
      <w:tr w:rsidR="00BF6D1A" w:rsidRPr="00BF6D1A" w:rsidTr="0015695D">
        <w:tc>
          <w:tcPr>
            <w:tcW w:w="623" w:type="dxa"/>
          </w:tcPr>
          <w:p w:rsidR="00920FA5" w:rsidRPr="00BF6D1A" w:rsidRDefault="00920FA5"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3</w:t>
            </w:r>
          </w:p>
        </w:tc>
        <w:tc>
          <w:tcPr>
            <w:tcW w:w="3968" w:type="dxa"/>
          </w:tcPr>
          <w:p w:rsidR="00920FA5" w:rsidRPr="00BF6D1A" w:rsidRDefault="00920FA5"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Расположение объектов капитального строительства на участке</w:t>
            </w:r>
          </w:p>
        </w:tc>
        <w:tc>
          <w:tcPr>
            <w:tcW w:w="4478" w:type="dxa"/>
          </w:tcPr>
          <w:p w:rsidR="00920FA5" w:rsidRPr="00BF6D1A" w:rsidRDefault="00920FA5"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 соответствии с существующим градостроительным положением</w:t>
            </w:r>
          </w:p>
        </w:tc>
      </w:tr>
      <w:tr w:rsidR="00BF6D1A" w:rsidRPr="00BF6D1A" w:rsidTr="0015695D">
        <w:tc>
          <w:tcPr>
            <w:tcW w:w="623" w:type="dxa"/>
          </w:tcPr>
          <w:p w:rsidR="00920FA5" w:rsidRPr="00BF6D1A" w:rsidRDefault="00920FA5"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4</w:t>
            </w:r>
          </w:p>
        </w:tc>
        <w:tc>
          <w:tcPr>
            <w:tcW w:w="8446" w:type="dxa"/>
            <w:gridSpan w:val="2"/>
          </w:tcPr>
          <w:p w:rsidR="00920FA5" w:rsidRPr="00BF6D1A" w:rsidRDefault="00920FA5"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Требования к градостроительным регламентам для здания, строения, сооружения</w:t>
            </w:r>
          </w:p>
        </w:tc>
      </w:tr>
      <w:tr w:rsidR="00BF6D1A" w:rsidRPr="00BF6D1A" w:rsidTr="0015695D">
        <w:tc>
          <w:tcPr>
            <w:tcW w:w="623" w:type="dxa"/>
          </w:tcPr>
          <w:p w:rsidR="00920FA5" w:rsidRPr="00BF6D1A" w:rsidRDefault="00920FA5" w:rsidP="0015695D">
            <w:pPr>
              <w:pStyle w:val="ConsPlusNormal"/>
              <w:rPr>
                <w:rFonts w:ascii="Times New Roman" w:hAnsi="Times New Roman" w:cs="Times New Roman"/>
                <w:color w:val="000000" w:themeColor="text1"/>
                <w:sz w:val="22"/>
              </w:rPr>
            </w:pPr>
          </w:p>
        </w:tc>
        <w:tc>
          <w:tcPr>
            <w:tcW w:w="3968" w:type="dxa"/>
          </w:tcPr>
          <w:p w:rsidR="00920FA5" w:rsidRPr="00BF6D1A" w:rsidRDefault="00920FA5"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Объемно-пространственные и композиционно-силуэтные характеристики (в том числе угол наклона кровли, слуховые окна, фронтоны, аттики и подобное)</w:t>
            </w:r>
          </w:p>
        </w:tc>
        <w:tc>
          <w:tcPr>
            <w:tcW w:w="4478" w:type="dxa"/>
          </w:tcPr>
          <w:p w:rsidR="00920FA5" w:rsidRPr="00BF6D1A" w:rsidRDefault="00920FA5"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920FA5" w:rsidRPr="00BF6D1A" w:rsidRDefault="00920FA5"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Тип формы крыши - двускатная, четырехскатная, вальмовая с углом наклона от 20 до 35 градусов</w:t>
            </w:r>
          </w:p>
          <w:p w:rsidR="00920FA5" w:rsidRPr="00BF6D1A" w:rsidRDefault="00920FA5"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Слуховые окна, фронтоны, аттики, парапеты, дымоходы и вентиляционные каналы в виде печных труб; водосточные трубы как элементы соответствующего архитектурного стиля</w:t>
            </w:r>
          </w:p>
          <w:p w:rsidR="00920FA5" w:rsidRPr="00BF6D1A" w:rsidRDefault="00920FA5"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920FA5" w:rsidRPr="00BF6D1A" w:rsidRDefault="00920FA5"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Кровли - использование кровельных покрытий с высокой светоотражающей способностью, за исключением завершений культовых зданий и сооружений</w:t>
            </w:r>
          </w:p>
        </w:tc>
      </w:tr>
      <w:tr w:rsidR="00BF6D1A" w:rsidRPr="00BF6D1A" w:rsidTr="0015695D">
        <w:tc>
          <w:tcPr>
            <w:tcW w:w="623" w:type="dxa"/>
          </w:tcPr>
          <w:p w:rsidR="00920FA5" w:rsidRPr="00BF6D1A" w:rsidRDefault="00920FA5"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4.1</w:t>
            </w:r>
          </w:p>
        </w:tc>
        <w:tc>
          <w:tcPr>
            <w:tcW w:w="3968" w:type="dxa"/>
          </w:tcPr>
          <w:p w:rsidR="00920FA5" w:rsidRPr="00BF6D1A" w:rsidRDefault="00920FA5"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Максимальная высотная отметка</w:t>
            </w:r>
          </w:p>
        </w:tc>
        <w:tc>
          <w:tcPr>
            <w:tcW w:w="4478" w:type="dxa"/>
          </w:tcPr>
          <w:p w:rsidR="00920FA5" w:rsidRPr="00BF6D1A" w:rsidRDefault="00920FA5"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Не выше существующей отметки конька кровли</w:t>
            </w:r>
          </w:p>
        </w:tc>
      </w:tr>
      <w:tr w:rsidR="00BF6D1A" w:rsidRPr="00BF6D1A" w:rsidTr="0015695D">
        <w:tc>
          <w:tcPr>
            <w:tcW w:w="623" w:type="dxa"/>
          </w:tcPr>
          <w:p w:rsidR="00920FA5" w:rsidRPr="00BF6D1A" w:rsidRDefault="00920FA5"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4.2</w:t>
            </w:r>
          </w:p>
        </w:tc>
        <w:tc>
          <w:tcPr>
            <w:tcW w:w="3968" w:type="dxa"/>
          </w:tcPr>
          <w:p w:rsidR="00920FA5" w:rsidRPr="00BF6D1A" w:rsidRDefault="00920FA5"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Тип кровли</w:t>
            </w:r>
          </w:p>
        </w:tc>
        <w:tc>
          <w:tcPr>
            <w:tcW w:w="4478" w:type="dxa"/>
          </w:tcPr>
          <w:p w:rsidR="00920FA5" w:rsidRPr="00BF6D1A" w:rsidRDefault="00920FA5"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Двускатные, вальмовые</w:t>
            </w:r>
          </w:p>
        </w:tc>
      </w:tr>
      <w:tr w:rsidR="00BF6D1A" w:rsidRPr="00BF6D1A" w:rsidTr="0015695D">
        <w:tc>
          <w:tcPr>
            <w:tcW w:w="623" w:type="dxa"/>
          </w:tcPr>
          <w:p w:rsidR="00920FA5" w:rsidRPr="00BF6D1A" w:rsidRDefault="00920FA5"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4.3</w:t>
            </w:r>
          </w:p>
        </w:tc>
        <w:tc>
          <w:tcPr>
            <w:tcW w:w="3968" w:type="dxa"/>
          </w:tcPr>
          <w:p w:rsidR="00920FA5" w:rsidRPr="00BF6D1A" w:rsidRDefault="00920FA5"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Основные отделочные материалы, заполнение оконных проемов, козырьки над входами в здание, расположенными на уличном фасаде</w:t>
            </w:r>
          </w:p>
        </w:tc>
        <w:tc>
          <w:tcPr>
            <w:tcW w:w="4478" w:type="dxa"/>
          </w:tcPr>
          <w:p w:rsidR="00920FA5" w:rsidRPr="00BF6D1A" w:rsidRDefault="00920FA5"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920FA5" w:rsidRPr="00BF6D1A" w:rsidRDefault="00920FA5"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Отделка фасадов - штукатурка, побелка, обшивка деревянной рейкой, открытая кирпичная кладка из керамического кирпича с расшивкой швов</w:t>
            </w:r>
          </w:p>
          <w:p w:rsidR="00920FA5" w:rsidRPr="00BF6D1A" w:rsidRDefault="00920FA5"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Заполнение оконных проемов - деревянные рамы, деревянные стеклопакеты с Т-образным переплетом</w:t>
            </w:r>
          </w:p>
          <w:p w:rsidR="00920FA5" w:rsidRPr="00BF6D1A" w:rsidRDefault="00920FA5"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Печные и вентиляционные трубы кирпичные с металлическими дымниками</w:t>
            </w:r>
          </w:p>
          <w:p w:rsidR="00920FA5" w:rsidRPr="00BF6D1A" w:rsidRDefault="00920FA5"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Кровля - металл с фальцевым соединением, окрашенный металл</w:t>
            </w:r>
          </w:p>
          <w:p w:rsidR="00920FA5" w:rsidRPr="00BF6D1A" w:rsidRDefault="00920FA5"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920FA5" w:rsidRPr="00BF6D1A" w:rsidRDefault="00920FA5"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Использование для покрытия кровли строительных материалов с высокой светоотражающей способностью</w:t>
            </w:r>
          </w:p>
        </w:tc>
      </w:tr>
      <w:tr w:rsidR="00BF6D1A" w:rsidRPr="00BF6D1A" w:rsidTr="0015695D">
        <w:tc>
          <w:tcPr>
            <w:tcW w:w="623" w:type="dxa"/>
          </w:tcPr>
          <w:p w:rsidR="00920FA5" w:rsidRPr="00BF6D1A" w:rsidRDefault="00920FA5"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4.4</w:t>
            </w:r>
          </w:p>
        </w:tc>
        <w:tc>
          <w:tcPr>
            <w:tcW w:w="3968" w:type="dxa"/>
          </w:tcPr>
          <w:p w:rsidR="00920FA5" w:rsidRPr="00BF6D1A" w:rsidRDefault="00920FA5"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Цветовое решение</w:t>
            </w:r>
          </w:p>
        </w:tc>
        <w:tc>
          <w:tcPr>
            <w:tcW w:w="4478" w:type="dxa"/>
          </w:tcPr>
          <w:p w:rsidR="00920FA5" w:rsidRPr="00BF6D1A" w:rsidRDefault="00920FA5"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Фасады - окраска светлыми пастельными тонами на основе белил, обмазка известковым раствором, побелка по кирпичной кладке; светлые оттенки серой, коричневой и охристой, синей, голубой, зеленой гаммы, белый цвет; цветовое решение определяется на основании историко-архивных или натурных исследований. Здание должно иметь единое цветовое решение</w:t>
            </w:r>
          </w:p>
          <w:p w:rsidR="00920FA5" w:rsidRPr="00BF6D1A" w:rsidRDefault="00920FA5"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Декоративные элементы (наличники, пилястры, карнизы и подобное) - предпочтение белому цвету (или) контрастное цветовое решение, сочетающееся с цветом стен, исключение ярких открытых цветов; цветовое решение определяется на основании историко-архивных или натурных исследований</w:t>
            </w:r>
          </w:p>
          <w:p w:rsidR="00920FA5" w:rsidRPr="00BF6D1A" w:rsidRDefault="00920FA5"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Цоколь - белый, оттенки серого, коричневого тонов</w:t>
            </w:r>
          </w:p>
          <w:p w:rsidR="00920FA5" w:rsidRPr="00BF6D1A" w:rsidRDefault="00920FA5"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Кровля - сурик, оттенки серых, оттенки коричневых и темно-зеленых тонов</w:t>
            </w:r>
          </w:p>
          <w:p w:rsidR="00920FA5" w:rsidRPr="00BF6D1A" w:rsidRDefault="00920FA5"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Ограждение - натуральный цвет дерева, открытая кирпичная кладка из керамического кирпича (для столбов ограждений и пилонов), побелка по кирпичу (для столбов ограждений и пилонов), окраска по штукатурке светлыми тонами, окраска в соответствии с цветовым решением основного строения; темно-серый для металлических ограждений и элементов ограждений</w:t>
            </w:r>
          </w:p>
        </w:tc>
      </w:tr>
      <w:tr w:rsidR="00BF6D1A" w:rsidRPr="00BF6D1A" w:rsidTr="0015695D">
        <w:tc>
          <w:tcPr>
            <w:tcW w:w="623" w:type="dxa"/>
          </w:tcPr>
          <w:p w:rsidR="00920FA5" w:rsidRPr="00BF6D1A" w:rsidRDefault="00920FA5"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5</w:t>
            </w:r>
          </w:p>
        </w:tc>
        <w:tc>
          <w:tcPr>
            <w:tcW w:w="3968" w:type="dxa"/>
          </w:tcPr>
          <w:p w:rsidR="00920FA5" w:rsidRPr="00BF6D1A" w:rsidRDefault="00920FA5"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Элементы благоустройства</w:t>
            </w:r>
          </w:p>
        </w:tc>
        <w:tc>
          <w:tcPr>
            <w:tcW w:w="4478" w:type="dxa"/>
          </w:tcPr>
          <w:p w:rsidR="00920FA5" w:rsidRPr="00BF6D1A" w:rsidRDefault="00920FA5"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920FA5" w:rsidRPr="00BF6D1A" w:rsidRDefault="00920FA5"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Использование в покрытии пешеходных площадок, тротуаров традиционных или имитирующих натуральные материалов (дерево, камень, гравийная смесь, брусчатка, белый камень)</w:t>
            </w:r>
          </w:p>
          <w:p w:rsidR="00920FA5" w:rsidRPr="00BF6D1A" w:rsidRDefault="00920FA5"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Организация водоотведения дождевых и талых вод</w:t>
            </w:r>
          </w:p>
          <w:p w:rsidR="00920FA5" w:rsidRPr="00BF6D1A" w:rsidRDefault="00920FA5"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Устройство клумб, цветников, газонов</w:t>
            </w:r>
          </w:p>
          <w:p w:rsidR="00920FA5" w:rsidRPr="00BF6D1A" w:rsidRDefault="00920FA5"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Установка, ремонт, реставрация поминальных крестов, объектов монументального искусства</w:t>
            </w:r>
          </w:p>
          <w:p w:rsidR="00920FA5" w:rsidRPr="00BF6D1A" w:rsidRDefault="00920FA5"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Ограждения высотой не более 1,2 м</w:t>
            </w:r>
          </w:p>
          <w:p w:rsidR="00920FA5" w:rsidRPr="00BF6D1A" w:rsidRDefault="00920FA5"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xml:space="preserve">Тип ограждения - деревянный штакетник, столбы (из металла, кирпичные из керамического кирпича) с секцией; материал секции - дерево, дерево с элементами металла - ковка и литье, сварные светопрозрачные </w:t>
            </w:r>
            <w:r w:rsidRPr="00BF6D1A">
              <w:rPr>
                <w:rFonts w:ascii="Times New Roman" w:hAnsi="Times New Roman" w:cs="Times New Roman"/>
                <w:color w:val="000000" w:themeColor="text1"/>
                <w:sz w:val="22"/>
              </w:rPr>
              <w:lastRenderedPageBreak/>
              <w:t>секции</w:t>
            </w:r>
          </w:p>
          <w:p w:rsidR="00920FA5" w:rsidRPr="00BF6D1A" w:rsidRDefault="00920FA5"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920FA5" w:rsidRPr="00BF6D1A" w:rsidRDefault="00920FA5"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Устройство ограждений из профилированных листов и сборных железобетонных элементов</w:t>
            </w:r>
          </w:p>
        </w:tc>
      </w:tr>
      <w:tr w:rsidR="00BF6D1A" w:rsidRPr="00BF6D1A" w:rsidTr="0015695D">
        <w:tc>
          <w:tcPr>
            <w:tcW w:w="623" w:type="dxa"/>
          </w:tcPr>
          <w:p w:rsidR="00920FA5" w:rsidRPr="00BF6D1A" w:rsidRDefault="00920FA5"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6</w:t>
            </w:r>
          </w:p>
        </w:tc>
        <w:tc>
          <w:tcPr>
            <w:tcW w:w="3968" w:type="dxa"/>
          </w:tcPr>
          <w:p w:rsidR="00920FA5" w:rsidRPr="00BF6D1A" w:rsidRDefault="00920FA5"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Варианты нейтрализации дисгармоничных зданий и сооружений</w:t>
            </w:r>
          </w:p>
        </w:tc>
        <w:tc>
          <w:tcPr>
            <w:tcW w:w="4478" w:type="dxa"/>
          </w:tcPr>
          <w:p w:rsidR="00920FA5" w:rsidRPr="00BF6D1A" w:rsidRDefault="00920FA5"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Членение фасадов здания декоративными элементами - пилястрами, лопатками, профилированными междуэтажными и венчающим карнизами</w:t>
            </w:r>
          </w:p>
          <w:p w:rsidR="00920FA5" w:rsidRPr="00BF6D1A" w:rsidRDefault="00920FA5"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Установка рамочных наличников простого профиля</w:t>
            </w:r>
          </w:p>
          <w:p w:rsidR="00920FA5" w:rsidRPr="00BF6D1A" w:rsidRDefault="00920FA5"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Применения следующих вариантов в отделке фасадов: штукатурки и окраски фасадных поверхностей и декоративных деталей с использованием неярких (пастельных) оттенков</w:t>
            </w:r>
          </w:p>
          <w:p w:rsidR="00920FA5" w:rsidRPr="00BF6D1A" w:rsidRDefault="00920FA5"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Высадка вдоль фасадов ограждения кулисы из вечнозеленых растений (ель, сосна) и кустарника</w:t>
            </w:r>
          </w:p>
        </w:tc>
      </w:tr>
      <w:tr w:rsidR="00920FA5" w:rsidRPr="00BF6D1A" w:rsidTr="0015695D">
        <w:tc>
          <w:tcPr>
            <w:tcW w:w="623" w:type="dxa"/>
          </w:tcPr>
          <w:p w:rsidR="00920FA5" w:rsidRPr="00BF6D1A" w:rsidRDefault="00920FA5"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7</w:t>
            </w:r>
          </w:p>
        </w:tc>
        <w:tc>
          <w:tcPr>
            <w:tcW w:w="3968" w:type="dxa"/>
          </w:tcPr>
          <w:p w:rsidR="00920FA5" w:rsidRPr="00BF6D1A" w:rsidRDefault="00920FA5"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Дополнительные требования</w:t>
            </w:r>
          </w:p>
        </w:tc>
        <w:tc>
          <w:tcPr>
            <w:tcW w:w="4478" w:type="dxa"/>
          </w:tcPr>
          <w:p w:rsidR="00920FA5" w:rsidRPr="00BF6D1A" w:rsidRDefault="00920FA5"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Установка на фасадах информационных конструкций (вывесок) в виде отдельных букв и знаков не ниже верхней отметки окон первого этажа и не выше нижней отметки окон второго этажа высотой не более 0,4 м, без использования открытого способа свечения</w:t>
            </w:r>
          </w:p>
        </w:tc>
      </w:tr>
    </w:tbl>
    <w:p w:rsidR="00920FA5" w:rsidRPr="00BF6D1A" w:rsidRDefault="00920FA5" w:rsidP="00797D3D">
      <w:pPr>
        <w:spacing w:after="0" w:line="240" w:lineRule="auto"/>
        <w:ind w:firstLine="567"/>
        <w:jc w:val="both"/>
        <w:rPr>
          <w:rFonts w:ascii="Times New Roman" w:hAnsi="Times New Roman"/>
          <w:color w:val="000000" w:themeColor="text1"/>
          <w:sz w:val="24"/>
          <w:szCs w:val="24"/>
        </w:rPr>
      </w:pPr>
    </w:p>
    <w:p w:rsidR="00920FA5" w:rsidRPr="00BF6D1A" w:rsidRDefault="00920FA5" w:rsidP="00920FA5">
      <w:pPr>
        <w:autoSpaceDE w:val="0"/>
        <w:autoSpaceDN w:val="0"/>
        <w:adjustRightInd w:val="0"/>
        <w:spacing w:after="0"/>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 xml:space="preserve">Таблица </w:t>
      </w:r>
      <w:r w:rsidR="008C05D7" w:rsidRPr="00BF6D1A">
        <w:rPr>
          <w:rFonts w:ascii="Times New Roman" w:hAnsi="Times New Roman"/>
          <w:b/>
          <w:color w:val="000000" w:themeColor="text1"/>
          <w:sz w:val="24"/>
          <w:szCs w:val="24"/>
        </w:rPr>
        <w:t>31</w:t>
      </w:r>
      <w:r w:rsidR="005521B6" w:rsidRPr="00BF6D1A">
        <w:rPr>
          <w:rFonts w:ascii="Times New Roman" w:hAnsi="Times New Roman"/>
          <w:b/>
          <w:color w:val="000000" w:themeColor="text1"/>
          <w:sz w:val="24"/>
          <w:szCs w:val="24"/>
        </w:rPr>
        <w:t>.</w:t>
      </w:r>
    </w:p>
    <w:p w:rsidR="00920FA5" w:rsidRPr="00BF6D1A" w:rsidRDefault="00920FA5" w:rsidP="00211D97">
      <w:pPr>
        <w:autoSpaceDE w:val="0"/>
        <w:autoSpaceDN w:val="0"/>
        <w:adjustRightInd w:val="0"/>
        <w:spacing w:after="0"/>
        <w:ind w:firstLine="567"/>
        <w:jc w:val="center"/>
        <w:rPr>
          <w:rFonts w:ascii="Times New Roman" w:hAnsi="Times New Roman"/>
          <w:b/>
          <w:color w:val="000000" w:themeColor="text1"/>
          <w:sz w:val="24"/>
          <w:szCs w:val="24"/>
        </w:rPr>
      </w:pPr>
      <w:r w:rsidRPr="00BF6D1A">
        <w:rPr>
          <w:rFonts w:ascii="Times New Roman" w:hAnsi="Times New Roman"/>
          <w:b/>
          <w:color w:val="000000" w:themeColor="text1"/>
          <w:sz w:val="24"/>
          <w:szCs w:val="24"/>
        </w:rPr>
        <w:t>Требования к видам разрешенного использования</w:t>
      </w:r>
    </w:p>
    <w:p w:rsidR="00920FA5" w:rsidRPr="00BF6D1A" w:rsidRDefault="00920FA5" w:rsidP="00211D97">
      <w:pPr>
        <w:autoSpaceDE w:val="0"/>
        <w:autoSpaceDN w:val="0"/>
        <w:adjustRightInd w:val="0"/>
        <w:spacing w:after="0"/>
        <w:ind w:firstLine="567"/>
        <w:jc w:val="center"/>
        <w:rPr>
          <w:rFonts w:ascii="Times New Roman" w:hAnsi="Times New Roman"/>
          <w:b/>
          <w:color w:val="000000" w:themeColor="text1"/>
          <w:sz w:val="24"/>
          <w:szCs w:val="24"/>
        </w:rPr>
      </w:pPr>
      <w:r w:rsidRPr="00BF6D1A">
        <w:rPr>
          <w:rFonts w:ascii="Times New Roman" w:hAnsi="Times New Roman"/>
          <w:b/>
          <w:color w:val="000000" w:themeColor="text1"/>
          <w:sz w:val="24"/>
          <w:szCs w:val="24"/>
        </w:rPr>
        <w:t>земельных участков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7313"/>
      </w:tblGrid>
      <w:tr w:rsidR="00BF6D1A" w:rsidRPr="00BF6D1A" w:rsidTr="00461588">
        <w:tc>
          <w:tcPr>
            <w:tcW w:w="1757" w:type="dxa"/>
            <w:shd w:val="clear" w:color="auto" w:fill="EDEDED" w:themeFill="accent3" w:themeFillTint="33"/>
            <w:vAlign w:val="center"/>
          </w:tcPr>
          <w:p w:rsidR="00920FA5" w:rsidRPr="00BF6D1A" w:rsidRDefault="00920FA5" w:rsidP="00301BC8">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Код</w:t>
            </w:r>
          </w:p>
        </w:tc>
        <w:tc>
          <w:tcPr>
            <w:tcW w:w="7313" w:type="dxa"/>
            <w:shd w:val="clear" w:color="auto" w:fill="EDEDED" w:themeFill="accent3" w:themeFillTint="33"/>
            <w:vAlign w:val="center"/>
          </w:tcPr>
          <w:p w:rsidR="00920FA5" w:rsidRPr="00BF6D1A" w:rsidRDefault="00920FA5" w:rsidP="00301BC8">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Основные виды использования земельного участка, включаемые в состав разрешенных</w:t>
            </w:r>
          </w:p>
        </w:tc>
      </w:tr>
      <w:tr w:rsidR="00BF6D1A" w:rsidRPr="00BF6D1A" w:rsidTr="0015695D">
        <w:tc>
          <w:tcPr>
            <w:tcW w:w="1757" w:type="dxa"/>
          </w:tcPr>
          <w:p w:rsidR="00920FA5" w:rsidRPr="00BF6D1A" w:rsidRDefault="005A29B7" w:rsidP="0015695D">
            <w:pPr>
              <w:pStyle w:val="ConsPlusNormal"/>
              <w:jc w:val="center"/>
              <w:rPr>
                <w:rFonts w:ascii="Times New Roman" w:hAnsi="Times New Roman" w:cs="Times New Roman"/>
                <w:color w:val="000000" w:themeColor="text1"/>
                <w:sz w:val="22"/>
              </w:rPr>
            </w:pPr>
            <w:hyperlink r:id="rId64" w:history="1">
              <w:r w:rsidR="00920FA5" w:rsidRPr="00BF6D1A">
                <w:rPr>
                  <w:rFonts w:ascii="Times New Roman" w:hAnsi="Times New Roman" w:cs="Times New Roman"/>
                  <w:color w:val="000000" w:themeColor="text1"/>
                  <w:sz w:val="22"/>
                </w:rPr>
                <w:t>3.1</w:t>
              </w:r>
            </w:hyperlink>
          </w:p>
        </w:tc>
        <w:tc>
          <w:tcPr>
            <w:tcW w:w="7313" w:type="dxa"/>
          </w:tcPr>
          <w:p w:rsidR="00920FA5" w:rsidRPr="00BF6D1A" w:rsidRDefault="00920FA5" w:rsidP="0015695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Коммунальное обслуживание</w:t>
            </w:r>
          </w:p>
        </w:tc>
      </w:tr>
      <w:tr w:rsidR="00BF6D1A" w:rsidRPr="00BF6D1A" w:rsidTr="0015695D">
        <w:tc>
          <w:tcPr>
            <w:tcW w:w="1757" w:type="dxa"/>
          </w:tcPr>
          <w:p w:rsidR="00920FA5" w:rsidRPr="00BF6D1A" w:rsidRDefault="005A29B7" w:rsidP="0015695D">
            <w:pPr>
              <w:pStyle w:val="ConsPlusNormal"/>
              <w:jc w:val="center"/>
              <w:rPr>
                <w:rFonts w:ascii="Times New Roman" w:hAnsi="Times New Roman" w:cs="Times New Roman"/>
                <w:color w:val="000000" w:themeColor="text1"/>
                <w:sz w:val="22"/>
              </w:rPr>
            </w:pPr>
            <w:hyperlink r:id="rId65" w:history="1">
              <w:r w:rsidR="00920FA5" w:rsidRPr="00BF6D1A">
                <w:rPr>
                  <w:rFonts w:ascii="Times New Roman" w:hAnsi="Times New Roman" w:cs="Times New Roman"/>
                  <w:color w:val="000000" w:themeColor="text1"/>
                  <w:sz w:val="22"/>
                </w:rPr>
                <w:t>3.1.2</w:t>
              </w:r>
            </w:hyperlink>
          </w:p>
        </w:tc>
        <w:tc>
          <w:tcPr>
            <w:tcW w:w="7313" w:type="dxa"/>
          </w:tcPr>
          <w:p w:rsidR="00920FA5" w:rsidRPr="00BF6D1A" w:rsidRDefault="00920FA5" w:rsidP="0015695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Административные здания организаций, обеспечивающих предоставление коммунальных услуг</w:t>
            </w:r>
          </w:p>
        </w:tc>
      </w:tr>
      <w:tr w:rsidR="00BF6D1A" w:rsidRPr="00BF6D1A" w:rsidTr="0015695D">
        <w:tc>
          <w:tcPr>
            <w:tcW w:w="1757" w:type="dxa"/>
          </w:tcPr>
          <w:p w:rsidR="00920FA5" w:rsidRPr="00BF6D1A" w:rsidRDefault="005A29B7" w:rsidP="0015695D">
            <w:pPr>
              <w:pStyle w:val="ConsPlusNormal"/>
              <w:jc w:val="center"/>
              <w:rPr>
                <w:rFonts w:ascii="Times New Roman" w:hAnsi="Times New Roman" w:cs="Times New Roman"/>
                <w:color w:val="000000" w:themeColor="text1"/>
                <w:sz w:val="22"/>
              </w:rPr>
            </w:pPr>
            <w:hyperlink r:id="rId66" w:history="1">
              <w:r w:rsidR="00920FA5" w:rsidRPr="00BF6D1A">
                <w:rPr>
                  <w:rFonts w:ascii="Times New Roman" w:hAnsi="Times New Roman" w:cs="Times New Roman"/>
                  <w:color w:val="000000" w:themeColor="text1"/>
                  <w:sz w:val="22"/>
                </w:rPr>
                <w:t>3.2.2</w:t>
              </w:r>
            </w:hyperlink>
          </w:p>
        </w:tc>
        <w:tc>
          <w:tcPr>
            <w:tcW w:w="7313" w:type="dxa"/>
          </w:tcPr>
          <w:p w:rsidR="00920FA5" w:rsidRPr="00BF6D1A" w:rsidRDefault="00920FA5" w:rsidP="0015695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Оказание социальной помощи населению</w:t>
            </w:r>
          </w:p>
        </w:tc>
      </w:tr>
      <w:tr w:rsidR="00BF6D1A" w:rsidRPr="00BF6D1A" w:rsidTr="0015695D">
        <w:tc>
          <w:tcPr>
            <w:tcW w:w="1757" w:type="dxa"/>
          </w:tcPr>
          <w:p w:rsidR="00920FA5" w:rsidRPr="00BF6D1A" w:rsidRDefault="005A29B7" w:rsidP="0015695D">
            <w:pPr>
              <w:pStyle w:val="ConsPlusNormal"/>
              <w:jc w:val="center"/>
              <w:rPr>
                <w:rFonts w:ascii="Times New Roman" w:hAnsi="Times New Roman" w:cs="Times New Roman"/>
                <w:color w:val="000000" w:themeColor="text1"/>
                <w:sz w:val="22"/>
              </w:rPr>
            </w:pPr>
            <w:hyperlink r:id="rId67" w:history="1">
              <w:r w:rsidR="00920FA5" w:rsidRPr="00BF6D1A">
                <w:rPr>
                  <w:rFonts w:ascii="Times New Roman" w:hAnsi="Times New Roman" w:cs="Times New Roman"/>
                  <w:color w:val="000000" w:themeColor="text1"/>
                  <w:sz w:val="22"/>
                </w:rPr>
                <w:t>3.2.3</w:t>
              </w:r>
            </w:hyperlink>
          </w:p>
        </w:tc>
        <w:tc>
          <w:tcPr>
            <w:tcW w:w="7313" w:type="dxa"/>
          </w:tcPr>
          <w:p w:rsidR="00920FA5" w:rsidRPr="00BF6D1A" w:rsidRDefault="00920FA5" w:rsidP="0015695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Оказание услуг связи</w:t>
            </w:r>
          </w:p>
        </w:tc>
      </w:tr>
      <w:tr w:rsidR="00BF6D1A" w:rsidRPr="00BF6D1A" w:rsidTr="0015695D">
        <w:tc>
          <w:tcPr>
            <w:tcW w:w="1757" w:type="dxa"/>
          </w:tcPr>
          <w:p w:rsidR="00920FA5" w:rsidRPr="00BF6D1A" w:rsidRDefault="005A29B7" w:rsidP="0015695D">
            <w:pPr>
              <w:pStyle w:val="ConsPlusNormal"/>
              <w:jc w:val="center"/>
              <w:rPr>
                <w:rFonts w:ascii="Times New Roman" w:hAnsi="Times New Roman" w:cs="Times New Roman"/>
                <w:color w:val="000000" w:themeColor="text1"/>
                <w:sz w:val="22"/>
              </w:rPr>
            </w:pPr>
            <w:hyperlink r:id="rId68" w:history="1">
              <w:r w:rsidR="00920FA5" w:rsidRPr="00BF6D1A">
                <w:rPr>
                  <w:rFonts w:ascii="Times New Roman" w:hAnsi="Times New Roman" w:cs="Times New Roman"/>
                  <w:color w:val="000000" w:themeColor="text1"/>
                  <w:sz w:val="22"/>
                </w:rPr>
                <w:t>3.6</w:t>
              </w:r>
            </w:hyperlink>
          </w:p>
        </w:tc>
        <w:tc>
          <w:tcPr>
            <w:tcW w:w="7313" w:type="dxa"/>
          </w:tcPr>
          <w:p w:rsidR="00920FA5" w:rsidRPr="00BF6D1A" w:rsidRDefault="00920FA5" w:rsidP="0015695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Культурное развитие</w:t>
            </w:r>
          </w:p>
        </w:tc>
      </w:tr>
      <w:tr w:rsidR="00BF6D1A" w:rsidRPr="00BF6D1A" w:rsidTr="0015695D">
        <w:tc>
          <w:tcPr>
            <w:tcW w:w="1757" w:type="dxa"/>
          </w:tcPr>
          <w:p w:rsidR="00920FA5" w:rsidRPr="00BF6D1A" w:rsidRDefault="005A29B7" w:rsidP="0015695D">
            <w:pPr>
              <w:pStyle w:val="ConsPlusNormal"/>
              <w:jc w:val="center"/>
              <w:rPr>
                <w:rFonts w:ascii="Times New Roman" w:hAnsi="Times New Roman" w:cs="Times New Roman"/>
                <w:color w:val="000000" w:themeColor="text1"/>
                <w:sz w:val="22"/>
              </w:rPr>
            </w:pPr>
            <w:hyperlink r:id="rId69" w:history="1">
              <w:r w:rsidR="00920FA5" w:rsidRPr="00BF6D1A">
                <w:rPr>
                  <w:rFonts w:ascii="Times New Roman" w:hAnsi="Times New Roman" w:cs="Times New Roman"/>
                  <w:color w:val="000000" w:themeColor="text1"/>
                  <w:sz w:val="22"/>
                </w:rPr>
                <w:t>3.6.1</w:t>
              </w:r>
            </w:hyperlink>
          </w:p>
        </w:tc>
        <w:tc>
          <w:tcPr>
            <w:tcW w:w="7313" w:type="dxa"/>
          </w:tcPr>
          <w:p w:rsidR="00920FA5" w:rsidRPr="00BF6D1A" w:rsidRDefault="00920FA5" w:rsidP="0015695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Объекты культурно-досуговой деятельности</w:t>
            </w:r>
          </w:p>
        </w:tc>
      </w:tr>
      <w:tr w:rsidR="00BF6D1A" w:rsidRPr="00BF6D1A" w:rsidTr="0015695D">
        <w:tc>
          <w:tcPr>
            <w:tcW w:w="1757" w:type="dxa"/>
          </w:tcPr>
          <w:p w:rsidR="00920FA5" w:rsidRPr="00BF6D1A" w:rsidRDefault="005A29B7" w:rsidP="0015695D">
            <w:pPr>
              <w:pStyle w:val="ConsPlusNormal"/>
              <w:jc w:val="center"/>
              <w:rPr>
                <w:rFonts w:ascii="Times New Roman" w:hAnsi="Times New Roman" w:cs="Times New Roman"/>
                <w:color w:val="000000" w:themeColor="text1"/>
                <w:sz w:val="22"/>
              </w:rPr>
            </w:pPr>
            <w:hyperlink r:id="rId70" w:history="1">
              <w:r w:rsidR="00920FA5" w:rsidRPr="00BF6D1A">
                <w:rPr>
                  <w:rFonts w:ascii="Times New Roman" w:hAnsi="Times New Roman" w:cs="Times New Roman"/>
                  <w:color w:val="000000" w:themeColor="text1"/>
                  <w:sz w:val="22"/>
                </w:rPr>
                <w:t>3.7</w:t>
              </w:r>
            </w:hyperlink>
          </w:p>
        </w:tc>
        <w:tc>
          <w:tcPr>
            <w:tcW w:w="7313" w:type="dxa"/>
          </w:tcPr>
          <w:p w:rsidR="00920FA5" w:rsidRPr="00BF6D1A" w:rsidRDefault="00920FA5" w:rsidP="0015695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Религиозное использование</w:t>
            </w:r>
          </w:p>
        </w:tc>
      </w:tr>
      <w:tr w:rsidR="00BF6D1A" w:rsidRPr="00BF6D1A" w:rsidTr="0015695D">
        <w:tc>
          <w:tcPr>
            <w:tcW w:w="1757" w:type="dxa"/>
          </w:tcPr>
          <w:p w:rsidR="00920FA5" w:rsidRPr="00BF6D1A" w:rsidRDefault="005A29B7" w:rsidP="0015695D">
            <w:pPr>
              <w:pStyle w:val="ConsPlusNormal"/>
              <w:jc w:val="center"/>
              <w:rPr>
                <w:rFonts w:ascii="Times New Roman" w:hAnsi="Times New Roman" w:cs="Times New Roman"/>
                <w:color w:val="000000" w:themeColor="text1"/>
                <w:sz w:val="22"/>
              </w:rPr>
            </w:pPr>
            <w:hyperlink r:id="rId71" w:history="1">
              <w:r w:rsidR="00920FA5" w:rsidRPr="00BF6D1A">
                <w:rPr>
                  <w:rFonts w:ascii="Times New Roman" w:hAnsi="Times New Roman" w:cs="Times New Roman"/>
                  <w:color w:val="000000" w:themeColor="text1"/>
                  <w:sz w:val="22"/>
                </w:rPr>
                <w:t>3.8.1</w:t>
              </w:r>
            </w:hyperlink>
          </w:p>
        </w:tc>
        <w:tc>
          <w:tcPr>
            <w:tcW w:w="7313" w:type="dxa"/>
          </w:tcPr>
          <w:p w:rsidR="00920FA5" w:rsidRPr="00BF6D1A" w:rsidRDefault="00920FA5" w:rsidP="0015695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Государственное управление</w:t>
            </w:r>
          </w:p>
        </w:tc>
      </w:tr>
      <w:tr w:rsidR="00BF6D1A" w:rsidRPr="00BF6D1A" w:rsidTr="0015695D">
        <w:tc>
          <w:tcPr>
            <w:tcW w:w="1757" w:type="dxa"/>
          </w:tcPr>
          <w:p w:rsidR="00920FA5" w:rsidRPr="00BF6D1A" w:rsidRDefault="005A29B7" w:rsidP="0015695D">
            <w:pPr>
              <w:pStyle w:val="ConsPlusNormal"/>
              <w:jc w:val="center"/>
              <w:rPr>
                <w:rFonts w:ascii="Times New Roman" w:hAnsi="Times New Roman" w:cs="Times New Roman"/>
                <w:color w:val="000000" w:themeColor="text1"/>
                <w:sz w:val="22"/>
              </w:rPr>
            </w:pPr>
            <w:hyperlink r:id="rId72" w:history="1">
              <w:r w:rsidR="00920FA5" w:rsidRPr="00BF6D1A">
                <w:rPr>
                  <w:rFonts w:ascii="Times New Roman" w:hAnsi="Times New Roman" w:cs="Times New Roman"/>
                  <w:color w:val="000000" w:themeColor="text1"/>
                  <w:sz w:val="22"/>
                </w:rPr>
                <w:t>4.1</w:t>
              </w:r>
            </w:hyperlink>
          </w:p>
        </w:tc>
        <w:tc>
          <w:tcPr>
            <w:tcW w:w="7313" w:type="dxa"/>
          </w:tcPr>
          <w:p w:rsidR="00920FA5" w:rsidRPr="00BF6D1A" w:rsidRDefault="00920FA5" w:rsidP="0015695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Деловое управление</w:t>
            </w:r>
          </w:p>
        </w:tc>
      </w:tr>
      <w:tr w:rsidR="00BF6D1A" w:rsidRPr="00BF6D1A" w:rsidTr="0015695D">
        <w:tc>
          <w:tcPr>
            <w:tcW w:w="1757" w:type="dxa"/>
          </w:tcPr>
          <w:p w:rsidR="00920FA5" w:rsidRPr="00BF6D1A" w:rsidRDefault="005A29B7" w:rsidP="0015695D">
            <w:pPr>
              <w:pStyle w:val="ConsPlusNormal"/>
              <w:jc w:val="center"/>
              <w:rPr>
                <w:rFonts w:ascii="Times New Roman" w:hAnsi="Times New Roman" w:cs="Times New Roman"/>
                <w:color w:val="000000" w:themeColor="text1"/>
                <w:sz w:val="22"/>
              </w:rPr>
            </w:pPr>
            <w:hyperlink r:id="rId73" w:history="1">
              <w:r w:rsidR="00920FA5" w:rsidRPr="00BF6D1A">
                <w:rPr>
                  <w:rFonts w:ascii="Times New Roman" w:hAnsi="Times New Roman" w:cs="Times New Roman"/>
                  <w:color w:val="000000" w:themeColor="text1"/>
                  <w:sz w:val="22"/>
                </w:rPr>
                <w:t>4.4</w:t>
              </w:r>
            </w:hyperlink>
          </w:p>
        </w:tc>
        <w:tc>
          <w:tcPr>
            <w:tcW w:w="7313" w:type="dxa"/>
          </w:tcPr>
          <w:p w:rsidR="00920FA5" w:rsidRPr="00BF6D1A" w:rsidRDefault="00920FA5" w:rsidP="0015695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Магазины</w:t>
            </w:r>
          </w:p>
        </w:tc>
      </w:tr>
      <w:tr w:rsidR="00BF6D1A" w:rsidRPr="00BF6D1A" w:rsidTr="0015695D">
        <w:tc>
          <w:tcPr>
            <w:tcW w:w="1757" w:type="dxa"/>
          </w:tcPr>
          <w:p w:rsidR="00920FA5" w:rsidRPr="00BF6D1A" w:rsidRDefault="005A29B7" w:rsidP="0015695D">
            <w:pPr>
              <w:pStyle w:val="ConsPlusNormal"/>
              <w:jc w:val="center"/>
              <w:rPr>
                <w:rFonts w:ascii="Times New Roman" w:hAnsi="Times New Roman" w:cs="Times New Roman"/>
                <w:color w:val="000000" w:themeColor="text1"/>
                <w:sz w:val="22"/>
              </w:rPr>
            </w:pPr>
            <w:hyperlink r:id="rId74" w:history="1">
              <w:r w:rsidR="00920FA5" w:rsidRPr="00BF6D1A">
                <w:rPr>
                  <w:rFonts w:ascii="Times New Roman" w:hAnsi="Times New Roman" w:cs="Times New Roman"/>
                  <w:color w:val="000000" w:themeColor="text1"/>
                  <w:sz w:val="22"/>
                </w:rPr>
                <w:t>4.6</w:t>
              </w:r>
            </w:hyperlink>
          </w:p>
        </w:tc>
        <w:tc>
          <w:tcPr>
            <w:tcW w:w="7313" w:type="dxa"/>
          </w:tcPr>
          <w:p w:rsidR="00920FA5" w:rsidRPr="00BF6D1A" w:rsidRDefault="00920FA5" w:rsidP="0015695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Общественное питание</w:t>
            </w:r>
          </w:p>
        </w:tc>
      </w:tr>
      <w:tr w:rsidR="00BF6D1A" w:rsidRPr="00BF6D1A" w:rsidTr="0015695D">
        <w:tc>
          <w:tcPr>
            <w:tcW w:w="1757" w:type="dxa"/>
          </w:tcPr>
          <w:p w:rsidR="00920FA5" w:rsidRPr="00BF6D1A" w:rsidRDefault="005A29B7" w:rsidP="0015695D">
            <w:pPr>
              <w:pStyle w:val="ConsPlusNormal"/>
              <w:jc w:val="center"/>
              <w:rPr>
                <w:rFonts w:ascii="Times New Roman" w:hAnsi="Times New Roman" w:cs="Times New Roman"/>
                <w:color w:val="000000" w:themeColor="text1"/>
                <w:sz w:val="22"/>
              </w:rPr>
            </w:pPr>
            <w:hyperlink r:id="rId75" w:history="1">
              <w:r w:rsidR="00920FA5" w:rsidRPr="00BF6D1A">
                <w:rPr>
                  <w:rFonts w:ascii="Times New Roman" w:hAnsi="Times New Roman" w:cs="Times New Roman"/>
                  <w:color w:val="000000" w:themeColor="text1"/>
                  <w:sz w:val="22"/>
                </w:rPr>
                <w:t>4.7</w:t>
              </w:r>
            </w:hyperlink>
          </w:p>
        </w:tc>
        <w:tc>
          <w:tcPr>
            <w:tcW w:w="7313" w:type="dxa"/>
          </w:tcPr>
          <w:p w:rsidR="00920FA5" w:rsidRPr="00BF6D1A" w:rsidRDefault="00920FA5" w:rsidP="0015695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Гостиничное обслуживание</w:t>
            </w:r>
          </w:p>
        </w:tc>
      </w:tr>
      <w:tr w:rsidR="00BF6D1A" w:rsidRPr="00BF6D1A" w:rsidTr="0015695D">
        <w:tc>
          <w:tcPr>
            <w:tcW w:w="1757" w:type="dxa"/>
          </w:tcPr>
          <w:p w:rsidR="00920FA5" w:rsidRPr="00BF6D1A" w:rsidRDefault="005A29B7" w:rsidP="0015695D">
            <w:pPr>
              <w:pStyle w:val="ConsPlusNormal"/>
              <w:jc w:val="center"/>
              <w:rPr>
                <w:rFonts w:ascii="Times New Roman" w:hAnsi="Times New Roman" w:cs="Times New Roman"/>
                <w:color w:val="000000" w:themeColor="text1"/>
                <w:sz w:val="22"/>
              </w:rPr>
            </w:pPr>
            <w:hyperlink r:id="rId76" w:history="1">
              <w:r w:rsidR="00920FA5" w:rsidRPr="00BF6D1A">
                <w:rPr>
                  <w:rFonts w:ascii="Times New Roman" w:hAnsi="Times New Roman" w:cs="Times New Roman"/>
                  <w:color w:val="000000" w:themeColor="text1"/>
                  <w:sz w:val="22"/>
                </w:rPr>
                <w:t>9.3</w:t>
              </w:r>
            </w:hyperlink>
          </w:p>
        </w:tc>
        <w:tc>
          <w:tcPr>
            <w:tcW w:w="7313" w:type="dxa"/>
          </w:tcPr>
          <w:p w:rsidR="00920FA5" w:rsidRPr="00BF6D1A" w:rsidRDefault="00920FA5" w:rsidP="0015695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Историко-культурная деятельность</w:t>
            </w:r>
          </w:p>
        </w:tc>
      </w:tr>
      <w:tr w:rsidR="00BF6D1A" w:rsidRPr="00BF6D1A" w:rsidTr="00211D97">
        <w:tc>
          <w:tcPr>
            <w:tcW w:w="1757" w:type="dxa"/>
          </w:tcPr>
          <w:p w:rsidR="00920FA5" w:rsidRPr="00BF6D1A" w:rsidRDefault="005A29B7" w:rsidP="0015695D">
            <w:pPr>
              <w:pStyle w:val="ConsPlusNormal"/>
              <w:jc w:val="center"/>
              <w:rPr>
                <w:rFonts w:ascii="Times New Roman" w:hAnsi="Times New Roman" w:cs="Times New Roman"/>
                <w:color w:val="000000" w:themeColor="text1"/>
                <w:sz w:val="22"/>
              </w:rPr>
            </w:pPr>
            <w:hyperlink r:id="rId77" w:history="1">
              <w:r w:rsidR="00920FA5" w:rsidRPr="00BF6D1A">
                <w:rPr>
                  <w:rFonts w:ascii="Times New Roman" w:hAnsi="Times New Roman" w:cs="Times New Roman"/>
                  <w:color w:val="000000" w:themeColor="text1"/>
                  <w:sz w:val="22"/>
                </w:rPr>
                <w:t>12.0</w:t>
              </w:r>
            </w:hyperlink>
          </w:p>
          <w:p w:rsidR="00920FA5" w:rsidRPr="00BF6D1A" w:rsidRDefault="00920FA5"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w:t>
            </w:r>
            <w:hyperlink r:id="rId78" w:history="1">
              <w:r w:rsidRPr="00BF6D1A">
                <w:rPr>
                  <w:rFonts w:ascii="Times New Roman" w:hAnsi="Times New Roman" w:cs="Times New Roman"/>
                  <w:color w:val="000000" w:themeColor="text1"/>
                  <w:sz w:val="22"/>
                </w:rPr>
                <w:t>12.0.1</w:t>
              </w:r>
            </w:hyperlink>
            <w:r w:rsidRPr="00BF6D1A">
              <w:rPr>
                <w:rFonts w:ascii="Times New Roman" w:hAnsi="Times New Roman" w:cs="Times New Roman"/>
                <w:color w:val="000000" w:themeColor="text1"/>
                <w:sz w:val="22"/>
              </w:rPr>
              <w:t xml:space="preserve">, </w:t>
            </w:r>
            <w:hyperlink r:id="rId79" w:history="1">
              <w:r w:rsidRPr="00BF6D1A">
                <w:rPr>
                  <w:rFonts w:ascii="Times New Roman" w:hAnsi="Times New Roman" w:cs="Times New Roman"/>
                  <w:color w:val="000000" w:themeColor="text1"/>
                  <w:sz w:val="22"/>
                </w:rPr>
                <w:t>12.0.2</w:t>
              </w:r>
            </w:hyperlink>
            <w:r w:rsidRPr="00BF6D1A">
              <w:rPr>
                <w:rFonts w:ascii="Times New Roman" w:hAnsi="Times New Roman" w:cs="Times New Roman"/>
                <w:color w:val="000000" w:themeColor="text1"/>
                <w:sz w:val="22"/>
              </w:rPr>
              <w:t>)</w:t>
            </w:r>
          </w:p>
        </w:tc>
        <w:tc>
          <w:tcPr>
            <w:tcW w:w="7313" w:type="dxa"/>
            <w:vAlign w:val="center"/>
          </w:tcPr>
          <w:p w:rsidR="00920FA5" w:rsidRPr="00BF6D1A" w:rsidRDefault="00920FA5" w:rsidP="00211D97">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Земельные участки (территории) общего пользования</w:t>
            </w:r>
          </w:p>
        </w:tc>
      </w:tr>
    </w:tbl>
    <w:p w:rsidR="008C05D7" w:rsidRPr="00BF6D1A" w:rsidRDefault="00537BAB" w:rsidP="00537BAB">
      <w:pPr>
        <w:pStyle w:val="3"/>
        <w:spacing w:before="200" w:after="120"/>
        <w:ind w:left="142" w:right="283" w:firstLine="0"/>
        <w:jc w:val="center"/>
        <w:rPr>
          <w:color w:val="000000" w:themeColor="text1"/>
          <w:szCs w:val="24"/>
          <w:lang w:val="ru-RU"/>
        </w:rPr>
      </w:pPr>
      <w:bookmarkStart w:id="87" w:name="_Toc164320919"/>
      <w:r w:rsidRPr="00BF6D1A">
        <w:rPr>
          <w:color w:val="000000" w:themeColor="text1"/>
          <w:szCs w:val="24"/>
          <w:lang w:val="ru-RU"/>
        </w:rPr>
        <w:t xml:space="preserve">Статья </w:t>
      </w:r>
      <w:r w:rsidR="008C05D7" w:rsidRPr="00BF6D1A">
        <w:rPr>
          <w:color w:val="000000" w:themeColor="text1"/>
          <w:szCs w:val="24"/>
          <w:lang w:val="ru-RU"/>
        </w:rPr>
        <w:t>5</w:t>
      </w:r>
      <w:r w:rsidR="00530550" w:rsidRPr="00BF6D1A">
        <w:rPr>
          <w:color w:val="000000" w:themeColor="text1"/>
          <w:szCs w:val="24"/>
          <w:lang w:val="ru-RU"/>
        </w:rPr>
        <w:t>1</w:t>
      </w:r>
      <w:r w:rsidR="008C05D7" w:rsidRPr="00BF6D1A">
        <w:rPr>
          <w:color w:val="000000" w:themeColor="text1"/>
          <w:szCs w:val="24"/>
          <w:lang w:val="ru-RU"/>
        </w:rPr>
        <w:t>.8. Зона высокой степени сохранности историко-градостроительной среды, с наличием большого количества объектов культурного наследия и исторически ценных градоформирующих объектов - зона исторической застройки центральной части (ЗИЗ.2) - участки ЗИЗ.2-1.1, ЗИЗ.2-1.8, ЗИЗ.2-2.1, ЗИЗ.2-2.2, ЗИЗ.2-2.3</w:t>
      </w:r>
      <w:bookmarkEnd w:id="87"/>
    </w:p>
    <w:p w:rsidR="00537BAB" w:rsidRPr="00BF6D1A" w:rsidRDefault="00537BAB" w:rsidP="00537BAB">
      <w:pPr>
        <w:autoSpaceDE w:val="0"/>
        <w:autoSpaceDN w:val="0"/>
        <w:adjustRightInd w:val="0"/>
        <w:spacing w:after="0"/>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Таблица 3</w:t>
      </w:r>
      <w:r w:rsidRPr="00BF6D1A">
        <w:rPr>
          <w:rFonts w:ascii="Times New Roman" w:hAnsi="Times New Roman"/>
          <w:b/>
          <w:color w:val="000000" w:themeColor="text1"/>
          <w:sz w:val="24"/>
          <w:szCs w:val="24"/>
          <w:lang w:val="en-US"/>
        </w:rPr>
        <w:t>2</w:t>
      </w:r>
      <w:r w:rsidRPr="00BF6D1A">
        <w:rPr>
          <w:rFonts w:ascii="Times New Roman" w:hAnsi="Times New Roman"/>
          <w:b/>
          <w:color w:val="000000" w:themeColor="text1"/>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911"/>
        <w:gridCol w:w="4478"/>
      </w:tblGrid>
      <w:tr w:rsidR="00BF6D1A" w:rsidRPr="00BF6D1A" w:rsidTr="00537BAB">
        <w:tc>
          <w:tcPr>
            <w:tcW w:w="680" w:type="dxa"/>
            <w:shd w:val="clear" w:color="auto" w:fill="EDEDED" w:themeFill="accent3" w:themeFillTint="33"/>
            <w:vAlign w:val="center"/>
          </w:tcPr>
          <w:p w:rsidR="008C05D7" w:rsidRPr="00BF6D1A" w:rsidRDefault="008C05D7" w:rsidP="00537BAB">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N п\п</w:t>
            </w:r>
          </w:p>
        </w:tc>
        <w:tc>
          <w:tcPr>
            <w:tcW w:w="3911" w:type="dxa"/>
            <w:shd w:val="clear" w:color="auto" w:fill="EDEDED" w:themeFill="accent3" w:themeFillTint="33"/>
            <w:vAlign w:val="center"/>
          </w:tcPr>
          <w:p w:rsidR="008C05D7" w:rsidRPr="00BF6D1A" w:rsidRDefault="008C05D7" w:rsidP="00537BAB">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Наименование характеристик и показателей, отражающих требования к содержанию градостроительного регламента</w:t>
            </w:r>
          </w:p>
        </w:tc>
        <w:tc>
          <w:tcPr>
            <w:tcW w:w="4478" w:type="dxa"/>
            <w:shd w:val="clear" w:color="auto" w:fill="EDEDED" w:themeFill="accent3" w:themeFillTint="33"/>
            <w:vAlign w:val="center"/>
          </w:tcPr>
          <w:p w:rsidR="008C05D7" w:rsidRPr="00BF6D1A" w:rsidRDefault="008C05D7" w:rsidP="00537BAB">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Значения характеристик и показателей</w:t>
            </w:r>
          </w:p>
        </w:tc>
      </w:tr>
      <w:tr w:rsidR="00BF6D1A" w:rsidRPr="00BF6D1A" w:rsidTr="008C50DC">
        <w:tc>
          <w:tcPr>
            <w:tcW w:w="9069" w:type="dxa"/>
            <w:gridSpan w:val="3"/>
          </w:tcPr>
          <w:p w:rsidR="008C05D7" w:rsidRPr="00BF6D1A" w:rsidRDefault="008C05D7" w:rsidP="00537BAB">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 части требований к предельным параметрам</w:t>
            </w:r>
          </w:p>
        </w:tc>
      </w:tr>
      <w:tr w:rsidR="00BF6D1A" w:rsidRPr="00BF6D1A" w:rsidTr="008C50DC">
        <w:tc>
          <w:tcPr>
            <w:tcW w:w="680" w:type="dxa"/>
          </w:tcPr>
          <w:p w:rsidR="008C05D7" w:rsidRPr="00BF6D1A" w:rsidRDefault="008C05D7" w:rsidP="00537BAB">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1</w:t>
            </w:r>
          </w:p>
        </w:tc>
        <w:tc>
          <w:tcPr>
            <w:tcW w:w="3911" w:type="dxa"/>
          </w:tcPr>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Требования к градостроительным регламентам для исторически ценных градоформирующих объектов</w:t>
            </w:r>
          </w:p>
        </w:tc>
        <w:tc>
          <w:tcPr>
            <w:tcW w:w="4478" w:type="dxa"/>
          </w:tcPr>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Сохранение, ремонт, капитальный ремонт, реконструкция</w:t>
            </w:r>
          </w:p>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Демонтаж аварийных конструкций (в случае угрозы ухудшения эксплуатационного состояния), с последующим восстановлением, с учетом его местоположения, архитектурно-стилистических решений, материалов отделки фасадов и крыши, декоративных элементов, пропорций оконных и дверных проемов, отметок расположения карнизов, оконных проемов, декоративных элементов, карнизов, конька кровли</w:t>
            </w:r>
          </w:p>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Изменение с учетом параметров зоны и регламентных участков объемно-пространственных характеристик (применительно только к частям здания, не выходящим на территории общего пользования), вглубь квартала с учетом воспроизведения (повторения принципа) его конструктивных характеристик, декоративных элементов и стилистических решений</w:t>
            </w:r>
          </w:p>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Изменение характера расстекловки оконных заполнений, выходящих на территорию общего пользования</w:t>
            </w:r>
          </w:p>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Изменение характера заполнения дверных проемов, выходящих на территорию общего пользования</w:t>
            </w:r>
          </w:p>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Использование пластиковых и металлопластиковых конструкций в заполнении оконных и дверных проемов</w:t>
            </w:r>
          </w:p>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Устройство на фасадах (выходящих на территории общего пользования) новых входов, порогов, крылец, террас и навесов, если их наличие ранее не доказано научно-проектной документацией</w:t>
            </w:r>
          </w:p>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Повреждение и демонтаж элементов исторического декора на фасадах</w:t>
            </w:r>
          </w:p>
        </w:tc>
      </w:tr>
      <w:tr w:rsidR="00BF6D1A" w:rsidRPr="00BF6D1A" w:rsidTr="008C50DC">
        <w:tc>
          <w:tcPr>
            <w:tcW w:w="680" w:type="dxa"/>
          </w:tcPr>
          <w:p w:rsidR="008C05D7" w:rsidRPr="00BF6D1A" w:rsidRDefault="008C05D7" w:rsidP="00537BAB">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2</w:t>
            </w:r>
          </w:p>
        </w:tc>
        <w:tc>
          <w:tcPr>
            <w:tcW w:w="3911" w:type="dxa"/>
          </w:tcPr>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Минимальная площадь земельного участка для ИЖС</w:t>
            </w:r>
          </w:p>
        </w:tc>
        <w:tc>
          <w:tcPr>
            <w:tcW w:w="4478" w:type="dxa"/>
          </w:tcPr>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600 кв. м</w:t>
            </w:r>
          </w:p>
        </w:tc>
      </w:tr>
      <w:tr w:rsidR="00BF6D1A" w:rsidRPr="00BF6D1A" w:rsidTr="008C50DC">
        <w:tc>
          <w:tcPr>
            <w:tcW w:w="680" w:type="dxa"/>
          </w:tcPr>
          <w:p w:rsidR="008C05D7" w:rsidRPr="00BF6D1A" w:rsidRDefault="008C05D7" w:rsidP="00537BAB">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3</w:t>
            </w:r>
          </w:p>
        </w:tc>
        <w:tc>
          <w:tcPr>
            <w:tcW w:w="3911" w:type="dxa"/>
          </w:tcPr>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Максимальная площадь земельного участка</w:t>
            </w:r>
          </w:p>
        </w:tc>
        <w:tc>
          <w:tcPr>
            <w:tcW w:w="4478" w:type="dxa"/>
          </w:tcPr>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 соответствии с правилами землепользования и застройки</w:t>
            </w:r>
          </w:p>
        </w:tc>
      </w:tr>
      <w:tr w:rsidR="00BF6D1A" w:rsidRPr="00BF6D1A" w:rsidTr="008C50DC">
        <w:tc>
          <w:tcPr>
            <w:tcW w:w="680" w:type="dxa"/>
          </w:tcPr>
          <w:p w:rsidR="008C05D7" w:rsidRPr="00BF6D1A" w:rsidRDefault="008C05D7" w:rsidP="00537BAB">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4</w:t>
            </w:r>
          </w:p>
        </w:tc>
        <w:tc>
          <w:tcPr>
            <w:tcW w:w="3911" w:type="dxa"/>
          </w:tcPr>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Максимальный процент застройки земельного участка</w:t>
            </w:r>
          </w:p>
        </w:tc>
        <w:tc>
          <w:tcPr>
            <w:tcW w:w="4478" w:type="dxa"/>
          </w:tcPr>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Не устанавливается</w:t>
            </w:r>
          </w:p>
        </w:tc>
      </w:tr>
      <w:tr w:rsidR="00BF6D1A" w:rsidRPr="00BF6D1A" w:rsidTr="008C50DC">
        <w:tc>
          <w:tcPr>
            <w:tcW w:w="680" w:type="dxa"/>
          </w:tcPr>
          <w:p w:rsidR="008C05D7" w:rsidRPr="00BF6D1A" w:rsidRDefault="008C05D7" w:rsidP="00537BAB">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4.1</w:t>
            </w:r>
          </w:p>
        </w:tc>
        <w:tc>
          <w:tcPr>
            <w:tcW w:w="3911" w:type="dxa"/>
          </w:tcPr>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основного строения (главного дома) с прочими (хозяйственными постройками) для следующих видов разрешенного использования:</w:t>
            </w:r>
          </w:p>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индивидуальное жилищное строительство;</w:t>
            </w:r>
          </w:p>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приусадебный земельный участок</w:t>
            </w:r>
          </w:p>
        </w:tc>
        <w:tc>
          <w:tcPr>
            <w:tcW w:w="4478" w:type="dxa"/>
          </w:tcPr>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участков ЗИЗ.2-1.1, ЗИЗ.2-1.2, ЗИЗ.2-1.3, ЗИЗ.2-1.4, ЗИЗ.2-1.6, ЗИЗ.2-1.7, ЗИЗ.2-1.8; ЗИЗ.2-2.1 - ЗИЗ.2-2.3:</w:t>
            </w:r>
          </w:p>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50% для существующих застроенных земельных участков</w:t>
            </w:r>
          </w:p>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40% для вновь образуемых земельных участков</w:t>
            </w:r>
          </w:p>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участка ЗИЗ.2-1.5:</w:t>
            </w:r>
          </w:p>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30%</w:t>
            </w:r>
          </w:p>
        </w:tc>
      </w:tr>
      <w:tr w:rsidR="00BF6D1A" w:rsidRPr="00BF6D1A" w:rsidTr="008C50DC">
        <w:tc>
          <w:tcPr>
            <w:tcW w:w="680" w:type="dxa"/>
          </w:tcPr>
          <w:p w:rsidR="008C05D7" w:rsidRPr="00BF6D1A" w:rsidRDefault="008C05D7" w:rsidP="00537BAB">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4.2</w:t>
            </w:r>
          </w:p>
        </w:tc>
        <w:tc>
          <w:tcPr>
            <w:tcW w:w="3911" w:type="dxa"/>
          </w:tcPr>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других видов разрешенного использования</w:t>
            </w:r>
          </w:p>
        </w:tc>
        <w:tc>
          <w:tcPr>
            <w:tcW w:w="4478" w:type="dxa"/>
          </w:tcPr>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 соответствии с правилами землепользования и застройки</w:t>
            </w:r>
          </w:p>
        </w:tc>
      </w:tr>
      <w:tr w:rsidR="00BF6D1A" w:rsidRPr="00BF6D1A" w:rsidTr="008C50DC">
        <w:tc>
          <w:tcPr>
            <w:tcW w:w="680" w:type="dxa"/>
          </w:tcPr>
          <w:p w:rsidR="008C05D7" w:rsidRPr="00BF6D1A" w:rsidRDefault="008C05D7" w:rsidP="00537BAB">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5</w:t>
            </w:r>
          </w:p>
        </w:tc>
        <w:tc>
          <w:tcPr>
            <w:tcW w:w="3911" w:type="dxa"/>
          </w:tcPr>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Расположение объектов капитального строительства на участке</w:t>
            </w:r>
          </w:p>
        </w:tc>
        <w:tc>
          <w:tcPr>
            <w:tcW w:w="4478" w:type="dxa"/>
          </w:tcPr>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1) При реконструкции на ранее застроенном участке:</w:t>
            </w:r>
          </w:p>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Основное строение без отступа относительно линии застройки, хозяйственное (служебное) строение с отступом от линии застройки и (или) в глубине участка; вдоль линии застройки ворота и (или) ворота с калиткой (ограждение)</w:t>
            </w:r>
          </w:p>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Основное строение и хозяйственное (служебное) строение без отступа относительно линии застройки (в одну линию) соединены между собой воротами, воротами с калиткой, ограждением</w:t>
            </w:r>
          </w:p>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2) Для вновь образованных и незастроенных участков, при условии невозможности размещения основного строения вдоль линии застройки с учетом требований пожарной безопасности:</w:t>
            </w:r>
          </w:p>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xml:space="preserve">С отступом от линии застройки основного строения и хозяйственного (служебного) </w:t>
            </w:r>
            <w:r w:rsidRPr="00BF6D1A">
              <w:rPr>
                <w:rFonts w:ascii="Times New Roman" w:hAnsi="Times New Roman" w:cs="Times New Roman"/>
                <w:color w:val="000000" w:themeColor="text1"/>
                <w:sz w:val="22"/>
              </w:rPr>
              <w:lastRenderedPageBreak/>
              <w:t>строения, при условии закрепления линии застройки глухим ограждением с воротами/воротами и калиткой</w:t>
            </w:r>
          </w:p>
        </w:tc>
      </w:tr>
      <w:tr w:rsidR="00BF6D1A" w:rsidRPr="00BF6D1A" w:rsidTr="008C50DC">
        <w:tc>
          <w:tcPr>
            <w:tcW w:w="680" w:type="dxa"/>
          </w:tcPr>
          <w:p w:rsidR="008C05D7" w:rsidRPr="00BF6D1A" w:rsidRDefault="008C05D7" w:rsidP="00537BAB">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6</w:t>
            </w:r>
          </w:p>
        </w:tc>
        <w:tc>
          <w:tcPr>
            <w:tcW w:w="8389" w:type="dxa"/>
            <w:gridSpan w:val="2"/>
          </w:tcPr>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Требования к градостроительным регламентам для основного строения, сооружения</w:t>
            </w:r>
          </w:p>
        </w:tc>
      </w:tr>
      <w:tr w:rsidR="00BF6D1A" w:rsidRPr="00BF6D1A" w:rsidTr="008C50DC">
        <w:tc>
          <w:tcPr>
            <w:tcW w:w="680" w:type="dxa"/>
          </w:tcPr>
          <w:p w:rsidR="008C05D7" w:rsidRPr="00BF6D1A" w:rsidRDefault="008C05D7" w:rsidP="00537BAB">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6.1</w:t>
            </w:r>
          </w:p>
        </w:tc>
        <w:tc>
          <w:tcPr>
            <w:tcW w:w="3911" w:type="dxa"/>
          </w:tcPr>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Максимальная этажность</w:t>
            </w:r>
          </w:p>
        </w:tc>
        <w:tc>
          <w:tcPr>
            <w:tcW w:w="4478" w:type="dxa"/>
          </w:tcPr>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2 этажа</w:t>
            </w:r>
          </w:p>
        </w:tc>
      </w:tr>
      <w:tr w:rsidR="00BF6D1A" w:rsidRPr="00BF6D1A" w:rsidTr="008C50DC">
        <w:tc>
          <w:tcPr>
            <w:tcW w:w="680" w:type="dxa"/>
          </w:tcPr>
          <w:p w:rsidR="008C05D7" w:rsidRPr="00BF6D1A" w:rsidRDefault="008C05D7" w:rsidP="00537BAB">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6.1.1</w:t>
            </w:r>
          </w:p>
        </w:tc>
        <w:tc>
          <w:tcPr>
            <w:tcW w:w="3911" w:type="dxa"/>
          </w:tcPr>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Максимальная отметка объекта капитального строительства от существующего уровня земли до конька кровли для следующих видов разрешенного использования:</w:t>
            </w:r>
          </w:p>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индивидуальное жилищное строительство</w:t>
            </w:r>
          </w:p>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приусадебный земельный участок</w:t>
            </w:r>
          </w:p>
        </w:tc>
        <w:tc>
          <w:tcPr>
            <w:tcW w:w="4478" w:type="dxa"/>
          </w:tcPr>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1-этажного - 7 м</w:t>
            </w:r>
          </w:p>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2-этажного - 9 м</w:t>
            </w:r>
          </w:p>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 существующий уровень отметки земли</w:t>
            </w:r>
          </w:p>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принимается средняя отметка, которая высчитывается путем сравнения отметок всех углов здания</w:t>
            </w:r>
          </w:p>
        </w:tc>
      </w:tr>
      <w:tr w:rsidR="00BF6D1A" w:rsidRPr="00BF6D1A" w:rsidTr="008C50DC">
        <w:tc>
          <w:tcPr>
            <w:tcW w:w="680" w:type="dxa"/>
          </w:tcPr>
          <w:p w:rsidR="008C05D7" w:rsidRPr="00BF6D1A" w:rsidRDefault="008C05D7" w:rsidP="00537BAB">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6.1.2</w:t>
            </w:r>
          </w:p>
        </w:tc>
        <w:tc>
          <w:tcPr>
            <w:tcW w:w="3911" w:type="dxa"/>
          </w:tcPr>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остальных видов разрешенного использования</w:t>
            </w:r>
          </w:p>
        </w:tc>
        <w:tc>
          <w:tcPr>
            <w:tcW w:w="4478" w:type="dxa"/>
          </w:tcPr>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10 м</w:t>
            </w:r>
          </w:p>
        </w:tc>
      </w:tr>
      <w:tr w:rsidR="00BF6D1A" w:rsidRPr="00BF6D1A" w:rsidTr="008C50DC">
        <w:tc>
          <w:tcPr>
            <w:tcW w:w="680" w:type="dxa"/>
          </w:tcPr>
          <w:p w:rsidR="008C05D7" w:rsidRPr="00BF6D1A" w:rsidRDefault="008C05D7" w:rsidP="00537BAB">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6.2</w:t>
            </w:r>
          </w:p>
        </w:tc>
        <w:tc>
          <w:tcPr>
            <w:tcW w:w="3911" w:type="dxa"/>
          </w:tcPr>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Сохраняемый или возобновляемый исторический композиционно-пространственный тип застройки</w:t>
            </w:r>
          </w:p>
        </w:tc>
        <w:tc>
          <w:tcPr>
            <w:tcW w:w="4478" w:type="dxa"/>
          </w:tcPr>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Одноэтажный кирпичный, деревянный Двухэтажный деревянный, кирпичный, смешанный</w:t>
            </w:r>
          </w:p>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Застройка должна производиться с учетом традиционных архитектурных форм, метрических и пропорциональных параметров элементов фасадов, характерных для архитектуры города Боровска Калужской области XIX - начала XX веков</w:t>
            </w:r>
          </w:p>
        </w:tc>
      </w:tr>
      <w:tr w:rsidR="00BF6D1A" w:rsidRPr="00BF6D1A" w:rsidTr="008C50DC">
        <w:tc>
          <w:tcPr>
            <w:tcW w:w="680" w:type="dxa"/>
          </w:tcPr>
          <w:p w:rsidR="008C05D7" w:rsidRPr="00BF6D1A" w:rsidRDefault="008C05D7" w:rsidP="00537BAB">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6.3</w:t>
            </w:r>
          </w:p>
        </w:tc>
        <w:tc>
          <w:tcPr>
            <w:tcW w:w="3911" w:type="dxa"/>
          </w:tcPr>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Максимальная протяженность уличного фасада объекта капитального строительства</w:t>
            </w:r>
          </w:p>
        </w:tc>
        <w:tc>
          <w:tcPr>
            <w:tcW w:w="4478" w:type="dxa"/>
          </w:tcPr>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 габаритах утраченных зданий, но не более 12 м</w:t>
            </w:r>
          </w:p>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зданий, имеющих угловое расположение максимальная длина одного из уличных фасадов 20 м</w:t>
            </w:r>
          </w:p>
        </w:tc>
      </w:tr>
      <w:tr w:rsidR="00BF6D1A" w:rsidRPr="00BF6D1A" w:rsidTr="008C50DC">
        <w:tc>
          <w:tcPr>
            <w:tcW w:w="680" w:type="dxa"/>
          </w:tcPr>
          <w:p w:rsidR="008C05D7" w:rsidRPr="00BF6D1A" w:rsidRDefault="008C05D7" w:rsidP="00537BAB">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6.4</w:t>
            </w:r>
          </w:p>
        </w:tc>
        <w:tc>
          <w:tcPr>
            <w:tcW w:w="3911" w:type="dxa"/>
          </w:tcPr>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Объемно-пространственные и композиционно-силуэтные характеристики (в том числе угол наклона кровли, слуховые окна, фронтоны, аттики)</w:t>
            </w:r>
          </w:p>
        </w:tc>
        <w:tc>
          <w:tcPr>
            <w:tcW w:w="4478" w:type="dxa"/>
          </w:tcPr>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Тип формы крыши (кровли) - четырехскатная, вальмовая</w:t>
            </w:r>
          </w:p>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Угол наклона крыши (кровли) - от 20 до 35 градусов</w:t>
            </w:r>
          </w:p>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Слуховые окна, фронтоны, аттики, парапеты, дымоходы и вентканалы в виде печных труб, водосточные трубы как элементы соответствующего архитектурного стиля</w:t>
            </w:r>
          </w:p>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Устройство односкатных кровель, мансардных кровель с конструкциями ломаной формы, кровель с уклоном более 40 градусов</w:t>
            </w:r>
          </w:p>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Архитектурные акценты в завершениях зданий и сооружений (шатры, башни, шпили и подобное)</w:t>
            </w:r>
          </w:p>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Использование кровельных покрытий с высокой светоотражающей способностью</w:t>
            </w:r>
          </w:p>
        </w:tc>
      </w:tr>
      <w:tr w:rsidR="00BF6D1A" w:rsidRPr="00BF6D1A" w:rsidTr="008C50DC">
        <w:tc>
          <w:tcPr>
            <w:tcW w:w="680" w:type="dxa"/>
          </w:tcPr>
          <w:p w:rsidR="008C05D7" w:rsidRPr="00BF6D1A" w:rsidRDefault="008C05D7" w:rsidP="00537BAB">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6.5</w:t>
            </w:r>
          </w:p>
        </w:tc>
        <w:tc>
          <w:tcPr>
            <w:tcW w:w="3911" w:type="dxa"/>
          </w:tcPr>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Основные отделочные материалы, заполнение оконных проемов, козырьки над входами в здание, расположенными на уличном фасаде</w:t>
            </w:r>
          </w:p>
        </w:tc>
        <w:tc>
          <w:tcPr>
            <w:tcW w:w="4478" w:type="dxa"/>
          </w:tcPr>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Фасады - штукатурка, побелка, обшивка деревянной рейкой, открытая кирпичная кладка из керамического (красного) кирпича</w:t>
            </w:r>
          </w:p>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Кровля - металл с фальцевым соединением, окрашенный металл</w:t>
            </w:r>
          </w:p>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Заполнение оконных проемов - деревянные рамы, деревянные стеклопакеты с Т-образным переплетом</w:t>
            </w:r>
          </w:p>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Козырьки - металлические кованые, деревянные с резными элементами и без, с покрытием кровли из металла, как элемента соответствующего архитектурного стиля</w:t>
            </w:r>
          </w:p>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Наличники - рамочные наличники с резными декоративными элементами</w:t>
            </w:r>
          </w:p>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Печные и вентиляционные трубы кирпичные с металлическими дымниками</w:t>
            </w:r>
          </w:p>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Использование кровельных покрытий и покрытий козырьков с высокой светоотражающей способностью, за исключением завершений культовых зданий и сооружений</w:t>
            </w:r>
          </w:p>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Любые виды черепицы</w:t>
            </w:r>
          </w:p>
        </w:tc>
      </w:tr>
      <w:tr w:rsidR="00BF6D1A" w:rsidRPr="00BF6D1A" w:rsidTr="008C50DC">
        <w:tc>
          <w:tcPr>
            <w:tcW w:w="680" w:type="dxa"/>
          </w:tcPr>
          <w:p w:rsidR="008C05D7" w:rsidRPr="00BF6D1A" w:rsidRDefault="008C05D7" w:rsidP="00537BAB">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6.6</w:t>
            </w:r>
          </w:p>
        </w:tc>
        <w:tc>
          <w:tcPr>
            <w:tcW w:w="3911" w:type="dxa"/>
          </w:tcPr>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Цветовое решение</w:t>
            </w:r>
          </w:p>
        </w:tc>
        <w:tc>
          <w:tcPr>
            <w:tcW w:w="4478" w:type="dxa"/>
          </w:tcPr>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Фасады - светлые оттенки серой, коричневой и охристой, синей, голубой, зеленой гаммы, белый цвет, цветовое решение определяется на основании историко-архивных или натурных исследований</w:t>
            </w:r>
          </w:p>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Декоративные элементы (наличники, пилястры, карнизы и подобное) - предпочтение белому цвету, контрастное цветовое решение, сочетающееся с цветом стен, исключение ярких открытых цветов</w:t>
            </w:r>
          </w:p>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Цоколь - белый, оттенки серого, коричневого цвета</w:t>
            </w:r>
          </w:p>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Кровли - сурик, оттенки серых, оттенки коричневых и темно-зеленых тонов</w:t>
            </w:r>
          </w:p>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фасадов - яркие открытые цвета, светоотражающие отделочные материалы</w:t>
            </w:r>
          </w:p>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кровельных покрытий и покрытий козырьков - строительные и отделочные материалы с высокой светоотражающей способностью, за исключением завершений культовых зданий и сооружений</w:t>
            </w:r>
          </w:p>
        </w:tc>
      </w:tr>
      <w:tr w:rsidR="00BF6D1A" w:rsidRPr="00BF6D1A" w:rsidTr="008C50DC">
        <w:tc>
          <w:tcPr>
            <w:tcW w:w="680" w:type="dxa"/>
          </w:tcPr>
          <w:p w:rsidR="008C05D7" w:rsidRPr="00BF6D1A" w:rsidRDefault="008C05D7" w:rsidP="00537BAB">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7</w:t>
            </w:r>
          </w:p>
        </w:tc>
        <w:tc>
          <w:tcPr>
            <w:tcW w:w="8389" w:type="dxa"/>
            <w:gridSpan w:val="2"/>
          </w:tcPr>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Требования к градостроительным регламентам для хозяйственного (служебного) строения</w:t>
            </w:r>
          </w:p>
        </w:tc>
      </w:tr>
      <w:tr w:rsidR="00BF6D1A" w:rsidRPr="00BF6D1A" w:rsidTr="008C50DC">
        <w:tc>
          <w:tcPr>
            <w:tcW w:w="680" w:type="dxa"/>
          </w:tcPr>
          <w:p w:rsidR="008C05D7" w:rsidRPr="00BF6D1A" w:rsidRDefault="008C05D7" w:rsidP="00537BAB">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7.1</w:t>
            </w:r>
          </w:p>
        </w:tc>
        <w:tc>
          <w:tcPr>
            <w:tcW w:w="3911" w:type="dxa"/>
          </w:tcPr>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Максимальная отметка от существующего уровня земли до конька кровли</w:t>
            </w:r>
          </w:p>
        </w:tc>
        <w:tc>
          <w:tcPr>
            <w:tcW w:w="4478" w:type="dxa"/>
          </w:tcPr>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от отметки земли до конька кровли не выше 2/3 высоты основного строения</w:t>
            </w:r>
          </w:p>
        </w:tc>
      </w:tr>
      <w:tr w:rsidR="00BF6D1A" w:rsidRPr="00BF6D1A" w:rsidTr="008C50DC">
        <w:tc>
          <w:tcPr>
            <w:tcW w:w="680" w:type="dxa"/>
          </w:tcPr>
          <w:p w:rsidR="008C05D7" w:rsidRPr="00BF6D1A" w:rsidRDefault="008C05D7" w:rsidP="00537BAB">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7.2</w:t>
            </w:r>
          </w:p>
        </w:tc>
        <w:tc>
          <w:tcPr>
            <w:tcW w:w="3911" w:type="dxa"/>
          </w:tcPr>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Тип кровли</w:t>
            </w:r>
          </w:p>
        </w:tc>
        <w:tc>
          <w:tcPr>
            <w:tcW w:w="4478" w:type="dxa"/>
          </w:tcPr>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Двускатная, четырехскатная, вальмовая</w:t>
            </w:r>
          </w:p>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Кровля мансардного типа с переломами</w:t>
            </w:r>
          </w:p>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Архитектурные акценты в завершениях зданий и сооружений (шатры, башни, шпили и подобное)</w:t>
            </w:r>
          </w:p>
        </w:tc>
      </w:tr>
      <w:tr w:rsidR="00BF6D1A" w:rsidRPr="00BF6D1A" w:rsidTr="008C50DC">
        <w:tc>
          <w:tcPr>
            <w:tcW w:w="680" w:type="dxa"/>
          </w:tcPr>
          <w:p w:rsidR="008C05D7" w:rsidRPr="00BF6D1A" w:rsidRDefault="008C05D7" w:rsidP="00537BAB">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7.3</w:t>
            </w:r>
          </w:p>
        </w:tc>
        <w:tc>
          <w:tcPr>
            <w:tcW w:w="3911" w:type="dxa"/>
          </w:tcPr>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Основные строительные материалы конструктивных элементов</w:t>
            </w:r>
          </w:p>
        </w:tc>
        <w:tc>
          <w:tcPr>
            <w:tcW w:w="4478" w:type="dxa"/>
          </w:tcPr>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Не регламентируются</w:t>
            </w:r>
          </w:p>
        </w:tc>
      </w:tr>
      <w:tr w:rsidR="00BF6D1A" w:rsidRPr="00BF6D1A" w:rsidTr="008C50DC">
        <w:tc>
          <w:tcPr>
            <w:tcW w:w="680" w:type="dxa"/>
          </w:tcPr>
          <w:p w:rsidR="008C05D7" w:rsidRPr="00BF6D1A" w:rsidRDefault="008C05D7" w:rsidP="00537BAB">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7.4</w:t>
            </w:r>
          </w:p>
        </w:tc>
        <w:tc>
          <w:tcPr>
            <w:tcW w:w="3911" w:type="dxa"/>
          </w:tcPr>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Основные отделочные материалы, заполнение оконных проемов, козырьки над входами в здание, расположенными на уличном фасаде</w:t>
            </w:r>
          </w:p>
        </w:tc>
        <w:tc>
          <w:tcPr>
            <w:tcW w:w="4478" w:type="dxa"/>
          </w:tcPr>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Материал кровли - традиционный и современный композитный</w:t>
            </w:r>
          </w:p>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 использование материалов с высокой светоотражающей поверхностью, керамической черепицы</w:t>
            </w:r>
          </w:p>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Отделка фасадов - обшивка деревянной рейкой, штукатурка, кладка керамического (красного) кирпича</w:t>
            </w:r>
          </w:p>
        </w:tc>
      </w:tr>
      <w:tr w:rsidR="00BF6D1A" w:rsidRPr="00BF6D1A" w:rsidTr="008C50DC">
        <w:tc>
          <w:tcPr>
            <w:tcW w:w="680" w:type="dxa"/>
          </w:tcPr>
          <w:p w:rsidR="008C05D7" w:rsidRPr="00BF6D1A" w:rsidRDefault="008C05D7" w:rsidP="00537BAB">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7.5</w:t>
            </w:r>
          </w:p>
        </w:tc>
        <w:tc>
          <w:tcPr>
            <w:tcW w:w="3911" w:type="dxa"/>
          </w:tcPr>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Цветовое решение</w:t>
            </w:r>
          </w:p>
        </w:tc>
        <w:tc>
          <w:tcPr>
            <w:tcW w:w="4478" w:type="dxa"/>
          </w:tcPr>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Кровля - сурик, оттенки серых, оттенки коричневых и темно-зеленых тонов</w:t>
            </w:r>
          </w:p>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Фасады - идентичные для основного строения, натуральный цвет кирпичной кладки (керамического кирпича), деревянной обшивки</w:t>
            </w:r>
          </w:p>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Цоколь - белый, оттенки серого, коричневого цвета</w:t>
            </w:r>
          </w:p>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кровли - использование в покрытии строительных материалов с высокой светоотражающей способностью</w:t>
            </w:r>
          </w:p>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фасадов - яркие открытые цвета</w:t>
            </w:r>
          </w:p>
        </w:tc>
      </w:tr>
      <w:tr w:rsidR="00BF6D1A" w:rsidRPr="00BF6D1A" w:rsidTr="008C50DC">
        <w:tc>
          <w:tcPr>
            <w:tcW w:w="680" w:type="dxa"/>
          </w:tcPr>
          <w:p w:rsidR="008C05D7" w:rsidRPr="00BF6D1A" w:rsidRDefault="008C05D7" w:rsidP="00537BAB">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8</w:t>
            </w:r>
          </w:p>
        </w:tc>
        <w:tc>
          <w:tcPr>
            <w:tcW w:w="3911" w:type="dxa"/>
          </w:tcPr>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Элементы благоустройства</w:t>
            </w:r>
          </w:p>
        </w:tc>
        <w:tc>
          <w:tcPr>
            <w:tcW w:w="4478" w:type="dxa"/>
          </w:tcPr>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Ограждения высотой не более 2 м</w:t>
            </w:r>
          </w:p>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Материал ограждения - открытая кирпичная кладка и металл (для пилонов и столбов); дерево</w:t>
            </w:r>
          </w:p>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Ворота и калитки с несущими деревянными и кирпичными конструкциями с глухим деревянным заполнением по высоте забора, с кровлей до конька до 3 м</w:t>
            </w:r>
          </w:p>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Цветовое решение - натуральный цвет</w:t>
            </w:r>
          </w:p>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дерева, открытая кирпичная кладка (для столбов ограждений и пилонов), побелка по кирпичу, окраска по штукатурке светлыми тонами, окраска в соответствии с цветовым решением основного строения</w:t>
            </w:r>
          </w:p>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Материал для ограждений между участками не регламентируется</w:t>
            </w:r>
          </w:p>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Устройство ограждений из профилированных листов и сборных железобетонных элементов</w:t>
            </w:r>
          </w:p>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Использование строительных материалов с высокой светоотражающей способностью</w:t>
            </w:r>
          </w:p>
        </w:tc>
      </w:tr>
      <w:tr w:rsidR="00BF6D1A" w:rsidRPr="00BF6D1A" w:rsidTr="008C50DC">
        <w:tc>
          <w:tcPr>
            <w:tcW w:w="680" w:type="dxa"/>
          </w:tcPr>
          <w:p w:rsidR="008C05D7" w:rsidRPr="00BF6D1A" w:rsidRDefault="008C05D7" w:rsidP="00537BAB">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9</w:t>
            </w:r>
          </w:p>
        </w:tc>
        <w:tc>
          <w:tcPr>
            <w:tcW w:w="3911" w:type="dxa"/>
          </w:tcPr>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Варианты нейтрализации дисгармоничных зданий:</w:t>
            </w:r>
          </w:p>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пл. Ленина, 1;</w:t>
            </w:r>
          </w:p>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пл. Ленина, 27</w:t>
            </w:r>
          </w:p>
        </w:tc>
        <w:tc>
          <w:tcPr>
            <w:tcW w:w="4478" w:type="dxa"/>
          </w:tcPr>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Членение фасадов здания декоративными элементами - пилястрами, лопатками, профилированными междуэтажными и венчающим карнизами</w:t>
            </w:r>
          </w:p>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Установка рамочных наличников простого профиля</w:t>
            </w:r>
          </w:p>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Применения следующих вариантов в отделке фасадов - штукатурка и окраска фасадных поверхностей и декоративных деталей с использованием неярких (пастельных) оттенков</w:t>
            </w:r>
          </w:p>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Высадка вдоль фасадов ограждения кулисы из вечнозеленых растений (ель, сосна) и кустарника</w:t>
            </w:r>
          </w:p>
        </w:tc>
      </w:tr>
      <w:tr w:rsidR="008C05D7" w:rsidRPr="00BF6D1A" w:rsidTr="008C50DC">
        <w:tc>
          <w:tcPr>
            <w:tcW w:w="680" w:type="dxa"/>
          </w:tcPr>
          <w:p w:rsidR="008C05D7" w:rsidRPr="00BF6D1A" w:rsidRDefault="008C05D7" w:rsidP="00537BAB">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10</w:t>
            </w:r>
          </w:p>
        </w:tc>
        <w:tc>
          <w:tcPr>
            <w:tcW w:w="3911" w:type="dxa"/>
          </w:tcPr>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Дополнительные требования</w:t>
            </w:r>
          </w:p>
        </w:tc>
        <w:tc>
          <w:tcPr>
            <w:tcW w:w="4478" w:type="dxa"/>
          </w:tcPr>
          <w:p w:rsidR="008C05D7" w:rsidRPr="00BF6D1A" w:rsidRDefault="008C05D7" w:rsidP="00537BAB">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Установка на фасадах информационных конструкций (вывесок) в виде отдельных букв и знаков не ниже верхней отметки окон первого этажа и не выше нижней отметки окон второго этажа высотой не более 0,4 м, без использования открытого способа свечения</w:t>
            </w:r>
          </w:p>
        </w:tc>
      </w:tr>
    </w:tbl>
    <w:p w:rsidR="00537BAB" w:rsidRPr="00BF6D1A" w:rsidRDefault="00537BAB" w:rsidP="00537BAB">
      <w:pPr>
        <w:autoSpaceDE w:val="0"/>
        <w:autoSpaceDN w:val="0"/>
        <w:adjustRightInd w:val="0"/>
        <w:spacing w:after="0"/>
        <w:ind w:firstLine="567"/>
        <w:jc w:val="both"/>
        <w:rPr>
          <w:rFonts w:ascii="Times New Roman" w:hAnsi="Times New Roman"/>
          <w:b/>
          <w:color w:val="000000" w:themeColor="text1"/>
          <w:sz w:val="24"/>
          <w:szCs w:val="24"/>
        </w:rPr>
      </w:pPr>
    </w:p>
    <w:p w:rsidR="00537BAB" w:rsidRPr="00BF6D1A" w:rsidRDefault="00537BAB" w:rsidP="00537BAB">
      <w:pPr>
        <w:autoSpaceDE w:val="0"/>
        <w:autoSpaceDN w:val="0"/>
        <w:adjustRightInd w:val="0"/>
        <w:spacing w:after="0"/>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Таблица 33.</w:t>
      </w:r>
    </w:p>
    <w:p w:rsidR="008C05D7" w:rsidRPr="00BF6D1A" w:rsidRDefault="008C05D7" w:rsidP="00537BAB">
      <w:pPr>
        <w:autoSpaceDE w:val="0"/>
        <w:autoSpaceDN w:val="0"/>
        <w:adjustRightInd w:val="0"/>
        <w:spacing w:before="120" w:after="0" w:line="240" w:lineRule="auto"/>
        <w:ind w:firstLine="567"/>
        <w:jc w:val="center"/>
        <w:rPr>
          <w:rFonts w:ascii="Times New Roman" w:hAnsi="Times New Roman"/>
          <w:b/>
          <w:color w:val="000000" w:themeColor="text1"/>
          <w:sz w:val="24"/>
          <w:szCs w:val="24"/>
        </w:rPr>
      </w:pPr>
      <w:r w:rsidRPr="00BF6D1A">
        <w:rPr>
          <w:rFonts w:ascii="Times New Roman" w:hAnsi="Times New Roman"/>
          <w:b/>
          <w:color w:val="000000" w:themeColor="text1"/>
          <w:sz w:val="24"/>
          <w:szCs w:val="24"/>
        </w:rPr>
        <w:t>Требования к видам разрешенного использования</w:t>
      </w:r>
      <w:r w:rsidR="00537BAB" w:rsidRPr="00BF6D1A">
        <w:rPr>
          <w:rFonts w:ascii="Times New Roman" w:hAnsi="Times New Roman"/>
          <w:b/>
          <w:color w:val="000000" w:themeColor="text1"/>
          <w:sz w:val="24"/>
          <w:szCs w:val="24"/>
        </w:rPr>
        <w:t xml:space="preserve"> </w:t>
      </w:r>
      <w:r w:rsidRPr="00BF6D1A">
        <w:rPr>
          <w:rFonts w:ascii="Times New Roman" w:hAnsi="Times New Roman"/>
          <w:b/>
          <w:color w:val="000000" w:themeColor="text1"/>
          <w:sz w:val="24"/>
          <w:szCs w:val="24"/>
        </w:rPr>
        <w:t>земельных участков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7313"/>
      </w:tblGrid>
      <w:tr w:rsidR="00BF6D1A" w:rsidRPr="00BF6D1A" w:rsidTr="00537BAB">
        <w:tc>
          <w:tcPr>
            <w:tcW w:w="1757" w:type="dxa"/>
            <w:shd w:val="clear" w:color="auto" w:fill="EDEDED" w:themeFill="accent3" w:themeFillTint="33"/>
            <w:vAlign w:val="center"/>
          </w:tcPr>
          <w:p w:rsidR="008C05D7" w:rsidRPr="00BF6D1A" w:rsidRDefault="008C05D7" w:rsidP="00537BAB">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Код</w:t>
            </w:r>
          </w:p>
        </w:tc>
        <w:tc>
          <w:tcPr>
            <w:tcW w:w="7313" w:type="dxa"/>
            <w:shd w:val="clear" w:color="auto" w:fill="EDEDED" w:themeFill="accent3" w:themeFillTint="33"/>
            <w:vAlign w:val="center"/>
          </w:tcPr>
          <w:p w:rsidR="008C05D7" w:rsidRPr="00BF6D1A" w:rsidRDefault="008C05D7" w:rsidP="00537BAB">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Основные виды использования земельного участка, включаемые в состав разрешенных</w:t>
            </w:r>
          </w:p>
        </w:tc>
      </w:tr>
      <w:tr w:rsidR="00BF6D1A" w:rsidRPr="00BF6D1A" w:rsidTr="008C50DC">
        <w:tc>
          <w:tcPr>
            <w:tcW w:w="1757" w:type="dxa"/>
          </w:tcPr>
          <w:p w:rsidR="008C05D7" w:rsidRPr="00BF6D1A" w:rsidRDefault="005A29B7" w:rsidP="00537BAB">
            <w:pPr>
              <w:pStyle w:val="ConsPlusNormal"/>
              <w:jc w:val="center"/>
              <w:rPr>
                <w:rFonts w:ascii="Times New Roman" w:hAnsi="Times New Roman" w:cs="Times New Roman"/>
                <w:color w:val="000000" w:themeColor="text1"/>
                <w:sz w:val="22"/>
              </w:rPr>
            </w:pPr>
            <w:hyperlink r:id="rId80">
              <w:r w:rsidR="008C05D7" w:rsidRPr="00BF6D1A">
                <w:rPr>
                  <w:rFonts w:ascii="Times New Roman" w:hAnsi="Times New Roman" w:cs="Times New Roman"/>
                  <w:color w:val="000000" w:themeColor="text1"/>
                  <w:sz w:val="22"/>
                </w:rPr>
                <w:t>2.1</w:t>
              </w:r>
            </w:hyperlink>
          </w:p>
        </w:tc>
        <w:tc>
          <w:tcPr>
            <w:tcW w:w="7313" w:type="dxa"/>
          </w:tcPr>
          <w:p w:rsidR="008C05D7" w:rsidRPr="00BF6D1A" w:rsidRDefault="008C05D7" w:rsidP="00537BAB">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Жилая застройка. Для индивидуального жилищного строительства</w:t>
            </w:r>
          </w:p>
        </w:tc>
      </w:tr>
      <w:tr w:rsidR="00BF6D1A" w:rsidRPr="00BF6D1A" w:rsidTr="008C50DC">
        <w:tc>
          <w:tcPr>
            <w:tcW w:w="1757" w:type="dxa"/>
          </w:tcPr>
          <w:p w:rsidR="008C05D7" w:rsidRPr="00BF6D1A" w:rsidRDefault="005A29B7" w:rsidP="00537BAB">
            <w:pPr>
              <w:pStyle w:val="ConsPlusNormal"/>
              <w:jc w:val="center"/>
              <w:rPr>
                <w:rFonts w:ascii="Times New Roman" w:hAnsi="Times New Roman" w:cs="Times New Roman"/>
                <w:color w:val="000000" w:themeColor="text1"/>
                <w:sz w:val="22"/>
              </w:rPr>
            </w:pPr>
            <w:hyperlink r:id="rId81">
              <w:r w:rsidR="008C05D7" w:rsidRPr="00BF6D1A">
                <w:rPr>
                  <w:rFonts w:ascii="Times New Roman" w:hAnsi="Times New Roman" w:cs="Times New Roman"/>
                  <w:color w:val="000000" w:themeColor="text1"/>
                  <w:sz w:val="22"/>
                </w:rPr>
                <w:t>2.1.1</w:t>
              </w:r>
            </w:hyperlink>
          </w:p>
        </w:tc>
        <w:tc>
          <w:tcPr>
            <w:tcW w:w="7313" w:type="dxa"/>
          </w:tcPr>
          <w:p w:rsidR="008C05D7" w:rsidRPr="00BF6D1A" w:rsidRDefault="008C05D7" w:rsidP="00537BAB">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Малоэтажная многоквартирная жилая застройка</w:t>
            </w:r>
          </w:p>
        </w:tc>
      </w:tr>
      <w:tr w:rsidR="00BF6D1A" w:rsidRPr="00BF6D1A" w:rsidTr="008C50DC">
        <w:tc>
          <w:tcPr>
            <w:tcW w:w="1757" w:type="dxa"/>
          </w:tcPr>
          <w:p w:rsidR="008C05D7" w:rsidRPr="00BF6D1A" w:rsidRDefault="005A29B7" w:rsidP="00537BAB">
            <w:pPr>
              <w:pStyle w:val="ConsPlusNormal"/>
              <w:jc w:val="center"/>
              <w:rPr>
                <w:rFonts w:ascii="Times New Roman" w:hAnsi="Times New Roman" w:cs="Times New Roman"/>
                <w:color w:val="000000" w:themeColor="text1"/>
                <w:sz w:val="22"/>
              </w:rPr>
            </w:pPr>
            <w:hyperlink r:id="rId82">
              <w:r w:rsidR="008C05D7" w:rsidRPr="00BF6D1A">
                <w:rPr>
                  <w:rFonts w:ascii="Times New Roman" w:hAnsi="Times New Roman" w:cs="Times New Roman"/>
                  <w:color w:val="000000" w:themeColor="text1"/>
                  <w:sz w:val="22"/>
                </w:rPr>
                <w:t>2.2</w:t>
              </w:r>
            </w:hyperlink>
          </w:p>
        </w:tc>
        <w:tc>
          <w:tcPr>
            <w:tcW w:w="7313" w:type="dxa"/>
          </w:tcPr>
          <w:p w:rsidR="008C05D7" w:rsidRPr="00BF6D1A" w:rsidRDefault="008C05D7" w:rsidP="00537BAB">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ведения личного подсобного хозяйства (приусадебный земельный участок)</w:t>
            </w:r>
          </w:p>
        </w:tc>
      </w:tr>
      <w:tr w:rsidR="00BF6D1A" w:rsidRPr="00BF6D1A" w:rsidTr="008C50DC">
        <w:tc>
          <w:tcPr>
            <w:tcW w:w="1757" w:type="dxa"/>
          </w:tcPr>
          <w:p w:rsidR="008C05D7" w:rsidRPr="00BF6D1A" w:rsidRDefault="005A29B7" w:rsidP="00537BAB">
            <w:pPr>
              <w:pStyle w:val="ConsPlusNormal"/>
              <w:jc w:val="center"/>
              <w:rPr>
                <w:rFonts w:ascii="Times New Roman" w:hAnsi="Times New Roman" w:cs="Times New Roman"/>
                <w:color w:val="000000" w:themeColor="text1"/>
                <w:sz w:val="22"/>
              </w:rPr>
            </w:pPr>
            <w:hyperlink r:id="rId83">
              <w:r w:rsidR="008C05D7" w:rsidRPr="00BF6D1A">
                <w:rPr>
                  <w:rFonts w:ascii="Times New Roman" w:hAnsi="Times New Roman" w:cs="Times New Roman"/>
                  <w:color w:val="000000" w:themeColor="text1"/>
                  <w:sz w:val="22"/>
                </w:rPr>
                <w:t>2.7</w:t>
              </w:r>
            </w:hyperlink>
          </w:p>
        </w:tc>
        <w:tc>
          <w:tcPr>
            <w:tcW w:w="7313" w:type="dxa"/>
          </w:tcPr>
          <w:p w:rsidR="008C05D7" w:rsidRPr="00BF6D1A" w:rsidRDefault="008C05D7" w:rsidP="00537BAB">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Обслуживание жилой застройки</w:t>
            </w:r>
          </w:p>
        </w:tc>
      </w:tr>
      <w:tr w:rsidR="00BF6D1A" w:rsidRPr="00BF6D1A" w:rsidTr="008C50DC">
        <w:tc>
          <w:tcPr>
            <w:tcW w:w="1757" w:type="dxa"/>
          </w:tcPr>
          <w:p w:rsidR="008C05D7" w:rsidRPr="00BF6D1A" w:rsidRDefault="005A29B7" w:rsidP="00537BAB">
            <w:pPr>
              <w:pStyle w:val="ConsPlusNormal"/>
              <w:jc w:val="center"/>
              <w:rPr>
                <w:rFonts w:ascii="Times New Roman" w:hAnsi="Times New Roman" w:cs="Times New Roman"/>
                <w:color w:val="000000" w:themeColor="text1"/>
                <w:sz w:val="22"/>
              </w:rPr>
            </w:pPr>
            <w:hyperlink r:id="rId84">
              <w:r w:rsidR="008C05D7" w:rsidRPr="00BF6D1A">
                <w:rPr>
                  <w:rFonts w:ascii="Times New Roman" w:hAnsi="Times New Roman" w:cs="Times New Roman"/>
                  <w:color w:val="000000" w:themeColor="text1"/>
                  <w:sz w:val="22"/>
                </w:rPr>
                <w:t>2.7.1</w:t>
              </w:r>
            </w:hyperlink>
          </w:p>
        </w:tc>
        <w:tc>
          <w:tcPr>
            <w:tcW w:w="7313" w:type="dxa"/>
          </w:tcPr>
          <w:p w:rsidR="008C05D7" w:rsidRPr="00BF6D1A" w:rsidRDefault="008C05D7" w:rsidP="00537BAB">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Хранение автотранспорта</w:t>
            </w:r>
          </w:p>
        </w:tc>
      </w:tr>
      <w:tr w:rsidR="00BF6D1A" w:rsidRPr="00BF6D1A" w:rsidTr="008C50DC">
        <w:tc>
          <w:tcPr>
            <w:tcW w:w="1757" w:type="dxa"/>
          </w:tcPr>
          <w:p w:rsidR="008C05D7" w:rsidRPr="00BF6D1A" w:rsidRDefault="005A29B7" w:rsidP="00537BAB">
            <w:pPr>
              <w:pStyle w:val="ConsPlusNormal"/>
              <w:jc w:val="center"/>
              <w:rPr>
                <w:rFonts w:ascii="Times New Roman" w:hAnsi="Times New Roman" w:cs="Times New Roman"/>
                <w:color w:val="000000" w:themeColor="text1"/>
                <w:sz w:val="22"/>
              </w:rPr>
            </w:pPr>
            <w:hyperlink r:id="rId85">
              <w:r w:rsidR="008C05D7" w:rsidRPr="00BF6D1A">
                <w:rPr>
                  <w:rFonts w:ascii="Times New Roman" w:hAnsi="Times New Roman" w:cs="Times New Roman"/>
                  <w:color w:val="000000" w:themeColor="text1"/>
                  <w:sz w:val="22"/>
                </w:rPr>
                <w:t>3.2.3</w:t>
              </w:r>
            </w:hyperlink>
          </w:p>
        </w:tc>
        <w:tc>
          <w:tcPr>
            <w:tcW w:w="7313" w:type="dxa"/>
          </w:tcPr>
          <w:p w:rsidR="008C05D7" w:rsidRPr="00BF6D1A" w:rsidRDefault="008C05D7" w:rsidP="00537BAB">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Оказание услуг связи</w:t>
            </w:r>
          </w:p>
        </w:tc>
      </w:tr>
      <w:tr w:rsidR="00BF6D1A" w:rsidRPr="00BF6D1A" w:rsidTr="008C50DC">
        <w:tc>
          <w:tcPr>
            <w:tcW w:w="1757" w:type="dxa"/>
          </w:tcPr>
          <w:p w:rsidR="008C05D7" w:rsidRPr="00BF6D1A" w:rsidRDefault="005A29B7" w:rsidP="00537BAB">
            <w:pPr>
              <w:pStyle w:val="ConsPlusNormal"/>
              <w:jc w:val="center"/>
              <w:rPr>
                <w:rFonts w:ascii="Times New Roman" w:hAnsi="Times New Roman" w:cs="Times New Roman"/>
                <w:color w:val="000000" w:themeColor="text1"/>
                <w:sz w:val="22"/>
              </w:rPr>
            </w:pPr>
            <w:hyperlink r:id="rId86">
              <w:r w:rsidR="008C05D7" w:rsidRPr="00BF6D1A">
                <w:rPr>
                  <w:rFonts w:ascii="Times New Roman" w:hAnsi="Times New Roman" w:cs="Times New Roman"/>
                  <w:color w:val="000000" w:themeColor="text1"/>
                  <w:sz w:val="22"/>
                </w:rPr>
                <w:t>3.1</w:t>
              </w:r>
            </w:hyperlink>
          </w:p>
        </w:tc>
        <w:tc>
          <w:tcPr>
            <w:tcW w:w="7313" w:type="dxa"/>
          </w:tcPr>
          <w:p w:rsidR="008C05D7" w:rsidRPr="00BF6D1A" w:rsidRDefault="008C05D7" w:rsidP="00537BAB">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Коммунальное обслуживание</w:t>
            </w:r>
          </w:p>
        </w:tc>
      </w:tr>
      <w:tr w:rsidR="00BF6D1A" w:rsidRPr="00BF6D1A" w:rsidTr="008C50DC">
        <w:tc>
          <w:tcPr>
            <w:tcW w:w="1757" w:type="dxa"/>
          </w:tcPr>
          <w:p w:rsidR="008C05D7" w:rsidRPr="00BF6D1A" w:rsidRDefault="005A29B7" w:rsidP="00537BAB">
            <w:pPr>
              <w:pStyle w:val="ConsPlusNormal"/>
              <w:jc w:val="center"/>
              <w:rPr>
                <w:rFonts w:ascii="Times New Roman" w:hAnsi="Times New Roman" w:cs="Times New Roman"/>
                <w:color w:val="000000" w:themeColor="text1"/>
                <w:sz w:val="22"/>
              </w:rPr>
            </w:pPr>
            <w:hyperlink r:id="rId87">
              <w:r w:rsidR="008C05D7" w:rsidRPr="00BF6D1A">
                <w:rPr>
                  <w:rFonts w:ascii="Times New Roman" w:hAnsi="Times New Roman" w:cs="Times New Roman"/>
                  <w:color w:val="000000" w:themeColor="text1"/>
                  <w:sz w:val="22"/>
                </w:rPr>
                <w:t>3.2</w:t>
              </w:r>
            </w:hyperlink>
          </w:p>
        </w:tc>
        <w:tc>
          <w:tcPr>
            <w:tcW w:w="7313" w:type="dxa"/>
          </w:tcPr>
          <w:p w:rsidR="008C05D7" w:rsidRPr="00BF6D1A" w:rsidRDefault="008C05D7" w:rsidP="00537BAB">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Социальное обслуживание</w:t>
            </w:r>
          </w:p>
        </w:tc>
      </w:tr>
      <w:tr w:rsidR="00BF6D1A" w:rsidRPr="00BF6D1A" w:rsidTr="008C50DC">
        <w:tc>
          <w:tcPr>
            <w:tcW w:w="1757" w:type="dxa"/>
          </w:tcPr>
          <w:p w:rsidR="008C05D7" w:rsidRPr="00BF6D1A" w:rsidRDefault="005A29B7" w:rsidP="00537BAB">
            <w:pPr>
              <w:pStyle w:val="ConsPlusNormal"/>
              <w:jc w:val="center"/>
              <w:rPr>
                <w:rFonts w:ascii="Times New Roman" w:hAnsi="Times New Roman" w:cs="Times New Roman"/>
                <w:color w:val="000000" w:themeColor="text1"/>
                <w:sz w:val="22"/>
              </w:rPr>
            </w:pPr>
            <w:hyperlink r:id="rId88">
              <w:r w:rsidR="008C05D7" w:rsidRPr="00BF6D1A">
                <w:rPr>
                  <w:rFonts w:ascii="Times New Roman" w:hAnsi="Times New Roman" w:cs="Times New Roman"/>
                  <w:color w:val="000000" w:themeColor="text1"/>
                  <w:sz w:val="22"/>
                </w:rPr>
                <w:t>3.3</w:t>
              </w:r>
            </w:hyperlink>
          </w:p>
        </w:tc>
        <w:tc>
          <w:tcPr>
            <w:tcW w:w="7313" w:type="dxa"/>
          </w:tcPr>
          <w:p w:rsidR="008C05D7" w:rsidRPr="00BF6D1A" w:rsidRDefault="008C05D7" w:rsidP="00537BAB">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Бытовое обслуживание</w:t>
            </w:r>
          </w:p>
        </w:tc>
      </w:tr>
      <w:tr w:rsidR="00BF6D1A" w:rsidRPr="00BF6D1A" w:rsidTr="008C50DC">
        <w:tc>
          <w:tcPr>
            <w:tcW w:w="1757" w:type="dxa"/>
          </w:tcPr>
          <w:p w:rsidR="008C05D7" w:rsidRPr="00BF6D1A" w:rsidRDefault="005A29B7" w:rsidP="00537BAB">
            <w:pPr>
              <w:pStyle w:val="ConsPlusNormal"/>
              <w:jc w:val="center"/>
              <w:rPr>
                <w:rFonts w:ascii="Times New Roman" w:hAnsi="Times New Roman" w:cs="Times New Roman"/>
                <w:color w:val="000000" w:themeColor="text1"/>
                <w:sz w:val="22"/>
              </w:rPr>
            </w:pPr>
            <w:hyperlink r:id="rId89">
              <w:r w:rsidR="008C05D7" w:rsidRPr="00BF6D1A">
                <w:rPr>
                  <w:rFonts w:ascii="Times New Roman" w:hAnsi="Times New Roman" w:cs="Times New Roman"/>
                  <w:color w:val="000000" w:themeColor="text1"/>
                  <w:sz w:val="22"/>
                </w:rPr>
                <w:t>3.4.1</w:t>
              </w:r>
            </w:hyperlink>
          </w:p>
        </w:tc>
        <w:tc>
          <w:tcPr>
            <w:tcW w:w="7313" w:type="dxa"/>
          </w:tcPr>
          <w:p w:rsidR="008C05D7" w:rsidRPr="00BF6D1A" w:rsidRDefault="008C05D7" w:rsidP="00537BAB">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Амбулаторно-поликлиническое обслуживание</w:t>
            </w:r>
          </w:p>
        </w:tc>
      </w:tr>
      <w:tr w:rsidR="00BF6D1A" w:rsidRPr="00BF6D1A" w:rsidTr="008C50DC">
        <w:tc>
          <w:tcPr>
            <w:tcW w:w="1757" w:type="dxa"/>
          </w:tcPr>
          <w:p w:rsidR="008C05D7" w:rsidRPr="00BF6D1A" w:rsidRDefault="005A29B7" w:rsidP="00537BAB">
            <w:pPr>
              <w:pStyle w:val="ConsPlusNormal"/>
              <w:jc w:val="center"/>
              <w:rPr>
                <w:rFonts w:ascii="Times New Roman" w:hAnsi="Times New Roman" w:cs="Times New Roman"/>
                <w:color w:val="000000" w:themeColor="text1"/>
                <w:sz w:val="22"/>
              </w:rPr>
            </w:pPr>
            <w:hyperlink r:id="rId90">
              <w:r w:rsidR="008C05D7" w:rsidRPr="00BF6D1A">
                <w:rPr>
                  <w:rFonts w:ascii="Times New Roman" w:hAnsi="Times New Roman" w:cs="Times New Roman"/>
                  <w:color w:val="000000" w:themeColor="text1"/>
                  <w:sz w:val="22"/>
                </w:rPr>
                <w:t>3.5.1</w:t>
              </w:r>
            </w:hyperlink>
          </w:p>
        </w:tc>
        <w:tc>
          <w:tcPr>
            <w:tcW w:w="7313" w:type="dxa"/>
          </w:tcPr>
          <w:p w:rsidR="008C05D7" w:rsidRPr="00BF6D1A" w:rsidRDefault="008C05D7" w:rsidP="00537BAB">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Дошкольное, начальное и среднее общее образование</w:t>
            </w:r>
          </w:p>
        </w:tc>
      </w:tr>
      <w:tr w:rsidR="00BF6D1A" w:rsidRPr="00BF6D1A" w:rsidTr="008C50DC">
        <w:tc>
          <w:tcPr>
            <w:tcW w:w="1757" w:type="dxa"/>
          </w:tcPr>
          <w:p w:rsidR="008C05D7" w:rsidRPr="00BF6D1A" w:rsidRDefault="005A29B7" w:rsidP="00537BAB">
            <w:pPr>
              <w:pStyle w:val="ConsPlusNormal"/>
              <w:jc w:val="center"/>
              <w:rPr>
                <w:rFonts w:ascii="Times New Roman" w:hAnsi="Times New Roman" w:cs="Times New Roman"/>
                <w:color w:val="000000" w:themeColor="text1"/>
                <w:sz w:val="22"/>
              </w:rPr>
            </w:pPr>
            <w:hyperlink r:id="rId91">
              <w:r w:rsidR="008C05D7" w:rsidRPr="00BF6D1A">
                <w:rPr>
                  <w:rFonts w:ascii="Times New Roman" w:hAnsi="Times New Roman" w:cs="Times New Roman"/>
                  <w:color w:val="000000" w:themeColor="text1"/>
                  <w:sz w:val="22"/>
                </w:rPr>
                <w:t>3.6.1</w:t>
              </w:r>
            </w:hyperlink>
          </w:p>
        </w:tc>
        <w:tc>
          <w:tcPr>
            <w:tcW w:w="7313" w:type="dxa"/>
          </w:tcPr>
          <w:p w:rsidR="008C05D7" w:rsidRPr="00BF6D1A" w:rsidRDefault="008C05D7" w:rsidP="00537BAB">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Объекты культурно-досуговой деятельности</w:t>
            </w:r>
          </w:p>
        </w:tc>
      </w:tr>
      <w:tr w:rsidR="00BF6D1A" w:rsidRPr="00BF6D1A" w:rsidTr="008C50DC">
        <w:tc>
          <w:tcPr>
            <w:tcW w:w="1757" w:type="dxa"/>
          </w:tcPr>
          <w:p w:rsidR="008C05D7" w:rsidRPr="00BF6D1A" w:rsidRDefault="005A29B7" w:rsidP="00537BAB">
            <w:pPr>
              <w:pStyle w:val="ConsPlusNormal"/>
              <w:jc w:val="center"/>
              <w:rPr>
                <w:rFonts w:ascii="Times New Roman" w:hAnsi="Times New Roman" w:cs="Times New Roman"/>
                <w:color w:val="000000" w:themeColor="text1"/>
                <w:sz w:val="22"/>
              </w:rPr>
            </w:pPr>
            <w:hyperlink r:id="rId92">
              <w:r w:rsidR="008C05D7" w:rsidRPr="00BF6D1A">
                <w:rPr>
                  <w:rFonts w:ascii="Times New Roman" w:hAnsi="Times New Roman" w:cs="Times New Roman"/>
                  <w:color w:val="000000" w:themeColor="text1"/>
                  <w:sz w:val="22"/>
                </w:rPr>
                <w:t>3.7</w:t>
              </w:r>
            </w:hyperlink>
          </w:p>
          <w:p w:rsidR="008C05D7" w:rsidRPr="00BF6D1A" w:rsidRDefault="008C05D7" w:rsidP="00537BAB">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w:t>
            </w:r>
            <w:hyperlink r:id="rId93">
              <w:r w:rsidRPr="00BF6D1A">
                <w:rPr>
                  <w:rFonts w:ascii="Times New Roman" w:hAnsi="Times New Roman" w:cs="Times New Roman"/>
                  <w:color w:val="000000" w:themeColor="text1"/>
                  <w:sz w:val="22"/>
                </w:rPr>
                <w:t>3.7.1</w:t>
              </w:r>
            </w:hyperlink>
            <w:r w:rsidRPr="00BF6D1A">
              <w:rPr>
                <w:rFonts w:ascii="Times New Roman" w:hAnsi="Times New Roman" w:cs="Times New Roman"/>
                <w:color w:val="000000" w:themeColor="text1"/>
                <w:sz w:val="22"/>
              </w:rPr>
              <w:t xml:space="preserve">, </w:t>
            </w:r>
            <w:hyperlink r:id="rId94">
              <w:r w:rsidRPr="00BF6D1A">
                <w:rPr>
                  <w:rFonts w:ascii="Times New Roman" w:hAnsi="Times New Roman" w:cs="Times New Roman"/>
                  <w:color w:val="000000" w:themeColor="text1"/>
                  <w:sz w:val="22"/>
                </w:rPr>
                <w:t>3.7.2</w:t>
              </w:r>
            </w:hyperlink>
            <w:r w:rsidRPr="00BF6D1A">
              <w:rPr>
                <w:rFonts w:ascii="Times New Roman" w:hAnsi="Times New Roman" w:cs="Times New Roman"/>
                <w:color w:val="000000" w:themeColor="text1"/>
                <w:sz w:val="22"/>
              </w:rPr>
              <w:t>)</w:t>
            </w:r>
          </w:p>
        </w:tc>
        <w:tc>
          <w:tcPr>
            <w:tcW w:w="7313" w:type="dxa"/>
          </w:tcPr>
          <w:p w:rsidR="008C05D7" w:rsidRPr="00BF6D1A" w:rsidRDefault="008C05D7" w:rsidP="00537BAB">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Религиозное использование</w:t>
            </w:r>
          </w:p>
        </w:tc>
      </w:tr>
      <w:tr w:rsidR="00BF6D1A" w:rsidRPr="00BF6D1A" w:rsidTr="008C50DC">
        <w:tc>
          <w:tcPr>
            <w:tcW w:w="1757" w:type="dxa"/>
          </w:tcPr>
          <w:p w:rsidR="008C05D7" w:rsidRPr="00BF6D1A" w:rsidRDefault="005A29B7" w:rsidP="00537BAB">
            <w:pPr>
              <w:pStyle w:val="ConsPlusNormal"/>
              <w:jc w:val="center"/>
              <w:rPr>
                <w:rFonts w:ascii="Times New Roman" w:hAnsi="Times New Roman" w:cs="Times New Roman"/>
                <w:color w:val="000000" w:themeColor="text1"/>
                <w:sz w:val="22"/>
              </w:rPr>
            </w:pPr>
            <w:hyperlink r:id="rId95">
              <w:r w:rsidR="008C05D7" w:rsidRPr="00BF6D1A">
                <w:rPr>
                  <w:rFonts w:ascii="Times New Roman" w:hAnsi="Times New Roman" w:cs="Times New Roman"/>
                  <w:color w:val="000000" w:themeColor="text1"/>
                  <w:sz w:val="22"/>
                </w:rPr>
                <w:t>3.8</w:t>
              </w:r>
            </w:hyperlink>
          </w:p>
        </w:tc>
        <w:tc>
          <w:tcPr>
            <w:tcW w:w="7313" w:type="dxa"/>
          </w:tcPr>
          <w:p w:rsidR="008C05D7" w:rsidRPr="00BF6D1A" w:rsidRDefault="008C05D7" w:rsidP="00537BAB">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Общественное управление</w:t>
            </w:r>
          </w:p>
        </w:tc>
      </w:tr>
      <w:tr w:rsidR="00BF6D1A" w:rsidRPr="00BF6D1A" w:rsidTr="008C50DC">
        <w:tc>
          <w:tcPr>
            <w:tcW w:w="1757" w:type="dxa"/>
          </w:tcPr>
          <w:p w:rsidR="008C05D7" w:rsidRPr="00BF6D1A" w:rsidRDefault="005A29B7" w:rsidP="00537BAB">
            <w:pPr>
              <w:pStyle w:val="ConsPlusNormal"/>
              <w:jc w:val="center"/>
              <w:rPr>
                <w:rFonts w:ascii="Times New Roman" w:hAnsi="Times New Roman" w:cs="Times New Roman"/>
                <w:color w:val="000000" w:themeColor="text1"/>
                <w:sz w:val="22"/>
              </w:rPr>
            </w:pPr>
            <w:hyperlink r:id="rId96">
              <w:r w:rsidR="008C05D7" w:rsidRPr="00BF6D1A">
                <w:rPr>
                  <w:rFonts w:ascii="Times New Roman" w:hAnsi="Times New Roman" w:cs="Times New Roman"/>
                  <w:color w:val="000000" w:themeColor="text1"/>
                  <w:sz w:val="22"/>
                </w:rPr>
                <w:t>3.10.1</w:t>
              </w:r>
            </w:hyperlink>
          </w:p>
        </w:tc>
        <w:tc>
          <w:tcPr>
            <w:tcW w:w="7313" w:type="dxa"/>
          </w:tcPr>
          <w:p w:rsidR="008C05D7" w:rsidRPr="00BF6D1A" w:rsidRDefault="008C05D7" w:rsidP="00537BAB">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Амбулаторное ветеринарное обслуживание</w:t>
            </w:r>
          </w:p>
        </w:tc>
      </w:tr>
      <w:tr w:rsidR="00BF6D1A" w:rsidRPr="00BF6D1A" w:rsidTr="008C50DC">
        <w:tc>
          <w:tcPr>
            <w:tcW w:w="1757" w:type="dxa"/>
          </w:tcPr>
          <w:p w:rsidR="008C05D7" w:rsidRPr="00BF6D1A" w:rsidRDefault="005A29B7" w:rsidP="00537BAB">
            <w:pPr>
              <w:pStyle w:val="ConsPlusNormal"/>
              <w:jc w:val="center"/>
              <w:rPr>
                <w:rFonts w:ascii="Times New Roman" w:hAnsi="Times New Roman" w:cs="Times New Roman"/>
                <w:color w:val="000000" w:themeColor="text1"/>
                <w:sz w:val="22"/>
              </w:rPr>
            </w:pPr>
            <w:hyperlink r:id="rId97">
              <w:r w:rsidR="008C05D7" w:rsidRPr="00BF6D1A">
                <w:rPr>
                  <w:rFonts w:ascii="Times New Roman" w:hAnsi="Times New Roman" w:cs="Times New Roman"/>
                  <w:color w:val="000000" w:themeColor="text1"/>
                  <w:sz w:val="22"/>
                </w:rPr>
                <w:t>4.1</w:t>
              </w:r>
            </w:hyperlink>
          </w:p>
        </w:tc>
        <w:tc>
          <w:tcPr>
            <w:tcW w:w="7313" w:type="dxa"/>
          </w:tcPr>
          <w:p w:rsidR="008C05D7" w:rsidRPr="00BF6D1A" w:rsidRDefault="008C05D7" w:rsidP="00537BAB">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Деловое управление</w:t>
            </w:r>
          </w:p>
        </w:tc>
      </w:tr>
      <w:tr w:rsidR="00BF6D1A" w:rsidRPr="00BF6D1A" w:rsidTr="008C50DC">
        <w:tc>
          <w:tcPr>
            <w:tcW w:w="1757" w:type="dxa"/>
          </w:tcPr>
          <w:p w:rsidR="008C05D7" w:rsidRPr="00BF6D1A" w:rsidRDefault="005A29B7" w:rsidP="00537BAB">
            <w:pPr>
              <w:pStyle w:val="ConsPlusNormal"/>
              <w:jc w:val="center"/>
              <w:rPr>
                <w:rFonts w:ascii="Times New Roman" w:hAnsi="Times New Roman" w:cs="Times New Roman"/>
                <w:color w:val="000000" w:themeColor="text1"/>
                <w:sz w:val="22"/>
              </w:rPr>
            </w:pPr>
            <w:hyperlink r:id="rId98">
              <w:r w:rsidR="008C05D7" w:rsidRPr="00BF6D1A">
                <w:rPr>
                  <w:rFonts w:ascii="Times New Roman" w:hAnsi="Times New Roman" w:cs="Times New Roman"/>
                  <w:color w:val="000000" w:themeColor="text1"/>
                  <w:sz w:val="22"/>
                </w:rPr>
                <w:t>4.3</w:t>
              </w:r>
            </w:hyperlink>
          </w:p>
        </w:tc>
        <w:tc>
          <w:tcPr>
            <w:tcW w:w="7313" w:type="dxa"/>
          </w:tcPr>
          <w:p w:rsidR="008C05D7" w:rsidRPr="00BF6D1A" w:rsidRDefault="008C05D7" w:rsidP="00537BAB">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Рынки</w:t>
            </w:r>
          </w:p>
        </w:tc>
      </w:tr>
      <w:tr w:rsidR="00BF6D1A" w:rsidRPr="00BF6D1A" w:rsidTr="008C50DC">
        <w:tc>
          <w:tcPr>
            <w:tcW w:w="1757" w:type="dxa"/>
          </w:tcPr>
          <w:p w:rsidR="008C05D7" w:rsidRPr="00BF6D1A" w:rsidRDefault="005A29B7" w:rsidP="00537BAB">
            <w:pPr>
              <w:pStyle w:val="ConsPlusNormal"/>
              <w:jc w:val="center"/>
              <w:rPr>
                <w:rFonts w:ascii="Times New Roman" w:hAnsi="Times New Roman" w:cs="Times New Roman"/>
                <w:color w:val="000000" w:themeColor="text1"/>
                <w:sz w:val="22"/>
              </w:rPr>
            </w:pPr>
            <w:hyperlink r:id="rId99">
              <w:r w:rsidR="008C05D7" w:rsidRPr="00BF6D1A">
                <w:rPr>
                  <w:rFonts w:ascii="Times New Roman" w:hAnsi="Times New Roman" w:cs="Times New Roman"/>
                  <w:color w:val="000000" w:themeColor="text1"/>
                  <w:sz w:val="22"/>
                </w:rPr>
                <w:t>4.4</w:t>
              </w:r>
            </w:hyperlink>
          </w:p>
        </w:tc>
        <w:tc>
          <w:tcPr>
            <w:tcW w:w="7313" w:type="dxa"/>
          </w:tcPr>
          <w:p w:rsidR="008C05D7" w:rsidRPr="00BF6D1A" w:rsidRDefault="008C05D7" w:rsidP="00537BAB">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Магазины</w:t>
            </w:r>
          </w:p>
        </w:tc>
      </w:tr>
      <w:tr w:rsidR="00BF6D1A" w:rsidRPr="00BF6D1A" w:rsidTr="008C50DC">
        <w:tc>
          <w:tcPr>
            <w:tcW w:w="1757" w:type="dxa"/>
          </w:tcPr>
          <w:p w:rsidR="008C05D7" w:rsidRPr="00BF6D1A" w:rsidRDefault="005A29B7" w:rsidP="00537BAB">
            <w:pPr>
              <w:pStyle w:val="ConsPlusNormal"/>
              <w:jc w:val="center"/>
              <w:rPr>
                <w:rFonts w:ascii="Times New Roman" w:hAnsi="Times New Roman" w:cs="Times New Roman"/>
                <w:color w:val="000000" w:themeColor="text1"/>
                <w:sz w:val="22"/>
              </w:rPr>
            </w:pPr>
            <w:hyperlink r:id="rId100">
              <w:r w:rsidR="008C05D7" w:rsidRPr="00BF6D1A">
                <w:rPr>
                  <w:rFonts w:ascii="Times New Roman" w:hAnsi="Times New Roman" w:cs="Times New Roman"/>
                  <w:color w:val="000000" w:themeColor="text1"/>
                  <w:sz w:val="22"/>
                </w:rPr>
                <w:t>4.5</w:t>
              </w:r>
            </w:hyperlink>
          </w:p>
        </w:tc>
        <w:tc>
          <w:tcPr>
            <w:tcW w:w="7313" w:type="dxa"/>
          </w:tcPr>
          <w:p w:rsidR="008C05D7" w:rsidRPr="00BF6D1A" w:rsidRDefault="008C05D7" w:rsidP="00537BAB">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Банковская и страховая деятельность</w:t>
            </w:r>
          </w:p>
        </w:tc>
      </w:tr>
      <w:tr w:rsidR="00BF6D1A" w:rsidRPr="00BF6D1A" w:rsidTr="008C50DC">
        <w:tc>
          <w:tcPr>
            <w:tcW w:w="1757" w:type="dxa"/>
          </w:tcPr>
          <w:p w:rsidR="008C05D7" w:rsidRPr="00BF6D1A" w:rsidRDefault="005A29B7" w:rsidP="00537BAB">
            <w:pPr>
              <w:pStyle w:val="ConsPlusNormal"/>
              <w:jc w:val="center"/>
              <w:rPr>
                <w:rFonts w:ascii="Times New Roman" w:hAnsi="Times New Roman" w:cs="Times New Roman"/>
                <w:color w:val="000000" w:themeColor="text1"/>
                <w:sz w:val="22"/>
              </w:rPr>
            </w:pPr>
            <w:hyperlink r:id="rId101">
              <w:r w:rsidR="008C05D7" w:rsidRPr="00BF6D1A">
                <w:rPr>
                  <w:rFonts w:ascii="Times New Roman" w:hAnsi="Times New Roman" w:cs="Times New Roman"/>
                  <w:color w:val="000000" w:themeColor="text1"/>
                  <w:sz w:val="22"/>
                </w:rPr>
                <w:t>4.6</w:t>
              </w:r>
            </w:hyperlink>
          </w:p>
        </w:tc>
        <w:tc>
          <w:tcPr>
            <w:tcW w:w="7313" w:type="dxa"/>
          </w:tcPr>
          <w:p w:rsidR="008C05D7" w:rsidRPr="00BF6D1A" w:rsidRDefault="008C05D7" w:rsidP="00537BAB">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Общественное питание</w:t>
            </w:r>
          </w:p>
        </w:tc>
      </w:tr>
      <w:tr w:rsidR="00BF6D1A" w:rsidRPr="00BF6D1A" w:rsidTr="008C50DC">
        <w:tc>
          <w:tcPr>
            <w:tcW w:w="1757" w:type="dxa"/>
          </w:tcPr>
          <w:p w:rsidR="008C05D7" w:rsidRPr="00BF6D1A" w:rsidRDefault="005A29B7" w:rsidP="00537BAB">
            <w:pPr>
              <w:pStyle w:val="ConsPlusNormal"/>
              <w:jc w:val="center"/>
              <w:rPr>
                <w:rFonts w:ascii="Times New Roman" w:hAnsi="Times New Roman" w:cs="Times New Roman"/>
                <w:color w:val="000000" w:themeColor="text1"/>
                <w:sz w:val="22"/>
              </w:rPr>
            </w:pPr>
            <w:hyperlink r:id="rId102">
              <w:r w:rsidR="008C05D7" w:rsidRPr="00BF6D1A">
                <w:rPr>
                  <w:rFonts w:ascii="Times New Roman" w:hAnsi="Times New Roman" w:cs="Times New Roman"/>
                  <w:color w:val="000000" w:themeColor="text1"/>
                  <w:sz w:val="22"/>
                </w:rPr>
                <w:t>4.7</w:t>
              </w:r>
            </w:hyperlink>
          </w:p>
        </w:tc>
        <w:tc>
          <w:tcPr>
            <w:tcW w:w="7313" w:type="dxa"/>
          </w:tcPr>
          <w:p w:rsidR="008C05D7" w:rsidRPr="00BF6D1A" w:rsidRDefault="008C05D7" w:rsidP="00537BAB">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Гостиничное обслуживание</w:t>
            </w:r>
          </w:p>
        </w:tc>
      </w:tr>
      <w:tr w:rsidR="00BF6D1A" w:rsidRPr="00BF6D1A" w:rsidTr="008C50DC">
        <w:tc>
          <w:tcPr>
            <w:tcW w:w="1757" w:type="dxa"/>
          </w:tcPr>
          <w:p w:rsidR="008C05D7" w:rsidRPr="00BF6D1A" w:rsidRDefault="005A29B7" w:rsidP="00537BAB">
            <w:pPr>
              <w:pStyle w:val="ConsPlusNormal"/>
              <w:jc w:val="center"/>
              <w:rPr>
                <w:rFonts w:ascii="Times New Roman" w:hAnsi="Times New Roman" w:cs="Times New Roman"/>
                <w:color w:val="000000" w:themeColor="text1"/>
                <w:sz w:val="22"/>
              </w:rPr>
            </w:pPr>
            <w:hyperlink r:id="rId103">
              <w:r w:rsidR="008C05D7" w:rsidRPr="00BF6D1A">
                <w:rPr>
                  <w:rFonts w:ascii="Times New Roman" w:hAnsi="Times New Roman" w:cs="Times New Roman"/>
                  <w:color w:val="000000" w:themeColor="text1"/>
                  <w:sz w:val="22"/>
                </w:rPr>
                <w:t>4.8</w:t>
              </w:r>
            </w:hyperlink>
          </w:p>
        </w:tc>
        <w:tc>
          <w:tcPr>
            <w:tcW w:w="7313" w:type="dxa"/>
          </w:tcPr>
          <w:p w:rsidR="008C05D7" w:rsidRPr="00BF6D1A" w:rsidRDefault="008C05D7" w:rsidP="00537BAB">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Развлечения</w:t>
            </w:r>
          </w:p>
        </w:tc>
      </w:tr>
      <w:tr w:rsidR="00BF6D1A" w:rsidRPr="00BF6D1A" w:rsidTr="008C50DC">
        <w:tc>
          <w:tcPr>
            <w:tcW w:w="1757" w:type="dxa"/>
          </w:tcPr>
          <w:p w:rsidR="008C05D7" w:rsidRPr="00BF6D1A" w:rsidRDefault="005A29B7" w:rsidP="00537BAB">
            <w:pPr>
              <w:pStyle w:val="ConsPlusNormal"/>
              <w:jc w:val="center"/>
              <w:rPr>
                <w:rFonts w:ascii="Times New Roman" w:hAnsi="Times New Roman" w:cs="Times New Roman"/>
                <w:color w:val="000000" w:themeColor="text1"/>
                <w:sz w:val="22"/>
              </w:rPr>
            </w:pPr>
            <w:hyperlink r:id="rId104">
              <w:r w:rsidR="008C05D7" w:rsidRPr="00BF6D1A">
                <w:rPr>
                  <w:rFonts w:ascii="Times New Roman" w:hAnsi="Times New Roman" w:cs="Times New Roman"/>
                  <w:color w:val="000000" w:themeColor="text1"/>
                  <w:sz w:val="22"/>
                </w:rPr>
                <w:t>4.10</w:t>
              </w:r>
            </w:hyperlink>
          </w:p>
        </w:tc>
        <w:tc>
          <w:tcPr>
            <w:tcW w:w="7313" w:type="dxa"/>
          </w:tcPr>
          <w:p w:rsidR="008C05D7" w:rsidRPr="00BF6D1A" w:rsidRDefault="008C05D7" w:rsidP="00537BAB">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Выставочно-ярмарочная деятельность</w:t>
            </w:r>
          </w:p>
        </w:tc>
      </w:tr>
      <w:tr w:rsidR="00BF6D1A" w:rsidRPr="00BF6D1A" w:rsidTr="008C50DC">
        <w:tc>
          <w:tcPr>
            <w:tcW w:w="1757" w:type="dxa"/>
          </w:tcPr>
          <w:p w:rsidR="008C05D7" w:rsidRPr="00BF6D1A" w:rsidRDefault="005A29B7" w:rsidP="00537BAB">
            <w:pPr>
              <w:pStyle w:val="ConsPlusNormal"/>
              <w:jc w:val="center"/>
              <w:rPr>
                <w:rFonts w:ascii="Times New Roman" w:hAnsi="Times New Roman" w:cs="Times New Roman"/>
                <w:color w:val="000000" w:themeColor="text1"/>
                <w:sz w:val="22"/>
              </w:rPr>
            </w:pPr>
            <w:hyperlink r:id="rId105">
              <w:r w:rsidR="008C05D7" w:rsidRPr="00BF6D1A">
                <w:rPr>
                  <w:rFonts w:ascii="Times New Roman" w:hAnsi="Times New Roman" w:cs="Times New Roman"/>
                  <w:color w:val="000000" w:themeColor="text1"/>
                  <w:sz w:val="22"/>
                </w:rPr>
                <w:t>5.1.3</w:t>
              </w:r>
            </w:hyperlink>
          </w:p>
        </w:tc>
        <w:tc>
          <w:tcPr>
            <w:tcW w:w="7313" w:type="dxa"/>
          </w:tcPr>
          <w:p w:rsidR="008C05D7" w:rsidRPr="00BF6D1A" w:rsidRDefault="008C05D7" w:rsidP="00537BAB">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Площадки для занятий спортом</w:t>
            </w:r>
          </w:p>
        </w:tc>
      </w:tr>
      <w:tr w:rsidR="00BF6D1A" w:rsidRPr="00BF6D1A" w:rsidTr="008C50DC">
        <w:tc>
          <w:tcPr>
            <w:tcW w:w="1757" w:type="dxa"/>
          </w:tcPr>
          <w:p w:rsidR="008C05D7" w:rsidRPr="00BF6D1A" w:rsidRDefault="005A29B7" w:rsidP="00537BAB">
            <w:pPr>
              <w:pStyle w:val="ConsPlusNormal"/>
              <w:jc w:val="center"/>
              <w:rPr>
                <w:rFonts w:ascii="Times New Roman" w:hAnsi="Times New Roman" w:cs="Times New Roman"/>
                <w:color w:val="000000" w:themeColor="text1"/>
                <w:sz w:val="22"/>
              </w:rPr>
            </w:pPr>
            <w:hyperlink r:id="rId106">
              <w:r w:rsidR="008C05D7" w:rsidRPr="00BF6D1A">
                <w:rPr>
                  <w:rFonts w:ascii="Times New Roman" w:hAnsi="Times New Roman" w:cs="Times New Roman"/>
                  <w:color w:val="000000" w:themeColor="text1"/>
                  <w:sz w:val="22"/>
                </w:rPr>
                <w:t>9.3</w:t>
              </w:r>
            </w:hyperlink>
          </w:p>
        </w:tc>
        <w:tc>
          <w:tcPr>
            <w:tcW w:w="7313" w:type="dxa"/>
          </w:tcPr>
          <w:p w:rsidR="008C05D7" w:rsidRPr="00BF6D1A" w:rsidRDefault="008C05D7" w:rsidP="00537BAB">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Историко-культурная деятельность</w:t>
            </w:r>
          </w:p>
        </w:tc>
      </w:tr>
      <w:tr w:rsidR="00BF6D1A" w:rsidRPr="00BF6D1A" w:rsidTr="008C50DC">
        <w:tc>
          <w:tcPr>
            <w:tcW w:w="1757" w:type="dxa"/>
          </w:tcPr>
          <w:p w:rsidR="008C05D7" w:rsidRPr="00BF6D1A" w:rsidRDefault="005A29B7" w:rsidP="00537BAB">
            <w:pPr>
              <w:pStyle w:val="ConsPlusNormal"/>
              <w:jc w:val="center"/>
              <w:rPr>
                <w:rFonts w:ascii="Times New Roman" w:hAnsi="Times New Roman" w:cs="Times New Roman"/>
                <w:color w:val="000000" w:themeColor="text1"/>
                <w:sz w:val="22"/>
              </w:rPr>
            </w:pPr>
            <w:hyperlink r:id="rId107">
              <w:r w:rsidR="008C05D7" w:rsidRPr="00BF6D1A">
                <w:rPr>
                  <w:rFonts w:ascii="Times New Roman" w:hAnsi="Times New Roman" w:cs="Times New Roman"/>
                  <w:color w:val="000000" w:themeColor="text1"/>
                  <w:sz w:val="22"/>
                </w:rPr>
                <w:t>12.0</w:t>
              </w:r>
            </w:hyperlink>
          </w:p>
          <w:p w:rsidR="008C05D7" w:rsidRPr="00BF6D1A" w:rsidRDefault="008C05D7" w:rsidP="00537BAB">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w:t>
            </w:r>
            <w:hyperlink r:id="rId108">
              <w:r w:rsidRPr="00BF6D1A">
                <w:rPr>
                  <w:rFonts w:ascii="Times New Roman" w:hAnsi="Times New Roman" w:cs="Times New Roman"/>
                  <w:color w:val="000000" w:themeColor="text1"/>
                  <w:sz w:val="22"/>
                </w:rPr>
                <w:t>12.0.1</w:t>
              </w:r>
            </w:hyperlink>
            <w:r w:rsidRPr="00BF6D1A">
              <w:rPr>
                <w:rFonts w:ascii="Times New Roman" w:hAnsi="Times New Roman" w:cs="Times New Roman"/>
                <w:color w:val="000000" w:themeColor="text1"/>
                <w:sz w:val="22"/>
              </w:rPr>
              <w:t xml:space="preserve">, </w:t>
            </w:r>
            <w:hyperlink r:id="rId109">
              <w:r w:rsidRPr="00BF6D1A">
                <w:rPr>
                  <w:rFonts w:ascii="Times New Roman" w:hAnsi="Times New Roman" w:cs="Times New Roman"/>
                  <w:color w:val="000000" w:themeColor="text1"/>
                  <w:sz w:val="22"/>
                </w:rPr>
                <w:t>12.0.2</w:t>
              </w:r>
            </w:hyperlink>
            <w:r w:rsidRPr="00BF6D1A">
              <w:rPr>
                <w:rFonts w:ascii="Times New Roman" w:hAnsi="Times New Roman" w:cs="Times New Roman"/>
                <w:color w:val="000000" w:themeColor="text1"/>
                <w:sz w:val="22"/>
              </w:rPr>
              <w:t>)</w:t>
            </w:r>
          </w:p>
        </w:tc>
        <w:tc>
          <w:tcPr>
            <w:tcW w:w="7313" w:type="dxa"/>
          </w:tcPr>
          <w:p w:rsidR="008C05D7" w:rsidRPr="00BF6D1A" w:rsidRDefault="008C05D7" w:rsidP="00537BAB">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Земельные участки (территории) общего пользования</w:t>
            </w:r>
          </w:p>
        </w:tc>
      </w:tr>
    </w:tbl>
    <w:p w:rsidR="001652BE" w:rsidRPr="00BF6D1A" w:rsidRDefault="001652BE" w:rsidP="001652BE">
      <w:pPr>
        <w:pStyle w:val="3"/>
        <w:spacing w:before="200" w:after="120"/>
        <w:ind w:left="142" w:right="283" w:firstLine="0"/>
        <w:jc w:val="center"/>
        <w:rPr>
          <w:color w:val="000000" w:themeColor="text1"/>
          <w:szCs w:val="24"/>
          <w:lang w:val="ru-RU"/>
        </w:rPr>
      </w:pPr>
      <w:bookmarkStart w:id="88" w:name="_Toc164320920"/>
      <w:r w:rsidRPr="00BF6D1A">
        <w:rPr>
          <w:color w:val="000000" w:themeColor="text1"/>
          <w:szCs w:val="24"/>
          <w:lang w:val="ru-RU"/>
        </w:rPr>
        <w:t>Статья 5</w:t>
      </w:r>
      <w:r w:rsidR="00530550" w:rsidRPr="00BF6D1A">
        <w:rPr>
          <w:color w:val="000000" w:themeColor="text1"/>
          <w:szCs w:val="24"/>
          <w:lang w:val="ru-RU"/>
        </w:rPr>
        <w:t>1</w:t>
      </w:r>
      <w:r w:rsidRPr="00BF6D1A">
        <w:rPr>
          <w:color w:val="000000" w:themeColor="text1"/>
          <w:szCs w:val="24"/>
          <w:lang w:val="ru-RU"/>
        </w:rPr>
        <w:t>.</w:t>
      </w:r>
      <w:r w:rsidR="008C05D7" w:rsidRPr="00BF6D1A">
        <w:rPr>
          <w:color w:val="000000" w:themeColor="text1"/>
          <w:szCs w:val="24"/>
          <w:lang w:val="ru-RU"/>
        </w:rPr>
        <w:t>9</w:t>
      </w:r>
      <w:r w:rsidRPr="00BF6D1A">
        <w:rPr>
          <w:color w:val="000000" w:themeColor="text1"/>
          <w:szCs w:val="24"/>
          <w:lang w:val="ru-RU"/>
        </w:rPr>
        <w:t xml:space="preserve"> Зона высокой степени сохранности историко-градостроительной среды, с наличием большого количества объектов культурного наследия и исторически ценных градоформирующих объектов - зона исторической застройки Заречного района (ЗИЗ.3) - участки ЗИЗ.3-2.1, ЗИЗ.3-2.2, ЗИЗ.3-2.3, ЗИЗ.3-2.4, ЗИЗ.3-3</w:t>
      </w:r>
      <w:r w:rsidR="00521A48" w:rsidRPr="00BF6D1A">
        <w:rPr>
          <w:color w:val="000000" w:themeColor="text1"/>
          <w:szCs w:val="24"/>
          <w:lang w:val="ru-RU"/>
        </w:rPr>
        <w:t>.</w:t>
      </w:r>
      <w:bookmarkEnd w:id="88"/>
    </w:p>
    <w:p w:rsidR="001652BE" w:rsidRPr="00BF6D1A" w:rsidRDefault="001652BE" w:rsidP="001652BE">
      <w:pPr>
        <w:autoSpaceDE w:val="0"/>
        <w:autoSpaceDN w:val="0"/>
        <w:adjustRightInd w:val="0"/>
        <w:spacing w:after="0"/>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 xml:space="preserve">Таблица </w:t>
      </w:r>
      <w:r w:rsidR="00AB1872" w:rsidRPr="00BF6D1A">
        <w:rPr>
          <w:rFonts w:ascii="Times New Roman" w:hAnsi="Times New Roman"/>
          <w:b/>
          <w:color w:val="000000" w:themeColor="text1"/>
          <w:sz w:val="24"/>
          <w:szCs w:val="24"/>
        </w:rPr>
        <w:t>3</w:t>
      </w:r>
      <w:r w:rsidR="00DB6933" w:rsidRPr="00BF6D1A">
        <w:rPr>
          <w:rFonts w:ascii="Times New Roman" w:hAnsi="Times New Roman"/>
          <w:b/>
          <w:color w:val="000000" w:themeColor="text1"/>
          <w:sz w:val="24"/>
          <w:szCs w:val="24"/>
        </w:rPr>
        <w:t>4</w:t>
      </w:r>
      <w:r w:rsidR="005521B6" w:rsidRPr="00BF6D1A">
        <w:rPr>
          <w:rFonts w:ascii="Times New Roman" w:hAnsi="Times New Roman"/>
          <w:b/>
          <w:color w:val="000000" w:themeColor="text1"/>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911"/>
        <w:gridCol w:w="4478"/>
      </w:tblGrid>
      <w:tr w:rsidR="00BF6D1A" w:rsidRPr="00BF6D1A" w:rsidTr="00461588">
        <w:trPr>
          <w:tblHeader/>
        </w:trPr>
        <w:tc>
          <w:tcPr>
            <w:tcW w:w="680" w:type="dxa"/>
            <w:shd w:val="clear" w:color="auto" w:fill="EDEDED" w:themeFill="accent3" w:themeFillTint="33"/>
            <w:vAlign w:val="center"/>
          </w:tcPr>
          <w:p w:rsidR="001652BE" w:rsidRPr="00BF6D1A" w:rsidRDefault="00461588" w:rsidP="001652BE">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w:t>
            </w:r>
            <w:r w:rsidR="001652BE" w:rsidRPr="00BF6D1A">
              <w:rPr>
                <w:rFonts w:ascii="Times New Roman" w:hAnsi="Times New Roman" w:cs="Times New Roman"/>
                <w:b/>
                <w:color w:val="000000" w:themeColor="text1"/>
                <w:sz w:val="22"/>
              </w:rPr>
              <w:t xml:space="preserve"> п\п</w:t>
            </w:r>
          </w:p>
        </w:tc>
        <w:tc>
          <w:tcPr>
            <w:tcW w:w="3911" w:type="dxa"/>
            <w:shd w:val="clear" w:color="auto" w:fill="EDEDED" w:themeFill="accent3" w:themeFillTint="33"/>
            <w:vAlign w:val="center"/>
          </w:tcPr>
          <w:p w:rsidR="001652BE" w:rsidRPr="00BF6D1A" w:rsidRDefault="001652BE" w:rsidP="001652BE">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Наименование характеристик и показателей, отражающих требования к содержанию градостроительного регламента</w:t>
            </w:r>
          </w:p>
        </w:tc>
        <w:tc>
          <w:tcPr>
            <w:tcW w:w="4478" w:type="dxa"/>
            <w:shd w:val="clear" w:color="auto" w:fill="EDEDED" w:themeFill="accent3" w:themeFillTint="33"/>
            <w:vAlign w:val="center"/>
          </w:tcPr>
          <w:p w:rsidR="001652BE" w:rsidRPr="00BF6D1A" w:rsidRDefault="001652BE" w:rsidP="001652BE">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Значения характеристик и показателей</w:t>
            </w:r>
          </w:p>
        </w:tc>
      </w:tr>
      <w:tr w:rsidR="00BF6D1A" w:rsidRPr="00BF6D1A" w:rsidTr="0015695D">
        <w:tc>
          <w:tcPr>
            <w:tcW w:w="9069" w:type="dxa"/>
            <w:gridSpan w:val="3"/>
          </w:tcPr>
          <w:p w:rsidR="001652BE" w:rsidRPr="00BF6D1A" w:rsidRDefault="001652BE" w:rsidP="0015695D">
            <w:pPr>
              <w:pStyle w:val="ConsPlusNormal"/>
              <w:jc w:val="center"/>
              <w:outlineLvl w:val="3"/>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 части требований к предельным параметрам</w:t>
            </w:r>
          </w:p>
        </w:tc>
      </w:tr>
      <w:tr w:rsidR="00BF6D1A" w:rsidRPr="00BF6D1A" w:rsidTr="0015695D">
        <w:tc>
          <w:tcPr>
            <w:tcW w:w="680" w:type="dxa"/>
          </w:tcPr>
          <w:p w:rsidR="001652BE" w:rsidRPr="00BF6D1A" w:rsidRDefault="001652BE"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1</w:t>
            </w:r>
          </w:p>
        </w:tc>
        <w:tc>
          <w:tcPr>
            <w:tcW w:w="3911" w:type="dxa"/>
          </w:tcPr>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Требования к градостроительным регламентам для исторически ценных градоформирующих объектов</w:t>
            </w:r>
          </w:p>
        </w:tc>
        <w:tc>
          <w:tcPr>
            <w:tcW w:w="4478" w:type="dxa"/>
          </w:tcPr>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Сохранение, ремонт, капитальный ремонт, реконструкция</w:t>
            </w:r>
          </w:p>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Демонтаж аварийных конструкций (в случае угрозы ухудшения эксплуатационного состояния), с последующим восстановлением, с учетом его местоположения, архитектурно-стилистических решений, материалов отделки фасадов и крыши, декоративных элементов, пропорций оконных и дверных проемов, отметок расположения карнизов, оконных проемов, декоративных элементов, карнизов, конька кровли</w:t>
            </w:r>
          </w:p>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xml:space="preserve">Изменение с учетом параметров зоны и </w:t>
            </w:r>
            <w:r w:rsidRPr="00BF6D1A">
              <w:rPr>
                <w:rFonts w:ascii="Times New Roman" w:hAnsi="Times New Roman" w:cs="Times New Roman"/>
                <w:color w:val="000000" w:themeColor="text1"/>
                <w:sz w:val="22"/>
              </w:rPr>
              <w:lastRenderedPageBreak/>
              <w:t>регламентных участков объемно-пространственных характеристик (применительно только к частям здания, не выходящим на территории общего пользования), вглубь квартала с учетом воспроизведения (повторения принципа) его конструктивных характеристик, декоративных элементов и стилистических решений</w:t>
            </w:r>
          </w:p>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Изменение характера расстекловки оконных заполнений, выходящих на территорию общего пользования</w:t>
            </w:r>
          </w:p>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Изменение характера заполнения дверных проемов, выходящих на территорию общего пользования</w:t>
            </w:r>
          </w:p>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Использование пластиковых и металлопластиковых конструкций в заполнении оконных и дверных проемов</w:t>
            </w:r>
          </w:p>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Устройство на фасадах (выходящих на территории общего пользования) новых входов, порогов, крылец, террас и навесов, если их наличие ранее не доказано научно-проектной документацией</w:t>
            </w:r>
          </w:p>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Повреждение и демонтаж элементов исторического декора на фасадах</w:t>
            </w:r>
          </w:p>
        </w:tc>
      </w:tr>
      <w:tr w:rsidR="00BF6D1A" w:rsidRPr="00BF6D1A" w:rsidTr="0015695D">
        <w:tc>
          <w:tcPr>
            <w:tcW w:w="680" w:type="dxa"/>
          </w:tcPr>
          <w:p w:rsidR="001652BE" w:rsidRPr="00BF6D1A" w:rsidRDefault="001652BE"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2</w:t>
            </w:r>
          </w:p>
        </w:tc>
        <w:tc>
          <w:tcPr>
            <w:tcW w:w="3911" w:type="dxa"/>
          </w:tcPr>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Минимальная площадь земельного участка для ИЖС</w:t>
            </w:r>
          </w:p>
        </w:tc>
        <w:tc>
          <w:tcPr>
            <w:tcW w:w="4478" w:type="dxa"/>
          </w:tcPr>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600 кв. м</w:t>
            </w:r>
          </w:p>
        </w:tc>
      </w:tr>
      <w:tr w:rsidR="00BF6D1A" w:rsidRPr="00BF6D1A" w:rsidTr="0015695D">
        <w:tc>
          <w:tcPr>
            <w:tcW w:w="680" w:type="dxa"/>
          </w:tcPr>
          <w:p w:rsidR="001652BE" w:rsidRPr="00BF6D1A" w:rsidRDefault="001652BE"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3</w:t>
            </w:r>
          </w:p>
        </w:tc>
        <w:tc>
          <w:tcPr>
            <w:tcW w:w="3911" w:type="dxa"/>
          </w:tcPr>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Максимальная площадь земельного участка</w:t>
            </w:r>
          </w:p>
        </w:tc>
        <w:tc>
          <w:tcPr>
            <w:tcW w:w="4478" w:type="dxa"/>
          </w:tcPr>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 соответствии с правилами землепользования и застройки</w:t>
            </w:r>
          </w:p>
        </w:tc>
      </w:tr>
      <w:tr w:rsidR="00BF6D1A" w:rsidRPr="00BF6D1A" w:rsidTr="0015695D">
        <w:tc>
          <w:tcPr>
            <w:tcW w:w="680" w:type="dxa"/>
          </w:tcPr>
          <w:p w:rsidR="001652BE" w:rsidRPr="00BF6D1A" w:rsidRDefault="001652BE"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4</w:t>
            </w:r>
          </w:p>
        </w:tc>
        <w:tc>
          <w:tcPr>
            <w:tcW w:w="3911" w:type="dxa"/>
          </w:tcPr>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Максимальный процент застройки земельного участка</w:t>
            </w:r>
          </w:p>
        </w:tc>
        <w:tc>
          <w:tcPr>
            <w:tcW w:w="4478" w:type="dxa"/>
          </w:tcPr>
          <w:p w:rsidR="001652BE" w:rsidRPr="00BF6D1A" w:rsidRDefault="001652BE" w:rsidP="0015695D">
            <w:pPr>
              <w:pStyle w:val="ConsPlusNormal"/>
              <w:rPr>
                <w:rFonts w:ascii="Times New Roman" w:hAnsi="Times New Roman" w:cs="Times New Roman"/>
                <w:color w:val="000000" w:themeColor="text1"/>
                <w:sz w:val="22"/>
              </w:rPr>
            </w:pPr>
          </w:p>
        </w:tc>
      </w:tr>
      <w:tr w:rsidR="00BF6D1A" w:rsidRPr="00BF6D1A" w:rsidTr="0015695D">
        <w:tc>
          <w:tcPr>
            <w:tcW w:w="680" w:type="dxa"/>
          </w:tcPr>
          <w:p w:rsidR="001652BE" w:rsidRPr="00BF6D1A" w:rsidRDefault="001652BE"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4.1</w:t>
            </w:r>
          </w:p>
        </w:tc>
        <w:tc>
          <w:tcPr>
            <w:tcW w:w="3911" w:type="dxa"/>
          </w:tcPr>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основного строения (главного дома) с прочими (хозяйственными постройками) для следующих видов разрешенного использования:</w:t>
            </w:r>
          </w:p>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индивидуальное жилищное строительство</w:t>
            </w:r>
          </w:p>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приусадебный земельный участок</w:t>
            </w:r>
          </w:p>
        </w:tc>
        <w:tc>
          <w:tcPr>
            <w:tcW w:w="4478" w:type="dxa"/>
          </w:tcPr>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участков ЗИЗ.3-2.1 - ЗИЗ.3-2.4:</w:t>
            </w:r>
          </w:p>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70% для существующих застроенных земельных участков</w:t>
            </w:r>
          </w:p>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40% для вновь образуемых земельных участков</w:t>
            </w:r>
          </w:p>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участка ЗИЗ.3-3:</w:t>
            </w:r>
          </w:p>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30%</w:t>
            </w:r>
          </w:p>
        </w:tc>
      </w:tr>
      <w:tr w:rsidR="00BF6D1A" w:rsidRPr="00BF6D1A" w:rsidTr="0015695D">
        <w:tc>
          <w:tcPr>
            <w:tcW w:w="680" w:type="dxa"/>
          </w:tcPr>
          <w:p w:rsidR="001652BE" w:rsidRPr="00BF6D1A" w:rsidRDefault="001652BE"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4.2</w:t>
            </w:r>
          </w:p>
        </w:tc>
        <w:tc>
          <w:tcPr>
            <w:tcW w:w="3911" w:type="dxa"/>
          </w:tcPr>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участка ЗИЗ.3-1</w:t>
            </w:r>
          </w:p>
        </w:tc>
        <w:tc>
          <w:tcPr>
            <w:tcW w:w="4478" w:type="dxa"/>
          </w:tcPr>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Плотность застройки определяется нормативными документами, регулирующими строительство и реконструкцию культовых зданий и сооружений и требованиями к регенерации территории</w:t>
            </w:r>
          </w:p>
        </w:tc>
      </w:tr>
      <w:tr w:rsidR="00BF6D1A" w:rsidRPr="00BF6D1A" w:rsidTr="0015695D">
        <w:tc>
          <w:tcPr>
            <w:tcW w:w="680" w:type="dxa"/>
          </w:tcPr>
          <w:p w:rsidR="001652BE" w:rsidRPr="00BF6D1A" w:rsidRDefault="001652BE"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4.3</w:t>
            </w:r>
          </w:p>
        </w:tc>
        <w:tc>
          <w:tcPr>
            <w:tcW w:w="3911" w:type="dxa"/>
          </w:tcPr>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других видов разрешенного использования</w:t>
            </w:r>
          </w:p>
        </w:tc>
        <w:tc>
          <w:tcPr>
            <w:tcW w:w="4478" w:type="dxa"/>
          </w:tcPr>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 соответствии с правилами землепользования и застройки</w:t>
            </w:r>
          </w:p>
        </w:tc>
      </w:tr>
      <w:tr w:rsidR="00BF6D1A" w:rsidRPr="00BF6D1A" w:rsidTr="0015695D">
        <w:tc>
          <w:tcPr>
            <w:tcW w:w="680" w:type="dxa"/>
          </w:tcPr>
          <w:p w:rsidR="001652BE" w:rsidRPr="00BF6D1A" w:rsidRDefault="001652BE"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5</w:t>
            </w:r>
          </w:p>
        </w:tc>
        <w:tc>
          <w:tcPr>
            <w:tcW w:w="8389" w:type="dxa"/>
            <w:gridSpan w:val="2"/>
          </w:tcPr>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Расположение объектов капитального строительства на участке</w:t>
            </w:r>
          </w:p>
        </w:tc>
      </w:tr>
      <w:tr w:rsidR="00BF6D1A" w:rsidRPr="00BF6D1A" w:rsidTr="0015695D">
        <w:tc>
          <w:tcPr>
            <w:tcW w:w="680" w:type="dxa"/>
          </w:tcPr>
          <w:p w:rsidR="001652BE" w:rsidRPr="00BF6D1A" w:rsidRDefault="001652BE"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5.1</w:t>
            </w:r>
          </w:p>
        </w:tc>
        <w:tc>
          <w:tcPr>
            <w:tcW w:w="3911" w:type="dxa"/>
          </w:tcPr>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участка ЗИЗ.3-1</w:t>
            </w:r>
          </w:p>
        </w:tc>
        <w:tc>
          <w:tcPr>
            <w:tcW w:w="4478" w:type="dxa"/>
          </w:tcPr>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Определяется историко-архивными исследованиями территории, нормативными документами, регулирующими строительство и реконструкцию культовых зданий и сооружений и требованиями к регенерации территории</w:t>
            </w:r>
          </w:p>
        </w:tc>
      </w:tr>
      <w:tr w:rsidR="00BF6D1A" w:rsidRPr="00BF6D1A" w:rsidTr="0015695D">
        <w:tc>
          <w:tcPr>
            <w:tcW w:w="680" w:type="dxa"/>
          </w:tcPr>
          <w:p w:rsidR="001652BE" w:rsidRPr="00BF6D1A" w:rsidRDefault="001652BE"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5.2</w:t>
            </w:r>
          </w:p>
        </w:tc>
        <w:tc>
          <w:tcPr>
            <w:tcW w:w="3911" w:type="dxa"/>
          </w:tcPr>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участков ЗИЗ.3-2 и ЗИЗ.3-3</w:t>
            </w:r>
          </w:p>
        </w:tc>
        <w:tc>
          <w:tcPr>
            <w:tcW w:w="4478" w:type="dxa"/>
          </w:tcPr>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1) При реконструкции на ранее застроенном участке:</w:t>
            </w:r>
          </w:p>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Основное строение без отступа относительно линии застройки, хозяйственное (служебное) строение с отступом от линии застройки, в глубине участка; вдоль линии застройки ворота, ворота с калиткой, ограждение</w:t>
            </w:r>
          </w:p>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Основное строение и хозяйственное (служебное) строение без отступа относительно линии застройки (в одну линию) соединены между собой воротами, воротами с калиткой, ограждением</w:t>
            </w:r>
          </w:p>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2) Для вновь образованных и незастроенных участков, при условии невозможности размещения основного строения вдоль линии застройки с учетом требований пожарной безопасности:</w:t>
            </w:r>
          </w:p>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С отступом от линии застройки основного строения и хозяйственного (служебного) строения, при условии закрепления линии застройки глухим ограждением с воротами, воротами и калиткой</w:t>
            </w:r>
          </w:p>
        </w:tc>
      </w:tr>
      <w:tr w:rsidR="00BF6D1A" w:rsidRPr="00BF6D1A" w:rsidTr="0015695D">
        <w:tc>
          <w:tcPr>
            <w:tcW w:w="680" w:type="dxa"/>
          </w:tcPr>
          <w:p w:rsidR="001652BE" w:rsidRPr="00BF6D1A" w:rsidRDefault="001652BE"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w:t>
            </w:r>
          </w:p>
        </w:tc>
        <w:tc>
          <w:tcPr>
            <w:tcW w:w="8389" w:type="dxa"/>
            <w:gridSpan w:val="2"/>
          </w:tcPr>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Требования к градостроительным регламентам для основного строения, сооружения</w:t>
            </w:r>
          </w:p>
        </w:tc>
      </w:tr>
      <w:tr w:rsidR="00BF6D1A" w:rsidRPr="00BF6D1A" w:rsidTr="0015695D">
        <w:tc>
          <w:tcPr>
            <w:tcW w:w="680" w:type="dxa"/>
          </w:tcPr>
          <w:p w:rsidR="001652BE" w:rsidRPr="00BF6D1A" w:rsidRDefault="001652BE"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6.1</w:t>
            </w:r>
          </w:p>
        </w:tc>
        <w:tc>
          <w:tcPr>
            <w:tcW w:w="3911" w:type="dxa"/>
          </w:tcPr>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Максимальная этажность</w:t>
            </w:r>
          </w:p>
        </w:tc>
        <w:tc>
          <w:tcPr>
            <w:tcW w:w="4478" w:type="dxa"/>
          </w:tcPr>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2 этажа</w:t>
            </w:r>
          </w:p>
        </w:tc>
      </w:tr>
      <w:tr w:rsidR="00BF6D1A" w:rsidRPr="00BF6D1A" w:rsidTr="0015695D">
        <w:tc>
          <w:tcPr>
            <w:tcW w:w="680" w:type="dxa"/>
          </w:tcPr>
          <w:p w:rsidR="001652BE" w:rsidRPr="00BF6D1A" w:rsidRDefault="001652BE"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6.1.1</w:t>
            </w:r>
          </w:p>
        </w:tc>
        <w:tc>
          <w:tcPr>
            <w:tcW w:w="3911" w:type="dxa"/>
          </w:tcPr>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Максимальная отметка объекта капитального строительства от существующего уровня земли до конька кровли для следующих видов разрешенного использования:</w:t>
            </w:r>
          </w:p>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индивидуальное жилищное строительство;</w:t>
            </w:r>
          </w:p>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приусадебный земельный участок</w:t>
            </w:r>
          </w:p>
        </w:tc>
        <w:tc>
          <w:tcPr>
            <w:tcW w:w="4478" w:type="dxa"/>
          </w:tcPr>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1-этажного - 7 м</w:t>
            </w:r>
          </w:p>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2-этажного - 9 м</w:t>
            </w:r>
          </w:p>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 существующий уровень отметки земли принимается средняя отметка, которая высчитывается путем сравнения отметок всех углов здания</w:t>
            </w:r>
          </w:p>
        </w:tc>
      </w:tr>
      <w:tr w:rsidR="00BF6D1A" w:rsidRPr="00BF6D1A" w:rsidTr="0015695D">
        <w:tc>
          <w:tcPr>
            <w:tcW w:w="680" w:type="dxa"/>
          </w:tcPr>
          <w:p w:rsidR="001652BE" w:rsidRPr="00BF6D1A" w:rsidRDefault="001652BE"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6.2</w:t>
            </w:r>
          </w:p>
        </w:tc>
        <w:tc>
          <w:tcPr>
            <w:tcW w:w="8389" w:type="dxa"/>
            <w:gridSpan w:val="2"/>
          </w:tcPr>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остальных видов разрешенного использования</w:t>
            </w:r>
          </w:p>
        </w:tc>
      </w:tr>
      <w:tr w:rsidR="00BF6D1A" w:rsidRPr="00BF6D1A" w:rsidTr="0015695D">
        <w:tc>
          <w:tcPr>
            <w:tcW w:w="680" w:type="dxa"/>
          </w:tcPr>
          <w:p w:rsidR="001652BE" w:rsidRPr="00BF6D1A" w:rsidRDefault="001652BE"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6.2.1</w:t>
            </w:r>
          </w:p>
        </w:tc>
        <w:tc>
          <w:tcPr>
            <w:tcW w:w="3911" w:type="dxa"/>
          </w:tcPr>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участка ЗИЗ.3-1</w:t>
            </w:r>
          </w:p>
        </w:tc>
        <w:tc>
          <w:tcPr>
            <w:tcW w:w="4478" w:type="dxa"/>
          </w:tcPr>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xml:space="preserve">Определяется историко-архивными </w:t>
            </w:r>
            <w:r w:rsidRPr="00BF6D1A">
              <w:rPr>
                <w:rFonts w:ascii="Times New Roman" w:hAnsi="Times New Roman" w:cs="Times New Roman"/>
                <w:color w:val="000000" w:themeColor="text1"/>
                <w:sz w:val="22"/>
              </w:rPr>
              <w:lastRenderedPageBreak/>
              <w:t>исследованиями территории, нормативными документами, регулирующими строительство и реконструкцию культовых зданий и сооружений и требованиями к регенерации территории</w:t>
            </w:r>
          </w:p>
        </w:tc>
      </w:tr>
      <w:tr w:rsidR="00BF6D1A" w:rsidRPr="00BF6D1A" w:rsidTr="0015695D">
        <w:tc>
          <w:tcPr>
            <w:tcW w:w="680" w:type="dxa"/>
          </w:tcPr>
          <w:p w:rsidR="001652BE" w:rsidRPr="00BF6D1A" w:rsidRDefault="001652BE"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6.2.2</w:t>
            </w:r>
          </w:p>
        </w:tc>
        <w:tc>
          <w:tcPr>
            <w:tcW w:w="3911" w:type="dxa"/>
          </w:tcPr>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участков ЗИЗ.3-2 и ЗИЗ.3-3</w:t>
            </w:r>
          </w:p>
        </w:tc>
        <w:tc>
          <w:tcPr>
            <w:tcW w:w="4478" w:type="dxa"/>
          </w:tcPr>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10 м</w:t>
            </w:r>
          </w:p>
        </w:tc>
      </w:tr>
      <w:tr w:rsidR="00BF6D1A" w:rsidRPr="00BF6D1A" w:rsidTr="0015695D">
        <w:tc>
          <w:tcPr>
            <w:tcW w:w="680" w:type="dxa"/>
          </w:tcPr>
          <w:p w:rsidR="001652BE" w:rsidRPr="00BF6D1A" w:rsidRDefault="001652BE"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6.3</w:t>
            </w:r>
          </w:p>
        </w:tc>
        <w:tc>
          <w:tcPr>
            <w:tcW w:w="3911" w:type="dxa"/>
          </w:tcPr>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Сохраняемый или возобновляемый исторический композиционно-пространственный тип застройки</w:t>
            </w:r>
          </w:p>
        </w:tc>
        <w:tc>
          <w:tcPr>
            <w:tcW w:w="4478" w:type="dxa"/>
          </w:tcPr>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Одноэтажный кирпичный, деревянный</w:t>
            </w:r>
          </w:p>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Двухэтажный деревянный, кирпичный, смешанный</w:t>
            </w:r>
          </w:p>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Застройка должна производиться с учетом традиционных архитектурных форм, метрических и пропорциональных параметров элементов фасадов, характерных для архитектуры города Боровска Калужской области XIX - начала XX веков</w:t>
            </w:r>
          </w:p>
        </w:tc>
      </w:tr>
      <w:tr w:rsidR="00BF6D1A" w:rsidRPr="00BF6D1A" w:rsidTr="0015695D">
        <w:tc>
          <w:tcPr>
            <w:tcW w:w="680" w:type="dxa"/>
          </w:tcPr>
          <w:p w:rsidR="001652BE" w:rsidRPr="00BF6D1A" w:rsidRDefault="001652BE"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6.4</w:t>
            </w:r>
          </w:p>
        </w:tc>
        <w:tc>
          <w:tcPr>
            <w:tcW w:w="8389" w:type="dxa"/>
            <w:gridSpan w:val="2"/>
          </w:tcPr>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Максимальная протяженность уличного фасада объекта капитального строительства</w:t>
            </w:r>
          </w:p>
        </w:tc>
      </w:tr>
      <w:tr w:rsidR="00BF6D1A" w:rsidRPr="00BF6D1A" w:rsidTr="0015695D">
        <w:tc>
          <w:tcPr>
            <w:tcW w:w="680" w:type="dxa"/>
          </w:tcPr>
          <w:p w:rsidR="001652BE" w:rsidRPr="00BF6D1A" w:rsidRDefault="001652BE" w:rsidP="0015695D">
            <w:pPr>
              <w:pStyle w:val="ConsPlusNormal"/>
              <w:rPr>
                <w:rFonts w:ascii="Times New Roman" w:hAnsi="Times New Roman" w:cs="Times New Roman"/>
                <w:color w:val="000000" w:themeColor="text1"/>
                <w:sz w:val="22"/>
              </w:rPr>
            </w:pPr>
          </w:p>
        </w:tc>
        <w:tc>
          <w:tcPr>
            <w:tcW w:w="3911" w:type="dxa"/>
          </w:tcPr>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участка ЗИЗ.3-1</w:t>
            </w:r>
          </w:p>
        </w:tc>
        <w:tc>
          <w:tcPr>
            <w:tcW w:w="4478" w:type="dxa"/>
          </w:tcPr>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Определяется историко-архивными исследованиями территории, нормативными документами, регулирующими строительство и реконструкцию культовых зданий и сооружений и требованиями к регенерации территории</w:t>
            </w:r>
          </w:p>
        </w:tc>
      </w:tr>
      <w:tr w:rsidR="00BF6D1A" w:rsidRPr="00BF6D1A" w:rsidTr="0015695D">
        <w:tc>
          <w:tcPr>
            <w:tcW w:w="680" w:type="dxa"/>
          </w:tcPr>
          <w:p w:rsidR="001652BE" w:rsidRPr="00BF6D1A" w:rsidRDefault="001652BE" w:rsidP="0015695D">
            <w:pPr>
              <w:pStyle w:val="ConsPlusNormal"/>
              <w:rPr>
                <w:rFonts w:ascii="Times New Roman" w:hAnsi="Times New Roman" w:cs="Times New Roman"/>
                <w:color w:val="000000" w:themeColor="text1"/>
                <w:sz w:val="22"/>
              </w:rPr>
            </w:pPr>
          </w:p>
        </w:tc>
        <w:tc>
          <w:tcPr>
            <w:tcW w:w="3911" w:type="dxa"/>
          </w:tcPr>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участков ЗИЗ.3-2 и ЗИЗ.3-3</w:t>
            </w:r>
          </w:p>
        </w:tc>
        <w:tc>
          <w:tcPr>
            <w:tcW w:w="4478" w:type="dxa"/>
          </w:tcPr>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 габаритах утраченных зданий, но не более 10 м</w:t>
            </w:r>
          </w:p>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зданий, имеющих угловое расположение максимальная длина одного из уличных фасадов 18 м</w:t>
            </w:r>
          </w:p>
        </w:tc>
      </w:tr>
      <w:tr w:rsidR="00BF6D1A" w:rsidRPr="00BF6D1A" w:rsidTr="0015695D">
        <w:tc>
          <w:tcPr>
            <w:tcW w:w="680" w:type="dxa"/>
          </w:tcPr>
          <w:p w:rsidR="001652BE" w:rsidRPr="00BF6D1A" w:rsidRDefault="001652BE"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6.5</w:t>
            </w:r>
          </w:p>
        </w:tc>
        <w:tc>
          <w:tcPr>
            <w:tcW w:w="3911" w:type="dxa"/>
          </w:tcPr>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Объемно-пространственные и композиционно-силуэтные характеристики (в том числе угол наклона кровли, слуховые окна, фронтоны, аттики и подобное)</w:t>
            </w:r>
          </w:p>
        </w:tc>
        <w:tc>
          <w:tcPr>
            <w:tcW w:w="4478" w:type="dxa"/>
          </w:tcPr>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Тип формы крыши (кровли) - четырехскатная, вальмовая</w:t>
            </w:r>
          </w:p>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Угол наклона крыши (кровли) от 20 до 35 градусов</w:t>
            </w:r>
          </w:p>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Слуховые окна, фронтоны, аттики, парапеты, дымоходы и вентканалы в виде печных труб, водосточные трубы как элементы соответствующего архитектурного стиля</w:t>
            </w:r>
          </w:p>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Устройство односкатных кровель, мансардных кровель с конструкциями ломаной формы, кровель с уклоном более 40 градусов</w:t>
            </w:r>
          </w:p>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Архитектурные акценты в завершениях зданий и сооружений (шатры, башни, шпили и подобное)</w:t>
            </w:r>
          </w:p>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xml:space="preserve">Использование кровельных покрытий с </w:t>
            </w:r>
            <w:r w:rsidRPr="00BF6D1A">
              <w:rPr>
                <w:rFonts w:ascii="Times New Roman" w:hAnsi="Times New Roman" w:cs="Times New Roman"/>
                <w:color w:val="000000" w:themeColor="text1"/>
                <w:sz w:val="22"/>
              </w:rPr>
              <w:lastRenderedPageBreak/>
              <w:t>высокой отражающей способностью</w:t>
            </w:r>
          </w:p>
        </w:tc>
      </w:tr>
      <w:tr w:rsidR="00BF6D1A" w:rsidRPr="00BF6D1A" w:rsidTr="0015695D">
        <w:tc>
          <w:tcPr>
            <w:tcW w:w="680" w:type="dxa"/>
          </w:tcPr>
          <w:p w:rsidR="001652BE" w:rsidRPr="00BF6D1A" w:rsidRDefault="001652BE"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6.6</w:t>
            </w:r>
          </w:p>
        </w:tc>
        <w:tc>
          <w:tcPr>
            <w:tcW w:w="3911" w:type="dxa"/>
          </w:tcPr>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Основные отделочные материалы, заполнение оконных проемов, козырьки над входами в здание, расположенными на уличном фасаде</w:t>
            </w:r>
          </w:p>
        </w:tc>
        <w:tc>
          <w:tcPr>
            <w:tcW w:w="4478" w:type="dxa"/>
          </w:tcPr>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Фасады - штукатурка, побелка, обшивка деревянной рейкой, открытая кирпичная кладка из керамического (красного) кирпича</w:t>
            </w:r>
          </w:p>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Кровля - металл с фальцевым соединением, окрашенный металл</w:t>
            </w:r>
          </w:p>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Заполнение оконных проемов - деревянные рамы, деревянные стеклопакеты с Т-образным переплетом</w:t>
            </w:r>
          </w:p>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Козырьки - металлические кованые, деревянные с резными элементами и без, с покрытием кровли из металла, как элемента соответствующего архитектурного стиля</w:t>
            </w:r>
          </w:p>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Наличники - рамочные наличники с резными декоративными элементами</w:t>
            </w:r>
          </w:p>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Печные и вентиляционные трубы кирпичные с металлическими дымниками</w:t>
            </w:r>
          </w:p>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Использование кровельных покрытий и покрытий козырьков с высокой светоотражающей способностью, за исключением завершений культовых зданий и сооружений</w:t>
            </w:r>
          </w:p>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Любые виды черепицы</w:t>
            </w:r>
          </w:p>
        </w:tc>
      </w:tr>
      <w:tr w:rsidR="00BF6D1A" w:rsidRPr="00BF6D1A" w:rsidTr="0015695D">
        <w:tc>
          <w:tcPr>
            <w:tcW w:w="680" w:type="dxa"/>
          </w:tcPr>
          <w:p w:rsidR="001652BE" w:rsidRPr="00BF6D1A" w:rsidRDefault="001652BE"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6.7</w:t>
            </w:r>
          </w:p>
        </w:tc>
        <w:tc>
          <w:tcPr>
            <w:tcW w:w="3911" w:type="dxa"/>
          </w:tcPr>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Цветовое решение</w:t>
            </w:r>
          </w:p>
        </w:tc>
        <w:tc>
          <w:tcPr>
            <w:tcW w:w="4478" w:type="dxa"/>
          </w:tcPr>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Фасады - светлые оттенки серой, коричневой и охристой, синей, голубой, зеленой гаммы, белый цвет, цветовое решение определяется на основании историко-архивных или натурных исследований</w:t>
            </w:r>
          </w:p>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Декоративные элементы (наличники, пилястры, карнизы и подобное) - предпочтение белому цвету или контрастное цветовое решение, сочетающееся с цветом стен, исключение ярких открытых цветов</w:t>
            </w:r>
          </w:p>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Цоколь - белый, оттенки серого, коричневого цвета</w:t>
            </w:r>
          </w:p>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Кровли - сурик, оттенки серых, оттенки коричневых и темно-зеленых тонов;</w:t>
            </w:r>
          </w:p>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фасадов - яркие открытые цвета, светоотражающие отделочные материалы</w:t>
            </w:r>
          </w:p>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кровельных покрытий и покрытий козырьков: строительные и отделочные материалы с высокой светоотражающей способностью, за исключением завершений культовых зданий и сооружений</w:t>
            </w:r>
          </w:p>
        </w:tc>
      </w:tr>
      <w:tr w:rsidR="00BF6D1A" w:rsidRPr="00BF6D1A" w:rsidTr="0015695D">
        <w:tc>
          <w:tcPr>
            <w:tcW w:w="680" w:type="dxa"/>
          </w:tcPr>
          <w:p w:rsidR="001652BE" w:rsidRPr="00BF6D1A" w:rsidRDefault="001652BE"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7</w:t>
            </w:r>
          </w:p>
        </w:tc>
        <w:tc>
          <w:tcPr>
            <w:tcW w:w="8389" w:type="dxa"/>
            <w:gridSpan w:val="2"/>
          </w:tcPr>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xml:space="preserve">Требования к градостроительным регламентам для хозяйственного (служебного) </w:t>
            </w:r>
            <w:r w:rsidRPr="00BF6D1A">
              <w:rPr>
                <w:rFonts w:ascii="Times New Roman" w:hAnsi="Times New Roman" w:cs="Times New Roman"/>
                <w:color w:val="000000" w:themeColor="text1"/>
                <w:sz w:val="22"/>
              </w:rPr>
              <w:lastRenderedPageBreak/>
              <w:t>строения</w:t>
            </w:r>
          </w:p>
        </w:tc>
      </w:tr>
      <w:tr w:rsidR="00BF6D1A" w:rsidRPr="00BF6D1A" w:rsidTr="0015695D">
        <w:tc>
          <w:tcPr>
            <w:tcW w:w="680" w:type="dxa"/>
          </w:tcPr>
          <w:p w:rsidR="001652BE" w:rsidRPr="00BF6D1A" w:rsidRDefault="001652BE"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7.1</w:t>
            </w:r>
          </w:p>
        </w:tc>
        <w:tc>
          <w:tcPr>
            <w:tcW w:w="3911" w:type="dxa"/>
          </w:tcPr>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Максимальная отметка от существующего уровня земли до конька кровли</w:t>
            </w:r>
          </w:p>
        </w:tc>
        <w:tc>
          <w:tcPr>
            <w:tcW w:w="4478" w:type="dxa"/>
          </w:tcPr>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От отметки земли до конька кровли не выше 2/3 высоты основного строения</w:t>
            </w:r>
          </w:p>
        </w:tc>
      </w:tr>
      <w:tr w:rsidR="00BF6D1A" w:rsidRPr="00BF6D1A" w:rsidTr="0015695D">
        <w:tc>
          <w:tcPr>
            <w:tcW w:w="680" w:type="dxa"/>
          </w:tcPr>
          <w:p w:rsidR="001652BE" w:rsidRPr="00BF6D1A" w:rsidRDefault="001652BE"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7.2</w:t>
            </w:r>
          </w:p>
        </w:tc>
        <w:tc>
          <w:tcPr>
            <w:tcW w:w="3911" w:type="dxa"/>
          </w:tcPr>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Тип кровли</w:t>
            </w:r>
          </w:p>
        </w:tc>
        <w:tc>
          <w:tcPr>
            <w:tcW w:w="4478" w:type="dxa"/>
          </w:tcPr>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Двускатная, четырехскатная, вальмовая</w:t>
            </w:r>
          </w:p>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Кровля мансардного типа с переломами</w:t>
            </w:r>
          </w:p>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Архитектурные акценты в завершениях зданий и сооружений (шатры, башни, шпили и подобное)</w:t>
            </w:r>
          </w:p>
        </w:tc>
      </w:tr>
      <w:tr w:rsidR="00BF6D1A" w:rsidRPr="00BF6D1A" w:rsidTr="0015695D">
        <w:tc>
          <w:tcPr>
            <w:tcW w:w="680" w:type="dxa"/>
          </w:tcPr>
          <w:p w:rsidR="001652BE" w:rsidRPr="00BF6D1A" w:rsidRDefault="001652BE"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7.3</w:t>
            </w:r>
          </w:p>
        </w:tc>
        <w:tc>
          <w:tcPr>
            <w:tcW w:w="3911" w:type="dxa"/>
          </w:tcPr>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Основные строительные материалы конструктивных элементов</w:t>
            </w:r>
          </w:p>
        </w:tc>
        <w:tc>
          <w:tcPr>
            <w:tcW w:w="4478" w:type="dxa"/>
          </w:tcPr>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Не регламентируются</w:t>
            </w:r>
          </w:p>
        </w:tc>
      </w:tr>
      <w:tr w:rsidR="00BF6D1A" w:rsidRPr="00BF6D1A" w:rsidTr="0015695D">
        <w:tc>
          <w:tcPr>
            <w:tcW w:w="680" w:type="dxa"/>
          </w:tcPr>
          <w:p w:rsidR="001652BE" w:rsidRPr="00BF6D1A" w:rsidRDefault="001652BE"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7.4</w:t>
            </w:r>
          </w:p>
        </w:tc>
        <w:tc>
          <w:tcPr>
            <w:tcW w:w="3911" w:type="dxa"/>
          </w:tcPr>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Основные отделочные материалы</w:t>
            </w:r>
          </w:p>
        </w:tc>
        <w:tc>
          <w:tcPr>
            <w:tcW w:w="4478" w:type="dxa"/>
          </w:tcPr>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Кровля - традиционный и современный композитный</w:t>
            </w:r>
          </w:p>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Фасады - обшивка деревянной рейкой; штукатурка; открытая кирпичная кладка</w:t>
            </w:r>
          </w:p>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Использование материалов с высокой светоотражающей поверхностью, керамической черепицы</w:t>
            </w:r>
          </w:p>
        </w:tc>
      </w:tr>
      <w:tr w:rsidR="00BF6D1A" w:rsidRPr="00BF6D1A" w:rsidTr="0015695D">
        <w:tc>
          <w:tcPr>
            <w:tcW w:w="680" w:type="dxa"/>
          </w:tcPr>
          <w:p w:rsidR="001652BE" w:rsidRPr="00BF6D1A" w:rsidRDefault="001652BE"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7.5</w:t>
            </w:r>
          </w:p>
        </w:tc>
        <w:tc>
          <w:tcPr>
            <w:tcW w:w="3911" w:type="dxa"/>
          </w:tcPr>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Цветовое решение</w:t>
            </w:r>
          </w:p>
        </w:tc>
        <w:tc>
          <w:tcPr>
            <w:tcW w:w="4478" w:type="dxa"/>
          </w:tcPr>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Кровля - сурик, оттенки серых, оттенки коричневых темно-зеленых тонов;</w:t>
            </w:r>
          </w:p>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 использование кровельных покрытий с высокой отражающей способностью</w:t>
            </w:r>
          </w:p>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Фасады - идентично для основного строения; натуральный цвет кирпичной кладки из керамического кирпича, деревянной обшивки</w:t>
            </w:r>
          </w:p>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Цоколь - белый, оттенки серого, коричневого цвета</w:t>
            </w:r>
          </w:p>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кровли - использование в покрытии с высокой светоотражающей способностью, любых видов черепицы</w:t>
            </w:r>
            <w:r w:rsidR="004A02BF" w:rsidRPr="00BF6D1A">
              <w:rPr>
                <w:rFonts w:ascii="Times New Roman" w:hAnsi="Times New Roman" w:cs="Times New Roman"/>
                <w:color w:val="000000" w:themeColor="text1"/>
                <w:sz w:val="22"/>
              </w:rPr>
              <w:t>.</w:t>
            </w:r>
            <w:r w:rsidRPr="00BF6D1A">
              <w:rPr>
                <w:rFonts w:ascii="Times New Roman" w:hAnsi="Times New Roman" w:cs="Times New Roman"/>
                <w:color w:val="000000" w:themeColor="text1"/>
                <w:sz w:val="22"/>
              </w:rPr>
              <w:t xml:space="preserve"> Для фасадов - яркие открытые цвета</w:t>
            </w:r>
          </w:p>
        </w:tc>
      </w:tr>
      <w:tr w:rsidR="00BF6D1A" w:rsidRPr="00BF6D1A" w:rsidTr="0015695D">
        <w:tc>
          <w:tcPr>
            <w:tcW w:w="680" w:type="dxa"/>
          </w:tcPr>
          <w:p w:rsidR="001652BE" w:rsidRPr="00BF6D1A" w:rsidRDefault="001652BE"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8</w:t>
            </w:r>
          </w:p>
        </w:tc>
        <w:tc>
          <w:tcPr>
            <w:tcW w:w="3911" w:type="dxa"/>
          </w:tcPr>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Элементы благоустройства</w:t>
            </w:r>
          </w:p>
        </w:tc>
        <w:tc>
          <w:tcPr>
            <w:tcW w:w="4478" w:type="dxa"/>
          </w:tcPr>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Ограждения высотой не более 2 м</w:t>
            </w:r>
          </w:p>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Материал ограждения - открытая кирпичная кладка и металл (для пилонов и столбов), дерево</w:t>
            </w:r>
          </w:p>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xml:space="preserve">Ворота и калитки с несущими деревянными и кирпичными конструкциями с глухим </w:t>
            </w:r>
            <w:r w:rsidRPr="00BF6D1A">
              <w:rPr>
                <w:rFonts w:ascii="Times New Roman" w:hAnsi="Times New Roman" w:cs="Times New Roman"/>
                <w:color w:val="000000" w:themeColor="text1"/>
                <w:sz w:val="22"/>
              </w:rPr>
              <w:lastRenderedPageBreak/>
              <w:t>деревянным заполнением по высоте забора, с кровлей до конька до 3 м</w:t>
            </w:r>
          </w:p>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Цветовое решение - натуральный цвет дерева, открытая кирпичная кладка из керамического кирпича (для столбов ограждений и пилонов), побелка по кирпичу, окраска по штукатурке светлыми тонами, окраска в соответствии с цветовым решением основного строения</w:t>
            </w:r>
          </w:p>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ограждений между участками материал не регламентируется</w:t>
            </w:r>
          </w:p>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Устройство ограждений из профилированных листов и сборных железобетонных элементов</w:t>
            </w:r>
          </w:p>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Использование строительных материалов с высокой светоотражающей способностью</w:t>
            </w:r>
          </w:p>
        </w:tc>
      </w:tr>
      <w:tr w:rsidR="00BF6D1A" w:rsidRPr="00BF6D1A" w:rsidTr="0015695D">
        <w:tc>
          <w:tcPr>
            <w:tcW w:w="680" w:type="dxa"/>
          </w:tcPr>
          <w:p w:rsidR="001652BE" w:rsidRPr="00BF6D1A" w:rsidRDefault="001652BE"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9</w:t>
            </w:r>
          </w:p>
        </w:tc>
        <w:tc>
          <w:tcPr>
            <w:tcW w:w="3911" w:type="dxa"/>
          </w:tcPr>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Варианты нейтрализации дисгармоничных зданий</w:t>
            </w:r>
          </w:p>
        </w:tc>
        <w:tc>
          <w:tcPr>
            <w:tcW w:w="4478" w:type="dxa"/>
          </w:tcPr>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Членение фасадов здания декоративными элементами - пилястрами, лопатками, профилированными междуэтажными и венчающим карнизами установка рамочных наличников простого профиля</w:t>
            </w:r>
          </w:p>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Применение следующих вариантов в отделке фасадов - штукатурка и окраска фасадных поверхностей и декоративных деталей с использованием неярких (пастельных) оттенков</w:t>
            </w:r>
          </w:p>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Высадка вдоль фасадов ограждения кулисы из вечнозеленых растений (ель, сосна) и кустарника</w:t>
            </w:r>
          </w:p>
        </w:tc>
      </w:tr>
      <w:tr w:rsidR="001652BE" w:rsidRPr="00BF6D1A" w:rsidTr="0015695D">
        <w:tc>
          <w:tcPr>
            <w:tcW w:w="680" w:type="dxa"/>
          </w:tcPr>
          <w:p w:rsidR="001652BE" w:rsidRPr="00BF6D1A" w:rsidRDefault="001652BE"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10</w:t>
            </w:r>
          </w:p>
        </w:tc>
        <w:tc>
          <w:tcPr>
            <w:tcW w:w="3911" w:type="dxa"/>
          </w:tcPr>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Дополнительные требования</w:t>
            </w:r>
          </w:p>
        </w:tc>
        <w:tc>
          <w:tcPr>
            <w:tcW w:w="4478" w:type="dxa"/>
          </w:tcPr>
          <w:p w:rsidR="001652BE" w:rsidRPr="00BF6D1A" w:rsidRDefault="001652BE"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Установка на фасадах информационных конструкций (вывесок) в виде отдельных букв и знаков не ниже верхней отметки окон первого этажа и не выше нижней отметки окон второго этажа высотой не более 0,4 м, без использования открытого способа свечения</w:t>
            </w:r>
          </w:p>
        </w:tc>
      </w:tr>
    </w:tbl>
    <w:p w:rsidR="00537BAB" w:rsidRPr="00BF6D1A" w:rsidRDefault="00537BAB" w:rsidP="001652BE">
      <w:pPr>
        <w:autoSpaceDE w:val="0"/>
        <w:autoSpaceDN w:val="0"/>
        <w:adjustRightInd w:val="0"/>
        <w:spacing w:after="0"/>
        <w:ind w:firstLine="567"/>
        <w:jc w:val="both"/>
        <w:rPr>
          <w:rFonts w:ascii="Times New Roman" w:hAnsi="Times New Roman"/>
          <w:b/>
          <w:color w:val="000000" w:themeColor="text1"/>
          <w:sz w:val="24"/>
          <w:szCs w:val="24"/>
        </w:rPr>
      </w:pPr>
    </w:p>
    <w:p w:rsidR="001652BE" w:rsidRPr="00BF6D1A" w:rsidRDefault="001652BE" w:rsidP="001652BE">
      <w:pPr>
        <w:autoSpaceDE w:val="0"/>
        <w:autoSpaceDN w:val="0"/>
        <w:adjustRightInd w:val="0"/>
        <w:spacing w:after="0"/>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 xml:space="preserve">Таблица </w:t>
      </w:r>
      <w:r w:rsidR="00AB1872" w:rsidRPr="00BF6D1A">
        <w:rPr>
          <w:rFonts w:ascii="Times New Roman" w:hAnsi="Times New Roman"/>
          <w:b/>
          <w:color w:val="000000" w:themeColor="text1"/>
          <w:sz w:val="24"/>
          <w:szCs w:val="24"/>
        </w:rPr>
        <w:t>3</w:t>
      </w:r>
      <w:r w:rsidR="00DB6933" w:rsidRPr="00BF6D1A">
        <w:rPr>
          <w:rFonts w:ascii="Times New Roman" w:hAnsi="Times New Roman"/>
          <w:b/>
          <w:color w:val="000000" w:themeColor="text1"/>
          <w:sz w:val="24"/>
          <w:szCs w:val="24"/>
        </w:rPr>
        <w:t>5</w:t>
      </w:r>
      <w:r w:rsidR="005521B6" w:rsidRPr="00BF6D1A">
        <w:rPr>
          <w:rFonts w:ascii="Times New Roman" w:hAnsi="Times New Roman"/>
          <w:b/>
          <w:color w:val="000000" w:themeColor="text1"/>
          <w:sz w:val="24"/>
          <w:szCs w:val="24"/>
        </w:rPr>
        <w:t>.</w:t>
      </w:r>
    </w:p>
    <w:p w:rsidR="001652BE" w:rsidRPr="00BF6D1A" w:rsidRDefault="001652BE" w:rsidP="00453795">
      <w:pPr>
        <w:autoSpaceDE w:val="0"/>
        <w:autoSpaceDN w:val="0"/>
        <w:adjustRightInd w:val="0"/>
        <w:spacing w:before="80" w:after="80"/>
        <w:jc w:val="center"/>
        <w:rPr>
          <w:rFonts w:ascii="Times New Roman" w:hAnsi="Times New Roman"/>
          <w:b/>
          <w:color w:val="000000" w:themeColor="text1"/>
          <w:sz w:val="24"/>
          <w:szCs w:val="24"/>
        </w:rPr>
      </w:pPr>
      <w:r w:rsidRPr="00BF6D1A">
        <w:rPr>
          <w:rFonts w:ascii="Times New Roman" w:hAnsi="Times New Roman"/>
          <w:b/>
          <w:color w:val="000000" w:themeColor="text1"/>
          <w:sz w:val="24"/>
          <w:szCs w:val="24"/>
        </w:rPr>
        <w:t>Требования к видам разрешенного использования</w:t>
      </w:r>
      <w:r w:rsidR="00537BAB" w:rsidRPr="00BF6D1A">
        <w:rPr>
          <w:rFonts w:ascii="Times New Roman" w:hAnsi="Times New Roman"/>
          <w:b/>
          <w:color w:val="000000" w:themeColor="text1"/>
          <w:sz w:val="24"/>
          <w:szCs w:val="24"/>
        </w:rPr>
        <w:t xml:space="preserve"> </w:t>
      </w:r>
      <w:r w:rsidRPr="00BF6D1A">
        <w:rPr>
          <w:rFonts w:ascii="Times New Roman" w:hAnsi="Times New Roman"/>
          <w:b/>
          <w:color w:val="000000" w:themeColor="text1"/>
          <w:sz w:val="24"/>
          <w:szCs w:val="24"/>
        </w:rPr>
        <w:t>земельных участков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7313"/>
      </w:tblGrid>
      <w:tr w:rsidR="00BF6D1A" w:rsidRPr="00BF6D1A" w:rsidTr="00461588">
        <w:trPr>
          <w:tblHeader/>
        </w:trPr>
        <w:tc>
          <w:tcPr>
            <w:tcW w:w="1757" w:type="dxa"/>
            <w:shd w:val="clear" w:color="auto" w:fill="EDEDED" w:themeFill="accent3" w:themeFillTint="33"/>
            <w:vAlign w:val="center"/>
          </w:tcPr>
          <w:p w:rsidR="001652BE" w:rsidRPr="00BF6D1A" w:rsidRDefault="001652BE" w:rsidP="001652BE">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Код</w:t>
            </w:r>
          </w:p>
        </w:tc>
        <w:tc>
          <w:tcPr>
            <w:tcW w:w="7313" w:type="dxa"/>
            <w:shd w:val="clear" w:color="auto" w:fill="EDEDED" w:themeFill="accent3" w:themeFillTint="33"/>
            <w:vAlign w:val="center"/>
          </w:tcPr>
          <w:p w:rsidR="001652BE" w:rsidRPr="00BF6D1A" w:rsidRDefault="001652BE" w:rsidP="001652BE">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Основные виды использования земельного участка, включаемые в состав разрешенных</w:t>
            </w:r>
          </w:p>
        </w:tc>
      </w:tr>
      <w:tr w:rsidR="00BF6D1A" w:rsidRPr="00BF6D1A" w:rsidTr="001652BE">
        <w:tc>
          <w:tcPr>
            <w:tcW w:w="1757" w:type="dxa"/>
            <w:vAlign w:val="center"/>
          </w:tcPr>
          <w:p w:rsidR="001652BE" w:rsidRPr="00BF6D1A" w:rsidRDefault="005A29B7" w:rsidP="001652BE">
            <w:pPr>
              <w:pStyle w:val="ConsPlusNormal"/>
              <w:jc w:val="center"/>
              <w:rPr>
                <w:rFonts w:ascii="Times New Roman" w:hAnsi="Times New Roman" w:cs="Times New Roman"/>
                <w:color w:val="000000" w:themeColor="text1"/>
                <w:sz w:val="22"/>
              </w:rPr>
            </w:pPr>
            <w:hyperlink r:id="rId110" w:history="1">
              <w:r w:rsidR="001652BE" w:rsidRPr="00BF6D1A">
                <w:rPr>
                  <w:rFonts w:ascii="Times New Roman" w:hAnsi="Times New Roman" w:cs="Times New Roman"/>
                  <w:color w:val="000000" w:themeColor="text1"/>
                  <w:sz w:val="22"/>
                </w:rPr>
                <w:t>2.1</w:t>
              </w:r>
            </w:hyperlink>
          </w:p>
        </w:tc>
        <w:tc>
          <w:tcPr>
            <w:tcW w:w="7313" w:type="dxa"/>
          </w:tcPr>
          <w:p w:rsidR="001652BE" w:rsidRPr="00BF6D1A" w:rsidRDefault="001652BE" w:rsidP="0015695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Жилая застройка. Для индивидуального жилищного строительства</w:t>
            </w:r>
          </w:p>
        </w:tc>
      </w:tr>
      <w:tr w:rsidR="00BF6D1A" w:rsidRPr="00BF6D1A" w:rsidTr="001652BE">
        <w:tc>
          <w:tcPr>
            <w:tcW w:w="1757" w:type="dxa"/>
            <w:vAlign w:val="center"/>
          </w:tcPr>
          <w:p w:rsidR="001652BE" w:rsidRPr="00BF6D1A" w:rsidRDefault="005A29B7" w:rsidP="001652BE">
            <w:pPr>
              <w:pStyle w:val="ConsPlusNormal"/>
              <w:jc w:val="center"/>
              <w:rPr>
                <w:rFonts w:ascii="Times New Roman" w:hAnsi="Times New Roman" w:cs="Times New Roman"/>
                <w:color w:val="000000" w:themeColor="text1"/>
                <w:sz w:val="22"/>
              </w:rPr>
            </w:pPr>
            <w:hyperlink r:id="rId111" w:history="1">
              <w:r w:rsidR="001652BE" w:rsidRPr="00BF6D1A">
                <w:rPr>
                  <w:rFonts w:ascii="Times New Roman" w:hAnsi="Times New Roman" w:cs="Times New Roman"/>
                  <w:color w:val="000000" w:themeColor="text1"/>
                  <w:sz w:val="22"/>
                </w:rPr>
                <w:t>2.1.1</w:t>
              </w:r>
            </w:hyperlink>
          </w:p>
        </w:tc>
        <w:tc>
          <w:tcPr>
            <w:tcW w:w="7313" w:type="dxa"/>
          </w:tcPr>
          <w:p w:rsidR="001652BE" w:rsidRPr="00BF6D1A" w:rsidRDefault="001652BE" w:rsidP="0015695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Малоэтажная многоквартирная жилая застройка</w:t>
            </w:r>
          </w:p>
        </w:tc>
      </w:tr>
      <w:tr w:rsidR="00BF6D1A" w:rsidRPr="00BF6D1A" w:rsidTr="001652BE">
        <w:tc>
          <w:tcPr>
            <w:tcW w:w="1757" w:type="dxa"/>
            <w:vAlign w:val="center"/>
          </w:tcPr>
          <w:p w:rsidR="001652BE" w:rsidRPr="00BF6D1A" w:rsidRDefault="005A29B7" w:rsidP="001652BE">
            <w:pPr>
              <w:pStyle w:val="ConsPlusNormal"/>
              <w:jc w:val="center"/>
              <w:rPr>
                <w:rFonts w:ascii="Times New Roman" w:hAnsi="Times New Roman" w:cs="Times New Roman"/>
                <w:color w:val="000000" w:themeColor="text1"/>
                <w:sz w:val="22"/>
              </w:rPr>
            </w:pPr>
            <w:hyperlink r:id="rId112" w:history="1">
              <w:r w:rsidR="001652BE" w:rsidRPr="00BF6D1A">
                <w:rPr>
                  <w:rFonts w:ascii="Times New Roman" w:hAnsi="Times New Roman" w:cs="Times New Roman"/>
                  <w:color w:val="000000" w:themeColor="text1"/>
                  <w:sz w:val="22"/>
                </w:rPr>
                <w:t>2.2</w:t>
              </w:r>
            </w:hyperlink>
          </w:p>
        </w:tc>
        <w:tc>
          <w:tcPr>
            <w:tcW w:w="7313" w:type="dxa"/>
          </w:tcPr>
          <w:p w:rsidR="001652BE" w:rsidRPr="00BF6D1A" w:rsidRDefault="001652BE" w:rsidP="0015695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ведения личного подсобного хозяйства (приусадебный земельный участок)</w:t>
            </w:r>
          </w:p>
        </w:tc>
      </w:tr>
      <w:tr w:rsidR="00BF6D1A" w:rsidRPr="00BF6D1A" w:rsidTr="001652BE">
        <w:tc>
          <w:tcPr>
            <w:tcW w:w="1757" w:type="dxa"/>
            <w:vAlign w:val="center"/>
          </w:tcPr>
          <w:p w:rsidR="001652BE" w:rsidRPr="00BF6D1A" w:rsidRDefault="005A29B7" w:rsidP="001652BE">
            <w:pPr>
              <w:pStyle w:val="ConsPlusNormal"/>
              <w:jc w:val="center"/>
              <w:rPr>
                <w:rFonts w:ascii="Times New Roman" w:hAnsi="Times New Roman" w:cs="Times New Roman"/>
                <w:color w:val="000000" w:themeColor="text1"/>
                <w:sz w:val="22"/>
              </w:rPr>
            </w:pPr>
            <w:hyperlink r:id="rId113" w:history="1">
              <w:r w:rsidR="001652BE" w:rsidRPr="00BF6D1A">
                <w:rPr>
                  <w:rFonts w:ascii="Times New Roman" w:hAnsi="Times New Roman" w:cs="Times New Roman"/>
                  <w:color w:val="000000" w:themeColor="text1"/>
                  <w:sz w:val="22"/>
                </w:rPr>
                <w:t>2.7</w:t>
              </w:r>
            </w:hyperlink>
          </w:p>
        </w:tc>
        <w:tc>
          <w:tcPr>
            <w:tcW w:w="7313" w:type="dxa"/>
          </w:tcPr>
          <w:p w:rsidR="001652BE" w:rsidRPr="00BF6D1A" w:rsidRDefault="001652BE" w:rsidP="0015695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Обслуживание жилой застройки</w:t>
            </w:r>
          </w:p>
        </w:tc>
      </w:tr>
      <w:tr w:rsidR="00BF6D1A" w:rsidRPr="00BF6D1A" w:rsidTr="001652BE">
        <w:tc>
          <w:tcPr>
            <w:tcW w:w="1757" w:type="dxa"/>
            <w:vAlign w:val="center"/>
          </w:tcPr>
          <w:p w:rsidR="001652BE" w:rsidRPr="00BF6D1A" w:rsidRDefault="005A29B7" w:rsidP="001652BE">
            <w:pPr>
              <w:pStyle w:val="ConsPlusNormal"/>
              <w:jc w:val="center"/>
              <w:rPr>
                <w:rFonts w:ascii="Times New Roman" w:hAnsi="Times New Roman" w:cs="Times New Roman"/>
                <w:color w:val="000000" w:themeColor="text1"/>
                <w:sz w:val="22"/>
              </w:rPr>
            </w:pPr>
            <w:hyperlink r:id="rId114" w:history="1">
              <w:r w:rsidR="001652BE" w:rsidRPr="00BF6D1A">
                <w:rPr>
                  <w:rFonts w:ascii="Times New Roman" w:hAnsi="Times New Roman" w:cs="Times New Roman"/>
                  <w:color w:val="000000" w:themeColor="text1"/>
                  <w:sz w:val="22"/>
                </w:rPr>
                <w:t>2.7.1</w:t>
              </w:r>
            </w:hyperlink>
          </w:p>
        </w:tc>
        <w:tc>
          <w:tcPr>
            <w:tcW w:w="7313" w:type="dxa"/>
          </w:tcPr>
          <w:p w:rsidR="001652BE" w:rsidRPr="00BF6D1A" w:rsidRDefault="001652BE" w:rsidP="0015695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Хранение автотранспорта</w:t>
            </w:r>
          </w:p>
        </w:tc>
      </w:tr>
      <w:tr w:rsidR="00BF6D1A" w:rsidRPr="00BF6D1A" w:rsidTr="001652BE">
        <w:tc>
          <w:tcPr>
            <w:tcW w:w="1757" w:type="dxa"/>
            <w:vAlign w:val="center"/>
          </w:tcPr>
          <w:p w:rsidR="001652BE" w:rsidRPr="00BF6D1A" w:rsidRDefault="005A29B7" w:rsidP="001652BE">
            <w:pPr>
              <w:pStyle w:val="ConsPlusNormal"/>
              <w:jc w:val="center"/>
              <w:rPr>
                <w:rFonts w:ascii="Times New Roman" w:hAnsi="Times New Roman" w:cs="Times New Roman"/>
                <w:color w:val="000000" w:themeColor="text1"/>
                <w:sz w:val="22"/>
              </w:rPr>
            </w:pPr>
            <w:hyperlink r:id="rId115" w:history="1">
              <w:r w:rsidR="001652BE" w:rsidRPr="00BF6D1A">
                <w:rPr>
                  <w:rFonts w:ascii="Times New Roman" w:hAnsi="Times New Roman" w:cs="Times New Roman"/>
                  <w:color w:val="000000" w:themeColor="text1"/>
                  <w:sz w:val="22"/>
                </w:rPr>
                <w:t>3.2.3</w:t>
              </w:r>
            </w:hyperlink>
          </w:p>
        </w:tc>
        <w:tc>
          <w:tcPr>
            <w:tcW w:w="7313" w:type="dxa"/>
          </w:tcPr>
          <w:p w:rsidR="001652BE" w:rsidRPr="00BF6D1A" w:rsidRDefault="001652BE" w:rsidP="0015695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Оказание услуг связи</w:t>
            </w:r>
          </w:p>
        </w:tc>
      </w:tr>
      <w:tr w:rsidR="00BF6D1A" w:rsidRPr="00BF6D1A" w:rsidTr="001652BE">
        <w:tc>
          <w:tcPr>
            <w:tcW w:w="1757" w:type="dxa"/>
            <w:vAlign w:val="center"/>
          </w:tcPr>
          <w:p w:rsidR="001652BE" w:rsidRPr="00BF6D1A" w:rsidRDefault="005A29B7" w:rsidP="001652BE">
            <w:pPr>
              <w:pStyle w:val="ConsPlusNormal"/>
              <w:jc w:val="center"/>
              <w:rPr>
                <w:rFonts w:ascii="Times New Roman" w:hAnsi="Times New Roman" w:cs="Times New Roman"/>
                <w:color w:val="000000" w:themeColor="text1"/>
                <w:sz w:val="22"/>
              </w:rPr>
            </w:pPr>
            <w:hyperlink r:id="rId116" w:history="1">
              <w:r w:rsidR="001652BE" w:rsidRPr="00BF6D1A">
                <w:rPr>
                  <w:rFonts w:ascii="Times New Roman" w:hAnsi="Times New Roman" w:cs="Times New Roman"/>
                  <w:color w:val="000000" w:themeColor="text1"/>
                  <w:sz w:val="22"/>
                </w:rPr>
                <w:t>3.1</w:t>
              </w:r>
            </w:hyperlink>
          </w:p>
        </w:tc>
        <w:tc>
          <w:tcPr>
            <w:tcW w:w="7313" w:type="dxa"/>
          </w:tcPr>
          <w:p w:rsidR="001652BE" w:rsidRPr="00BF6D1A" w:rsidRDefault="001652BE" w:rsidP="0015695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Коммунальное обслуживание</w:t>
            </w:r>
          </w:p>
        </w:tc>
      </w:tr>
      <w:tr w:rsidR="00BF6D1A" w:rsidRPr="00BF6D1A" w:rsidTr="001652BE">
        <w:tc>
          <w:tcPr>
            <w:tcW w:w="1757" w:type="dxa"/>
            <w:vAlign w:val="center"/>
          </w:tcPr>
          <w:p w:rsidR="001652BE" w:rsidRPr="00BF6D1A" w:rsidRDefault="005A29B7" w:rsidP="001652BE">
            <w:pPr>
              <w:pStyle w:val="ConsPlusNormal"/>
              <w:jc w:val="center"/>
              <w:rPr>
                <w:rFonts w:ascii="Times New Roman" w:hAnsi="Times New Roman" w:cs="Times New Roman"/>
                <w:color w:val="000000" w:themeColor="text1"/>
                <w:sz w:val="22"/>
              </w:rPr>
            </w:pPr>
            <w:hyperlink r:id="rId117" w:history="1">
              <w:r w:rsidR="001652BE" w:rsidRPr="00BF6D1A">
                <w:rPr>
                  <w:rFonts w:ascii="Times New Roman" w:hAnsi="Times New Roman" w:cs="Times New Roman"/>
                  <w:color w:val="000000" w:themeColor="text1"/>
                  <w:sz w:val="22"/>
                </w:rPr>
                <w:t>3.3</w:t>
              </w:r>
            </w:hyperlink>
          </w:p>
        </w:tc>
        <w:tc>
          <w:tcPr>
            <w:tcW w:w="7313" w:type="dxa"/>
          </w:tcPr>
          <w:p w:rsidR="001652BE" w:rsidRPr="00BF6D1A" w:rsidRDefault="001652BE" w:rsidP="0015695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Бытовое обслуживание</w:t>
            </w:r>
          </w:p>
        </w:tc>
      </w:tr>
      <w:tr w:rsidR="00BF6D1A" w:rsidRPr="00BF6D1A" w:rsidTr="001652BE">
        <w:tc>
          <w:tcPr>
            <w:tcW w:w="1757" w:type="dxa"/>
            <w:vAlign w:val="center"/>
          </w:tcPr>
          <w:p w:rsidR="001652BE" w:rsidRPr="00BF6D1A" w:rsidRDefault="005A29B7" w:rsidP="001652BE">
            <w:pPr>
              <w:pStyle w:val="ConsPlusNormal"/>
              <w:jc w:val="center"/>
              <w:rPr>
                <w:rFonts w:ascii="Times New Roman" w:hAnsi="Times New Roman" w:cs="Times New Roman"/>
                <w:color w:val="000000" w:themeColor="text1"/>
                <w:sz w:val="22"/>
              </w:rPr>
            </w:pPr>
            <w:hyperlink r:id="rId118" w:history="1">
              <w:r w:rsidR="001652BE" w:rsidRPr="00BF6D1A">
                <w:rPr>
                  <w:rFonts w:ascii="Times New Roman" w:hAnsi="Times New Roman" w:cs="Times New Roman"/>
                  <w:color w:val="000000" w:themeColor="text1"/>
                  <w:sz w:val="22"/>
                </w:rPr>
                <w:t>3.4.1</w:t>
              </w:r>
            </w:hyperlink>
          </w:p>
        </w:tc>
        <w:tc>
          <w:tcPr>
            <w:tcW w:w="7313" w:type="dxa"/>
          </w:tcPr>
          <w:p w:rsidR="001652BE" w:rsidRPr="00BF6D1A" w:rsidRDefault="001652BE" w:rsidP="0015695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Амбулаторно-поликлиническое обслуживание</w:t>
            </w:r>
          </w:p>
        </w:tc>
      </w:tr>
      <w:tr w:rsidR="00BF6D1A" w:rsidRPr="00BF6D1A" w:rsidTr="001652BE">
        <w:tc>
          <w:tcPr>
            <w:tcW w:w="1757" w:type="dxa"/>
            <w:vAlign w:val="center"/>
          </w:tcPr>
          <w:p w:rsidR="001652BE" w:rsidRPr="00BF6D1A" w:rsidRDefault="005A29B7" w:rsidP="001652BE">
            <w:pPr>
              <w:pStyle w:val="ConsPlusNormal"/>
              <w:jc w:val="center"/>
              <w:rPr>
                <w:rFonts w:ascii="Times New Roman" w:hAnsi="Times New Roman" w:cs="Times New Roman"/>
                <w:color w:val="000000" w:themeColor="text1"/>
                <w:sz w:val="22"/>
              </w:rPr>
            </w:pPr>
            <w:hyperlink r:id="rId119" w:history="1">
              <w:r w:rsidR="001652BE" w:rsidRPr="00BF6D1A">
                <w:rPr>
                  <w:rFonts w:ascii="Times New Roman" w:hAnsi="Times New Roman" w:cs="Times New Roman"/>
                  <w:color w:val="000000" w:themeColor="text1"/>
                  <w:sz w:val="22"/>
                </w:rPr>
                <w:t>3.5.1</w:t>
              </w:r>
            </w:hyperlink>
          </w:p>
        </w:tc>
        <w:tc>
          <w:tcPr>
            <w:tcW w:w="7313" w:type="dxa"/>
          </w:tcPr>
          <w:p w:rsidR="001652BE" w:rsidRPr="00BF6D1A" w:rsidRDefault="001652BE" w:rsidP="0015695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Дошкольное, начальное и среднее общее образование</w:t>
            </w:r>
          </w:p>
        </w:tc>
      </w:tr>
      <w:tr w:rsidR="00BF6D1A" w:rsidRPr="00BF6D1A" w:rsidTr="001652BE">
        <w:tc>
          <w:tcPr>
            <w:tcW w:w="1757" w:type="dxa"/>
            <w:vAlign w:val="center"/>
          </w:tcPr>
          <w:p w:rsidR="001652BE" w:rsidRPr="00BF6D1A" w:rsidRDefault="005A29B7" w:rsidP="001652BE">
            <w:pPr>
              <w:pStyle w:val="ConsPlusNormal"/>
              <w:jc w:val="center"/>
              <w:rPr>
                <w:rFonts w:ascii="Times New Roman" w:hAnsi="Times New Roman" w:cs="Times New Roman"/>
                <w:color w:val="000000" w:themeColor="text1"/>
                <w:sz w:val="22"/>
              </w:rPr>
            </w:pPr>
            <w:hyperlink r:id="rId120" w:history="1">
              <w:r w:rsidR="001652BE" w:rsidRPr="00BF6D1A">
                <w:rPr>
                  <w:rFonts w:ascii="Times New Roman" w:hAnsi="Times New Roman" w:cs="Times New Roman"/>
                  <w:color w:val="000000" w:themeColor="text1"/>
                  <w:sz w:val="22"/>
                </w:rPr>
                <w:t>3.6.1</w:t>
              </w:r>
            </w:hyperlink>
          </w:p>
        </w:tc>
        <w:tc>
          <w:tcPr>
            <w:tcW w:w="7313" w:type="dxa"/>
          </w:tcPr>
          <w:p w:rsidR="001652BE" w:rsidRPr="00BF6D1A" w:rsidRDefault="001652BE" w:rsidP="0015695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Объекты культурно-досуговой деятельности</w:t>
            </w:r>
          </w:p>
        </w:tc>
      </w:tr>
      <w:tr w:rsidR="00BF6D1A" w:rsidRPr="00BF6D1A" w:rsidTr="001652BE">
        <w:tc>
          <w:tcPr>
            <w:tcW w:w="1757" w:type="dxa"/>
            <w:vAlign w:val="center"/>
          </w:tcPr>
          <w:p w:rsidR="001652BE" w:rsidRPr="00BF6D1A" w:rsidRDefault="005A29B7" w:rsidP="001652BE">
            <w:pPr>
              <w:pStyle w:val="ConsPlusNormal"/>
              <w:jc w:val="center"/>
              <w:rPr>
                <w:rFonts w:ascii="Times New Roman" w:hAnsi="Times New Roman" w:cs="Times New Roman"/>
                <w:color w:val="000000" w:themeColor="text1"/>
                <w:sz w:val="22"/>
              </w:rPr>
            </w:pPr>
            <w:hyperlink r:id="rId121" w:history="1">
              <w:r w:rsidR="001652BE" w:rsidRPr="00BF6D1A">
                <w:rPr>
                  <w:rFonts w:ascii="Times New Roman" w:hAnsi="Times New Roman" w:cs="Times New Roman"/>
                  <w:color w:val="000000" w:themeColor="text1"/>
                  <w:sz w:val="22"/>
                </w:rPr>
                <w:t>3.7</w:t>
              </w:r>
            </w:hyperlink>
          </w:p>
          <w:p w:rsidR="001652BE" w:rsidRPr="00BF6D1A" w:rsidRDefault="001652BE" w:rsidP="001652BE">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w:t>
            </w:r>
            <w:hyperlink r:id="rId122" w:history="1">
              <w:r w:rsidRPr="00BF6D1A">
                <w:rPr>
                  <w:rFonts w:ascii="Times New Roman" w:hAnsi="Times New Roman" w:cs="Times New Roman"/>
                  <w:color w:val="000000" w:themeColor="text1"/>
                  <w:sz w:val="22"/>
                </w:rPr>
                <w:t>3.7.1</w:t>
              </w:r>
            </w:hyperlink>
            <w:r w:rsidRPr="00BF6D1A">
              <w:rPr>
                <w:rFonts w:ascii="Times New Roman" w:hAnsi="Times New Roman" w:cs="Times New Roman"/>
                <w:color w:val="000000" w:themeColor="text1"/>
                <w:sz w:val="22"/>
              </w:rPr>
              <w:t xml:space="preserve">, </w:t>
            </w:r>
            <w:hyperlink r:id="rId123" w:history="1">
              <w:r w:rsidRPr="00BF6D1A">
                <w:rPr>
                  <w:rFonts w:ascii="Times New Roman" w:hAnsi="Times New Roman" w:cs="Times New Roman"/>
                  <w:color w:val="000000" w:themeColor="text1"/>
                  <w:sz w:val="22"/>
                </w:rPr>
                <w:t>3.7.2</w:t>
              </w:r>
            </w:hyperlink>
            <w:r w:rsidRPr="00BF6D1A">
              <w:rPr>
                <w:rFonts w:ascii="Times New Roman" w:hAnsi="Times New Roman" w:cs="Times New Roman"/>
                <w:color w:val="000000" w:themeColor="text1"/>
                <w:sz w:val="22"/>
              </w:rPr>
              <w:t>)</w:t>
            </w:r>
          </w:p>
        </w:tc>
        <w:tc>
          <w:tcPr>
            <w:tcW w:w="7313" w:type="dxa"/>
            <w:vAlign w:val="center"/>
          </w:tcPr>
          <w:p w:rsidR="001652BE" w:rsidRPr="00BF6D1A" w:rsidRDefault="001652BE" w:rsidP="001652BE">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Религиозное использование</w:t>
            </w:r>
          </w:p>
        </w:tc>
      </w:tr>
      <w:tr w:rsidR="00BF6D1A" w:rsidRPr="00BF6D1A" w:rsidTr="001652BE">
        <w:tc>
          <w:tcPr>
            <w:tcW w:w="1757" w:type="dxa"/>
            <w:vAlign w:val="center"/>
          </w:tcPr>
          <w:p w:rsidR="001652BE" w:rsidRPr="00BF6D1A" w:rsidRDefault="005A29B7" w:rsidP="001652BE">
            <w:pPr>
              <w:pStyle w:val="ConsPlusNormal"/>
              <w:jc w:val="center"/>
              <w:rPr>
                <w:rFonts w:ascii="Times New Roman" w:hAnsi="Times New Roman" w:cs="Times New Roman"/>
                <w:color w:val="000000" w:themeColor="text1"/>
                <w:sz w:val="22"/>
              </w:rPr>
            </w:pPr>
            <w:hyperlink r:id="rId124" w:history="1">
              <w:r w:rsidR="001652BE" w:rsidRPr="00BF6D1A">
                <w:rPr>
                  <w:rFonts w:ascii="Times New Roman" w:hAnsi="Times New Roman" w:cs="Times New Roman"/>
                  <w:color w:val="000000" w:themeColor="text1"/>
                  <w:sz w:val="22"/>
                </w:rPr>
                <w:t>3.10.1</w:t>
              </w:r>
            </w:hyperlink>
          </w:p>
        </w:tc>
        <w:tc>
          <w:tcPr>
            <w:tcW w:w="7313" w:type="dxa"/>
            <w:vAlign w:val="center"/>
          </w:tcPr>
          <w:p w:rsidR="001652BE" w:rsidRPr="00BF6D1A" w:rsidRDefault="001652BE" w:rsidP="001652BE">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Амбулаторное ветеринарное обслуживание</w:t>
            </w:r>
          </w:p>
        </w:tc>
      </w:tr>
      <w:tr w:rsidR="00BF6D1A" w:rsidRPr="00BF6D1A" w:rsidTr="001652BE">
        <w:tc>
          <w:tcPr>
            <w:tcW w:w="1757" w:type="dxa"/>
            <w:vAlign w:val="center"/>
          </w:tcPr>
          <w:p w:rsidR="001652BE" w:rsidRPr="00BF6D1A" w:rsidRDefault="005A29B7" w:rsidP="001652BE">
            <w:pPr>
              <w:pStyle w:val="ConsPlusNormal"/>
              <w:jc w:val="center"/>
              <w:rPr>
                <w:rFonts w:ascii="Times New Roman" w:hAnsi="Times New Roman" w:cs="Times New Roman"/>
                <w:color w:val="000000" w:themeColor="text1"/>
                <w:sz w:val="22"/>
              </w:rPr>
            </w:pPr>
            <w:hyperlink r:id="rId125" w:history="1">
              <w:r w:rsidR="001652BE" w:rsidRPr="00BF6D1A">
                <w:rPr>
                  <w:rFonts w:ascii="Times New Roman" w:hAnsi="Times New Roman" w:cs="Times New Roman"/>
                  <w:color w:val="000000" w:themeColor="text1"/>
                  <w:sz w:val="22"/>
                </w:rPr>
                <w:t>4.4</w:t>
              </w:r>
            </w:hyperlink>
          </w:p>
        </w:tc>
        <w:tc>
          <w:tcPr>
            <w:tcW w:w="7313" w:type="dxa"/>
            <w:vAlign w:val="center"/>
          </w:tcPr>
          <w:p w:rsidR="001652BE" w:rsidRPr="00BF6D1A" w:rsidRDefault="001652BE" w:rsidP="001652BE">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Магазины</w:t>
            </w:r>
          </w:p>
        </w:tc>
      </w:tr>
      <w:tr w:rsidR="00BF6D1A" w:rsidRPr="00BF6D1A" w:rsidTr="001652BE">
        <w:tc>
          <w:tcPr>
            <w:tcW w:w="1757" w:type="dxa"/>
            <w:vAlign w:val="center"/>
          </w:tcPr>
          <w:p w:rsidR="001652BE" w:rsidRPr="00BF6D1A" w:rsidRDefault="005A29B7" w:rsidP="001652BE">
            <w:pPr>
              <w:pStyle w:val="ConsPlusNormal"/>
              <w:jc w:val="center"/>
              <w:rPr>
                <w:rFonts w:ascii="Times New Roman" w:hAnsi="Times New Roman" w:cs="Times New Roman"/>
                <w:color w:val="000000" w:themeColor="text1"/>
                <w:sz w:val="22"/>
              </w:rPr>
            </w:pPr>
            <w:hyperlink r:id="rId126" w:history="1">
              <w:r w:rsidR="001652BE" w:rsidRPr="00BF6D1A">
                <w:rPr>
                  <w:rFonts w:ascii="Times New Roman" w:hAnsi="Times New Roman" w:cs="Times New Roman"/>
                  <w:color w:val="000000" w:themeColor="text1"/>
                  <w:sz w:val="22"/>
                </w:rPr>
                <w:t>4.6</w:t>
              </w:r>
            </w:hyperlink>
          </w:p>
        </w:tc>
        <w:tc>
          <w:tcPr>
            <w:tcW w:w="7313" w:type="dxa"/>
            <w:vAlign w:val="center"/>
          </w:tcPr>
          <w:p w:rsidR="001652BE" w:rsidRPr="00BF6D1A" w:rsidRDefault="001652BE" w:rsidP="001652BE">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Общественное питание</w:t>
            </w:r>
          </w:p>
        </w:tc>
      </w:tr>
      <w:tr w:rsidR="00BF6D1A" w:rsidRPr="00BF6D1A" w:rsidTr="001652BE">
        <w:tc>
          <w:tcPr>
            <w:tcW w:w="1757" w:type="dxa"/>
            <w:vAlign w:val="center"/>
          </w:tcPr>
          <w:p w:rsidR="001652BE" w:rsidRPr="00BF6D1A" w:rsidRDefault="005A29B7" w:rsidP="001652BE">
            <w:pPr>
              <w:pStyle w:val="ConsPlusNormal"/>
              <w:jc w:val="center"/>
              <w:rPr>
                <w:rFonts w:ascii="Times New Roman" w:hAnsi="Times New Roman" w:cs="Times New Roman"/>
                <w:color w:val="000000" w:themeColor="text1"/>
                <w:sz w:val="22"/>
              </w:rPr>
            </w:pPr>
            <w:hyperlink r:id="rId127" w:history="1">
              <w:r w:rsidR="001652BE" w:rsidRPr="00BF6D1A">
                <w:rPr>
                  <w:rFonts w:ascii="Times New Roman" w:hAnsi="Times New Roman" w:cs="Times New Roman"/>
                  <w:color w:val="000000" w:themeColor="text1"/>
                  <w:sz w:val="22"/>
                </w:rPr>
                <w:t>4.7</w:t>
              </w:r>
            </w:hyperlink>
          </w:p>
        </w:tc>
        <w:tc>
          <w:tcPr>
            <w:tcW w:w="7313" w:type="dxa"/>
            <w:vAlign w:val="center"/>
          </w:tcPr>
          <w:p w:rsidR="001652BE" w:rsidRPr="00BF6D1A" w:rsidRDefault="001652BE" w:rsidP="001652BE">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Гостиничное обслуживание</w:t>
            </w:r>
          </w:p>
        </w:tc>
      </w:tr>
      <w:tr w:rsidR="00BF6D1A" w:rsidRPr="00BF6D1A" w:rsidTr="001652BE">
        <w:tc>
          <w:tcPr>
            <w:tcW w:w="1757" w:type="dxa"/>
            <w:vAlign w:val="center"/>
          </w:tcPr>
          <w:p w:rsidR="001652BE" w:rsidRPr="00BF6D1A" w:rsidRDefault="005A29B7" w:rsidP="001652BE">
            <w:pPr>
              <w:pStyle w:val="ConsPlusNormal"/>
              <w:jc w:val="center"/>
              <w:rPr>
                <w:rFonts w:ascii="Times New Roman" w:hAnsi="Times New Roman" w:cs="Times New Roman"/>
                <w:color w:val="000000" w:themeColor="text1"/>
                <w:sz w:val="22"/>
              </w:rPr>
            </w:pPr>
            <w:hyperlink r:id="rId128" w:history="1">
              <w:r w:rsidR="001652BE" w:rsidRPr="00BF6D1A">
                <w:rPr>
                  <w:rFonts w:ascii="Times New Roman" w:hAnsi="Times New Roman" w:cs="Times New Roman"/>
                  <w:color w:val="000000" w:themeColor="text1"/>
                  <w:sz w:val="22"/>
                </w:rPr>
                <w:t>5.1.3</w:t>
              </w:r>
            </w:hyperlink>
          </w:p>
        </w:tc>
        <w:tc>
          <w:tcPr>
            <w:tcW w:w="7313" w:type="dxa"/>
            <w:vAlign w:val="center"/>
          </w:tcPr>
          <w:p w:rsidR="001652BE" w:rsidRPr="00BF6D1A" w:rsidRDefault="001652BE" w:rsidP="001652BE">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Площадки для занятий спортом</w:t>
            </w:r>
          </w:p>
        </w:tc>
      </w:tr>
      <w:tr w:rsidR="00BF6D1A" w:rsidRPr="00BF6D1A" w:rsidTr="001652BE">
        <w:tc>
          <w:tcPr>
            <w:tcW w:w="1757" w:type="dxa"/>
            <w:vAlign w:val="center"/>
          </w:tcPr>
          <w:p w:rsidR="001652BE" w:rsidRPr="00BF6D1A" w:rsidRDefault="005A29B7" w:rsidP="001652BE">
            <w:pPr>
              <w:pStyle w:val="ConsPlusNormal"/>
              <w:jc w:val="center"/>
              <w:rPr>
                <w:rFonts w:ascii="Times New Roman" w:hAnsi="Times New Roman" w:cs="Times New Roman"/>
                <w:color w:val="000000" w:themeColor="text1"/>
                <w:sz w:val="22"/>
              </w:rPr>
            </w:pPr>
            <w:hyperlink r:id="rId129" w:history="1">
              <w:r w:rsidR="001652BE" w:rsidRPr="00BF6D1A">
                <w:rPr>
                  <w:rFonts w:ascii="Times New Roman" w:hAnsi="Times New Roman" w:cs="Times New Roman"/>
                  <w:color w:val="000000" w:themeColor="text1"/>
                  <w:sz w:val="22"/>
                </w:rPr>
                <w:t>9.3</w:t>
              </w:r>
            </w:hyperlink>
          </w:p>
        </w:tc>
        <w:tc>
          <w:tcPr>
            <w:tcW w:w="7313" w:type="dxa"/>
            <w:vAlign w:val="center"/>
          </w:tcPr>
          <w:p w:rsidR="001652BE" w:rsidRPr="00BF6D1A" w:rsidRDefault="001652BE" w:rsidP="001652BE">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Историко-культурная деятельность</w:t>
            </w:r>
          </w:p>
        </w:tc>
      </w:tr>
      <w:tr w:rsidR="00BF6D1A" w:rsidRPr="00BF6D1A" w:rsidTr="001652BE">
        <w:tc>
          <w:tcPr>
            <w:tcW w:w="1757" w:type="dxa"/>
            <w:vAlign w:val="center"/>
          </w:tcPr>
          <w:p w:rsidR="001652BE" w:rsidRPr="00BF6D1A" w:rsidRDefault="005A29B7" w:rsidP="001652BE">
            <w:pPr>
              <w:pStyle w:val="ConsPlusNormal"/>
              <w:jc w:val="center"/>
              <w:rPr>
                <w:rFonts w:ascii="Times New Roman" w:hAnsi="Times New Roman" w:cs="Times New Roman"/>
                <w:color w:val="000000" w:themeColor="text1"/>
                <w:sz w:val="22"/>
              </w:rPr>
            </w:pPr>
            <w:hyperlink r:id="rId130" w:history="1">
              <w:r w:rsidR="001652BE" w:rsidRPr="00BF6D1A">
                <w:rPr>
                  <w:rFonts w:ascii="Times New Roman" w:hAnsi="Times New Roman" w:cs="Times New Roman"/>
                  <w:color w:val="000000" w:themeColor="text1"/>
                  <w:sz w:val="22"/>
                </w:rPr>
                <w:t>12.0</w:t>
              </w:r>
            </w:hyperlink>
          </w:p>
          <w:p w:rsidR="001652BE" w:rsidRPr="00BF6D1A" w:rsidRDefault="001652BE" w:rsidP="001652BE">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w:t>
            </w:r>
            <w:hyperlink r:id="rId131" w:history="1">
              <w:r w:rsidRPr="00BF6D1A">
                <w:rPr>
                  <w:rFonts w:ascii="Times New Roman" w:hAnsi="Times New Roman" w:cs="Times New Roman"/>
                  <w:color w:val="000000" w:themeColor="text1"/>
                  <w:sz w:val="22"/>
                </w:rPr>
                <w:t>12.0.1</w:t>
              </w:r>
            </w:hyperlink>
            <w:r w:rsidRPr="00BF6D1A">
              <w:rPr>
                <w:rFonts w:ascii="Times New Roman" w:hAnsi="Times New Roman" w:cs="Times New Roman"/>
                <w:color w:val="000000" w:themeColor="text1"/>
                <w:sz w:val="22"/>
              </w:rPr>
              <w:t xml:space="preserve">, </w:t>
            </w:r>
            <w:hyperlink r:id="rId132" w:history="1">
              <w:r w:rsidRPr="00BF6D1A">
                <w:rPr>
                  <w:rFonts w:ascii="Times New Roman" w:hAnsi="Times New Roman" w:cs="Times New Roman"/>
                  <w:color w:val="000000" w:themeColor="text1"/>
                  <w:sz w:val="22"/>
                </w:rPr>
                <w:t>12.0.2</w:t>
              </w:r>
            </w:hyperlink>
            <w:r w:rsidRPr="00BF6D1A">
              <w:rPr>
                <w:rFonts w:ascii="Times New Roman" w:hAnsi="Times New Roman" w:cs="Times New Roman"/>
                <w:color w:val="000000" w:themeColor="text1"/>
                <w:sz w:val="22"/>
              </w:rPr>
              <w:t>)</w:t>
            </w:r>
          </w:p>
        </w:tc>
        <w:tc>
          <w:tcPr>
            <w:tcW w:w="7313" w:type="dxa"/>
            <w:vAlign w:val="center"/>
          </w:tcPr>
          <w:p w:rsidR="001652BE" w:rsidRPr="00BF6D1A" w:rsidRDefault="001652BE" w:rsidP="001652BE">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Земельные участки (территории) общего пользования</w:t>
            </w:r>
          </w:p>
        </w:tc>
      </w:tr>
    </w:tbl>
    <w:p w:rsidR="008912BC" w:rsidRPr="00BF6D1A" w:rsidRDefault="008912BC" w:rsidP="008C50DC">
      <w:pPr>
        <w:pStyle w:val="3"/>
        <w:spacing w:before="360" w:after="120"/>
        <w:ind w:left="142" w:right="284" w:firstLine="0"/>
        <w:jc w:val="center"/>
        <w:rPr>
          <w:color w:val="000000" w:themeColor="text1"/>
          <w:szCs w:val="24"/>
          <w:lang w:val="ru-RU"/>
        </w:rPr>
      </w:pPr>
      <w:bookmarkStart w:id="89" w:name="_Toc164320921"/>
      <w:r w:rsidRPr="00BF6D1A">
        <w:rPr>
          <w:color w:val="000000" w:themeColor="text1"/>
          <w:szCs w:val="24"/>
          <w:lang w:val="ru-RU"/>
        </w:rPr>
        <w:t>Статья 5</w:t>
      </w:r>
      <w:r w:rsidR="00530550" w:rsidRPr="00BF6D1A">
        <w:rPr>
          <w:color w:val="000000" w:themeColor="text1"/>
          <w:szCs w:val="24"/>
          <w:lang w:val="ru-RU"/>
        </w:rPr>
        <w:t>1</w:t>
      </w:r>
      <w:r w:rsidRPr="00BF6D1A">
        <w:rPr>
          <w:color w:val="000000" w:themeColor="text1"/>
          <w:szCs w:val="24"/>
          <w:lang w:val="ru-RU"/>
        </w:rPr>
        <w:t>.</w:t>
      </w:r>
      <w:r w:rsidR="008C05D7" w:rsidRPr="00BF6D1A">
        <w:rPr>
          <w:color w:val="000000" w:themeColor="text1"/>
          <w:szCs w:val="24"/>
          <w:lang w:val="ru-RU"/>
        </w:rPr>
        <w:t>10</w:t>
      </w:r>
      <w:r w:rsidRPr="00BF6D1A">
        <w:rPr>
          <w:color w:val="000000" w:themeColor="text1"/>
          <w:szCs w:val="24"/>
          <w:lang w:val="ru-RU"/>
        </w:rPr>
        <w:t xml:space="preserve"> Зона высокой степени сохранности историко-градостроительной среды, с наличием большого количества объектов культурного наследия и исторически ценных градоформирующих объектов - зона исторической застройки, сложившейся в непосредственной близости от объекта культурного наследия "Пафнутьево-Боровский монастырь" (ЗИЗ-4)</w:t>
      </w:r>
      <w:r w:rsidR="00831FE7" w:rsidRPr="00BF6D1A">
        <w:rPr>
          <w:color w:val="000000" w:themeColor="text1"/>
          <w:szCs w:val="24"/>
          <w:lang w:val="ru-RU"/>
        </w:rPr>
        <w:t>.</w:t>
      </w:r>
      <w:bookmarkEnd w:id="89"/>
    </w:p>
    <w:p w:rsidR="00FE44ED" w:rsidRPr="00BF6D1A" w:rsidRDefault="00FE44ED" w:rsidP="00FE44ED">
      <w:pPr>
        <w:autoSpaceDE w:val="0"/>
        <w:autoSpaceDN w:val="0"/>
        <w:adjustRightInd w:val="0"/>
        <w:spacing w:after="0"/>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Таблица 3</w:t>
      </w:r>
      <w:r w:rsidR="00DB6933" w:rsidRPr="00BF6D1A">
        <w:rPr>
          <w:rFonts w:ascii="Times New Roman" w:hAnsi="Times New Roman"/>
          <w:b/>
          <w:color w:val="000000" w:themeColor="text1"/>
          <w:sz w:val="24"/>
          <w:szCs w:val="24"/>
        </w:rPr>
        <w:t>6</w:t>
      </w:r>
      <w:r w:rsidR="005521B6" w:rsidRPr="00BF6D1A">
        <w:rPr>
          <w:rFonts w:ascii="Times New Roman" w:hAnsi="Times New Roman"/>
          <w:b/>
          <w:color w:val="000000" w:themeColor="text1"/>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911"/>
        <w:gridCol w:w="4478"/>
      </w:tblGrid>
      <w:tr w:rsidR="00BF6D1A" w:rsidRPr="00BF6D1A" w:rsidTr="00461588">
        <w:trPr>
          <w:tblHeader/>
        </w:trPr>
        <w:tc>
          <w:tcPr>
            <w:tcW w:w="680" w:type="dxa"/>
            <w:shd w:val="clear" w:color="auto" w:fill="EDEDED" w:themeFill="accent3" w:themeFillTint="33"/>
            <w:vAlign w:val="center"/>
          </w:tcPr>
          <w:p w:rsidR="008912BC" w:rsidRPr="00BF6D1A" w:rsidRDefault="00461588" w:rsidP="008912BC">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w:t>
            </w:r>
            <w:r w:rsidR="008912BC" w:rsidRPr="00BF6D1A">
              <w:rPr>
                <w:rFonts w:ascii="Times New Roman" w:hAnsi="Times New Roman" w:cs="Times New Roman"/>
                <w:b/>
                <w:color w:val="000000" w:themeColor="text1"/>
                <w:sz w:val="22"/>
              </w:rPr>
              <w:t xml:space="preserve"> п\п</w:t>
            </w:r>
          </w:p>
        </w:tc>
        <w:tc>
          <w:tcPr>
            <w:tcW w:w="3911" w:type="dxa"/>
            <w:shd w:val="clear" w:color="auto" w:fill="EDEDED" w:themeFill="accent3" w:themeFillTint="33"/>
            <w:vAlign w:val="center"/>
          </w:tcPr>
          <w:p w:rsidR="008912BC" w:rsidRPr="00BF6D1A" w:rsidRDefault="008912BC" w:rsidP="008912BC">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Наименование характеристик и показателей, отражающих требования к содержанию градостроительного регламента</w:t>
            </w:r>
          </w:p>
        </w:tc>
        <w:tc>
          <w:tcPr>
            <w:tcW w:w="4478" w:type="dxa"/>
            <w:shd w:val="clear" w:color="auto" w:fill="EDEDED" w:themeFill="accent3" w:themeFillTint="33"/>
            <w:vAlign w:val="center"/>
          </w:tcPr>
          <w:p w:rsidR="008912BC" w:rsidRPr="00BF6D1A" w:rsidRDefault="008912BC" w:rsidP="008912BC">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Значения характеристик и показателей</w:t>
            </w:r>
          </w:p>
        </w:tc>
      </w:tr>
      <w:tr w:rsidR="00BF6D1A" w:rsidRPr="00BF6D1A" w:rsidTr="0015695D">
        <w:tc>
          <w:tcPr>
            <w:tcW w:w="9069" w:type="dxa"/>
            <w:gridSpan w:val="3"/>
          </w:tcPr>
          <w:p w:rsidR="008912BC" w:rsidRPr="00BF6D1A" w:rsidRDefault="008912BC" w:rsidP="0015695D">
            <w:pPr>
              <w:pStyle w:val="ConsPlusNormal"/>
              <w:jc w:val="center"/>
              <w:outlineLvl w:val="3"/>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 части требований к предельным параметрам</w:t>
            </w:r>
          </w:p>
        </w:tc>
      </w:tr>
      <w:tr w:rsidR="00BF6D1A" w:rsidRPr="00BF6D1A" w:rsidTr="0015695D">
        <w:tc>
          <w:tcPr>
            <w:tcW w:w="680" w:type="dxa"/>
          </w:tcPr>
          <w:p w:rsidR="008912BC" w:rsidRPr="00BF6D1A" w:rsidRDefault="008912BC"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1</w:t>
            </w:r>
          </w:p>
        </w:tc>
        <w:tc>
          <w:tcPr>
            <w:tcW w:w="3911" w:type="dxa"/>
          </w:tcPr>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Требования к градостроительным регламентам для исторически ценных градоформирующих объектов</w:t>
            </w:r>
          </w:p>
        </w:tc>
        <w:tc>
          <w:tcPr>
            <w:tcW w:w="4478" w:type="dxa"/>
          </w:tcPr>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Сохранение, ремонт, капитальный ремонт, реконструкция</w:t>
            </w:r>
          </w:p>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xml:space="preserve">Демонтаж аварийных конструкций (в случае угрозы ухудшения эксплуатационного </w:t>
            </w:r>
            <w:r w:rsidRPr="00BF6D1A">
              <w:rPr>
                <w:rFonts w:ascii="Times New Roman" w:hAnsi="Times New Roman" w:cs="Times New Roman"/>
                <w:color w:val="000000" w:themeColor="text1"/>
                <w:sz w:val="22"/>
              </w:rPr>
              <w:lastRenderedPageBreak/>
              <w:t>состояния), с последующим восстановлением, с учетом его местоположения, архитектурно-стилистических решений, материалов отделки фасадов и крыши, декоративных элементов, пропорций оконных и дверных проемов, отметок расположения карнизов, оконных проемов, декоративных элементов, карнизов, конька кровли</w:t>
            </w:r>
          </w:p>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Изменение с учетом параметров зоны и регламентных участков объемно-пространственных характеристик (применительно только к частям здания, не выходящим на территории общего пользования), вглубь квартала с учетом воспроизведения (повторения принципа) его конструктивных характеристик, декоративных элементов и стилистических решений</w:t>
            </w:r>
          </w:p>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Изменение характера расстекловки оконных заполнений, выходящих на территорию общего пользования</w:t>
            </w:r>
          </w:p>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Изменение характера заполнения дверных проемов, выходящих на территорию общего пользования</w:t>
            </w:r>
          </w:p>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Использование пластиковых и металлопластиковых конструкций в заполнении оконных и дверных проемов</w:t>
            </w:r>
          </w:p>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Устройство на фасадах (выходящих на территории общего пользования) новых входов, порогов, крылец, террас и навесов, если их наличие ранее не доказано научно-проектной документацией</w:t>
            </w:r>
          </w:p>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Повреждение и демонтаж элементов исторического декора на фасадах</w:t>
            </w:r>
          </w:p>
        </w:tc>
      </w:tr>
      <w:tr w:rsidR="00BF6D1A" w:rsidRPr="00BF6D1A" w:rsidTr="0015695D">
        <w:tc>
          <w:tcPr>
            <w:tcW w:w="680" w:type="dxa"/>
          </w:tcPr>
          <w:p w:rsidR="008912BC" w:rsidRPr="00BF6D1A" w:rsidRDefault="008912BC"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2</w:t>
            </w:r>
          </w:p>
        </w:tc>
        <w:tc>
          <w:tcPr>
            <w:tcW w:w="3911" w:type="dxa"/>
          </w:tcPr>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Минимальная площадь земельного участка для ИЖС</w:t>
            </w:r>
          </w:p>
        </w:tc>
        <w:tc>
          <w:tcPr>
            <w:tcW w:w="4478" w:type="dxa"/>
          </w:tcPr>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600 кв. м</w:t>
            </w:r>
          </w:p>
        </w:tc>
      </w:tr>
      <w:tr w:rsidR="00BF6D1A" w:rsidRPr="00BF6D1A" w:rsidTr="0015695D">
        <w:tc>
          <w:tcPr>
            <w:tcW w:w="680" w:type="dxa"/>
          </w:tcPr>
          <w:p w:rsidR="008912BC" w:rsidRPr="00BF6D1A" w:rsidRDefault="008912BC"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3</w:t>
            </w:r>
          </w:p>
        </w:tc>
        <w:tc>
          <w:tcPr>
            <w:tcW w:w="3911" w:type="dxa"/>
          </w:tcPr>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Максимальная площадь земельного участка</w:t>
            </w:r>
          </w:p>
        </w:tc>
        <w:tc>
          <w:tcPr>
            <w:tcW w:w="4478" w:type="dxa"/>
          </w:tcPr>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 соответствии с правилами землепользования и застройки</w:t>
            </w:r>
          </w:p>
        </w:tc>
      </w:tr>
      <w:tr w:rsidR="00BF6D1A" w:rsidRPr="00BF6D1A" w:rsidTr="0015695D">
        <w:tc>
          <w:tcPr>
            <w:tcW w:w="680" w:type="dxa"/>
          </w:tcPr>
          <w:p w:rsidR="008912BC" w:rsidRPr="00BF6D1A" w:rsidRDefault="008912BC"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4</w:t>
            </w:r>
          </w:p>
        </w:tc>
        <w:tc>
          <w:tcPr>
            <w:tcW w:w="3911" w:type="dxa"/>
          </w:tcPr>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Максимальный процент застройки земельного участка</w:t>
            </w:r>
          </w:p>
        </w:tc>
        <w:tc>
          <w:tcPr>
            <w:tcW w:w="4478" w:type="dxa"/>
          </w:tcPr>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Не регламентируется</w:t>
            </w:r>
          </w:p>
        </w:tc>
      </w:tr>
      <w:tr w:rsidR="00BF6D1A" w:rsidRPr="00BF6D1A" w:rsidTr="0015695D">
        <w:tc>
          <w:tcPr>
            <w:tcW w:w="680" w:type="dxa"/>
          </w:tcPr>
          <w:p w:rsidR="008912BC" w:rsidRPr="00BF6D1A" w:rsidRDefault="008912BC"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4.1</w:t>
            </w:r>
          </w:p>
        </w:tc>
        <w:tc>
          <w:tcPr>
            <w:tcW w:w="3911" w:type="dxa"/>
          </w:tcPr>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основного строения (главного дома) с прочими (хозяйственными постройками) для следующих видов разрешенного использования:</w:t>
            </w:r>
          </w:p>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xml:space="preserve">- индивидуальное жилищное </w:t>
            </w:r>
            <w:r w:rsidRPr="00BF6D1A">
              <w:rPr>
                <w:rFonts w:ascii="Times New Roman" w:hAnsi="Times New Roman" w:cs="Times New Roman"/>
                <w:color w:val="000000" w:themeColor="text1"/>
                <w:sz w:val="22"/>
              </w:rPr>
              <w:lastRenderedPageBreak/>
              <w:t>строительство;</w:t>
            </w:r>
          </w:p>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приусадебный земельный участок</w:t>
            </w:r>
          </w:p>
        </w:tc>
        <w:tc>
          <w:tcPr>
            <w:tcW w:w="4478" w:type="dxa"/>
          </w:tcPr>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Для участков ЗИЗ.4-1, ЗИЗ.4-3 - ЗИЗ.4-7, ЗИЗ.4-13, ЗИЗ.3-14:</w:t>
            </w:r>
          </w:p>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40%</w:t>
            </w:r>
          </w:p>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участка ЗИЗ.4-2, ЗИЗ.4-8 - ЗИЗ.4-12:</w:t>
            </w:r>
          </w:p>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25%</w:t>
            </w:r>
          </w:p>
        </w:tc>
      </w:tr>
      <w:tr w:rsidR="00BF6D1A" w:rsidRPr="00BF6D1A" w:rsidTr="0015695D">
        <w:tc>
          <w:tcPr>
            <w:tcW w:w="680" w:type="dxa"/>
          </w:tcPr>
          <w:p w:rsidR="008912BC" w:rsidRPr="00BF6D1A" w:rsidRDefault="008912BC"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4.2</w:t>
            </w:r>
          </w:p>
        </w:tc>
        <w:tc>
          <w:tcPr>
            <w:tcW w:w="3911" w:type="dxa"/>
          </w:tcPr>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других видов разрешенного использования</w:t>
            </w:r>
          </w:p>
        </w:tc>
        <w:tc>
          <w:tcPr>
            <w:tcW w:w="4478" w:type="dxa"/>
          </w:tcPr>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 соответствии с правилами землепользования и застройки</w:t>
            </w:r>
          </w:p>
        </w:tc>
      </w:tr>
      <w:tr w:rsidR="00BF6D1A" w:rsidRPr="00BF6D1A" w:rsidTr="0015695D">
        <w:tc>
          <w:tcPr>
            <w:tcW w:w="680" w:type="dxa"/>
          </w:tcPr>
          <w:p w:rsidR="008912BC" w:rsidRPr="00BF6D1A" w:rsidRDefault="008912BC"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5</w:t>
            </w:r>
          </w:p>
        </w:tc>
        <w:tc>
          <w:tcPr>
            <w:tcW w:w="3911" w:type="dxa"/>
          </w:tcPr>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Расположение объектов капитального строительства на участке:</w:t>
            </w:r>
          </w:p>
        </w:tc>
        <w:tc>
          <w:tcPr>
            <w:tcW w:w="4478" w:type="dxa"/>
          </w:tcPr>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1) При реконструкции на ранее застроенном участке:</w:t>
            </w:r>
          </w:p>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Основное строение без отступа относительно линии застройки, хозяйственное (служебное) строение с отступом от линии застройки, в глубине участка; вдоль линии застройки ворота, ворота с калиткой, ограждение</w:t>
            </w:r>
          </w:p>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Основное строение и хозяйственное (служебное) строение без отступа относительно линии застройки (в одну линию) соединены между собой воротами, воротами с калиткой, ограждением</w:t>
            </w:r>
          </w:p>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2) Для вновь образованных и незастроенных участков, при условии невозможности размещения основного строения вдоль линий застройки с учетом требований пожарной безопасности</w:t>
            </w:r>
          </w:p>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С отступом от линии застройки основного строения и хозяйственного (служебного) строения, при условии закрепления линии застройки глухим ограждением с воротами/воротами и калиткой</w:t>
            </w:r>
          </w:p>
        </w:tc>
      </w:tr>
      <w:tr w:rsidR="00BF6D1A" w:rsidRPr="00BF6D1A" w:rsidTr="0015695D">
        <w:tc>
          <w:tcPr>
            <w:tcW w:w="680" w:type="dxa"/>
          </w:tcPr>
          <w:p w:rsidR="008912BC" w:rsidRPr="00BF6D1A" w:rsidRDefault="008912BC"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w:t>
            </w:r>
          </w:p>
        </w:tc>
        <w:tc>
          <w:tcPr>
            <w:tcW w:w="8389" w:type="dxa"/>
            <w:gridSpan w:val="2"/>
          </w:tcPr>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Требования к градостроительным регламентам для основного строения, сооружения</w:t>
            </w:r>
          </w:p>
        </w:tc>
      </w:tr>
      <w:tr w:rsidR="00BF6D1A" w:rsidRPr="00BF6D1A" w:rsidTr="0015695D">
        <w:tc>
          <w:tcPr>
            <w:tcW w:w="680" w:type="dxa"/>
          </w:tcPr>
          <w:p w:rsidR="008912BC" w:rsidRPr="00BF6D1A" w:rsidRDefault="008912BC"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6.1</w:t>
            </w:r>
          </w:p>
        </w:tc>
        <w:tc>
          <w:tcPr>
            <w:tcW w:w="3911" w:type="dxa"/>
          </w:tcPr>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Максимальная этажность</w:t>
            </w:r>
          </w:p>
        </w:tc>
        <w:tc>
          <w:tcPr>
            <w:tcW w:w="4478" w:type="dxa"/>
          </w:tcPr>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1 этаж</w:t>
            </w:r>
          </w:p>
        </w:tc>
      </w:tr>
      <w:tr w:rsidR="00BF6D1A" w:rsidRPr="00BF6D1A" w:rsidTr="0015695D">
        <w:tc>
          <w:tcPr>
            <w:tcW w:w="680" w:type="dxa"/>
          </w:tcPr>
          <w:p w:rsidR="008912BC" w:rsidRPr="00BF6D1A" w:rsidRDefault="008912BC"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6.1.1</w:t>
            </w:r>
          </w:p>
        </w:tc>
        <w:tc>
          <w:tcPr>
            <w:tcW w:w="3911" w:type="dxa"/>
          </w:tcPr>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Максимальная отметка объекта капитального строительства от существующего уровня земли до конька кровли для следующих видов разрешенного использования:</w:t>
            </w:r>
          </w:p>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индивидуальное жилищное строительство;</w:t>
            </w:r>
          </w:p>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приусадебный земельный участок</w:t>
            </w:r>
          </w:p>
        </w:tc>
        <w:tc>
          <w:tcPr>
            <w:tcW w:w="4478" w:type="dxa"/>
          </w:tcPr>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1-этажного - 7 м</w:t>
            </w:r>
          </w:p>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 существующий уровень отметки земли принимается средняя отметка, которая высчитывается путем сравнения отметок всех углов здания</w:t>
            </w:r>
          </w:p>
        </w:tc>
      </w:tr>
      <w:tr w:rsidR="00BF6D1A" w:rsidRPr="00BF6D1A" w:rsidTr="0015695D">
        <w:tc>
          <w:tcPr>
            <w:tcW w:w="680" w:type="dxa"/>
          </w:tcPr>
          <w:p w:rsidR="008912BC" w:rsidRPr="00BF6D1A" w:rsidRDefault="008912BC"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6.1.2</w:t>
            </w:r>
          </w:p>
        </w:tc>
        <w:tc>
          <w:tcPr>
            <w:tcW w:w="3911" w:type="dxa"/>
          </w:tcPr>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остальных видов разрешенного использования</w:t>
            </w:r>
          </w:p>
        </w:tc>
        <w:tc>
          <w:tcPr>
            <w:tcW w:w="4478" w:type="dxa"/>
          </w:tcPr>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9 м</w:t>
            </w:r>
          </w:p>
        </w:tc>
      </w:tr>
      <w:tr w:rsidR="00BF6D1A" w:rsidRPr="00BF6D1A" w:rsidTr="0015695D">
        <w:tc>
          <w:tcPr>
            <w:tcW w:w="680" w:type="dxa"/>
          </w:tcPr>
          <w:p w:rsidR="008912BC" w:rsidRPr="00BF6D1A" w:rsidRDefault="008912BC"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6.2</w:t>
            </w:r>
          </w:p>
        </w:tc>
        <w:tc>
          <w:tcPr>
            <w:tcW w:w="3911" w:type="dxa"/>
          </w:tcPr>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Сохраняемый или возобновляемый исторический композиционно-пространственный тип застройки</w:t>
            </w:r>
          </w:p>
        </w:tc>
        <w:tc>
          <w:tcPr>
            <w:tcW w:w="4478" w:type="dxa"/>
          </w:tcPr>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Одноэтажный кирпичный, деревянный</w:t>
            </w:r>
          </w:p>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xml:space="preserve">Застройка должна производиться с учетом традиционных архитектурных форм, метрических и пропорциональных параметров элементов фасадов, характерных для архитектуры города Боровска Калужской </w:t>
            </w:r>
            <w:r w:rsidRPr="00BF6D1A">
              <w:rPr>
                <w:rFonts w:ascii="Times New Roman" w:hAnsi="Times New Roman" w:cs="Times New Roman"/>
                <w:color w:val="000000" w:themeColor="text1"/>
                <w:sz w:val="22"/>
              </w:rPr>
              <w:lastRenderedPageBreak/>
              <w:t>области XIX - начала XX веков</w:t>
            </w:r>
          </w:p>
        </w:tc>
      </w:tr>
      <w:tr w:rsidR="00BF6D1A" w:rsidRPr="00BF6D1A" w:rsidTr="0015695D">
        <w:tc>
          <w:tcPr>
            <w:tcW w:w="680" w:type="dxa"/>
          </w:tcPr>
          <w:p w:rsidR="008912BC" w:rsidRPr="00BF6D1A" w:rsidRDefault="008912BC"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6.3</w:t>
            </w:r>
          </w:p>
        </w:tc>
        <w:tc>
          <w:tcPr>
            <w:tcW w:w="3911" w:type="dxa"/>
          </w:tcPr>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Максимальная протяженность уличного фасада объекта капитального строительства</w:t>
            </w:r>
          </w:p>
        </w:tc>
        <w:tc>
          <w:tcPr>
            <w:tcW w:w="4478" w:type="dxa"/>
          </w:tcPr>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 габаритах утраченных зданий, но не более 8 м</w:t>
            </w:r>
          </w:p>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зданий, имеющих угловое расположение максимальная длинна одного из уличных фасадов 16 м</w:t>
            </w:r>
          </w:p>
        </w:tc>
      </w:tr>
      <w:tr w:rsidR="00BF6D1A" w:rsidRPr="00BF6D1A" w:rsidTr="0015695D">
        <w:tc>
          <w:tcPr>
            <w:tcW w:w="680" w:type="dxa"/>
          </w:tcPr>
          <w:p w:rsidR="008912BC" w:rsidRPr="00BF6D1A" w:rsidRDefault="008912BC"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6.4</w:t>
            </w:r>
          </w:p>
        </w:tc>
        <w:tc>
          <w:tcPr>
            <w:tcW w:w="3911" w:type="dxa"/>
          </w:tcPr>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Объемно-пространственные и композиционно-силуэтные характеристики (в том числе угол наклона кровли, слуховые окна, фронтоны, аттики и подобное)</w:t>
            </w:r>
          </w:p>
        </w:tc>
        <w:tc>
          <w:tcPr>
            <w:tcW w:w="4478" w:type="dxa"/>
          </w:tcPr>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Тип формы крыши (кровли) четырехскатная; вальмовая</w:t>
            </w:r>
          </w:p>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Угол наклона крыши (кровли) от 20 до 35 градусов</w:t>
            </w:r>
          </w:p>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Слуховые окна, фронтоны, аттики, парапеты, дымоходы и вентканалы в виде печных труб, водосточные трубы как элементы соответствующего архитектурного стиля</w:t>
            </w:r>
          </w:p>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Устройство односкатных кровель, мансардных кровель с конструкциями ломаной формы, кровель с уклоном более 40 градусов</w:t>
            </w:r>
          </w:p>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Архитектурные акценты в завершениях зданий и сооружений (шатры, башни, шпили и подобное)</w:t>
            </w:r>
          </w:p>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Использование кровельных покрытий с высокой отражающей способностью</w:t>
            </w:r>
          </w:p>
        </w:tc>
      </w:tr>
      <w:tr w:rsidR="00BF6D1A" w:rsidRPr="00BF6D1A" w:rsidTr="0015695D">
        <w:tc>
          <w:tcPr>
            <w:tcW w:w="680" w:type="dxa"/>
          </w:tcPr>
          <w:p w:rsidR="008912BC" w:rsidRPr="00BF6D1A" w:rsidRDefault="008912BC"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6.5</w:t>
            </w:r>
          </w:p>
        </w:tc>
        <w:tc>
          <w:tcPr>
            <w:tcW w:w="3911" w:type="dxa"/>
          </w:tcPr>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Основные отделочные материалы, заполнение оконных проемов, козырьки над входами в здание, расположенными на уличном фасаде</w:t>
            </w:r>
          </w:p>
        </w:tc>
        <w:tc>
          <w:tcPr>
            <w:tcW w:w="4478" w:type="dxa"/>
          </w:tcPr>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Фасады - штукатурка, побелка, обшивка деревянной рейкой, открытая кирпичная кладка из керамического (красного) кирпича</w:t>
            </w:r>
          </w:p>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Кровля - металл с фальцевым соединением, окрашенный металл</w:t>
            </w:r>
          </w:p>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Заполнение оконных проемов - деревянные рамы, деревянные стеклопакеты с Т-образным переплетом</w:t>
            </w:r>
          </w:p>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Козырьки - металлические кованые, деревянные с резными элементами и без, с покрытием кровли из металла, как элемента соответствующего архитектурного стиля</w:t>
            </w:r>
          </w:p>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Наличники - рамочные наличники с резными декоративными элементами</w:t>
            </w:r>
          </w:p>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Печные и вентиляционные трубы кирпичные с металлическими дымниками</w:t>
            </w:r>
          </w:p>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Использование кровельных покрытий и покрытий козырьков с высокой светоотражающей способностью, за исключением завершений культовых зданий и сооружений</w:t>
            </w:r>
          </w:p>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Любые виды черепицы</w:t>
            </w:r>
          </w:p>
        </w:tc>
      </w:tr>
      <w:tr w:rsidR="00BF6D1A" w:rsidRPr="00BF6D1A" w:rsidTr="0015695D">
        <w:tc>
          <w:tcPr>
            <w:tcW w:w="680" w:type="dxa"/>
          </w:tcPr>
          <w:p w:rsidR="008912BC" w:rsidRPr="00BF6D1A" w:rsidRDefault="008912BC"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6.6</w:t>
            </w:r>
          </w:p>
        </w:tc>
        <w:tc>
          <w:tcPr>
            <w:tcW w:w="3911" w:type="dxa"/>
          </w:tcPr>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Цветовое решение</w:t>
            </w:r>
          </w:p>
        </w:tc>
        <w:tc>
          <w:tcPr>
            <w:tcW w:w="4478" w:type="dxa"/>
          </w:tcPr>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Фасад - светлые оттенки серой, коричневой и охристой, синей, голубой, зеленой гаммы, белый цвет, цветовое решение определяется на основании историко-архивных или натурных исследований</w:t>
            </w:r>
          </w:p>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Декоративные элементы (наличники, пилястры, карнизы и подобное) - предпочтение белому цвету или контрастное цветовое решение, сочетающееся с цветом стен, исключение ярких открытых цветов</w:t>
            </w:r>
          </w:p>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Цоколь - белый, оттенки серого, коричневого цвета</w:t>
            </w:r>
          </w:p>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Кровли - сурик, оттенки серых, оттенки коричневых и темно-зеленых тонов;</w:t>
            </w:r>
          </w:p>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фасадов - яркие открытые цвета, светоотражающие отделочные материалы</w:t>
            </w:r>
          </w:p>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кровельных покрытий и покрытий козырьков: строительные и отделочные материалы с высокой светоотражающей способностью, за исключением завершений культовых зданий и сооружений</w:t>
            </w:r>
          </w:p>
        </w:tc>
      </w:tr>
      <w:tr w:rsidR="00BF6D1A" w:rsidRPr="00BF6D1A" w:rsidTr="0015695D">
        <w:tc>
          <w:tcPr>
            <w:tcW w:w="680" w:type="dxa"/>
          </w:tcPr>
          <w:p w:rsidR="008912BC" w:rsidRPr="00BF6D1A" w:rsidRDefault="008912BC"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7</w:t>
            </w:r>
          </w:p>
        </w:tc>
        <w:tc>
          <w:tcPr>
            <w:tcW w:w="8389" w:type="dxa"/>
            <w:gridSpan w:val="2"/>
          </w:tcPr>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Требования к градостроительным регламентам для хозяйственного (служебного) строения</w:t>
            </w:r>
          </w:p>
        </w:tc>
      </w:tr>
      <w:tr w:rsidR="00BF6D1A" w:rsidRPr="00BF6D1A" w:rsidTr="0015695D">
        <w:tc>
          <w:tcPr>
            <w:tcW w:w="680" w:type="dxa"/>
          </w:tcPr>
          <w:p w:rsidR="008912BC" w:rsidRPr="00BF6D1A" w:rsidRDefault="008912BC"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7.1</w:t>
            </w:r>
          </w:p>
        </w:tc>
        <w:tc>
          <w:tcPr>
            <w:tcW w:w="3911" w:type="dxa"/>
          </w:tcPr>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Максимальная отметка от существующего уровня земли до конька кровли</w:t>
            </w:r>
          </w:p>
        </w:tc>
        <w:tc>
          <w:tcPr>
            <w:tcW w:w="4478" w:type="dxa"/>
          </w:tcPr>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От отметки земли до конька кровли не выше 2/3 высоты основного строения</w:t>
            </w:r>
          </w:p>
        </w:tc>
      </w:tr>
      <w:tr w:rsidR="00BF6D1A" w:rsidRPr="00BF6D1A" w:rsidTr="0015695D">
        <w:tc>
          <w:tcPr>
            <w:tcW w:w="680" w:type="dxa"/>
          </w:tcPr>
          <w:p w:rsidR="008912BC" w:rsidRPr="00BF6D1A" w:rsidRDefault="008912BC"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7.2</w:t>
            </w:r>
          </w:p>
        </w:tc>
        <w:tc>
          <w:tcPr>
            <w:tcW w:w="3911" w:type="dxa"/>
          </w:tcPr>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Тип кровли</w:t>
            </w:r>
          </w:p>
        </w:tc>
        <w:tc>
          <w:tcPr>
            <w:tcW w:w="4478" w:type="dxa"/>
          </w:tcPr>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Двускатная, четырехскатная, вальмовая</w:t>
            </w:r>
          </w:p>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Кровля мансардного типа с переломами;</w:t>
            </w:r>
          </w:p>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Архитектурные акценты в завершениях зданий и сооружений (шатры, башни, шпили и подобное)</w:t>
            </w:r>
          </w:p>
        </w:tc>
      </w:tr>
      <w:tr w:rsidR="00BF6D1A" w:rsidRPr="00BF6D1A" w:rsidTr="0015695D">
        <w:tc>
          <w:tcPr>
            <w:tcW w:w="680" w:type="dxa"/>
          </w:tcPr>
          <w:p w:rsidR="008912BC" w:rsidRPr="00BF6D1A" w:rsidRDefault="008912BC"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7.3</w:t>
            </w:r>
          </w:p>
        </w:tc>
        <w:tc>
          <w:tcPr>
            <w:tcW w:w="3911" w:type="dxa"/>
          </w:tcPr>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Основные строительные материалы конструктивных элементов</w:t>
            </w:r>
          </w:p>
        </w:tc>
        <w:tc>
          <w:tcPr>
            <w:tcW w:w="4478" w:type="dxa"/>
          </w:tcPr>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Не регламентируются</w:t>
            </w:r>
          </w:p>
        </w:tc>
      </w:tr>
      <w:tr w:rsidR="00BF6D1A" w:rsidRPr="00BF6D1A" w:rsidTr="0015695D">
        <w:tc>
          <w:tcPr>
            <w:tcW w:w="680" w:type="dxa"/>
          </w:tcPr>
          <w:p w:rsidR="008912BC" w:rsidRPr="00BF6D1A" w:rsidRDefault="008912BC"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7.4</w:t>
            </w:r>
          </w:p>
        </w:tc>
        <w:tc>
          <w:tcPr>
            <w:tcW w:w="3911" w:type="dxa"/>
          </w:tcPr>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Основные отделочные материалы, заполнение оконных проемов, козырьки над входами в здание, расположенными на уличном фасаде</w:t>
            </w:r>
          </w:p>
        </w:tc>
        <w:tc>
          <w:tcPr>
            <w:tcW w:w="4478" w:type="dxa"/>
          </w:tcPr>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Кровли - традиционный и современный композитный</w:t>
            </w:r>
          </w:p>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Фасадов - обшивка деревянной рейкой; штукатурка; открытая кирпичная кладка</w:t>
            </w:r>
          </w:p>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Использование материалов с высокой светоотражающей поверхностью, керамической черепицы</w:t>
            </w:r>
          </w:p>
        </w:tc>
      </w:tr>
      <w:tr w:rsidR="00BF6D1A" w:rsidRPr="00BF6D1A" w:rsidTr="0015695D">
        <w:tc>
          <w:tcPr>
            <w:tcW w:w="680" w:type="dxa"/>
          </w:tcPr>
          <w:p w:rsidR="008912BC" w:rsidRPr="00BF6D1A" w:rsidRDefault="008912BC"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7.5</w:t>
            </w:r>
          </w:p>
        </w:tc>
        <w:tc>
          <w:tcPr>
            <w:tcW w:w="3911" w:type="dxa"/>
          </w:tcPr>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Цветовое решение</w:t>
            </w:r>
          </w:p>
        </w:tc>
        <w:tc>
          <w:tcPr>
            <w:tcW w:w="4478" w:type="dxa"/>
          </w:tcPr>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Кровля - сурик, оттенки серых, оттенки коричневых и темно-зеленых тонов</w:t>
            </w:r>
          </w:p>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Фасады - идентично для основного строения; натуральный цвет деревянной обшивки</w:t>
            </w:r>
          </w:p>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Цоколь - белый, оттенки серого, коричневого цвета</w:t>
            </w:r>
          </w:p>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кровли - использование в покрытии с высокой светоотражающей способностью</w:t>
            </w:r>
          </w:p>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фасадов - яркие открытые цвета</w:t>
            </w:r>
          </w:p>
        </w:tc>
      </w:tr>
      <w:tr w:rsidR="00BF6D1A" w:rsidRPr="00BF6D1A" w:rsidTr="0015695D">
        <w:tc>
          <w:tcPr>
            <w:tcW w:w="680" w:type="dxa"/>
          </w:tcPr>
          <w:p w:rsidR="008912BC" w:rsidRPr="00BF6D1A" w:rsidRDefault="008912BC"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8</w:t>
            </w:r>
          </w:p>
        </w:tc>
        <w:tc>
          <w:tcPr>
            <w:tcW w:w="3911" w:type="dxa"/>
          </w:tcPr>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Элементы благоустройства</w:t>
            </w:r>
          </w:p>
        </w:tc>
        <w:tc>
          <w:tcPr>
            <w:tcW w:w="4478" w:type="dxa"/>
          </w:tcPr>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Ограждения высотой не более 2 м</w:t>
            </w:r>
          </w:p>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Материал ограждения - открытая кирпичная кладка и металл (для пилонов и столбов), дерево</w:t>
            </w:r>
          </w:p>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Ворота и калитки с несущими деревянными и кирпичными конструкциями с глухим деревянным заполнением по высоте забора, с кровлей до конька до 3 м</w:t>
            </w:r>
          </w:p>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Цветовое решение - натуральный цвет дерева, открытая кирпичная кладка из керамического кирпича (для столбов</w:t>
            </w:r>
          </w:p>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ограждений и пилонов), побелка по кирпичу, окраска по штукатурке светлыми тонами, окраска в соответствии с цветовым решением основного строения</w:t>
            </w:r>
          </w:p>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ограждений между участками материал не регламентируется</w:t>
            </w:r>
          </w:p>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Устройство ограждений из профилированных листов и сборных железобетонных элементов</w:t>
            </w:r>
          </w:p>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Использование строительных материалов с высокой светоотражающей способностью</w:t>
            </w:r>
          </w:p>
        </w:tc>
      </w:tr>
      <w:tr w:rsidR="00BF6D1A" w:rsidRPr="00BF6D1A" w:rsidTr="0015695D">
        <w:tc>
          <w:tcPr>
            <w:tcW w:w="680" w:type="dxa"/>
          </w:tcPr>
          <w:p w:rsidR="008912BC" w:rsidRPr="00BF6D1A" w:rsidRDefault="008912BC"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9</w:t>
            </w:r>
          </w:p>
        </w:tc>
        <w:tc>
          <w:tcPr>
            <w:tcW w:w="3911" w:type="dxa"/>
          </w:tcPr>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Варианты нейтрализации дисгармоничных зданий:</w:t>
            </w:r>
          </w:p>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ул. Прудная, 31;</w:t>
            </w:r>
          </w:p>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ул. Прудная, 33</w:t>
            </w:r>
          </w:p>
        </w:tc>
        <w:tc>
          <w:tcPr>
            <w:tcW w:w="4478" w:type="dxa"/>
          </w:tcPr>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Членение фасадов здания декоративными элементами: пилястрами, лопатками, профилированными междуэтажными и венчающим карнизами</w:t>
            </w:r>
          </w:p>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Установка рамочных наличников простого профиля</w:t>
            </w:r>
          </w:p>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Применения следующих вариантов в отделке фасадов - штукатурка и окраска фасадных поверхностей и декоративных деталей с использованием неярких (пастельных) оттенков</w:t>
            </w:r>
          </w:p>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Высадка вдоль фасадов ограждения кулисы из вечнозеленых растений (ель, сосна) и кустарника</w:t>
            </w:r>
          </w:p>
        </w:tc>
      </w:tr>
      <w:tr w:rsidR="008912BC" w:rsidRPr="00BF6D1A" w:rsidTr="0015695D">
        <w:tc>
          <w:tcPr>
            <w:tcW w:w="680" w:type="dxa"/>
          </w:tcPr>
          <w:p w:rsidR="008912BC" w:rsidRPr="00BF6D1A" w:rsidRDefault="008912BC"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10</w:t>
            </w:r>
          </w:p>
        </w:tc>
        <w:tc>
          <w:tcPr>
            <w:tcW w:w="3911" w:type="dxa"/>
          </w:tcPr>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Дополнительные требования</w:t>
            </w:r>
          </w:p>
        </w:tc>
        <w:tc>
          <w:tcPr>
            <w:tcW w:w="4478" w:type="dxa"/>
          </w:tcPr>
          <w:p w:rsidR="008912BC" w:rsidRPr="00BF6D1A" w:rsidRDefault="008912BC"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Установка на фасадах информационных конструкций (вывесок) в виде отдельных букв и знаков не ниже верхней отметки окон первого этажа и не выше нижней отметки окон второго этажа высотой не более 0,4 м, без использования открытого способа свечения</w:t>
            </w:r>
          </w:p>
        </w:tc>
      </w:tr>
    </w:tbl>
    <w:p w:rsidR="00FE66F9" w:rsidRPr="00BF6D1A" w:rsidRDefault="00FE66F9" w:rsidP="00461588">
      <w:pPr>
        <w:autoSpaceDE w:val="0"/>
        <w:autoSpaceDN w:val="0"/>
        <w:adjustRightInd w:val="0"/>
        <w:spacing w:after="0" w:line="240" w:lineRule="auto"/>
        <w:ind w:firstLine="567"/>
        <w:rPr>
          <w:rFonts w:ascii="Times New Roman" w:hAnsi="Times New Roman"/>
          <w:b/>
          <w:color w:val="000000" w:themeColor="text1"/>
          <w:sz w:val="24"/>
          <w:szCs w:val="24"/>
        </w:rPr>
      </w:pPr>
    </w:p>
    <w:p w:rsidR="00FE44ED" w:rsidRPr="00BF6D1A" w:rsidRDefault="00FE44ED" w:rsidP="00461588">
      <w:pPr>
        <w:autoSpaceDE w:val="0"/>
        <w:autoSpaceDN w:val="0"/>
        <w:adjustRightInd w:val="0"/>
        <w:spacing w:after="0" w:line="240" w:lineRule="auto"/>
        <w:ind w:firstLine="567"/>
        <w:rPr>
          <w:rFonts w:ascii="Times New Roman" w:hAnsi="Times New Roman"/>
          <w:b/>
          <w:color w:val="000000" w:themeColor="text1"/>
          <w:sz w:val="24"/>
          <w:szCs w:val="24"/>
        </w:rPr>
      </w:pPr>
      <w:r w:rsidRPr="00BF6D1A">
        <w:rPr>
          <w:rFonts w:ascii="Times New Roman" w:hAnsi="Times New Roman"/>
          <w:b/>
          <w:color w:val="000000" w:themeColor="text1"/>
          <w:sz w:val="24"/>
          <w:szCs w:val="24"/>
        </w:rPr>
        <w:t>Таблица 3</w:t>
      </w:r>
      <w:r w:rsidR="00DB6933" w:rsidRPr="00BF6D1A">
        <w:rPr>
          <w:rFonts w:ascii="Times New Roman" w:hAnsi="Times New Roman"/>
          <w:b/>
          <w:color w:val="000000" w:themeColor="text1"/>
          <w:sz w:val="24"/>
          <w:szCs w:val="24"/>
        </w:rPr>
        <w:t>7</w:t>
      </w:r>
      <w:r w:rsidR="005521B6" w:rsidRPr="00BF6D1A">
        <w:rPr>
          <w:rFonts w:ascii="Times New Roman" w:hAnsi="Times New Roman"/>
          <w:b/>
          <w:color w:val="000000" w:themeColor="text1"/>
          <w:sz w:val="24"/>
          <w:szCs w:val="24"/>
        </w:rPr>
        <w:t>.</w:t>
      </w:r>
    </w:p>
    <w:p w:rsidR="008912BC" w:rsidRPr="00BF6D1A" w:rsidRDefault="008912BC" w:rsidP="00461588">
      <w:pPr>
        <w:autoSpaceDE w:val="0"/>
        <w:autoSpaceDN w:val="0"/>
        <w:adjustRightInd w:val="0"/>
        <w:spacing w:after="0" w:line="240" w:lineRule="auto"/>
        <w:ind w:firstLine="567"/>
        <w:jc w:val="center"/>
        <w:rPr>
          <w:rFonts w:ascii="Times New Roman" w:hAnsi="Times New Roman"/>
          <w:b/>
          <w:color w:val="000000" w:themeColor="text1"/>
          <w:sz w:val="24"/>
          <w:szCs w:val="24"/>
        </w:rPr>
      </w:pPr>
      <w:r w:rsidRPr="00BF6D1A">
        <w:rPr>
          <w:rFonts w:ascii="Times New Roman" w:hAnsi="Times New Roman"/>
          <w:b/>
          <w:color w:val="000000" w:themeColor="text1"/>
          <w:sz w:val="24"/>
          <w:szCs w:val="24"/>
        </w:rPr>
        <w:t>Требования к видам разрешенного использования</w:t>
      </w:r>
    </w:p>
    <w:p w:rsidR="008912BC" w:rsidRPr="00BF6D1A" w:rsidRDefault="008912BC" w:rsidP="00461588">
      <w:pPr>
        <w:autoSpaceDE w:val="0"/>
        <w:autoSpaceDN w:val="0"/>
        <w:adjustRightInd w:val="0"/>
        <w:spacing w:after="0" w:line="240" w:lineRule="auto"/>
        <w:ind w:firstLine="567"/>
        <w:jc w:val="center"/>
        <w:rPr>
          <w:rFonts w:ascii="Times New Roman" w:hAnsi="Times New Roman"/>
          <w:b/>
          <w:color w:val="000000" w:themeColor="text1"/>
          <w:sz w:val="24"/>
          <w:szCs w:val="24"/>
        </w:rPr>
      </w:pPr>
      <w:r w:rsidRPr="00BF6D1A">
        <w:rPr>
          <w:rFonts w:ascii="Times New Roman" w:hAnsi="Times New Roman"/>
          <w:b/>
          <w:color w:val="000000" w:themeColor="text1"/>
          <w:sz w:val="24"/>
          <w:szCs w:val="24"/>
        </w:rPr>
        <w:t>земельных участков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7313"/>
      </w:tblGrid>
      <w:tr w:rsidR="00BF6D1A" w:rsidRPr="00BF6D1A" w:rsidTr="00461588">
        <w:tc>
          <w:tcPr>
            <w:tcW w:w="1757" w:type="dxa"/>
            <w:shd w:val="clear" w:color="auto" w:fill="EDEDED" w:themeFill="accent3" w:themeFillTint="33"/>
            <w:vAlign w:val="center"/>
          </w:tcPr>
          <w:p w:rsidR="008912BC" w:rsidRPr="00BF6D1A" w:rsidRDefault="008912BC" w:rsidP="00FE44ED">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Код</w:t>
            </w:r>
          </w:p>
        </w:tc>
        <w:tc>
          <w:tcPr>
            <w:tcW w:w="7313" w:type="dxa"/>
            <w:shd w:val="clear" w:color="auto" w:fill="EDEDED" w:themeFill="accent3" w:themeFillTint="33"/>
            <w:vAlign w:val="center"/>
          </w:tcPr>
          <w:p w:rsidR="008912BC" w:rsidRPr="00BF6D1A" w:rsidRDefault="008912BC" w:rsidP="00FE44ED">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Основные виды использования земельного участка, включаемые в состав разрешенных</w:t>
            </w:r>
          </w:p>
        </w:tc>
      </w:tr>
      <w:tr w:rsidR="00BF6D1A" w:rsidRPr="00BF6D1A" w:rsidTr="00461588">
        <w:trPr>
          <w:trHeight w:val="170"/>
        </w:trPr>
        <w:tc>
          <w:tcPr>
            <w:tcW w:w="1757" w:type="dxa"/>
            <w:vAlign w:val="center"/>
          </w:tcPr>
          <w:p w:rsidR="008912BC" w:rsidRPr="00BF6D1A" w:rsidRDefault="005A29B7" w:rsidP="00FE44ED">
            <w:pPr>
              <w:pStyle w:val="ConsPlusNormal"/>
              <w:jc w:val="center"/>
              <w:rPr>
                <w:rFonts w:ascii="Times New Roman" w:hAnsi="Times New Roman" w:cs="Times New Roman"/>
                <w:color w:val="000000" w:themeColor="text1"/>
                <w:sz w:val="22"/>
              </w:rPr>
            </w:pPr>
            <w:hyperlink r:id="rId133" w:history="1">
              <w:r w:rsidR="008912BC" w:rsidRPr="00BF6D1A">
                <w:rPr>
                  <w:rFonts w:ascii="Times New Roman" w:hAnsi="Times New Roman" w:cs="Times New Roman"/>
                  <w:color w:val="000000" w:themeColor="text1"/>
                  <w:sz w:val="22"/>
                </w:rPr>
                <w:t>2.1</w:t>
              </w:r>
            </w:hyperlink>
          </w:p>
        </w:tc>
        <w:tc>
          <w:tcPr>
            <w:tcW w:w="7313" w:type="dxa"/>
            <w:vAlign w:val="center"/>
          </w:tcPr>
          <w:p w:rsidR="008912BC" w:rsidRPr="00BF6D1A" w:rsidRDefault="008912BC" w:rsidP="00FE44E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Жилая застройка. Для индивидуального жилищного строительства</w:t>
            </w:r>
          </w:p>
        </w:tc>
      </w:tr>
      <w:tr w:rsidR="00BF6D1A" w:rsidRPr="00BF6D1A" w:rsidTr="00461588">
        <w:trPr>
          <w:trHeight w:val="170"/>
        </w:trPr>
        <w:tc>
          <w:tcPr>
            <w:tcW w:w="1757" w:type="dxa"/>
            <w:vAlign w:val="center"/>
          </w:tcPr>
          <w:p w:rsidR="008912BC" w:rsidRPr="00BF6D1A" w:rsidRDefault="005A29B7" w:rsidP="00FE44ED">
            <w:pPr>
              <w:pStyle w:val="ConsPlusNormal"/>
              <w:jc w:val="center"/>
              <w:rPr>
                <w:rFonts w:ascii="Times New Roman" w:hAnsi="Times New Roman" w:cs="Times New Roman"/>
                <w:color w:val="000000" w:themeColor="text1"/>
                <w:sz w:val="22"/>
              </w:rPr>
            </w:pPr>
            <w:hyperlink r:id="rId134" w:history="1">
              <w:r w:rsidR="008912BC" w:rsidRPr="00BF6D1A">
                <w:rPr>
                  <w:rFonts w:ascii="Times New Roman" w:hAnsi="Times New Roman" w:cs="Times New Roman"/>
                  <w:color w:val="000000" w:themeColor="text1"/>
                  <w:sz w:val="22"/>
                </w:rPr>
                <w:t>2.1.1</w:t>
              </w:r>
            </w:hyperlink>
          </w:p>
        </w:tc>
        <w:tc>
          <w:tcPr>
            <w:tcW w:w="7313" w:type="dxa"/>
            <w:vAlign w:val="center"/>
          </w:tcPr>
          <w:p w:rsidR="008912BC" w:rsidRPr="00BF6D1A" w:rsidRDefault="008912BC" w:rsidP="00FE44E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Малоэтажная многоквартирная жилая застройка</w:t>
            </w:r>
          </w:p>
        </w:tc>
      </w:tr>
      <w:tr w:rsidR="00BF6D1A" w:rsidRPr="00BF6D1A" w:rsidTr="00461588">
        <w:trPr>
          <w:trHeight w:val="170"/>
        </w:trPr>
        <w:tc>
          <w:tcPr>
            <w:tcW w:w="1757" w:type="dxa"/>
            <w:vAlign w:val="center"/>
          </w:tcPr>
          <w:p w:rsidR="008912BC" w:rsidRPr="00BF6D1A" w:rsidRDefault="005A29B7" w:rsidP="00FE44ED">
            <w:pPr>
              <w:pStyle w:val="ConsPlusNormal"/>
              <w:jc w:val="center"/>
              <w:rPr>
                <w:rFonts w:ascii="Times New Roman" w:hAnsi="Times New Roman" w:cs="Times New Roman"/>
                <w:color w:val="000000" w:themeColor="text1"/>
                <w:sz w:val="22"/>
              </w:rPr>
            </w:pPr>
            <w:hyperlink r:id="rId135" w:history="1">
              <w:r w:rsidR="008912BC" w:rsidRPr="00BF6D1A">
                <w:rPr>
                  <w:rFonts w:ascii="Times New Roman" w:hAnsi="Times New Roman" w:cs="Times New Roman"/>
                  <w:color w:val="000000" w:themeColor="text1"/>
                  <w:sz w:val="22"/>
                </w:rPr>
                <w:t>2.2</w:t>
              </w:r>
            </w:hyperlink>
          </w:p>
        </w:tc>
        <w:tc>
          <w:tcPr>
            <w:tcW w:w="7313" w:type="dxa"/>
            <w:vAlign w:val="center"/>
          </w:tcPr>
          <w:p w:rsidR="008912BC" w:rsidRPr="00BF6D1A" w:rsidRDefault="008912BC" w:rsidP="00FE44E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ведения личного подсобного хозяйства (приусадебный земельный участок)</w:t>
            </w:r>
          </w:p>
        </w:tc>
      </w:tr>
      <w:tr w:rsidR="00BF6D1A" w:rsidRPr="00BF6D1A" w:rsidTr="00461588">
        <w:trPr>
          <w:trHeight w:val="170"/>
        </w:trPr>
        <w:tc>
          <w:tcPr>
            <w:tcW w:w="1757" w:type="dxa"/>
            <w:vAlign w:val="center"/>
          </w:tcPr>
          <w:p w:rsidR="008912BC" w:rsidRPr="00BF6D1A" w:rsidRDefault="005A29B7" w:rsidP="00FE44ED">
            <w:pPr>
              <w:pStyle w:val="ConsPlusNormal"/>
              <w:jc w:val="center"/>
              <w:rPr>
                <w:rFonts w:ascii="Times New Roman" w:hAnsi="Times New Roman" w:cs="Times New Roman"/>
                <w:color w:val="000000" w:themeColor="text1"/>
                <w:sz w:val="22"/>
              </w:rPr>
            </w:pPr>
            <w:hyperlink r:id="rId136" w:history="1">
              <w:r w:rsidR="008912BC" w:rsidRPr="00BF6D1A">
                <w:rPr>
                  <w:rFonts w:ascii="Times New Roman" w:hAnsi="Times New Roman" w:cs="Times New Roman"/>
                  <w:color w:val="000000" w:themeColor="text1"/>
                  <w:sz w:val="22"/>
                </w:rPr>
                <w:t>2.7</w:t>
              </w:r>
            </w:hyperlink>
          </w:p>
        </w:tc>
        <w:tc>
          <w:tcPr>
            <w:tcW w:w="7313" w:type="dxa"/>
            <w:vAlign w:val="center"/>
          </w:tcPr>
          <w:p w:rsidR="008912BC" w:rsidRPr="00BF6D1A" w:rsidRDefault="008912BC" w:rsidP="00FE44E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Обслуживание жилой застройки</w:t>
            </w:r>
          </w:p>
        </w:tc>
      </w:tr>
      <w:tr w:rsidR="00BF6D1A" w:rsidRPr="00BF6D1A" w:rsidTr="00461588">
        <w:trPr>
          <w:trHeight w:val="170"/>
        </w:trPr>
        <w:tc>
          <w:tcPr>
            <w:tcW w:w="1757" w:type="dxa"/>
            <w:vAlign w:val="center"/>
          </w:tcPr>
          <w:p w:rsidR="008912BC" w:rsidRPr="00BF6D1A" w:rsidRDefault="005A29B7" w:rsidP="00FE44ED">
            <w:pPr>
              <w:pStyle w:val="ConsPlusNormal"/>
              <w:jc w:val="center"/>
              <w:rPr>
                <w:rFonts w:ascii="Times New Roman" w:hAnsi="Times New Roman" w:cs="Times New Roman"/>
                <w:color w:val="000000" w:themeColor="text1"/>
                <w:sz w:val="22"/>
              </w:rPr>
            </w:pPr>
            <w:hyperlink r:id="rId137" w:history="1">
              <w:r w:rsidR="008912BC" w:rsidRPr="00BF6D1A">
                <w:rPr>
                  <w:rFonts w:ascii="Times New Roman" w:hAnsi="Times New Roman" w:cs="Times New Roman"/>
                  <w:color w:val="000000" w:themeColor="text1"/>
                  <w:sz w:val="22"/>
                </w:rPr>
                <w:t>2.7.1</w:t>
              </w:r>
            </w:hyperlink>
          </w:p>
        </w:tc>
        <w:tc>
          <w:tcPr>
            <w:tcW w:w="7313" w:type="dxa"/>
            <w:vAlign w:val="center"/>
          </w:tcPr>
          <w:p w:rsidR="008912BC" w:rsidRPr="00BF6D1A" w:rsidRDefault="008912BC" w:rsidP="00FE44E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Хранение автотранспорта</w:t>
            </w:r>
          </w:p>
        </w:tc>
      </w:tr>
      <w:tr w:rsidR="00BF6D1A" w:rsidRPr="00BF6D1A" w:rsidTr="00461588">
        <w:trPr>
          <w:trHeight w:val="170"/>
        </w:trPr>
        <w:tc>
          <w:tcPr>
            <w:tcW w:w="1757" w:type="dxa"/>
            <w:vAlign w:val="center"/>
          </w:tcPr>
          <w:p w:rsidR="008912BC" w:rsidRPr="00BF6D1A" w:rsidRDefault="005A29B7" w:rsidP="00FE44ED">
            <w:pPr>
              <w:pStyle w:val="ConsPlusNormal"/>
              <w:jc w:val="center"/>
              <w:rPr>
                <w:rFonts w:ascii="Times New Roman" w:hAnsi="Times New Roman" w:cs="Times New Roman"/>
                <w:color w:val="000000" w:themeColor="text1"/>
                <w:sz w:val="22"/>
              </w:rPr>
            </w:pPr>
            <w:hyperlink r:id="rId138" w:history="1">
              <w:r w:rsidR="008912BC" w:rsidRPr="00BF6D1A">
                <w:rPr>
                  <w:rFonts w:ascii="Times New Roman" w:hAnsi="Times New Roman" w:cs="Times New Roman"/>
                  <w:color w:val="000000" w:themeColor="text1"/>
                  <w:sz w:val="22"/>
                </w:rPr>
                <w:t>3.2.3</w:t>
              </w:r>
            </w:hyperlink>
          </w:p>
        </w:tc>
        <w:tc>
          <w:tcPr>
            <w:tcW w:w="7313" w:type="dxa"/>
            <w:vAlign w:val="center"/>
          </w:tcPr>
          <w:p w:rsidR="008912BC" w:rsidRPr="00BF6D1A" w:rsidRDefault="008912BC" w:rsidP="00FE44E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Оказание услуг связи</w:t>
            </w:r>
          </w:p>
        </w:tc>
      </w:tr>
      <w:tr w:rsidR="00BF6D1A" w:rsidRPr="00BF6D1A" w:rsidTr="00461588">
        <w:trPr>
          <w:trHeight w:val="170"/>
        </w:trPr>
        <w:tc>
          <w:tcPr>
            <w:tcW w:w="1757" w:type="dxa"/>
            <w:vAlign w:val="center"/>
          </w:tcPr>
          <w:p w:rsidR="008912BC" w:rsidRPr="00BF6D1A" w:rsidRDefault="005A29B7" w:rsidP="00FE44ED">
            <w:pPr>
              <w:pStyle w:val="ConsPlusNormal"/>
              <w:jc w:val="center"/>
              <w:rPr>
                <w:rFonts w:ascii="Times New Roman" w:hAnsi="Times New Roman" w:cs="Times New Roman"/>
                <w:color w:val="000000" w:themeColor="text1"/>
                <w:sz w:val="22"/>
              </w:rPr>
            </w:pPr>
            <w:hyperlink r:id="rId139" w:history="1">
              <w:r w:rsidR="008912BC" w:rsidRPr="00BF6D1A">
                <w:rPr>
                  <w:rFonts w:ascii="Times New Roman" w:hAnsi="Times New Roman" w:cs="Times New Roman"/>
                  <w:color w:val="000000" w:themeColor="text1"/>
                  <w:sz w:val="22"/>
                </w:rPr>
                <w:t>3.1</w:t>
              </w:r>
            </w:hyperlink>
          </w:p>
        </w:tc>
        <w:tc>
          <w:tcPr>
            <w:tcW w:w="7313" w:type="dxa"/>
            <w:vAlign w:val="center"/>
          </w:tcPr>
          <w:p w:rsidR="008912BC" w:rsidRPr="00BF6D1A" w:rsidRDefault="008912BC" w:rsidP="00FE44E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Коммунальное обслуживание</w:t>
            </w:r>
          </w:p>
        </w:tc>
      </w:tr>
      <w:tr w:rsidR="00BF6D1A" w:rsidRPr="00BF6D1A" w:rsidTr="00461588">
        <w:trPr>
          <w:trHeight w:val="170"/>
        </w:trPr>
        <w:tc>
          <w:tcPr>
            <w:tcW w:w="1757" w:type="dxa"/>
            <w:vAlign w:val="center"/>
          </w:tcPr>
          <w:p w:rsidR="008912BC" w:rsidRPr="00BF6D1A" w:rsidRDefault="005A29B7" w:rsidP="00FE44ED">
            <w:pPr>
              <w:pStyle w:val="ConsPlusNormal"/>
              <w:jc w:val="center"/>
              <w:rPr>
                <w:rFonts w:ascii="Times New Roman" w:hAnsi="Times New Roman" w:cs="Times New Roman"/>
                <w:color w:val="000000" w:themeColor="text1"/>
                <w:sz w:val="22"/>
              </w:rPr>
            </w:pPr>
            <w:hyperlink r:id="rId140" w:history="1">
              <w:r w:rsidR="008912BC" w:rsidRPr="00BF6D1A">
                <w:rPr>
                  <w:rFonts w:ascii="Times New Roman" w:hAnsi="Times New Roman" w:cs="Times New Roman"/>
                  <w:color w:val="000000" w:themeColor="text1"/>
                  <w:sz w:val="22"/>
                </w:rPr>
                <w:t>3.3</w:t>
              </w:r>
            </w:hyperlink>
          </w:p>
        </w:tc>
        <w:tc>
          <w:tcPr>
            <w:tcW w:w="7313" w:type="dxa"/>
            <w:vAlign w:val="center"/>
          </w:tcPr>
          <w:p w:rsidR="008912BC" w:rsidRPr="00BF6D1A" w:rsidRDefault="008912BC" w:rsidP="00FE44E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Бытовое обслуживание</w:t>
            </w:r>
          </w:p>
        </w:tc>
      </w:tr>
      <w:tr w:rsidR="00BF6D1A" w:rsidRPr="00BF6D1A" w:rsidTr="00461588">
        <w:trPr>
          <w:trHeight w:val="170"/>
        </w:trPr>
        <w:tc>
          <w:tcPr>
            <w:tcW w:w="1757" w:type="dxa"/>
            <w:vAlign w:val="center"/>
          </w:tcPr>
          <w:p w:rsidR="008912BC" w:rsidRPr="00BF6D1A" w:rsidRDefault="005A29B7" w:rsidP="00FE44ED">
            <w:pPr>
              <w:pStyle w:val="ConsPlusNormal"/>
              <w:jc w:val="center"/>
              <w:rPr>
                <w:rFonts w:ascii="Times New Roman" w:hAnsi="Times New Roman" w:cs="Times New Roman"/>
                <w:color w:val="000000" w:themeColor="text1"/>
                <w:sz w:val="22"/>
              </w:rPr>
            </w:pPr>
            <w:hyperlink r:id="rId141" w:history="1">
              <w:r w:rsidR="008912BC" w:rsidRPr="00BF6D1A">
                <w:rPr>
                  <w:rFonts w:ascii="Times New Roman" w:hAnsi="Times New Roman" w:cs="Times New Roman"/>
                  <w:color w:val="000000" w:themeColor="text1"/>
                  <w:sz w:val="22"/>
                </w:rPr>
                <w:t>3.4.1</w:t>
              </w:r>
            </w:hyperlink>
          </w:p>
        </w:tc>
        <w:tc>
          <w:tcPr>
            <w:tcW w:w="7313" w:type="dxa"/>
            <w:vAlign w:val="center"/>
          </w:tcPr>
          <w:p w:rsidR="008912BC" w:rsidRPr="00BF6D1A" w:rsidRDefault="008912BC" w:rsidP="00FE44E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Амбулаторно-поликлиническое обслуживание</w:t>
            </w:r>
          </w:p>
        </w:tc>
      </w:tr>
      <w:tr w:rsidR="00BF6D1A" w:rsidRPr="00BF6D1A" w:rsidTr="00461588">
        <w:trPr>
          <w:trHeight w:val="170"/>
        </w:trPr>
        <w:tc>
          <w:tcPr>
            <w:tcW w:w="1757" w:type="dxa"/>
            <w:vAlign w:val="center"/>
          </w:tcPr>
          <w:p w:rsidR="008912BC" w:rsidRPr="00BF6D1A" w:rsidRDefault="005A29B7" w:rsidP="00FE44ED">
            <w:pPr>
              <w:pStyle w:val="ConsPlusNormal"/>
              <w:jc w:val="center"/>
              <w:rPr>
                <w:rFonts w:ascii="Times New Roman" w:hAnsi="Times New Roman" w:cs="Times New Roman"/>
                <w:color w:val="000000" w:themeColor="text1"/>
                <w:sz w:val="22"/>
              </w:rPr>
            </w:pPr>
            <w:hyperlink r:id="rId142" w:history="1">
              <w:r w:rsidR="008912BC" w:rsidRPr="00BF6D1A">
                <w:rPr>
                  <w:rFonts w:ascii="Times New Roman" w:hAnsi="Times New Roman" w:cs="Times New Roman"/>
                  <w:color w:val="000000" w:themeColor="text1"/>
                  <w:sz w:val="22"/>
                </w:rPr>
                <w:t>3.5.1</w:t>
              </w:r>
            </w:hyperlink>
          </w:p>
        </w:tc>
        <w:tc>
          <w:tcPr>
            <w:tcW w:w="7313" w:type="dxa"/>
            <w:vAlign w:val="center"/>
          </w:tcPr>
          <w:p w:rsidR="008912BC" w:rsidRPr="00BF6D1A" w:rsidRDefault="008912BC" w:rsidP="00FE44E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Дошкольное, начальное и среднее общее образование</w:t>
            </w:r>
          </w:p>
        </w:tc>
      </w:tr>
      <w:tr w:rsidR="00BF6D1A" w:rsidRPr="00BF6D1A" w:rsidTr="00461588">
        <w:trPr>
          <w:trHeight w:val="170"/>
        </w:trPr>
        <w:tc>
          <w:tcPr>
            <w:tcW w:w="1757" w:type="dxa"/>
            <w:vAlign w:val="center"/>
          </w:tcPr>
          <w:p w:rsidR="008912BC" w:rsidRPr="00BF6D1A" w:rsidRDefault="005A29B7" w:rsidP="00FE44ED">
            <w:pPr>
              <w:pStyle w:val="ConsPlusNormal"/>
              <w:jc w:val="center"/>
              <w:rPr>
                <w:rFonts w:ascii="Times New Roman" w:hAnsi="Times New Roman" w:cs="Times New Roman"/>
                <w:color w:val="000000" w:themeColor="text1"/>
                <w:sz w:val="22"/>
              </w:rPr>
            </w:pPr>
            <w:hyperlink r:id="rId143" w:history="1">
              <w:r w:rsidR="008912BC" w:rsidRPr="00BF6D1A">
                <w:rPr>
                  <w:rFonts w:ascii="Times New Roman" w:hAnsi="Times New Roman" w:cs="Times New Roman"/>
                  <w:color w:val="000000" w:themeColor="text1"/>
                  <w:sz w:val="22"/>
                </w:rPr>
                <w:t>3.6.1</w:t>
              </w:r>
            </w:hyperlink>
          </w:p>
        </w:tc>
        <w:tc>
          <w:tcPr>
            <w:tcW w:w="7313" w:type="dxa"/>
            <w:vAlign w:val="center"/>
          </w:tcPr>
          <w:p w:rsidR="008912BC" w:rsidRPr="00BF6D1A" w:rsidRDefault="008912BC" w:rsidP="00FE44E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Объекты культурно-досуговой деятельности</w:t>
            </w:r>
          </w:p>
        </w:tc>
      </w:tr>
      <w:tr w:rsidR="00BF6D1A" w:rsidRPr="00BF6D1A" w:rsidTr="00461588">
        <w:trPr>
          <w:trHeight w:val="170"/>
        </w:trPr>
        <w:tc>
          <w:tcPr>
            <w:tcW w:w="1757" w:type="dxa"/>
            <w:vAlign w:val="center"/>
          </w:tcPr>
          <w:p w:rsidR="008912BC" w:rsidRPr="00BF6D1A" w:rsidRDefault="005A29B7" w:rsidP="00FE44ED">
            <w:pPr>
              <w:pStyle w:val="ConsPlusNormal"/>
              <w:jc w:val="center"/>
              <w:rPr>
                <w:rFonts w:ascii="Times New Roman" w:hAnsi="Times New Roman" w:cs="Times New Roman"/>
                <w:color w:val="000000" w:themeColor="text1"/>
                <w:sz w:val="22"/>
              </w:rPr>
            </w:pPr>
            <w:hyperlink r:id="rId144" w:history="1">
              <w:r w:rsidR="008912BC" w:rsidRPr="00BF6D1A">
                <w:rPr>
                  <w:rFonts w:ascii="Times New Roman" w:hAnsi="Times New Roman" w:cs="Times New Roman"/>
                  <w:color w:val="000000" w:themeColor="text1"/>
                  <w:sz w:val="22"/>
                </w:rPr>
                <w:t>3.7</w:t>
              </w:r>
            </w:hyperlink>
          </w:p>
          <w:p w:rsidR="008912BC" w:rsidRPr="00BF6D1A" w:rsidRDefault="008912BC" w:rsidP="00FE44E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w:t>
            </w:r>
            <w:hyperlink r:id="rId145" w:history="1">
              <w:r w:rsidRPr="00BF6D1A">
                <w:rPr>
                  <w:rFonts w:ascii="Times New Roman" w:hAnsi="Times New Roman" w:cs="Times New Roman"/>
                  <w:color w:val="000000" w:themeColor="text1"/>
                  <w:sz w:val="22"/>
                </w:rPr>
                <w:t>3.7.1</w:t>
              </w:r>
            </w:hyperlink>
            <w:r w:rsidRPr="00BF6D1A">
              <w:rPr>
                <w:rFonts w:ascii="Times New Roman" w:hAnsi="Times New Roman" w:cs="Times New Roman"/>
                <w:color w:val="000000" w:themeColor="text1"/>
                <w:sz w:val="22"/>
              </w:rPr>
              <w:t xml:space="preserve">, </w:t>
            </w:r>
            <w:hyperlink r:id="rId146" w:history="1">
              <w:r w:rsidRPr="00BF6D1A">
                <w:rPr>
                  <w:rFonts w:ascii="Times New Roman" w:hAnsi="Times New Roman" w:cs="Times New Roman"/>
                  <w:color w:val="000000" w:themeColor="text1"/>
                  <w:sz w:val="22"/>
                </w:rPr>
                <w:t>3.7.2</w:t>
              </w:r>
            </w:hyperlink>
            <w:r w:rsidRPr="00BF6D1A">
              <w:rPr>
                <w:rFonts w:ascii="Times New Roman" w:hAnsi="Times New Roman" w:cs="Times New Roman"/>
                <w:color w:val="000000" w:themeColor="text1"/>
                <w:sz w:val="22"/>
              </w:rPr>
              <w:t>)</w:t>
            </w:r>
          </w:p>
        </w:tc>
        <w:tc>
          <w:tcPr>
            <w:tcW w:w="7313" w:type="dxa"/>
            <w:vAlign w:val="center"/>
          </w:tcPr>
          <w:p w:rsidR="008912BC" w:rsidRPr="00BF6D1A" w:rsidRDefault="008912BC" w:rsidP="00FE44E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Религиозное использование</w:t>
            </w:r>
          </w:p>
        </w:tc>
      </w:tr>
      <w:tr w:rsidR="00BF6D1A" w:rsidRPr="00BF6D1A" w:rsidTr="00461588">
        <w:trPr>
          <w:trHeight w:val="170"/>
        </w:trPr>
        <w:tc>
          <w:tcPr>
            <w:tcW w:w="1757" w:type="dxa"/>
            <w:vAlign w:val="center"/>
          </w:tcPr>
          <w:p w:rsidR="008912BC" w:rsidRPr="00BF6D1A" w:rsidRDefault="005A29B7" w:rsidP="00FE44ED">
            <w:pPr>
              <w:pStyle w:val="ConsPlusNormal"/>
              <w:jc w:val="center"/>
              <w:rPr>
                <w:rFonts w:ascii="Times New Roman" w:hAnsi="Times New Roman" w:cs="Times New Roman"/>
                <w:color w:val="000000" w:themeColor="text1"/>
                <w:sz w:val="22"/>
              </w:rPr>
            </w:pPr>
            <w:hyperlink r:id="rId147" w:history="1">
              <w:r w:rsidR="008912BC" w:rsidRPr="00BF6D1A">
                <w:rPr>
                  <w:rFonts w:ascii="Times New Roman" w:hAnsi="Times New Roman" w:cs="Times New Roman"/>
                  <w:color w:val="000000" w:themeColor="text1"/>
                  <w:sz w:val="22"/>
                </w:rPr>
                <w:t>3.10.1</w:t>
              </w:r>
            </w:hyperlink>
          </w:p>
        </w:tc>
        <w:tc>
          <w:tcPr>
            <w:tcW w:w="7313" w:type="dxa"/>
            <w:vAlign w:val="center"/>
          </w:tcPr>
          <w:p w:rsidR="008912BC" w:rsidRPr="00BF6D1A" w:rsidRDefault="008912BC" w:rsidP="00FE44E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Амбулаторное ветеринарное обслуживание</w:t>
            </w:r>
          </w:p>
        </w:tc>
      </w:tr>
      <w:tr w:rsidR="00BF6D1A" w:rsidRPr="00BF6D1A" w:rsidTr="00461588">
        <w:trPr>
          <w:trHeight w:val="170"/>
        </w:trPr>
        <w:tc>
          <w:tcPr>
            <w:tcW w:w="1757" w:type="dxa"/>
            <w:vAlign w:val="center"/>
          </w:tcPr>
          <w:p w:rsidR="008912BC" w:rsidRPr="00BF6D1A" w:rsidRDefault="005A29B7" w:rsidP="00FE44ED">
            <w:pPr>
              <w:pStyle w:val="ConsPlusNormal"/>
              <w:jc w:val="center"/>
              <w:rPr>
                <w:rFonts w:ascii="Times New Roman" w:hAnsi="Times New Roman" w:cs="Times New Roman"/>
                <w:color w:val="000000" w:themeColor="text1"/>
                <w:sz w:val="22"/>
              </w:rPr>
            </w:pPr>
            <w:hyperlink r:id="rId148" w:history="1">
              <w:r w:rsidR="008912BC" w:rsidRPr="00BF6D1A">
                <w:rPr>
                  <w:rFonts w:ascii="Times New Roman" w:hAnsi="Times New Roman" w:cs="Times New Roman"/>
                  <w:color w:val="000000" w:themeColor="text1"/>
                  <w:sz w:val="22"/>
                </w:rPr>
                <w:t>4.4</w:t>
              </w:r>
            </w:hyperlink>
          </w:p>
        </w:tc>
        <w:tc>
          <w:tcPr>
            <w:tcW w:w="7313" w:type="dxa"/>
            <w:vAlign w:val="center"/>
          </w:tcPr>
          <w:p w:rsidR="008912BC" w:rsidRPr="00BF6D1A" w:rsidRDefault="008912BC" w:rsidP="00FE44E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Магазины</w:t>
            </w:r>
          </w:p>
        </w:tc>
      </w:tr>
      <w:tr w:rsidR="00BF6D1A" w:rsidRPr="00BF6D1A" w:rsidTr="00461588">
        <w:trPr>
          <w:trHeight w:val="170"/>
        </w:trPr>
        <w:tc>
          <w:tcPr>
            <w:tcW w:w="1757" w:type="dxa"/>
            <w:vAlign w:val="center"/>
          </w:tcPr>
          <w:p w:rsidR="008912BC" w:rsidRPr="00BF6D1A" w:rsidRDefault="005A29B7" w:rsidP="00FE44ED">
            <w:pPr>
              <w:pStyle w:val="ConsPlusNormal"/>
              <w:jc w:val="center"/>
              <w:rPr>
                <w:rFonts w:ascii="Times New Roman" w:hAnsi="Times New Roman" w:cs="Times New Roman"/>
                <w:color w:val="000000" w:themeColor="text1"/>
                <w:sz w:val="22"/>
              </w:rPr>
            </w:pPr>
            <w:hyperlink r:id="rId149" w:history="1">
              <w:r w:rsidR="008912BC" w:rsidRPr="00BF6D1A">
                <w:rPr>
                  <w:rFonts w:ascii="Times New Roman" w:hAnsi="Times New Roman" w:cs="Times New Roman"/>
                  <w:color w:val="000000" w:themeColor="text1"/>
                  <w:sz w:val="22"/>
                </w:rPr>
                <w:t>4.6</w:t>
              </w:r>
            </w:hyperlink>
          </w:p>
        </w:tc>
        <w:tc>
          <w:tcPr>
            <w:tcW w:w="7313" w:type="dxa"/>
            <w:vAlign w:val="center"/>
          </w:tcPr>
          <w:p w:rsidR="008912BC" w:rsidRPr="00BF6D1A" w:rsidRDefault="008912BC" w:rsidP="00FE44E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Общественное питание</w:t>
            </w:r>
          </w:p>
        </w:tc>
      </w:tr>
      <w:tr w:rsidR="00BF6D1A" w:rsidRPr="00BF6D1A" w:rsidTr="00461588">
        <w:trPr>
          <w:trHeight w:val="170"/>
        </w:trPr>
        <w:tc>
          <w:tcPr>
            <w:tcW w:w="1757" w:type="dxa"/>
            <w:vAlign w:val="center"/>
          </w:tcPr>
          <w:p w:rsidR="008912BC" w:rsidRPr="00BF6D1A" w:rsidRDefault="005A29B7" w:rsidP="00FE44ED">
            <w:pPr>
              <w:pStyle w:val="ConsPlusNormal"/>
              <w:jc w:val="center"/>
              <w:rPr>
                <w:rFonts w:ascii="Times New Roman" w:hAnsi="Times New Roman" w:cs="Times New Roman"/>
                <w:color w:val="000000" w:themeColor="text1"/>
                <w:sz w:val="22"/>
              </w:rPr>
            </w:pPr>
            <w:hyperlink r:id="rId150" w:history="1">
              <w:r w:rsidR="008912BC" w:rsidRPr="00BF6D1A">
                <w:rPr>
                  <w:rFonts w:ascii="Times New Roman" w:hAnsi="Times New Roman" w:cs="Times New Roman"/>
                  <w:color w:val="000000" w:themeColor="text1"/>
                  <w:sz w:val="22"/>
                </w:rPr>
                <w:t>4.7</w:t>
              </w:r>
            </w:hyperlink>
          </w:p>
        </w:tc>
        <w:tc>
          <w:tcPr>
            <w:tcW w:w="7313" w:type="dxa"/>
            <w:vAlign w:val="center"/>
          </w:tcPr>
          <w:p w:rsidR="008912BC" w:rsidRPr="00BF6D1A" w:rsidRDefault="008912BC" w:rsidP="00FE44E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Гостиничное обслуживание</w:t>
            </w:r>
          </w:p>
        </w:tc>
      </w:tr>
      <w:tr w:rsidR="00BF6D1A" w:rsidRPr="00BF6D1A" w:rsidTr="00461588">
        <w:trPr>
          <w:trHeight w:val="170"/>
        </w:trPr>
        <w:tc>
          <w:tcPr>
            <w:tcW w:w="1757" w:type="dxa"/>
            <w:vAlign w:val="center"/>
          </w:tcPr>
          <w:p w:rsidR="008912BC" w:rsidRPr="00BF6D1A" w:rsidRDefault="005A29B7" w:rsidP="00FE44ED">
            <w:pPr>
              <w:pStyle w:val="ConsPlusNormal"/>
              <w:jc w:val="center"/>
              <w:rPr>
                <w:rFonts w:ascii="Times New Roman" w:hAnsi="Times New Roman" w:cs="Times New Roman"/>
                <w:color w:val="000000" w:themeColor="text1"/>
                <w:sz w:val="22"/>
              </w:rPr>
            </w:pPr>
            <w:hyperlink r:id="rId151" w:history="1">
              <w:r w:rsidR="008912BC" w:rsidRPr="00BF6D1A">
                <w:rPr>
                  <w:rFonts w:ascii="Times New Roman" w:hAnsi="Times New Roman" w:cs="Times New Roman"/>
                  <w:color w:val="000000" w:themeColor="text1"/>
                  <w:sz w:val="22"/>
                </w:rPr>
                <w:t>5.1.3</w:t>
              </w:r>
            </w:hyperlink>
          </w:p>
        </w:tc>
        <w:tc>
          <w:tcPr>
            <w:tcW w:w="7313" w:type="dxa"/>
            <w:vAlign w:val="center"/>
          </w:tcPr>
          <w:p w:rsidR="008912BC" w:rsidRPr="00BF6D1A" w:rsidRDefault="008912BC" w:rsidP="00FE44E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Площадки для занятий спортом</w:t>
            </w:r>
          </w:p>
        </w:tc>
      </w:tr>
      <w:tr w:rsidR="00BF6D1A" w:rsidRPr="00BF6D1A" w:rsidTr="00461588">
        <w:trPr>
          <w:trHeight w:val="170"/>
        </w:trPr>
        <w:tc>
          <w:tcPr>
            <w:tcW w:w="1757" w:type="dxa"/>
            <w:vAlign w:val="center"/>
          </w:tcPr>
          <w:p w:rsidR="008912BC" w:rsidRPr="00BF6D1A" w:rsidRDefault="005A29B7" w:rsidP="00FE44ED">
            <w:pPr>
              <w:pStyle w:val="ConsPlusNormal"/>
              <w:jc w:val="center"/>
              <w:rPr>
                <w:rFonts w:ascii="Times New Roman" w:hAnsi="Times New Roman" w:cs="Times New Roman"/>
                <w:color w:val="000000" w:themeColor="text1"/>
                <w:sz w:val="22"/>
              </w:rPr>
            </w:pPr>
            <w:hyperlink r:id="rId152" w:history="1">
              <w:r w:rsidR="008912BC" w:rsidRPr="00BF6D1A">
                <w:rPr>
                  <w:rFonts w:ascii="Times New Roman" w:hAnsi="Times New Roman" w:cs="Times New Roman"/>
                  <w:color w:val="000000" w:themeColor="text1"/>
                  <w:sz w:val="22"/>
                </w:rPr>
                <w:t>9.3</w:t>
              </w:r>
            </w:hyperlink>
          </w:p>
        </w:tc>
        <w:tc>
          <w:tcPr>
            <w:tcW w:w="7313" w:type="dxa"/>
            <w:vAlign w:val="center"/>
          </w:tcPr>
          <w:p w:rsidR="008912BC" w:rsidRPr="00BF6D1A" w:rsidRDefault="008912BC" w:rsidP="00FE44E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Историко-культурная деятельность</w:t>
            </w:r>
          </w:p>
        </w:tc>
      </w:tr>
      <w:tr w:rsidR="00BF6D1A" w:rsidRPr="00BF6D1A" w:rsidTr="00461588">
        <w:trPr>
          <w:trHeight w:val="170"/>
        </w:trPr>
        <w:tc>
          <w:tcPr>
            <w:tcW w:w="1757" w:type="dxa"/>
            <w:vAlign w:val="center"/>
          </w:tcPr>
          <w:p w:rsidR="008912BC" w:rsidRPr="00BF6D1A" w:rsidRDefault="005A29B7" w:rsidP="00461588">
            <w:pPr>
              <w:pStyle w:val="ConsPlusNormal"/>
              <w:jc w:val="center"/>
              <w:rPr>
                <w:rFonts w:ascii="Times New Roman" w:hAnsi="Times New Roman" w:cs="Times New Roman"/>
                <w:color w:val="000000" w:themeColor="text1"/>
                <w:sz w:val="22"/>
              </w:rPr>
            </w:pPr>
            <w:hyperlink r:id="rId153" w:history="1">
              <w:r w:rsidR="008912BC" w:rsidRPr="00BF6D1A">
                <w:rPr>
                  <w:rFonts w:ascii="Times New Roman" w:hAnsi="Times New Roman" w:cs="Times New Roman"/>
                  <w:color w:val="000000" w:themeColor="text1"/>
                  <w:sz w:val="22"/>
                </w:rPr>
                <w:t>12.0</w:t>
              </w:r>
            </w:hyperlink>
            <w:r w:rsidR="00461588" w:rsidRPr="00BF6D1A">
              <w:rPr>
                <w:rFonts w:ascii="Times New Roman" w:hAnsi="Times New Roman" w:cs="Times New Roman"/>
                <w:color w:val="000000" w:themeColor="text1"/>
                <w:sz w:val="22"/>
              </w:rPr>
              <w:t xml:space="preserve"> </w:t>
            </w:r>
            <w:r w:rsidR="008912BC" w:rsidRPr="00BF6D1A">
              <w:rPr>
                <w:rFonts w:ascii="Times New Roman" w:hAnsi="Times New Roman" w:cs="Times New Roman"/>
                <w:color w:val="000000" w:themeColor="text1"/>
                <w:sz w:val="22"/>
              </w:rPr>
              <w:t>(</w:t>
            </w:r>
            <w:hyperlink r:id="rId154" w:history="1">
              <w:r w:rsidR="008912BC" w:rsidRPr="00BF6D1A">
                <w:rPr>
                  <w:rFonts w:ascii="Times New Roman" w:hAnsi="Times New Roman" w:cs="Times New Roman"/>
                  <w:color w:val="000000" w:themeColor="text1"/>
                  <w:sz w:val="22"/>
                </w:rPr>
                <w:t>12.0.1</w:t>
              </w:r>
            </w:hyperlink>
            <w:r w:rsidR="008912BC" w:rsidRPr="00BF6D1A">
              <w:rPr>
                <w:rFonts w:ascii="Times New Roman" w:hAnsi="Times New Roman" w:cs="Times New Roman"/>
                <w:color w:val="000000" w:themeColor="text1"/>
                <w:sz w:val="22"/>
              </w:rPr>
              <w:t xml:space="preserve">, </w:t>
            </w:r>
            <w:hyperlink r:id="rId155" w:history="1">
              <w:r w:rsidR="008912BC" w:rsidRPr="00BF6D1A">
                <w:rPr>
                  <w:rFonts w:ascii="Times New Roman" w:hAnsi="Times New Roman" w:cs="Times New Roman"/>
                  <w:color w:val="000000" w:themeColor="text1"/>
                  <w:sz w:val="22"/>
                </w:rPr>
                <w:t>12.0.2</w:t>
              </w:r>
            </w:hyperlink>
            <w:r w:rsidR="008912BC" w:rsidRPr="00BF6D1A">
              <w:rPr>
                <w:rFonts w:ascii="Times New Roman" w:hAnsi="Times New Roman" w:cs="Times New Roman"/>
                <w:color w:val="000000" w:themeColor="text1"/>
                <w:sz w:val="22"/>
              </w:rPr>
              <w:t>)</w:t>
            </w:r>
          </w:p>
        </w:tc>
        <w:tc>
          <w:tcPr>
            <w:tcW w:w="7313" w:type="dxa"/>
            <w:vAlign w:val="center"/>
          </w:tcPr>
          <w:p w:rsidR="008912BC" w:rsidRPr="00BF6D1A" w:rsidRDefault="008912BC" w:rsidP="00FE44E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Земельные участки (территории) общего пользования</w:t>
            </w:r>
          </w:p>
        </w:tc>
      </w:tr>
    </w:tbl>
    <w:p w:rsidR="00FE44ED" w:rsidRPr="00BF6D1A" w:rsidRDefault="00FE44ED" w:rsidP="008C50DC">
      <w:pPr>
        <w:pStyle w:val="3"/>
        <w:spacing w:before="360" w:after="120"/>
        <w:ind w:left="142" w:right="284" w:firstLine="0"/>
        <w:jc w:val="center"/>
        <w:rPr>
          <w:color w:val="000000" w:themeColor="text1"/>
          <w:szCs w:val="24"/>
          <w:lang w:val="ru-RU"/>
        </w:rPr>
      </w:pPr>
      <w:bookmarkStart w:id="90" w:name="_Toc164320922"/>
      <w:r w:rsidRPr="00BF6D1A">
        <w:rPr>
          <w:color w:val="000000" w:themeColor="text1"/>
          <w:szCs w:val="24"/>
          <w:lang w:val="ru-RU"/>
        </w:rPr>
        <w:t>Статья 5</w:t>
      </w:r>
      <w:r w:rsidR="00530550" w:rsidRPr="00BF6D1A">
        <w:rPr>
          <w:color w:val="000000" w:themeColor="text1"/>
          <w:szCs w:val="24"/>
          <w:lang w:val="ru-RU"/>
        </w:rPr>
        <w:t>1</w:t>
      </w:r>
      <w:r w:rsidRPr="00BF6D1A">
        <w:rPr>
          <w:color w:val="000000" w:themeColor="text1"/>
          <w:szCs w:val="24"/>
          <w:lang w:val="ru-RU"/>
        </w:rPr>
        <w:t>.</w:t>
      </w:r>
      <w:r w:rsidR="008C05D7" w:rsidRPr="00BF6D1A">
        <w:rPr>
          <w:color w:val="000000" w:themeColor="text1"/>
          <w:szCs w:val="24"/>
          <w:lang w:val="ru-RU"/>
        </w:rPr>
        <w:t>11</w:t>
      </w:r>
      <w:r w:rsidR="00AB1872" w:rsidRPr="00BF6D1A">
        <w:rPr>
          <w:color w:val="000000" w:themeColor="text1"/>
          <w:szCs w:val="24"/>
          <w:lang w:val="ru-RU"/>
        </w:rPr>
        <w:t xml:space="preserve"> </w:t>
      </w:r>
      <w:r w:rsidRPr="00BF6D1A">
        <w:rPr>
          <w:color w:val="000000" w:themeColor="text1"/>
          <w:szCs w:val="24"/>
          <w:lang w:val="ru-RU"/>
        </w:rPr>
        <w:t>Зона средней степени сохранности историко-градостроительной среды с наличием единичных объектов культурного наследия и исторически ценных градоформирующих объектов - зона исторической застройки Центральной части города (ЗЦ) - участки ЗЦ-1 - ЗЦ-27</w:t>
      </w:r>
      <w:r w:rsidR="00DC731F" w:rsidRPr="00BF6D1A">
        <w:rPr>
          <w:color w:val="000000" w:themeColor="text1"/>
          <w:szCs w:val="24"/>
          <w:lang w:val="ru-RU"/>
        </w:rPr>
        <w:t>.</w:t>
      </w:r>
      <w:bookmarkEnd w:id="90"/>
    </w:p>
    <w:p w:rsidR="00FE44ED" w:rsidRPr="00BF6D1A" w:rsidRDefault="00FE44ED" w:rsidP="00FE44ED">
      <w:pPr>
        <w:autoSpaceDE w:val="0"/>
        <w:autoSpaceDN w:val="0"/>
        <w:adjustRightInd w:val="0"/>
        <w:spacing w:after="0"/>
        <w:ind w:firstLine="567"/>
        <w:rPr>
          <w:rFonts w:ascii="Times New Roman" w:hAnsi="Times New Roman"/>
          <w:b/>
          <w:color w:val="000000" w:themeColor="text1"/>
          <w:sz w:val="24"/>
          <w:szCs w:val="24"/>
        </w:rPr>
      </w:pPr>
      <w:r w:rsidRPr="00BF6D1A">
        <w:rPr>
          <w:rFonts w:ascii="Times New Roman" w:hAnsi="Times New Roman"/>
          <w:b/>
          <w:color w:val="000000" w:themeColor="text1"/>
          <w:sz w:val="24"/>
          <w:szCs w:val="24"/>
        </w:rPr>
        <w:t>Таблица 3</w:t>
      </w:r>
      <w:r w:rsidR="00DB6933" w:rsidRPr="00BF6D1A">
        <w:rPr>
          <w:rFonts w:ascii="Times New Roman" w:hAnsi="Times New Roman"/>
          <w:b/>
          <w:color w:val="000000" w:themeColor="text1"/>
          <w:sz w:val="24"/>
          <w:szCs w:val="24"/>
        </w:rPr>
        <w:t>8</w:t>
      </w:r>
      <w:r w:rsidR="005521B6" w:rsidRPr="00BF6D1A">
        <w:rPr>
          <w:rFonts w:ascii="Times New Roman" w:hAnsi="Times New Roman"/>
          <w:b/>
          <w:color w:val="000000" w:themeColor="text1"/>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911"/>
        <w:gridCol w:w="4478"/>
      </w:tblGrid>
      <w:tr w:rsidR="00BF6D1A" w:rsidRPr="00BF6D1A" w:rsidTr="00461588">
        <w:trPr>
          <w:tblHeader/>
        </w:trPr>
        <w:tc>
          <w:tcPr>
            <w:tcW w:w="680" w:type="dxa"/>
            <w:shd w:val="clear" w:color="auto" w:fill="EDEDED" w:themeFill="accent3" w:themeFillTint="33"/>
            <w:vAlign w:val="center"/>
          </w:tcPr>
          <w:p w:rsidR="00FE44ED" w:rsidRPr="00BF6D1A" w:rsidRDefault="00461588" w:rsidP="00FE44ED">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w:t>
            </w:r>
            <w:r w:rsidR="00FE44ED" w:rsidRPr="00BF6D1A">
              <w:rPr>
                <w:rFonts w:ascii="Times New Roman" w:hAnsi="Times New Roman" w:cs="Times New Roman"/>
                <w:b/>
                <w:color w:val="000000" w:themeColor="text1"/>
                <w:sz w:val="22"/>
              </w:rPr>
              <w:t xml:space="preserve"> п\п</w:t>
            </w:r>
          </w:p>
        </w:tc>
        <w:tc>
          <w:tcPr>
            <w:tcW w:w="3911" w:type="dxa"/>
            <w:shd w:val="clear" w:color="auto" w:fill="EDEDED" w:themeFill="accent3" w:themeFillTint="33"/>
            <w:vAlign w:val="center"/>
          </w:tcPr>
          <w:p w:rsidR="00FE44ED" w:rsidRPr="00BF6D1A" w:rsidRDefault="00FE44ED" w:rsidP="00FE44ED">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Наименование характеристик и показателей, отражающих требования к содержанию градостроительного регламента</w:t>
            </w:r>
          </w:p>
        </w:tc>
        <w:tc>
          <w:tcPr>
            <w:tcW w:w="4478" w:type="dxa"/>
            <w:shd w:val="clear" w:color="auto" w:fill="EDEDED" w:themeFill="accent3" w:themeFillTint="33"/>
            <w:vAlign w:val="center"/>
          </w:tcPr>
          <w:p w:rsidR="00FE44ED" w:rsidRPr="00BF6D1A" w:rsidRDefault="00FE44ED" w:rsidP="00FE44ED">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Значения характеристик и показателей</w:t>
            </w:r>
          </w:p>
        </w:tc>
      </w:tr>
      <w:tr w:rsidR="00BF6D1A" w:rsidRPr="00BF6D1A" w:rsidTr="0015695D">
        <w:tc>
          <w:tcPr>
            <w:tcW w:w="9069" w:type="dxa"/>
            <w:gridSpan w:val="3"/>
          </w:tcPr>
          <w:p w:rsidR="00FE44ED" w:rsidRPr="00BF6D1A" w:rsidRDefault="00FE44ED" w:rsidP="0015695D">
            <w:pPr>
              <w:pStyle w:val="ConsPlusNormal"/>
              <w:jc w:val="center"/>
              <w:outlineLvl w:val="3"/>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 части требований к предельным параметрам</w:t>
            </w:r>
          </w:p>
        </w:tc>
      </w:tr>
      <w:tr w:rsidR="00BF6D1A" w:rsidRPr="00BF6D1A" w:rsidTr="0015695D">
        <w:tc>
          <w:tcPr>
            <w:tcW w:w="680" w:type="dxa"/>
          </w:tcPr>
          <w:p w:rsidR="00FE44ED" w:rsidRPr="00BF6D1A" w:rsidRDefault="00FE44E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1</w:t>
            </w:r>
          </w:p>
        </w:tc>
        <w:tc>
          <w:tcPr>
            <w:tcW w:w="3911"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Требования к градостроительным регламентам для исторически ценных градоформирующих объектов</w:t>
            </w:r>
          </w:p>
        </w:tc>
        <w:tc>
          <w:tcPr>
            <w:tcW w:w="4478"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Сохранение, ремонт, капитальный ремонт, реконструкция</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Демонтаж аварийных конструкций (в случае угрозы ухудшения эксплуатационного состояния), с последующим восстановлением, с учетом его местоположения, архитектурно-стилистических решений, материалов отделки фасадов и крыши, декоративных элементов, пропорций оконных и дверных проемов, отметок расположения карнизов, оконных проемов, декоративных элементов, карнизов</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Изменение с учетом параметров зоны и регламентных участков объемно-пространственных характеристик на основе воспроизведения (повторения принципа) его конструктивных характеристик, декоративных элементов и стилистических решений</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Изменение характера расстекловки оконных заполнений, выходящих на территорию общего пользования</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Изменение характера заполнения дверных проемов, выходящих на территорию общего пользования</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Использование пластиковых и металлопластиковых конструкций в заполнении оконных и дверных проемов</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Повреждение и демонтаж элементов исторического декора на фасадах</w:t>
            </w:r>
          </w:p>
        </w:tc>
      </w:tr>
      <w:tr w:rsidR="00BF6D1A" w:rsidRPr="00BF6D1A" w:rsidTr="0015695D">
        <w:tc>
          <w:tcPr>
            <w:tcW w:w="680" w:type="dxa"/>
          </w:tcPr>
          <w:p w:rsidR="00FE44ED" w:rsidRPr="00BF6D1A" w:rsidRDefault="00FE44E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2</w:t>
            </w:r>
          </w:p>
        </w:tc>
        <w:tc>
          <w:tcPr>
            <w:tcW w:w="3911"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Минимальная площадь земельного участка для ИЖС</w:t>
            </w:r>
          </w:p>
        </w:tc>
        <w:tc>
          <w:tcPr>
            <w:tcW w:w="4478"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600 кв. м</w:t>
            </w:r>
          </w:p>
        </w:tc>
      </w:tr>
      <w:tr w:rsidR="00BF6D1A" w:rsidRPr="00BF6D1A" w:rsidTr="0015695D">
        <w:tc>
          <w:tcPr>
            <w:tcW w:w="680" w:type="dxa"/>
          </w:tcPr>
          <w:p w:rsidR="00FE44ED" w:rsidRPr="00BF6D1A" w:rsidRDefault="00FE44E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3</w:t>
            </w:r>
          </w:p>
        </w:tc>
        <w:tc>
          <w:tcPr>
            <w:tcW w:w="3911"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xml:space="preserve">Максимальная площадь земельного </w:t>
            </w:r>
            <w:r w:rsidRPr="00BF6D1A">
              <w:rPr>
                <w:rFonts w:ascii="Times New Roman" w:hAnsi="Times New Roman" w:cs="Times New Roman"/>
                <w:color w:val="000000" w:themeColor="text1"/>
                <w:sz w:val="22"/>
              </w:rPr>
              <w:lastRenderedPageBreak/>
              <w:t>участка</w:t>
            </w:r>
          </w:p>
        </w:tc>
        <w:tc>
          <w:tcPr>
            <w:tcW w:w="4478"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 xml:space="preserve">В соответствии с правилами </w:t>
            </w:r>
            <w:r w:rsidRPr="00BF6D1A">
              <w:rPr>
                <w:rFonts w:ascii="Times New Roman" w:hAnsi="Times New Roman" w:cs="Times New Roman"/>
                <w:color w:val="000000" w:themeColor="text1"/>
                <w:sz w:val="22"/>
              </w:rPr>
              <w:lastRenderedPageBreak/>
              <w:t>землепользования и застройки</w:t>
            </w:r>
          </w:p>
        </w:tc>
      </w:tr>
      <w:tr w:rsidR="00BF6D1A" w:rsidRPr="00BF6D1A" w:rsidTr="0015695D">
        <w:tc>
          <w:tcPr>
            <w:tcW w:w="680" w:type="dxa"/>
          </w:tcPr>
          <w:p w:rsidR="00FE44ED" w:rsidRPr="00BF6D1A" w:rsidRDefault="00FE44E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4</w:t>
            </w:r>
          </w:p>
        </w:tc>
        <w:tc>
          <w:tcPr>
            <w:tcW w:w="8389" w:type="dxa"/>
            <w:gridSpan w:val="2"/>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Максимальный процент застройки земельного участка</w:t>
            </w:r>
          </w:p>
        </w:tc>
      </w:tr>
      <w:tr w:rsidR="00BF6D1A" w:rsidRPr="00BF6D1A" w:rsidTr="0015695D">
        <w:tc>
          <w:tcPr>
            <w:tcW w:w="680" w:type="dxa"/>
          </w:tcPr>
          <w:p w:rsidR="00FE44ED" w:rsidRPr="00BF6D1A" w:rsidRDefault="00FE44E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4.1</w:t>
            </w:r>
          </w:p>
        </w:tc>
        <w:tc>
          <w:tcPr>
            <w:tcW w:w="3911"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основного строения (главного дома) с прочими (хозяйственными постройками) для следующих видов разрешенного использования:</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индивидуальное жилищное строительство;</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приусадебный земельный участок</w:t>
            </w:r>
          </w:p>
        </w:tc>
        <w:tc>
          <w:tcPr>
            <w:tcW w:w="4478"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участков ЗЦ-2, ЗЦ-4, ЗЦ-5, ЗЦ-6, ЗЦ-8 - ЗЦ-12, ЗЦ-18, ЗЦ-23 - ЗЦ-26:</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50%</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участков ЗЦ-1, ЗЦ-3, ЗЦ-7, ЗЦ-9, ЗЦ-15, ЗЦ-16, ЗЦ-17, ЗЦ-20, ЗЦ-22, ЗЦ-27:</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40%</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участков ЗЦ-13, ЗЦ-14, ЗЦ-19, ЗЦ-21, ЗЦ-22:</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25%</w:t>
            </w:r>
          </w:p>
        </w:tc>
      </w:tr>
      <w:tr w:rsidR="00BF6D1A" w:rsidRPr="00BF6D1A" w:rsidTr="0015695D">
        <w:tc>
          <w:tcPr>
            <w:tcW w:w="680" w:type="dxa"/>
          </w:tcPr>
          <w:p w:rsidR="00FE44ED" w:rsidRPr="00BF6D1A" w:rsidRDefault="00FE44E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4.2</w:t>
            </w:r>
          </w:p>
        </w:tc>
        <w:tc>
          <w:tcPr>
            <w:tcW w:w="3911"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других видов разрешенного использования</w:t>
            </w:r>
          </w:p>
        </w:tc>
        <w:tc>
          <w:tcPr>
            <w:tcW w:w="4478"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 соответствии с правилами землепользования и застройки</w:t>
            </w:r>
          </w:p>
        </w:tc>
      </w:tr>
      <w:tr w:rsidR="00BF6D1A" w:rsidRPr="00BF6D1A" w:rsidTr="0015695D">
        <w:tc>
          <w:tcPr>
            <w:tcW w:w="680" w:type="dxa"/>
          </w:tcPr>
          <w:p w:rsidR="00FE44ED" w:rsidRPr="00BF6D1A" w:rsidRDefault="00FE44E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5</w:t>
            </w:r>
          </w:p>
        </w:tc>
        <w:tc>
          <w:tcPr>
            <w:tcW w:w="3911"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Расположение объектов капитального строительства на участке</w:t>
            </w:r>
          </w:p>
        </w:tc>
        <w:tc>
          <w:tcPr>
            <w:tcW w:w="4478"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1) При реконструкции на ранее застроенном участке:</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Основное строение без отступа относительно линии застройки, хозяйственное (служебное) строение с отступом от линии застройки, в глубине участка; вдоль линии застройки ворота, ворота с калиткой, ограждение</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Основное строение и хозяйственное (служебное) строение без отступа относительно линии застройки (в одну линию) соединены между собой воротами, воротами с калиткой, ограждением</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2) Для вновь образованных и незастроенных участков, при условии невозможности размещения основного строения вдоль линии застройки с учетом требований пожарной безопасности</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С отступом от линии застройки основного строения и хозяйственного (служебного) строения, при условии закрепления линии застройки глухим ограждением с воротами/воротами и калиткой</w:t>
            </w:r>
          </w:p>
        </w:tc>
      </w:tr>
      <w:tr w:rsidR="00BF6D1A" w:rsidRPr="00BF6D1A" w:rsidTr="0015695D">
        <w:tc>
          <w:tcPr>
            <w:tcW w:w="680" w:type="dxa"/>
          </w:tcPr>
          <w:p w:rsidR="00FE44ED" w:rsidRPr="00BF6D1A" w:rsidRDefault="00FE44E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w:t>
            </w:r>
          </w:p>
        </w:tc>
        <w:tc>
          <w:tcPr>
            <w:tcW w:w="8389" w:type="dxa"/>
            <w:gridSpan w:val="2"/>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Требования к градостроительным регламентам для основного строения (главного дома)</w:t>
            </w:r>
          </w:p>
        </w:tc>
      </w:tr>
      <w:tr w:rsidR="00BF6D1A" w:rsidRPr="00BF6D1A" w:rsidTr="0015695D">
        <w:tc>
          <w:tcPr>
            <w:tcW w:w="680" w:type="dxa"/>
          </w:tcPr>
          <w:p w:rsidR="00FE44ED" w:rsidRPr="00BF6D1A" w:rsidRDefault="00FE44E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6.1</w:t>
            </w:r>
          </w:p>
        </w:tc>
        <w:tc>
          <w:tcPr>
            <w:tcW w:w="3911"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Максимальная этажность</w:t>
            </w:r>
          </w:p>
        </w:tc>
        <w:tc>
          <w:tcPr>
            <w:tcW w:w="4478"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1 - 2 этажа</w:t>
            </w:r>
          </w:p>
        </w:tc>
      </w:tr>
      <w:tr w:rsidR="00BF6D1A" w:rsidRPr="00BF6D1A" w:rsidTr="0015695D">
        <w:tc>
          <w:tcPr>
            <w:tcW w:w="680" w:type="dxa"/>
          </w:tcPr>
          <w:p w:rsidR="00FE44ED" w:rsidRPr="00BF6D1A" w:rsidRDefault="00FE44E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6.1.1</w:t>
            </w:r>
          </w:p>
        </w:tc>
        <w:tc>
          <w:tcPr>
            <w:tcW w:w="3911"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Максимальная отметка объекта капитального строительства от существующего уровня земли до конька кровли для следующих видов разрешенного использования:</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xml:space="preserve">- индивидуальное жилищное </w:t>
            </w:r>
            <w:r w:rsidRPr="00BF6D1A">
              <w:rPr>
                <w:rFonts w:ascii="Times New Roman" w:hAnsi="Times New Roman" w:cs="Times New Roman"/>
                <w:color w:val="000000" w:themeColor="text1"/>
                <w:sz w:val="22"/>
              </w:rPr>
              <w:lastRenderedPageBreak/>
              <w:t>строительство;</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приусадебный земельный участок</w:t>
            </w:r>
          </w:p>
        </w:tc>
        <w:tc>
          <w:tcPr>
            <w:tcW w:w="4478"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1-этажного - 7 м</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2 этажа - 9 м</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 существующий уровень отметки земли принимается средняя отметка, которая высчитывается путем сравнения отметок всех углов здания</w:t>
            </w:r>
          </w:p>
        </w:tc>
      </w:tr>
      <w:tr w:rsidR="00BF6D1A" w:rsidRPr="00BF6D1A" w:rsidTr="0015695D">
        <w:tc>
          <w:tcPr>
            <w:tcW w:w="680" w:type="dxa"/>
          </w:tcPr>
          <w:p w:rsidR="00FE44ED" w:rsidRPr="00BF6D1A" w:rsidRDefault="00FE44E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6.1.2</w:t>
            </w:r>
          </w:p>
        </w:tc>
        <w:tc>
          <w:tcPr>
            <w:tcW w:w="3911"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остальных видов разрешенного использования</w:t>
            </w:r>
          </w:p>
        </w:tc>
        <w:tc>
          <w:tcPr>
            <w:tcW w:w="4478"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10 м</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 существующий уровень отметки земли принимается средняя отметка, которая высчитывается путем сравнения отметок всех углов здания</w:t>
            </w:r>
          </w:p>
        </w:tc>
      </w:tr>
      <w:tr w:rsidR="00BF6D1A" w:rsidRPr="00BF6D1A" w:rsidTr="0015695D">
        <w:tc>
          <w:tcPr>
            <w:tcW w:w="680" w:type="dxa"/>
          </w:tcPr>
          <w:p w:rsidR="00FE44ED" w:rsidRPr="00BF6D1A" w:rsidRDefault="00FE44E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6.2</w:t>
            </w:r>
          </w:p>
        </w:tc>
        <w:tc>
          <w:tcPr>
            <w:tcW w:w="3911"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Сохраняемый или возобновляемый исторический композиционно-пространственный тип застройки</w:t>
            </w:r>
          </w:p>
        </w:tc>
        <w:tc>
          <w:tcPr>
            <w:tcW w:w="4478"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Одноэтажный кирпичный, деревянный</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Двухэтажный деревянный, кирпичный, смешанный</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Застройка должна производиться с учетом традиционных архитектурных форм, метрических и пропорциональных параметров элементов фасадов, характерных для архитектуры города Боровска Калужской области XIX - начала XX веков</w:t>
            </w:r>
          </w:p>
        </w:tc>
      </w:tr>
      <w:tr w:rsidR="00BF6D1A" w:rsidRPr="00BF6D1A" w:rsidTr="0015695D">
        <w:tc>
          <w:tcPr>
            <w:tcW w:w="680" w:type="dxa"/>
          </w:tcPr>
          <w:p w:rsidR="00FE44ED" w:rsidRPr="00BF6D1A" w:rsidRDefault="00FE44E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6.3</w:t>
            </w:r>
          </w:p>
        </w:tc>
        <w:tc>
          <w:tcPr>
            <w:tcW w:w="3911"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Максимальная протяженность уличного фасада объекта капитального строительства</w:t>
            </w:r>
          </w:p>
        </w:tc>
        <w:tc>
          <w:tcPr>
            <w:tcW w:w="4478"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 габаритах утраченных зданий, но не более 10 м</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зданий, имеющих угловое расположение максимальная длина одного из уличных фасадов 20 м</w:t>
            </w:r>
          </w:p>
        </w:tc>
      </w:tr>
      <w:tr w:rsidR="00BF6D1A" w:rsidRPr="00BF6D1A" w:rsidTr="0015695D">
        <w:tc>
          <w:tcPr>
            <w:tcW w:w="680" w:type="dxa"/>
          </w:tcPr>
          <w:p w:rsidR="00FE44ED" w:rsidRPr="00BF6D1A" w:rsidRDefault="00FE44E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6.4</w:t>
            </w:r>
          </w:p>
        </w:tc>
        <w:tc>
          <w:tcPr>
            <w:tcW w:w="3911"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Объемно-пространственные и композиционно-силуэтные характеристики (в том числе угол наклона кровли, слуховые окна, фронтоны, аттики и подобное)</w:t>
            </w:r>
          </w:p>
        </w:tc>
        <w:tc>
          <w:tcPr>
            <w:tcW w:w="4478"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Тип формы крыши: четырехскатная, вальмовая</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Угол наклона крыши от 20 до 35 градусов</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Слуховые окна, фронтоны, аттики, парапеты, дымоходы и вентканалы в виде печных труб, водосточные трубы как элементы соответствующего архитектурного стиля</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Устройство односкатных кровель, мансардных кровель с конструкциями ломаной формы, кровель с уклоном более 40 градусов</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Архитектурные акценты в завершениях зданий и сооружений (шатры, башни, шпили и подобное)</w:t>
            </w:r>
          </w:p>
        </w:tc>
      </w:tr>
      <w:tr w:rsidR="00BF6D1A" w:rsidRPr="00BF6D1A" w:rsidTr="0015695D">
        <w:tc>
          <w:tcPr>
            <w:tcW w:w="680" w:type="dxa"/>
          </w:tcPr>
          <w:p w:rsidR="00FE44ED" w:rsidRPr="00BF6D1A" w:rsidRDefault="00FE44E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6.5</w:t>
            </w:r>
          </w:p>
        </w:tc>
        <w:tc>
          <w:tcPr>
            <w:tcW w:w="3911"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Основные отделочные материалы, заполнение оконных проемов, козырьки над входами в здание, расположенными на уличном фасаде</w:t>
            </w:r>
          </w:p>
        </w:tc>
        <w:tc>
          <w:tcPr>
            <w:tcW w:w="4478"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Фасады - штукатурка, побелка, обшивка деревянной рейкой, открытая кирпичная кладка из керамического (красного) кирпича</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Кровля - металл с фальцевым соединением, окрашенный металл</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Заполнение оконных проемов - рамы с Т-образным переплетом</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xml:space="preserve">Козырьки - металлические кованые, деревянные с резными элементами и без, с </w:t>
            </w:r>
            <w:r w:rsidRPr="00BF6D1A">
              <w:rPr>
                <w:rFonts w:ascii="Times New Roman" w:hAnsi="Times New Roman" w:cs="Times New Roman"/>
                <w:color w:val="000000" w:themeColor="text1"/>
                <w:sz w:val="22"/>
              </w:rPr>
              <w:lastRenderedPageBreak/>
              <w:t>покрытием кровли из металла, как элемента соответствующего архитектурного стиля</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Наличники - рамочные наличники с резными декоративными элементами</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Печные и вентиляционные трубы кирпичные с металлическими дымниками</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Использование кровельных покрытий и покрытий козырьков с высокой светоотражающей способностью, за исключением завершений культовых зданий и сооружений</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Любые виды черепицы</w:t>
            </w:r>
          </w:p>
        </w:tc>
      </w:tr>
      <w:tr w:rsidR="00BF6D1A" w:rsidRPr="00BF6D1A" w:rsidTr="0015695D">
        <w:tc>
          <w:tcPr>
            <w:tcW w:w="680" w:type="dxa"/>
          </w:tcPr>
          <w:p w:rsidR="00FE44ED" w:rsidRPr="00BF6D1A" w:rsidRDefault="00FE44E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6.6</w:t>
            </w:r>
          </w:p>
        </w:tc>
        <w:tc>
          <w:tcPr>
            <w:tcW w:w="3911"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Цветовое решение</w:t>
            </w:r>
          </w:p>
        </w:tc>
        <w:tc>
          <w:tcPr>
            <w:tcW w:w="4478"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Фасады - светлые оттенки серой, коричневой и охристой, синей, голубой, зеленой гаммы, белый цвет, цветовое решение определяется на основании историко-архивных или натурных исследований</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Декоративные элементы (наличники, пилястры, карнизы и подобное) - предпочтение белому цвету или контрастное цветовое решение, сочетающееся с цветом стен, исключение ярких открытых цветов</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Цоколь - белый, оттенки серого, коричневого цвета</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Кровли - сурик, оттенки серых, оттенки коричневых и темно-зеленых тонов</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фасадов - яркие открытые цвета, светоотражающие отделочные материалы</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кровельных покрытий и покрытий козырьков - строительные и отделочные материалы с высокой светоотражающей способностью, за исключением завершений культовых зданий и сооружений</w:t>
            </w:r>
          </w:p>
        </w:tc>
      </w:tr>
      <w:tr w:rsidR="00BF6D1A" w:rsidRPr="00BF6D1A" w:rsidTr="0015695D">
        <w:tc>
          <w:tcPr>
            <w:tcW w:w="680" w:type="dxa"/>
          </w:tcPr>
          <w:p w:rsidR="00FE44ED" w:rsidRPr="00BF6D1A" w:rsidRDefault="00FE44E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7</w:t>
            </w:r>
          </w:p>
        </w:tc>
        <w:tc>
          <w:tcPr>
            <w:tcW w:w="8389" w:type="dxa"/>
            <w:gridSpan w:val="2"/>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Требования к градостроительным регламентам для хозяйственного (служебного) строения</w:t>
            </w:r>
          </w:p>
        </w:tc>
      </w:tr>
      <w:tr w:rsidR="00BF6D1A" w:rsidRPr="00BF6D1A" w:rsidTr="0015695D">
        <w:tc>
          <w:tcPr>
            <w:tcW w:w="680" w:type="dxa"/>
          </w:tcPr>
          <w:p w:rsidR="00FE44ED" w:rsidRPr="00BF6D1A" w:rsidRDefault="00FE44E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7.1</w:t>
            </w:r>
          </w:p>
        </w:tc>
        <w:tc>
          <w:tcPr>
            <w:tcW w:w="3911"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Максимальная отметка от существующего уровня земли до конька кровли</w:t>
            </w:r>
          </w:p>
        </w:tc>
        <w:tc>
          <w:tcPr>
            <w:tcW w:w="4478"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От отметки земли до конька кровли не выше 2/3 высоты основного строения</w:t>
            </w:r>
          </w:p>
        </w:tc>
      </w:tr>
      <w:tr w:rsidR="00BF6D1A" w:rsidRPr="00BF6D1A" w:rsidTr="0015695D">
        <w:tc>
          <w:tcPr>
            <w:tcW w:w="680" w:type="dxa"/>
          </w:tcPr>
          <w:p w:rsidR="00FE44ED" w:rsidRPr="00BF6D1A" w:rsidRDefault="00FE44E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7.2</w:t>
            </w:r>
          </w:p>
        </w:tc>
        <w:tc>
          <w:tcPr>
            <w:tcW w:w="3911"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Тип кровли</w:t>
            </w:r>
          </w:p>
        </w:tc>
        <w:tc>
          <w:tcPr>
            <w:tcW w:w="4478"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Двускатная, вальмовая</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Кровля мансардного типа с переломами</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xml:space="preserve">Архитектурные акценты в завершениях зданий и сооружений (шатры, башни, шпили </w:t>
            </w:r>
            <w:r w:rsidRPr="00BF6D1A">
              <w:rPr>
                <w:rFonts w:ascii="Times New Roman" w:hAnsi="Times New Roman" w:cs="Times New Roman"/>
                <w:color w:val="000000" w:themeColor="text1"/>
                <w:sz w:val="22"/>
              </w:rPr>
              <w:lastRenderedPageBreak/>
              <w:t>и подобное)</w:t>
            </w:r>
          </w:p>
        </w:tc>
      </w:tr>
      <w:tr w:rsidR="00BF6D1A" w:rsidRPr="00BF6D1A" w:rsidTr="0015695D">
        <w:tc>
          <w:tcPr>
            <w:tcW w:w="680" w:type="dxa"/>
          </w:tcPr>
          <w:p w:rsidR="00FE44ED" w:rsidRPr="00BF6D1A" w:rsidRDefault="00FE44E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7.3</w:t>
            </w:r>
          </w:p>
        </w:tc>
        <w:tc>
          <w:tcPr>
            <w:tcW w:w="3911"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Основные строительные материалы конструктивных элементов</w:t>
            </w:r>
          </w:p>
        </w:tc>
        <w:tc>
          <w:tcPr>
            <w:tcW w:w="4478"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Не регламентируются</w:t>
            </w:r>
          </w:p>
        </w:tc>
      </w:tr>
      <w:tr w:rsidR="00BF6D1A" w:rsidRPr="00BF6D1A" w:rsidTr="0015695D">
        <w:tc>
          <w:tcPr>
            <w:tcW w:w="680" w:type="dxa"/>
          </w:tcPr>
          <w:p w:rsidR="00FE44ED" w:rsidRPr="00BF6D1A" w:rsidRDefault="00FE44E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7.4</w:t>
            </w:r>
          </w:p>
        </w:tc>
        <w:tc>
          <w:tcPr>
            <w:tcW w:w="3911"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Основные отделочные материалы, заполнение оконных проемов, козырьки над входами в здание, расположенными на уличном фасаде</w:t>
            </w:r>
          </w:p>
        </w:tc>
        <w:tc>
          <w:tcPr>
            <w:tcW w:w="4478"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Кровля - традиционный и современный композитный</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Фасады - обшивка деревянной рейкой; штукатурка; открытая кирпичная кладка из керамического кирпича</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Использование кровельных покрытий с высокой светоотражающей способностью, керамической черепицы</w:t>
            </w:r>
          </w:p>
        </w:tc>
      </w:tr>
      <w:tr w:rsidR="00BF6D1A" w:rsidRPr="00BF6D1A" w:rsidTr="0015695D">
        <w:tc>
          <w:tcPr>
            <w:tcW w:w="680" w:type="dxa"/>
          </w:tcPr>
          <w:p w:rsidR="00FE44ED" w:rsidRPr="00BF6D1A" w:rsidRDefault="00FE44E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7.5</w:t>
            </w:r>
          </w:p>
        </w:tc>
        <w:tc>
          <w:tcPr>
            <w:tcW w:w="3911"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Цветовое решение</w:t>
            </w:r>
          </w:p>
        </w:tc>
        <w:tc>
          <w:tcPr>
            <w:tcW w:w="4478"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Кровля - сурик, оттенки серых, оттенки коричневых и темно-зеленых тонов</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Фасады - идентично для основного строения; натуральный цвет деревянной обшивки</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Цоколь - белый, оттенки серого, коричневого цвета</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кровли - использование в покрытии с высокой светоотражающей способностью</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фасадов - яркие открытые цвета</w:t>
            </w:r>
          </w:p>
        </w:tc>
      </w:tr>
      <w:tr w:rsidR="00BF6D1A" w:rsidRPr="00BF6D1A" w:rsidTr="0015695D">
        <w:tc>
          <w:tcPr>
            <w:tcW w:w="680" w:type="dxa"/>
          </w:tcPr>
          <w:p w:rsidR="00FE44ED" w:rsidRPr="00BF6D1A" w:rsidRDefault="00FE44E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8</w:t>
            </w:r>
          </w:p>
        </w:tc>
        <w:tc>
          <w:tcPr>
            <w:tcW w:w="3911"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Элементы благоустройства</w:t>
            </w:r>
          </w:p>
        </w:tc>
        <w:tc>
          <w:tcPr>
            <w:tcW w:w="4478"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Ограждения высотой не более 2 м</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Материал ограждения - открытая кирпичная кладка и металл (для пилонов и столбов); дерево</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Ворота и калитки с несущими деревянными и кирпичными конструкциями с глухим деревянным заполнением по высоте забора, с кровлей до конька до 3 м</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Цветовое решение - натуральный цвет дерева, открытая кирпичная кладка (для столбов ограждений и пилонов), побелка по кирпичу, окраска по штукатурке светлыми тонами, окраска в соответствии с цветовым решением основного строения</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ограждений между участками материал не регламентируется</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Устройство ограждений из профилированных листов и сборных железобетонных элементов</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Использование строительных материалов с высокой светоотражающей способностью</w:t>
            </w:r>
          </w:p>
        </w:tc>
      </w:tr>
      <w:tr w:rsidR="00BF6D1A" w:rsidRPr="00BF6D1A" w:rsidTr="0015695D">
        <w:tc>
          <w:tcPr>
            <w:tcW w:w="680" w:type="dxa"/>
          </w:tcPr>
          <w:p w:rsidR="00FE44ED" w:rsidRPr="00BF6D1A" w:rsidRDefault="00FE44E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9</w:t>
            </w:r>
          </w:p>
        </w:tc>
        <w:tc>
          <w:tcPr>
            <w:tcW w:w="3911"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Варианты нейтрализации дисгармоничных зданий:</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ул. Дзержинского, 36;</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ул. Калужская, 64, 75, 77, 81</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ул. Ленина, 41, 74А;</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ул. Мира, 3;</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ул. Урицкого, 25;</w:t>
            </w:r>
          </w:p>
        </w:tc>
        <w:tc>
          <w:tcPr>
            <w:tcW w:w="4478"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Членение фасадов здания декоративными элементами - пилястрами, лопатками, профилированными междуэтажными и венчающим карнизами</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Установка рамочных наличников простого профиля</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Применения следующих вариантов в отделке фасадов - штукатурка и окраска фасадных поверхностей и декоративных деталей с использованием неярких (пастельных) оттенков</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Высадка вдоль фасадов ограждения кулисы из вечнозеленых растений (ель, сосна) и кустарника</w:t>
            </w:r>
          </w:p>
        </w:tc>
      </w:tr>
      <w:tr w:rsidR="00FE44ED" w:rsidRPr="00BF6D1A" w:rsidTr="0015695D">
        <w:tc>
          <w:tcPr>
            <w:tcW w:w="680" w:type="dxa"/>
          </w:tcPr>
          <w:p w:rsidR="00FE44ED" w:rsidRPr="00BF6D1A" w:rsidRDefault="00FE44E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10</w:t>
            </w:r>
          </w:p>
        </w:tc>
        <w:tc>
          <w:tcPr>
            <w:tcW w:w="3911"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Дополнительные требования</w:t>
            </w:r>
          </w:p>
        </w:tc>
        <w:tc>
          <w:tcPr>
            <w:tcW w:w="4478"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Установка на фасадах информационных конструкций (вывесок) в виде отдельных букв и знаков не ниже верхней отметки окон первого этажа и не выше нижней отметки окон второго этажа высотой не более 0,4 м, без использования открытого способа свечения</w:t>
            </w:r>
          </w:p>
        </w:tc>
      </w:tr>
    </w:tbl>
    <w:p w:rsidR="00FE44ED" w:rsidRPr="00BF6D1A" w:rsidRDefault="00FE44ED" w:rsidP="00FE44ED">
      <w:pPr>
        <w:pStyle w:val="ConsPlusNormal"/>
        <w:jc w:val="both"/>
        <w:rPr>
          <w:color w:val="000000" w:themeColor="text1"/>
        </w:rPr>
      </w:pPr>
    </w:p>
    <w:p w:rsidR="00FE44ED" w:rsidRPr="00BF6D1A" w:rsidRDefault="00FE44ED" w:rsidP="00FE44ED">
      <w:pPr>
        <w:autoSpaceDE w:val="0"/>
        <w:autoSpaceDN w:val="0"/>
        <w:adjustRightInd w:val="0"/>
        <w:spacing w:after="0"/>
        <w:ind w:firstLine="567"/>
        <w:rPr>
          <w:rFonts w:ascii="Times New Roman" w:hAnsi="Times New Roman"/>
          <w:b/>
          <w:color w:val="000000" w:themeColor="text1"/>
          <w:sz w:val="24"/>
          <w:szCs w:val="24"/>
        </w:rPr>
      </w:pPr>
      <w:r w:rsidRPr="00BF6D1A">
        <w:rPr>
          <w:rFonts w:ascii="Times New Roman" w:hAnsi="Times New Roman"/>
          <w:b/>
          <w:color w:val="000000" w:themeColor="text1"/>
          <w:sz w:val="24"/>
          <w:szCs w:val="24"/>
        </w:rPr>
        <w:t>Таблица 3</w:t>
      </w:r>
      <w:r w:rsidR="00DB6933" w:rsidRPr="00BF6D1A">
        <w:rPr>
          <w:rFonts w:ascii="Times New Roman" w:hAnsi="Times New Roman"/>
          <w:b/>
          <w:color w:val="000000" w:themeColor="text1"/>
          <w:sz w:val="24"/>
          <w:szCs w:val="24"/>
        </w:rPr>
        <w:t>9</w:t>
      </w:r>
      <w:r w:rsidR="005521B6" w:rsidRPr="00BF6D1A">
        <w:rPr>
          <w:rFonts w:ascii="Times New Roman" w:hAnsi="Times New Roman"/>
          <w:b/>
          <w:color w:val="000000" w:themeColor="text1"/>
          <w:sz w:val="24"/>
          <w:szCs w:val="24"/>
        </w:rPr>
        <w:t>.</w:t>
      </w:r>
    </w:p>
    <w:p w:rsidR="00FE44ED" w:rsidRPr="00BF6D1A" w:rsidRDefault="00FE44ED" w:rsidP="00FE44ED">
      <w:pPr>
        <w:autoSpaceDE w:val="0"/>
        <w:autoSpaceDN w:val="0"/>
        <w:adjustRightInd w:val="0"/>
        <w:spacing w:after="0"/>
        <w:ind w:firstLine="567"/>
        <w:jc w:val="center"/>
        <w:rPr>
          <w:rFonts w:ascii="Times New Roman" w:hAnsi="Times New Roman"/>
          <w:b/>
          <w:color w:val="000000" w:themeColor="text1"/>
          <w:sz w:val="24"/>
          <w:szCs w:val="24"/>
        </w:rPr>
      </w:pPr>
      <w:r w:rsidRPr="00BF6D1A">
        <w:rPr>
          <w:rFonts w:ascii="Times New Roman" w:hAnsi="Times New Roman"/>
          <w:b/>
          <w:color w:val="000000" w:themeColor="text1"/>
          <w:sz w:val="24"/>
          <w:szCs w:val="24"/>
        </w:rPr>
        <w:t>Требования к видам разрешенного использования</w:t>
      </w:r>
    </w:p>
    <w:p w:rsidR="00FE44ED" w:rsidRPr="00BF6D1A" w:rsidRDefault="00FE44ED" w:rsidP="00FE44ED">
      <w:pPr>
        <w:autoSpaceDE w:val="0"/>
        <w:autoSpaceDN w:val="0"/>
        <w:adjustRightInd w:val="0"/>
        <w:spacing w:after="0"/>
        <w:ind w:firstLine="567"/>
        <w:jc w:val="center"/>
        <w:rPr>
          <w:rFonts w:ascii="Times New Roman" w:hAnsi="Times New Roman"/>
          <w:b/>
          <w:color w:val="000000" w:themeColor="text1"/>
          <w:sz w:val="24"/>
          <w:szCs w:val="24"/>
        </w:rPr>
      </w:pPr>
      <w:r w:rsidRPr="00BF6D1A">
        <w:rPr>
          <w:rFonts w:ascii="Times New Roman" w:hAnsi="Times New Roman"/>
          <w:b/>
          <w:color w:val="000000" w:themeColor="text1"/>
          <w:sz w:val="24"/>
          <w:szCs w:val="24"/>
        </w:rPr>
        <w:t>земельных участков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7313"/>
      </w:tblGrid>
      <w:tr w:rsidR="00BF6D1A" w:rsidRPr="00BF6D1A" w:rsidTr="002C0705">
        <w:trPr>
          <w:tblHeader/>
        </w:trPr>
        <w:tc>
          <w:tcPr>
            <w:tcW w:w="1757" w:type="dxa"/>
            <w:shd w:val="clear" w:color="auto" w:fill="EDEDED" w:themeFill="accent3" w:themeFillTint="33"/>
            <w:vAlign w:val="center"/>
          </w:tcPr>
          <w:p w:rsidR="00FE44ED" w:rsidRPr="00BF6D1A" w:rsidRDefault="00FE44ED" w:rsidP="00FE44ED">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Код</w:t>
            </w:r>
          </w:p>
        </w:tc>
        <w:tc>
          <w:tcPr>
            <w:tcW w:w="7313" w:type="dxa"/>
            <w:shd w:val="clear" w:color="auto" w:fill="EDEDED" w:themeFill="accent3" w:themeFillTint="33"/>
            <w:vAlign w:val="center"/>
          </w:tcPr>
          <w:p w:rsidR="00FE44ED" w:rsidRPr="00BF6D1A" w:rsidRDefault="00FE44ED" w:rsidP="00FE44ED">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Основные виды использования земельного участка, включаемые в состав разрешенных</w:t>
            </w:r>
          </w:p>
        </w:tc>
      </w:tr>
      <w:tr w:rsidR="00BF6D1A" w:rsidRPr="00BF6D1A" w:rsidTr="00FE44ED">
        <w:tc>
          <w:tcPr>
            <w:tcW w:w="1757" w:type="dxa"/>
            <w:vAlign w:val="center"/>
          </w:tcPr>
          <w:p w:rsidR="00FE44ED" w:rsidRPr="00BF6D1A" w:rsidRDefault="005A29B7" w:rsidP="00FE44ED">
            <w:pPr>
              <w:pStyle w:val="ConsPlusNormal"/>
              <w:jc w:val="center"/>
              <w:rPr>
                <w:rFonts w:ascii="Times New Roman" w:hAnsi="Times New Roman" w:cs="Times New Roman"/>
                <w:color w:val="000000" w:themeColor="text1"/>
                <w:sz w:val="22"/>
              </w:rPr>
            </w:pPr>
            <w:hyperlink r:id="rId156" w:history="1">
              <w:r w:rsidR="00FE44ED" w:rsidRPr="00BF6D1A">
                <w:rPr>
                  <w:rFonts w:ascii="Times New Roman" w:hAnsi="Times New Roman" w:cs="Times New Roman"/>
                  <w:color w:val="000000" w:themeColor="text1"/>
                  <w:sz w:val="22"/>
                </w:rPr>
                <w:t>2.1</w:t>
              </w:r>
            </w:hyperlink>
          </w:p>
        </w:tc>
        <w:tc>
          <w:tcPr>
            <w:tcW w:w="7313" w:type="dxa"/>
            <w:vAlign w:val="center"/>
          </w:tcPr>
          <w:p w:rsidR="00FE44ED" w:rsidRPr="00BF6D1A" w:rsidRDefault="00FE44ED" w:rsidP="00FE44E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Жилая застройка. Для индивидуального жилищного строительства</w:t>
            </w:r>
          </w:p>
        </w:tc>
      </w:tr>
      <w:tr w:rsidR="00BF6D1A" w:rsidRPr="00BF6D1A" w:rsidTr="00FE44ED">
        <w:tc>
          <w:tcPr>
            <w:tcW w:w="1757" w:type="dxa"/>
            <w:vAlign w:val="center"/>
          </w:tcPr>
          <w:p w:rsidR="00FE44ED" w:rsidRPr="00BF6D1A" w:rsidRDefault="005A29B7" w:rsidP="00FE44ED">
            <w:pPr>
              <w:pStyle w:val="ConsPlusNormal"/>
              <w:jc w:val="center"/>
              <w:rPr>
                <w:rFonts w:ascii="Times New Roman" w:hAnsi="Times New Roman" w:cs="Times New Roman"/>
                <w:color w:val="000000" w:themeColor="text1"/>
                <w:sz w:val="22"/>
              </w:rPr>
            </w:pPr>
            <w:hyperlink r:id="rId157" w:history="1">
              <w:r w:rsidR="00FE44ED" w:rsidRPr="00BF6D1A">
                <w:rPr>
                  <w:rFonts w:ascii="Times New Roman" w:hAnsi="Times New Roman" w:cs="Times New Roman"/>
                  <w:color w:val="000000" w:themeColor="text1"/>
                  <w:sz w:val="22"/>
                </w:rPr>
                <w:t>2.1.1</w:t>
              </w:r>
            </w:hyperlink>
          </w:p>
        </w:tc>
        <w:tc>
          <w:tcPr>
            <w:tcW w:w="7313" w:type="dxa"/>
            <w:vAlign w:val="center"/>
          </w:tcPr>
          <w:p w:rsidR="00FE44ED" w:rsidRPr="00BF6D1A" w:rsidRDefault="00FE44ED" w:rsidP="00FE44E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Малоэтажная многоквартирная жилая застройка</w:t>
            </w:r>
          </w:p>
        </w:tc>
      </w:tr>
      <w:tr w:rsidR="00BF6D1A" w:rsidRPr="00BF6D1A" w:rsidTr="00FE44ED">
        <w:tc>
          <w:tcPr>
            <w:tcW w:w="1757" w:type="dxa"/>
            <w:vAlign w:val="center"/>
          </w:tcPr>
          <w:p w:rsidR="00FE44ED" w:rsidRPr="00BF6D1A" w:rsidRDefault="005A29B7" w:rsidP="00FE44ED">
            <w:pPr>
              <w:pStyle w:val="ConsPlusNormal"/>
              <w:jc w:val="center"/>
              <w:rPr>
                <w:rFonts w:ascii="Times New Roman" w:hAnsi="Times New Roman" w:cs="Times New Roman"/>
                <w:color w:val="000000" w:themeColor="text1"/>
                <w:sz w:val="22"/>
              </w:rPr>
            </w:pPr>
            <w:hyperlink r:id="rId158" w:history="1">
              <w:r w:rsidR="00FE44ED" w:rsidRPr="00BF6D1A">
                <w:rPr>
                  <w:rFonts w:ascii="Times New Roman" w:hAnsi="Times New Roman" w:cs="Times New Roman"/>
                  <w:color w:val="000000" w:themeColor="text1"/>
                  <w:sz w:val="22"/>
                </w:rPr>
                <w:t>2.2</w:t>
              </w:r>
            </w:hyperlink>
          </w:p>
        </w:tc>
        <w:tc>
          <w:tcPr>
            <w:tcW w:w="7313" w:type="dxa"/>
            <w:vAlign w:val="center"/>
          </w:tcPr>
          <w:p w:rsidR="00FE44ED" w:rsidRPr="00BF6D1A" w:rsidRDefault="00FE44ED" w:rsidP="00FE44E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ведения личного подсобного хозяйства (приусадебный земельный участок)</w:t>
            </w:r>
          </w:p>
        </w:tc>
      </w:tr>
      <w:tr w:rsidR="00BF6D1A" w:rsidRPr="00BF6D1A" w:rsidTr="00FE44ED">
        <w:tc>
          <w:tcPr>
            <w:tcW w:w="1757" w:type="dxa"/>
            <w:vAlign w:val="center"/>
          </w:tcPr>
          <w:p w:rsidR="00FE44ED" w:rsidRPr="00BF6D1A" w:rsidRDefault="005A29B7" w:rsidP="00FE44ED">
            <w:pPr>
              <w:pStyle w:val="ConsPlusNormal"/>
              <w:jc w:val="center"/>
              <w:rPr>
                <w:rFonts w:ascii="Times New Roman" w:hAnsi="Times New Roman" w:cs="Times New Roman"/>
                <w:color w:val="000000" w:themeColor="text1"/>
                <w:sz w:val="22"/>
              </w:rPr>
            </w:pPr>
            <w:hyperlink r:id="rId159" w:history="1">
              <w:r w:rsidR="00FE44ED" w:rsidRPr="00BF6D1A">
                <w:rPr>
                  <w:rFonts w:ascii="Times New Roman" w:hAnsi="Times New Roman" w:cs="Times New Roman"/>
                  <w:color w:val="000000" w:themeColor="text1"/>
                  <w:sz w:val="22"/>
                </w:rPr>
                <w:t>2.7</w:t>
              </w:r>
            </w:hyperlink>
          </w:p>
        </w:tc>
        <w:tc>
          <w:tcPr>
            <w:tcW w:w="7313" w:type="dxa"/>
            <w:vAlign w:val="center"/>
          </w:tcPr>
          <w:p w:rsidR="00FE44ED" w:rsidRPr="00BF6D1A" w:rsidRDefault="00FE44ED" w:rsidP="00FE44E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Обслуживание жилой застройки</w:t>
            </w:r>
          </w:p>
        </w:tc>
      </w:tr>
      <w:tr w:rsidR="00BF6D1A" w:rsidRPr="00BF6D1A" w:rsidTr="00FE44ED">
        <w:tc>
          <w:tcPr>
            <w:tcW w:w="1757" w:type="dxa"/>
            <w:vAlign w:val="center"/>
          </w:tcPr>
          <w:p w:rsidR="00FE44ED" w:rsidRPr="00BF6D1A" w:rsidRDefault="005A29B7" w:rsidP="00FE44ED">
            <w:pPr>
              <w:pStyle w:val="ConsPlusNormal"/>
              <w:jc w:val="center"/>
              <w:rPr>
                <w:rFonts w:ascii="Times New Roman" w:hAnsi="Times New Roman" w:cs="Times New Roman"/>
                <w:color w:val="000000" w:themeColor="text1"/>
                <w:sz w:val="22"/>
              </w:rPr>
            </w:pPr>
            <w:hyperlink r:id="rId160" w:history="1">
              <w:r w:rsidR="00FE44ED" w:rsidRPr="00BF6D1A">
                <w:rPr>
                  <w:rFonts w:ascii="Times New Roman" w:hAnsi="Times New Roman" w:cs="Times New Roman"/>
                  <w:color w:val="000000" w:themeColor="text1"/>
                  <w:sz w:val="22"/>
                </w:rPr>
                <w:t>2.7.1</w:t>
              </w:r>
            </w:hyperlink>
          </w:p>
        </w:tc>
        <w:tc>
          <w:tcPr>
            <w:tcW w:w="7313" w:type="dxa"/>
            <w:vAlign w:val="center"/>
          </w:tcPr>
          <w:p w:rsidR="00FE44ED" w:rsidRPr="00BF6D1A" w:rsidRDefault="00FE44ED" w:rsidP="00FE44E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Хранение автотранспорта</w:t>
            </w:r>
          </w:p>
        </w:tc>
      </w:tr>
      <w:tr w:rsidR="00BF6D1A" w:rsidRPr="00BF6D1A" w:rsidTr="00FE44ED">
        <w:tc>
          <w:tcPr>
            <w:tcW w:w="1757" w:type="dxa"/>
            <w:vAlign w:val="center"/>
          </w:tcPr>
          <w:p w:rsidR="00FE44ED" w:rsidRPr="00BF6D1A" w:rsidRDefault="005A29B7" w:rsidP="00FE44ED">
            <w:pPr>
              <w:pStyle w:val="ConsPlusNormal"/>
              <w:jc w:val="center"/>
              <w:rPr>
                <w:rFonts w:ascii="Times New Roman" w:hAnsi="Times New Roman" w:cs="Times New Roman"/>
                <w:color w:val="000000" w:themeColor="text1"/>
                <w:sz w:val="22"/>
              </w:rPr>
            </w:pPr>
            <w:hyperlink r:id="rId161" w:history="1">
              <w:r w:rsidR="00FE44ED" w:rsidRPr="00BF6D1A">
                <w:rPr>
                  <w:rFonts w:ascii="Times New Roman" w:hAnsi="Times New Roman" w:cs="Times New Roman"/>
                  <w:color w:val="000000" w:themeColor="text1"/>
                  <w:sz w:val="22"/>
                </w:rPr>
                <w:t>3.2.3</w:t>
              </w:r>
            </w:hyperlink>
          </w:p>
        </w:tc>
        <w:tc>
          <w:tcPr>
            <w:tcW w:w="7313" w:type="dxa"/>
            <w:vAlign w:val="center"/>
          </w:tcPr>
          <w:p w:rsidR="00FE44ED" w:rsidRPr="00BF6D1A" w:rsidRDefault="00FE44ED" w:rsidP="00FE44E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Оказание услуг связи</w:t>
            </w:r>
          </w:p>
        </w:tc>
      </w:tr>
      <w:tr w:rsidR="00BF6D1A" w:rsidRPr="00BF6D1A" w:rsidTr="00FE44ED">
        <w:tc>
          <w:tcPr>
            <w:tcW w:w="1757" w:type="dxa"/>
            <w:vAlign w:val="center"/>
          </w:tcPr>
          <w:p w:rsidR="00FE44ED" w:rsidRPr="00BF6D1A" w:rsidRDefault="005A29B7" w:rsidP="00FE44ED">
            <w:pPr>
              <w:pStyle w:val="ConsPlusNormal"/>
              <w:jc w:val="center"/>
              <w:rPr>
                <w:rFonts w:ascii="Times New Roman" w:hAnsi="Times New Roman" w:cs="Times New Roman"/>
                <w:color w:val="000000" w:themeColor="text1"/>
                <w:sz w:val="22"/>
              </w:rPr>
            </w:pPr>
            <w:hyperlink r:id="rId162" w:history="1">
              <w:r w:rsidR="00FE44ED" w:rsidRPr="00BF6D1A">
                <w:rPr>
                  <w:rFonts w:ascii="Times New Roman" w:hAnsi="Times New Roman" w:cs="Times New Roman"/>
                  <w:color w:val="000000" w:themeColor="text1"/>
                  <w:sz w:val="22"/>
                </w:rPr>
                <w:t>3.1</w:t>
              </w:r>
            </w:hyperlink>
          </w:p>
        </w:tc>
        <w:tc>
          <w:tcPr>
            <w:tcW w:w="7313" w:type="dxa"/>
            <w:vAlign w:val="center"/>
          </w:tcPr>
          <w:p w:rsidR="00FE44ED" w:rsidRPr="00BF6D1A" w:rsidRDefault="00FE44ED" w:rsidP="00FE44E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Коммунальное обслуживание</w:t>
            </w:r>
          </w:p>
        </w:tc>
      </w:tr>
      <w:tr w:rsidR="00BF6D1A" w:rsidRPr="00BF6D1A" w:rsidTr="00FE44ED">
        <w:tc>
          <w:tcPr>
            <w:tcW w:w="1757" w:type="dxa"/>
            <w:vAlign w:val="center"/>
          </w:tcPr>
          <w:p w:rsidR="00FE44ED" w:rsidRPr="00BF6D1A" w:rsidRDefault="005A29B7" w:rsidP="00FE44ED">
            <w:pPr>
              <w:pStyle w:val="ConsPlusNormal"/>
              <w:jc w:val="center"/>
              <w:rPr>
                <w:rFonts w:ascii="Times New Roman" w:hAnsi="Times New Roman" w:cs="Times New Roman"/>
                <w:color w:val="000000" w:themeColor="text1"/>
                <w:sz w:val="22"/>
              </w:rPr>
            </w:pPr>
            <w:hyperlink r:id="rId163" w:history="1">
              <w:r w:rsidR="00FE44ED" w:rsidRPr="00BF6D1A">
                <w:rPr>
                  <w:rFonts w:ascii="Times New Roman" w:hAnsi="Times New Roman" w:cs="Times New Roman"/>
                  <w:color w:val="000000" w:themeColor="text1"/>
                  <w:sz w:val="22"/>
                </w:rPr>
                <w:t>3.3</w:t>
              </w:r>
            </w:hyperlink>
          </w:p>
        </w:tc>
        <w:tc>
          <w:tcPr>
            <w:tcW w:w="7313" w:type="dxa"/>
            <w:vAlign w:val="center"/>
          </w:tcPr>
          <w:p w:rsidR="00FE44ED" w:rsidRPr="00BF6D1A" w:rsidRDefault="00FE44ED" w:rsidP="00FE44E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Бытовое обслуживание</w:t>
            </w:r>
          </w:p>
        </w:tc>
      </w:tr>
      <w:tr w:rsidR="00BF6D1A" w:rsidRPr="00BF6D1A" w:rsidTr="00FE44ED">
        <w:tc>
          <w:tcPr>
            <w:tcW w:w="1757" w:type="dxa"/>
            <w:vAlign w:val="center"/>
          </w:tcPr>
          <w:p w:rsidR="00FE44ED" w:rsidRPr="00BF6D1A" w:rsidRDefault="005A29B7" w:rsidP="00FE44ED">
            <w:pPr>
              <w:pStyle w:val="ConsPlusNormal"/>
              <w:jc w:val="center"/>
              <w:rPr>
                <w:rFonts w:ascii="Times New Roman" w:hAnsi="Times New Roman" w:cs="Times New Roman"/>
                <w:color w:val="000000" w:themeColor="text1"/>
                <w:sz w:val="22"/>
              </w:rPr>
            </w:pPr>
            <w:hyperlink r:id="rId164" w:history="1">
              <w:r w:rsidR="00FE44ED" w:rsidRPr="00BF6D1A">
                <w:rPr>
                  <w:rFonts w:ascii="Times New Roman" w:hAnsi="Times New Roman" w:cs="Times New Roman"/>
                  <w:color w:val="000000" w:themeColor="text1"/>
                  <w:sz w:val="22"/>
                </w:rPr>
                <w:t>3.6.1</w:t>
              </w:r>
            </w:hyperlink>
          </w:p>
        </w:tc>
        <w:tc>
          <w:tcPr>
            <w:tcW w:w="7313" w:type="dxa"/>
            <w:vAlign w:val="center"/>
          </w:tcPr>
          <w:p w:rsidR="00FE44ED" w:rsidRPr="00BF6D1A" w:rsidRDefault="00FE44ED" w:rsidP="00FE44E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Объекты культурно-досуговой деятельности</w:t>
            </w:r>
          </w:p>
        </w:tc>
      </w:tr>
      <w:tr w:rsidR="00BF6D1A" w:rsidRPr="00BF6D1A" w:rsidTr="00FE44ED">
        <w:tc>
          <w:tcPr>
            <w:tcW w:w="1757" w:type="dxa"/>
            <w:vAlign w:val="center"/>
          </w:tcPr>
          <w:p w:rsidR="00FE44ED" w:rsidRPr="00BF6D1A" w:rsidRDefault="005A29B7" w:rsidP="00FE44ED">
            <w:pPr>
              <w:pStyle w:val="ConsPlusNormal"/>
              <w:jc w:val="center"/>
              <w:rPr>
                <w:rFonts w:ascii="Times New Roman" w:hAnsi="Times New Roman" w:cs="Times New Roman"/>
                <w:color w:val="000000" w:themeColor="text1"/>
                <w:sz w:val="22"/>
              </w:rPr>
            </w:pPr>
            <w:hyperlink r:id="rId165" w:history="1">
              <w:r w:rsidR="00FE44ED" w:rsidRPr="00BF6D1A">
                <w:rPr>
                  <w:rFonts w:ascii="Times New Roman" w:hAnsi="Times New Roman" w:cs="Times New Roman"/>
                  <w:color w:val="000000" w:themeColor="text1"/>
                  <w:sz w:val="22"/>
                </w:rPr>
                <w:t>3.7</w:t>
              </w:r>
            </w:hyperlink>
          </w:p>
          <w:p w:rsidR="00FE44ED" w:rsidRPr="00BF6D1A" w:rsidRDefault="00FE44ED" w:rsidP="00FE44E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w:t>
            </w:r>
            <w:hyperlink r:id="rId166" w:history="1">
              <w:r w:rsidRPr="00BF6D1A">
                <w:rPr>
                  <w:rFonts w:ascii="Times New Roman" w:hAnsi="Times New Roman" w:cs="Times New Roman"/>
                  <w:color w:val="000000" w:themeColor="text1"/>
                  <w:sz w:val="22"/>
                </w:rPr>
                <w:t>3.7.1</w:t>
              </w:r>
            </w:hyperlink>
            <w:r w:rsidRPr="00BF6D1A">
              <w:rPr>
                <w:rFonts w:ascii="Times New Roman" w:hAnsi="Times New Roman" w:cs="Times New Roman"/>
                <w:color w:val="000000" w:themeColor="text1"/>
                <w:sz w:val="22"/>
              </w:rPr>
              <w:t xml:space="preserve">, </w:t>
            </w:r>
            <w:hyperlink r:id="rId167" w:history="1">
              <w:r w:rsidRPr="00BF6D1A">
                <w:rPr>
                  <w:rFonts w:ascii="Times New Roman" w:hAnsi="Times New Roman" w:cs="Times New Roman"/>
                  <w:color w:val="000000" w:themeColor="text1"/>
                  <w:sz w:val="22"/>
                </w:rPr>
                <w:t>3.7.2</w:t>
              </w:r>
            </w:hyperlink>
            <w:r w:rsidRPr="00BF6D1A">
              <w:rPr>
                <w:rFonts w:ascii="Times New Roman" w:hAnsi="Times New Roman" w:cs="Times New Roman"/>
                <w:color w:val="000000" w:themeColor="text1"/>
                <w:sz w:val="22"/>
              </w:rPr>
              <w:t>)</w:t>
            </w:r>
          </w:p>
        </w:tc>
        <w:tc>
          <w:tcPr>
            <w:tcW w:w="7313" w:type="dxa"/>
            <w:vAlign w:val="center"/>
          </w:tcPr>
          <w:p w:rsidR="00FE44ED" w:rsidRPr="00BF6D1A" w:rsidRDefault="00FE44ED" w:rsidP="00FE44E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Религиозное использование</w:t>
            </w:r>
          </w:p>
        </w:tc>
      </w:tr>
      <w:tr w:rsidR="00BF6D1A" w:rsidRPr="00BF6D1A" w:rsidTr="00FE44ED">
        <w:tc>
          <w:tcPr>
            <w:tcW w:w="1757" w:type="dxa"/>
            <w:vAlign w:val="center"/>
          </w:tcPr>
          <w:p w:rsidR="00FE44ED" w:rsidRPr="00BF6D1A" w:rsidRDefault="005A29B7" w:rsidP="00FE44ED">
            <w:pPr>
              <w:pStyle w:val="ConsPlusNormal"/>
              <w:jc w:val="center"/>
              <w:rPr>
                <w:rFonts w:ascii="Times New Roman" w:hAnsi="Times New Roman" w:cs="Times New Roman"/>
                <w:color w:val="000000" w:themeColor="text1"/>
                <w:sz w:val="22"/>
              </w:rPr>
            </w:pPr>
            <w:hyperlink r:id="rId168" w:history="1">
              <w:r w:rsidR="00FE44ED" w:rsidRPr="00BF6D1A">
                <w:rPr>
                  <w:rFonts w:ascii="Times New Roman" w:hAnsi="Times New Roman" w:cs="Times New Roman"/>
                  <w:color w:val="000000" w:themeColor="text1"/>
                  <w:sz w:val="22"/>
                </w:rPr>
                <w:t>3.10.1</w:t>
              </w:r>
            </w:hyperlink>
          </w:p>
        </w:tc>
        <w:tc>
          <w:tcPr>
            <w:tcW w:w="7313" w:type="dxa"/>
            <w:vAlign w:val="center"/>
          </w:tcPr>
          <w:p w:rsidR="00FE44ED" w:rsidRPr="00BF6D1A" w:rsidRDefault="00FE44ED" w:rsidP="00FE44E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Амбулаторное ветеринарное обслуживание</w:t>
            </w:r>
          </w:p>
        </w:tc>
      </w:tr>
      <w:tr w:rsidR="00BF6D1A" w:rsidRPr="00BF6D1A" w:rsidTr="00FE44ED">
        <w:tc>
          <w:tcPr>
            <w:tcW w:w="1757" w:type="dxa"/>
            <w:vAlign w:val="center"/>
          </w:tcPr>
          <w:p w:rsidR="00FE44ED" w:rsidRPr="00BF6D1A" w:rsidRDefault="005A29B7" w:rsidP="00FE44ED">
            <w:pPr>
              <w:pStyle w:val="ConsPlusNormal"/>
              <w:jc w:val="center"/>
              <w:rPr>
                <w:rFonts w:ascii="Times New Roman" w:hAnsi="Times New Roman" w:cs="Times New Roman"/>
                <w:color w:val="000000" w:themeColor="text1"/>
                <w:sz w:val="22"/>
              </w:rPr>
            </w:pPr>
            <w:hyperlink r:id="rId169" w:history="1">
              <w:r w:rsidR="00FE44ED" w:rsidRPr="00BF6D1A">
                <w:rPr>
                  <w:rFonts w:ascii="Times New Roman" w:hAnsi="Times New Roman" w:cs="Times New Roman"/>
                  <w:color w:val="000000" w:themeColor="text1"/>
                  <w:sz w:val="22"/>
                </w:rPr>
                <w:t>4.4</w:t>
              </w:r>
            </w:hyperlink>
          </w:p>
        </w:tc>
        <w:tc>
          <w:tcPr>
            <w:tcW w:w="7313" w:type="dxa"/>
            <w:vAlign w:val="center"/>
          </w:tcPr>
          <w:p w:rsidR="00FE44ED" w:rsidRPr="00BF6D1A" w:rsidRDefault="00FE44ED" w:rsidP="00FE44E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Магазины</w:t>
            </w:r>
          </w:p>
        </w:tc>
      </w:tr>
      <w:tr w:rsidR="00BF6D1A" w:rsidRPr="00BF6D1A" w:rsidTr="00FE44ED">
        <w:tc>
          <w:tcPr>
            <w:tcW w:w="1757" w:type="dxa"/>
            <w:vAlign w:val="center"/>
          </w:tcPr>
          <w:p w:rsidR="00FE44ED" w:rsidRPr="00BF6D1A" w:rsidRDefault="005A29B7" w:rsidP="00FE44ED">
            <w:pPr>
              <w:pStyle w:val="ConsPlusNormal"/>
              <w:jc w:val="center"/>
              <w:rPr>
                <w:rFonts w:ascii="Times New Roman" w:hAnsi="Times New Roman" w:cs="Times New Roman"/>
                <w:color w:val="000000" w:themeColor="text1"/>
                <w:sz w:val="22"/>
              </w:rPr>
            </w:pPr>
            <w:hyperlink r:id="rId170" w:history="1">
              <w:r w:rsidR="00FE44ED" w:rsidRPr="00BF6D1A">
                <w:rPr>
                  <w:rFonts w:ascii="Times New Roman" w:hAnsi="Times New Roman" w:cs="Times New Roman"/>
                  <w:color w:val="000000" w:themeColor="text1"/>
                  <w:sz w:val="22"/>
                </w:rPr>
                <w:t>4.6</w:t>
              </w:r>
            </w:hyperlink>
          </w:p>
        </w:tc>
        <w:tc>
          <w:tcPr>
            <w:tcW w:w="7313" w:type="dxa"/>
            <w:vAlign w:val="center"/>
          </w:tcPr>
          <w:p w:rsidR="00FE44ED" w:rsidRPr="00BF6D1A" w:rsidRDefault="00FE44ED" w:rsidP="00FE44E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Общественное питание</w:t>
            </w:r>
          </w:p>
        </w:tc>
      </w:tr>
      <w:tr w:rsidR="00BF6D1A" w:rsidRPr="00BF6D1A" w:rsidTr="00FE44ED">
        <w:tc>
          <w:tcPr>
            <w:tcW w:w="1757" w:type="dxa"/>
            <w:vAlign w:val="center"/>
          </w:tcPr>
          <w:p w:rsidR="00FE44ED" w:rsidRPr="00BF6D1A" w:rsidRDefault="005A29B7" w:rsidP="00FE44ED">
            <w:pPr>
              <w:pStyle w:val="ConsPlusNormal"/>
              <w:jc w:val="center"/>
              <w:rPr>
                <w:rFonts w:ascii="Times New Roman" w:hAnsi="Times New Roman" w:cs="Times New Roman"/>
                <w:color w:val="000000" w:themeColor="text1"/>
                <w:sz w:val="22"/>
              </w:rPr>
            </w:pPr>
            <w:hyperlink r:id="rId171" w:history="1">
              <w:r w:rsidR="00FE44ED" w:rsidRPr="00BF6D1A">
                <w:rPr>
                  <w:rFonts w:ascii="Times New Roman" w:hAnsi="Times New Roman" w:cs="Times New Roman"/>
                  <w:color w:val="000000" w:themeColor="text1"/>
                  <w:sz w:val="22"/>
                </w:rPr>
                <w:t>4.7</w:t>
              </w:r>
            </w:hyperlink>
          </w:p>
        </w:tc>
        <w:tc>
          <w:tcPr>
            <w:tcW w:w="7313" w:type="dxa"/>
            <w:vAlign w:val="center"/>
          </w:tcPr>
          <w:p w:rsidR="00FE44ED" w:rsidRPr="00BF6D1A" w:rsidRDefault="00FE44ED" w:rsidP="00FE44E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Гостиничное обслуживание</w:t>
            </w:r>
          </w:p>
        </w:tc>
      </w:tr>
      <w:tr w:rsidR="00BF6D1A" w:rsidRPr="00BF6D1A" w:rsidTr="00FE44ED">
        <w:tc>
          <w:tcPr>
            <w:tcW w:w="1757" w:type="dxa"/>
            <w:vAlign w:val="center"/>
          </w:tcPr>
          <w:p w:rsidR="00FE44ED" w:rsidRPr="00BF6D1A" w:rsidRDefault="005A29B7" w:rsidP="00FE44ED">
            <w:pPr>
              <w:pStyle w:val="ConsPlusNormal"/>
              <w:jc w:val="center"/>
              <w:rPr>
                <w:rFonts w:ascii="Times New Roman" w:hAnsi="Times New Roman" w:cs="Times New Roman"/>
                <w:color w:val="000000" w:themeColor="text1"/>
                <w:sz w:val="22"/>
              </w:rPr>
            </w:pPr>
            <w:hyperlink r:id="rId172" w:history="1">
              <w:r w:rsidR="00FE44ED" w:rsidRPr="00BF6D1A">
                <w:rPr>
                  <w:rFonts w:ascii="Times New Roman" w:hAnsi="Times New Roman" w:cs="Times New Roman"/>
                  <w:color w:val="000000" w:themeColor="text1"/>
                  <w:sz w:val="22"/>
                </w:rPr>
                <w:t>5.1.3</w:t>
              </w:r>
            </w:hyperlink>
          </w:p>
        </w:tc>
        <w:tc>
          <w:tcPr>
            <w:tcW w:w="7313" w:type="dxa"/>
            <w:vAlign w:val="center"/>
          </w:tcPr>
          <w:p w:rsidR="00FE44ED" w:rsidRPr="00BF6D1A" w:rsidRDefault="00FE44ED" w:rsidP="00FE44E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Площадки для занятий спортом</w:t>
            </w:r>
          </w:p>
        </w:tc>
      </w:tr>
      <w:tr w:rsidR="00BF6D1A" w:rsidRPr="00BF6D1A" w:rsidTr="00FE44ED">
        <w:tc>
          <w:tcPr>
            <w:tcW w:w="1757" w:type="dxa"/>
            <w:vAlign w:val="center"/>
          </w:tcPr>
          <w:p w:rsidR="00FE44ED" w:rsidRPr="00BF6D1A" w:rsidRDefault="005A29B7" w:rsidP="00FE44ED">
            <w:pPr>
              <w:pStyle w:val="ConsPlusNormal"/>
              <w:jc w:val="center"/>
              <w:rPr>
                <w:rFonts w:ascii="Times New Roman" w:hAnsi="Times New Roman" w:cs="Times New Roman"/>
                <w:color w:val="000000" w:themeColor="text1"/>
                <w:sz w:val="22"/>
              </w:rPr>
            </w:pPr>
            <w:hyperlink r:id="rId173" w:history="1">
              <w:r w:rsidR="00FE44ED" w:rsidRPr="00BF6D1A">
                <w:rPr>
                  <w:rFonts w:ascii="Times New Roman" w:hAnsi="Times New Roman" w:cs="Times New Roman"/>
                  <w:color w:val="000000" w:themeColor="text1"/>
                  <w:sz w:val="22"/>
                </w:rPr>
                <w:t>9.3</w:t>
              </w:r>
            </w:hyperlink>
          </w:p>
        </w:tc>
        <w:tc>
          <w:tcPr>
            <w:tcW w:w="7313" w:type="dxa"/>
            <w:vAlign w:val="center"/>
          </w:tcPr>
          <w:p w:rsidR="00FE44ED" w:rsidRPr="00BF6D1A" w:rsidRDefault="00FE44ED" w:rsidP="00FE44E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Историко-культурная деятельность</w:t>
            </w:r>
          </w:p>
        </w:tc>
      </w:tr>
      <w:tr w:rsidR="00FE44ED" w:rsidRPr="00BF6D1A" w:rsidTr="00FE44ED">
        <w:tc>
          <w:tcPr>
            <w:tcW w:w="1757" w:type="dxa"/>
            <w:vAlign w:val="center"/>
          </w:tcPr>
          <w:p w:rsidR="00FE44ED" w:rsidRPr="00BF6D1A" w:rsidRDefault="005A29B7" w:rsidP="00FE44ED">
            <w:pPr>
              <w:pStyle w:val="ConsPlusNormal"/>
              <w:jc w:val="center"/>
              <w:rPr>
                <w:rFonts w:ascii="Times New Roman" w:hAnsi="Times New Roman" w:cs="Times New Roman"/>
                <w:color w:val="000000" w:themeColor="text1"/>
                <w:sz w:val="22"/>
              </w:rPr>
            </w:pPr>
            <w:hyperlink r:id="rId174" w:history="1">
              <w:r w:rsidR="00FE44ED" w:rsidRPr="00BF6D1A">
                <w:rPr>
                  <w:rFonts w:ascii="Times New Roman" w:hAnsi="Times New Roman" w:cs="Times New Roman"/>
                  <w:color w:val="000000" w:themeColor="text1"/>
                  <w:sz w:val="22"/>
                </w:rPr>
                <w:t>12.0</w:t>
              </w:r>
            </w:hyperlink>
          </w:p>
          <w:p w:rsidR="00FE44ED" w:rsidRPr="00BF6D1A" w:rsidRDefault="00FE44ED" w:rsidP="00FE44E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w:t>
            </w:r>
            <w:hyperlink r:id="rId175" w:history="1">
              <w:r w:rsidRPr="00BF6D1A">
                <w:rPr>
                  <w:rFonts w:ascii="Times New Roman" w:hAnsi="Times New Roman" w:cs="Times New Roman"/>
                  <w:color w:val="000000" w:themeColor="text1"/>
                  <w:sz w:val="22"/>
                </w:rPr>
                <w:t>12.0.1</w:t>
              </w:r>
            </w:hyperlink>
            <w:r w:rsidRPr="00BF6D1A">
              <w:rPr>
                <w:rFonts w:ascii="Times New Roman" w:hAnsi="Times New Roman" w:cs="Times New Roman"/>
                <w:color w:val="000000" w:themeColor="text1"/>
                <w:sz w:val="22"/>
              </w:rPr>
              <w:t xml:space="preserve">, </w:t>
            </w:r>
            <w:hyperlink r:id="rId176" w:history="1">
              <w:r w:rsidRPr="00BF6D1A">
                <w:rPr>
                  <w:rFonts w:ascii="Times New Roman" w:hAnsi="Times New Roman" w:cs="Times New Roman"/>
                  <w:color w:val="000000" w:themeColor="text1"/>
                  <w:sz w:val="22"/>
                </w:rPr>
                <w:t>12.0.2</w:t>
              </w:r>
            </w:hyperlink>
            <w:r w:rsidRPr="00BF6D1A">
              <w:rPr>
                <w:rFonts w:ascii="Times New Roman" w:hAnsi="Times New Roman" w:cs="Times New Roman"/>
                <w:color w:val="000000" w:themeColor="text1"/>
                <w:sz w:val="22"/>
              </w:rPr>
              <w:t>)</w:t>
            </w:r>
          </w:p>
        </w:tc>
        <w:tc>
          <w:tcPr>
            <w:tcW w:w="7313" w:type="dxa"/>
            <w:vAlign w:val="center"/>
          </w:tcPr>
          <w:p w:rsidR="00FE44ED" w:rsidRPr="00BF6D1A" w:rsidRDefault="00FE44ED" w:rsidP="00FE44E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Земельные участки (территории) общего пользования</w:t>
            </w:r>
          </w:p>
        </w:tc>
      </w:tr>
    </w:tbl>
    <w:p w:rsidR="00920FA5" w:rsidRPr="00BF6D1A" w:rsidRDefault="00920FA5" w:rsidP="00797D3D">
      <w:pPr>
        <w:spacing w:after="0" w:line="240" w:lineRule="auto"/>
        <w:ind w:firstLine="567"/>
        <w:jc w:val="both"/>
        <w:rPr>
          <w:rFonts w:ascii="Times New Roman" w:hAnsi="Times New Roman"/>
          <w:color w:val="000000" w:themeColor="text1"/>
          <w:sz w:val="24"/>
          <w:szCs w:val="24"/>
        </w:rPr>
      </w:pPr>
    </w:p>
    <w:p w:rsidR="00FE44ED" w:rsidRPr="00BF6D1A" w:rsidRDefault="00FE44ED" w:rsidP="00FE44ED">
      <w:pPr>
        <w:pStyle w:val="3"/>
        <w:spacing w:before="200" w:after="120"/>
        <w:ind w:left="142" w:right="283" w:firstLine="0"/>
        <w:jc w:val="center"/>
        <w:rPr>
          <w:color w:val="000000" w:themeColor="text1"/>
          <w:szCs w:val="24"/>
          <w:lang w:val="ru-RU"/>
        </w:rPr>
      </w:pPr>
      <w:bookmarkStart w:id="91" w:name="_Toc164320923"/>
      <w:r w:rsidRPr="00BF6D1A">
        <w:rPr>
          <w:color w:val="000000" w:themeColor="text1"/>
          <w:szCs w:val="24"/>
          <w:lang w:val="ru-RU"/>
        </w:rPr>
        <w:t>Статья 5</w:t>
      </w:r>
      <w:r w:rsidR="00530550" w:rsidRPr="00BF6D1A">
        <w:rPr>
          <w:color w:val="000000" w:themeColor="text1"/>
          <w:szCs w:val="24"/>
          <w:lang w:val="ru-RU"/>
        </w:rPr>
        <w:t>1</w:t>
      </w:r>
      <w:r w:rsidRPr="00BF6D1A">
        <w:rPr>
          <w:color w:val="000000" w:themeColor="text1"/>
          <w:szCs w:val="24"/>
          <w:lang w:val="ru-RU"/>
        </w:rPr>
        <w:t>.</w:t>
      </w:r>
      <w:r w:rsidR="008C05D7" w:rsidRPr="00BF6D1A">
        <w:rPr>
          <w:color w:val="000000" w:themeColor="text1"/>
          <w:szCs w:val="24"/>
          <w:lang w:val="ru-RU"/>
        </w:rPr>
        <w:t>12</w:t>
      </w:r>
      <w:r w:rsidRPr="00BF6D1A">
        <w:rPr>
          <w:color w:val="000000" w:themeColor="text1"/>
          <w:szCs w:val="24"/>
          <w:lang w:val="ru-RU"/>
        </w:rPr>
        <w:t xml:space="preserve"> Зона средней степени сохранности историко-градостроительной среды с наличием единичных объектов культурного наследия и исторически ценных градоформирующих объектов - зона исторической застройки Заречного района (ЗЗ) - участки ЗЗ-1 - ЗЗ-14</w:t>
      </w:r>
      <w:r w:rsidR="007B02B0" w:rsidRPr="00BF6D1A">
        <w:rPr>
          <w:color w:val="000000" w:themeColor="text1"/>
          <w:szCs w:val="24"/>
          <w:lang w:val="ru-RU"/>
        </w:rPr>
        <w:t>.</w:t>
      </w:r>
      <w:bookmarkEnd w:id="91"/>
    </w:p>
    <w:p w:rsidR="00FE44ED" w:rsidRPr="00BF6D1A" w:rsidRDefault="00FE44ED" w:rsidP="00FE44ED">
      <w:pPr>
        <w:autoSpaceDE w:val="0"/>
        <w:autoSpaceDN w:val="0"/>
        <w:adjustRightInd w:val="0"/>
        <w:spacing w:after="0"/>
        <w:ind w:firstLine="567"/>
        <w:rPr>
          <w:rFonts w:ascii="Times New Roman" w:hAnsi="Times New Roman"/>
          <w:b/>
          <w:color w:val="000000" w:themeColor="text1"/>
          <w:sz w:val="24"/>
          <w:szCs w:val="24"/>
        </w:rPr>
      </w:pPr>
      <w:r w:rsidRPr="00BF6D1A">
        <w:rPr>
          <w:rFonts w:ascii="Times New Roman" w:hAnsi="Times New Roman"/>
          <w:b/>
          <w:color w:val="000000" w:themeColor="text1"/>
          <w:sz w:val="24"/>
          <w:szCs w:val="24"/>
        </w:rPr>
        <w:t xml:space="preserve">Таблица </w:t>
      </w:r>
      <w:r w:rsidR="00DB6933" w:rsidRPr="00BF6D1A">
        <w:rPr>
          <w:rFonts w:ascii="Times New Roman" w:hAnsi="Times New Roman"/>
          <w:b/>
          <w:color w:val="000000" w:themeColor="text1"/>
          <w:sz w:val="24"/>
          <w:szCs w:val="24"/>
        </w:rPr>
        <w:t>40</w:t>
      </w:r>
      <w:r w:rsidR="005521B6" w:rsidRPr="00BF6D1A">
        <w:rPr>
          <w:rFonts w:ascii="Times New Roman" w:hAnsi="Times New Roman"/>
          <w:b/>
          <w:color w:val="000000" w:themeColor="text1"/>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911"/>
        <w:gridCol w:w="4478"/>
      </w:tblGrid>
      <w:tr w:rsidR="00BF6D1A" w:rsidRPr="00BF6D1A" w:rsidTr="002C0705">
        <w:trPr>
          <w:tblHeader/>
        </w:trPr>
        <w:tc>
          <w:tcPr>
            <w:tcW w:w="680" w:type="dxa"/>
            <w:shd w:val="clear" w:color="auto" w:fill="EDEDED" w:themeFill="accent3" w:themeFillTint="33"/>
            <w:vAlign w:val="center"/>
          </w:tcPr>
          <w:p w:rsidR="00FE44ED" w:rsidRPr="00BF6D1A" w:rsidRDefault="002C0705" w:rsidP="00FE44ED">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w:t>
            </w:r>
            <w:r w:rsidR="00FE44ED" w:rsidRPr="00BF6D1A">
              <w:rPr>
                <w:rFonts w:ascii="Times New Roman" w:hAnsi="Times New Roman" w:cs="Times New Roman"/>
                <w:b/>
                <w:color w:val="000000" w:themeColor="text1"/>
                <w:sz w:val="22"/>
              </w:rPr>
              <w:t xml:space="preserve"> п\п</w:t>
            </w:r>
          </w:p>
        </w:tc>
        <w:tc>
          <w:tcPr>
            <w:tcW w:w="3911" w:type="dxa"/>
            <w:shd w:val="clear" w:color="auto" w:fill="EDEDED" w:themeFill="accent3" w:themeFillTint="33"/>
            <w:vAlign w:val="center"/>
          </w:tcPr>
          <w:p w:rsidR="00FE44ED" w:rsidRPr="00BF6D1A" w:rsidRDefault="00FE44ED" w:rsidP="00FE44ED">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Наименование характеристик и показателей, отражающих требования к содержанию градостроительного регламента</w:t>
            </w:r>
          </w:p>
        </w:tc>
        <w:tc>
          <w:tcPr>
            <w:tcW w:w="4478" w:type="dxa"/>
            <w:shd w:val="clear" w:color="auto" w:fill="EDEDED" w:themeFill="accent3" w:themeFillTint="33"/>
            <w:vAlign w:val="center"/>
          </w:tcPr>
          <w:p w:rsidR="00FE44ED" w:rsidRPr="00BF6D1A" w:rsidRDefault="00FE44ED" w:rsidP="00FE44ED">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Значения характеристик и показателей</w:t>
            </w:r>
          </w:p>
        </w:tc>
      </w:tr>
      <w:tr w:rsidR="00BF6D1A" w:rsidRPr="00BF6D1A" w:rsidTr="0015695D">
        <w:tc>
          <w:tcPr>
            <w:tcW w:w="9069" w:type="dxa"/>
            <w:gridSpan w:val="3"/>
          </w:tcPr>
          <w:p w:rsidR="00FE44ED" w:rsidRPr="00BF6D1A" w:rsidRDefault="00FE44ED" w:rsidP="0015695D">
            <w:pPr>
              <w:pStyle w:val="ConsPlusNormal"/>
              <w:jc w:val="center"/>
              <w:outlineLvl w:val="3"/>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 части требований к предельным параметрам</w:t>
            </w:r>
          </w:p>
        </w:tc>
      </w:tr>
      <w:tr w:rsidR="00BF6D1A" w:rsidRPr="00BF6D1A" w:rsidTr="0015695D">
        <w:tc>
          <w:tcPr>
            <w:tcW w:w="680" w:type="dxa"/>
          </w:tcPr>
          <w:p w:rsidR="00FE44ED" w:rsidRPr="00BF6D1A" w:rsidRDefault="00FE44E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1</w:t>
            </w:r>
          </w:p>
        </w:tc>
        <w:tc>
          <w:tcPr>
            <w:tcW w:w="3911"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Требования к градостроительным регламентам для исторически ценных градоформирующих объектов</w:t>
            </w:r>
          </w:p>
        </w:tc>
        <w:tc>
          <w:tcPr>
            <w:tcW w:w="4478"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Сохранение, ремонт, капитальный ремонт, реконструкция</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Демонтаж аварийных конструкций (в случае угрозы ухудшения эксплуатационного состояния), с последующим восстановлением, с учетом его местоположения, архитектурно-стилистических решений, материалов отделки фасадов и крыши, декоративных элементов, пропорций оконных и дверных проемов, отметок расположения карнизов, оконных проемов, декоративных элементов, карнизов</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Изменение с учетом параметров зоны и регламентных участков объемно-пространственных характеристик на основе воспроизведения (повторения принципа) его конструктивных характеристик, декоративных элементов и стилистических решений</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xml:space="preserve">Изменение характера расстекловки оконных заполнений, выходящих на территорию </w:t>
            </w:r>
            <w:r w:rsidRPr="00BF6D1A">
              <w:rPr>
                <w:rFonts w:ascii="Times New Roman" w:hAnsi="Times New Roman" w:cs="Times New Roman"/>
                <w:color w:val="000000" w:themeColor="text1"/>
                <w:sz w:val="22"/>
              </w:rPr>
              <w:lastRenderedPageBreak/>
              <w:t>общего пользования</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Изменение характера заполнения дверных проемов, выходящих на территорию общего пользования</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Использование пластиковых и металлопластиковых конструкций в заполнении оконных и дверных проемов Повреждение и демонтаж элементов исторического декора на фасадах</w:t>
            </w:r>
          </w:p>
        </w:tc>
      </w:tr>
      <w:tr w:rsidR="00BF6D1A" w:rsidRPr="00BF6D1A" w:rsidTr="0015695D">
        <w:tc>
          <w:tcPr>
            <w:tcW w:w="680" w:type="dxa"/>
          </w:tcPr>
          <w:p w:rsidR="00FE44ED" w:rsidRPr="00BF6D1A" w:rsidRDefault="00FE44E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2</w:t>
            </w:r>
          </w:p>
        </w:tc>
        <w:tc>
          <w:tcPr>
            <w:tcW w:w="3911"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Минимальная площадь земельного участка для ИЖС</w:t>
            </w:r>
          </w:p>
        </w:tc>
        <w:tc>
          <w:tcPr>
            <w:tcW w:w="4478"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600 кв. м</w:t>
            </w:r>
          </w:p>
        </w:tc>
      </w:tr>
      <w:tr w:rsidR="00BF6D1A" w:rsidRPr="00BF6D1A" w:rsidTr="0015695D">
        <w:tc>
          <w:tcPr>
            <w:tcW w:w="680" w:type="dxa"/>
          </w:tcPr>
          <w:p w:rsidR="00FE44ED" w:rsidRPr="00BF6D1A" w:rsidRDefault="00FE44E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3</w:t>
            </w:r>
          </w:p>
        </w:tc>
        <w:tc>
          <w:tcPr>
            <w:tcW w:w="3911"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Максимальная площадь земельного участка</w:t>
            </w:r>
          </w:p>
        </w:tc>
        <w:tc>
          <w:tcPr>
            <w:tcW w:w="4478"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 соответствии с правилами землепользования и застройки</w:t>
            </w:r>
          </w:p>
        </w:tc>
      </w:tr>
      <w:tr w:rsidR="00BF6D1A" w:rsidRPr="00BF6D1A" w:rsidTr="0015695D">
        <w:tc>
          <w:tcPr>
            <w:tcW w:w="680" w:type="dxa"/>
          </w:tcPr>
          <w:p w:rsidR="00FE44ED" w:rsidRPr="00BF6D1A" w:rsidRDefault="00FE44E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4</w:t>
            </w:r>
          </w:p>
        </w:tc>
        <w:tc>
          <w:tcPr>
            <w:tcW w:w="8389" w:type="dxa"/>
            <w:gridSpan w:val="2"/>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Максимальный процент застройки земельного участка</w:t>
            </w:r>
          </w:p>
        </w:tc>
      </w:tr>
      <w:tr w:rsidR="00BF6D1A" w:rsidRPr="00BF6D1A" w:rsidTr="0015695D">
        <w:tc>
          <w:tcPr>
            <w:tcW w:w="680" w:type="dxa"/>
          </w:tcPr>
          <w:p w:rsidR="00FE44ED" w:rsidRPr="00BF6D1A" w:rsidRDefault="00FE44E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4.1</w:t>
            </w:r>
          </w:p>
        </w:tc>
        <w:tc>
          <w:tcPr>
            <w:tcW w:w="3911"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основного строения (главного дома) с прочими (хозяйственными постройками) для следующих видов разрешенного использования:</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индивидуальное жилищное строительство;</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приусадебный земельный участок</w:t>
            </w:r>
          </w:p>
        </w:tc>
        <w:tc>
          <w:tcPr>
            <w:tcW w:w="4478"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участков ЗЗ-1, ЗЗ-4, ЗЗ-6, ЗЗ-12:</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50%</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участков ЗЗ-5, ЗЗ-7 - ЗЗ-11:</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40%</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участков ЗЗ-2, ЗЗ-3, ЗЗ-13, ЗЗ-14:</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25%</w:t>
            </w:r>
          </w:p>
        </w:tc>
      </w:tr>
      <w:tr w:rsidR="00BF6D1A" w:rsidRPr="00BF6D1A" w:rsidTr="0015695D">
        <w:tc>
          <w:tcPr>
            <w:tcW w:w="680" w:type="dxa"/>
          </w:tcPr>
          <w:p w:rsidR="00FE44ED" w:rsidRPr="00BF6D1A" w:rsidRDefault="00FE44E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4.2</w:t>
            </w:r>
          </w:p>
        </w:tc>
        <w:tc>
          <w:tcPr>
            <w:tcW w:w="3911"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других видов разрешенного использования</w:t>
            </w:r>
          </w:p>
        </w:tc>
        <w:tc>
          <w:tcPr>
            <w:tcW w:w="4478"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 соответствии с правилами землепользования и застройки</w:t>
            </w:r>
          </w:p>
        </w:tc>
      </w:tr>
      <w:tr w:rsidR="00BF6D1A" w:rsidRPr="00BF6D1A" w:rsidTr="0015695D">
        <w:tc>
          <w:tcPr>
            <w:tcW w:w="680" w:type="dxa"/>
          </w:tcPr>
          <w:p w:rsidR="00FE44ED" w:rsidRPr="00BF6D1A" w:rsidRDefault="00FE44E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5</w:t>
            </w:r>
          </w:p>
        </w:tc>
        <w:tc>
          <w:tcPr>
            <w:tcW w:w="3911"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Расположение объектов капитального строительства на участке</w:t>
            </w:r>
          </w:p>
        </w:tc>
        <w:tc>
          <w:tcPr>
            <w:tcW w:w="4478"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1) При реконструкции на ранее застроенном участке:</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Основное строение без отступа относительно линии застройки, хозяйственное (служебное) строение с отступом от линии застройки, в глубине участка; вдоль линии застройки ворота, ворота с калиткой, ограждение</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Основное строение и хозяйственное (служебное) строение без отступа относительно линии застройки (в одну линию) соединены между собой воротами, воротами с калиткой, ограждением</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2) Для вновь образованных и незастроенных участков, при условии невозможности размещения основного строения вдоль линии застройки с учетом требований пожарной безопасности:</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С отступом от линии застройки основного строения и хозяйственного (служебного) строения, при условии закрепления линии застройки глухим ограждением с воротами/воротами и калиткой</w:t>
            </w:r>
          </w:p>
        </w:tc>
      </w:tr>
      <w:tr w:rsidR="00BF6D1A" w:rsidRPr="00BF6D1A" w:rsidTr="0015695D">
        <w:tc>
          <w:tcPr>
            <w:tcW w:w="680" w:type="dxa"/>
          </w:tcPr>
          <w:p w:rsidR="00FE44ED" w:rsidRPr="00BF6D1A" w:rsidRDefault="00FE44E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6</w:t>
            </w:r>
          </w:p>
        </w:tc>
        <w:tc>
          <w:tcPr>
            <w:tcW w:w="8389" w:type="dxa"/>
            <w:gridSpan w:val="2"/>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Требования к градостроительным регламентам для основного строения (главного дома)</w:t>
            </w:r>
          </w:p>
        </w:tc>
      </w:tr>
      <w:tr w:rsidR="00BF6D1A" w:rsidRPr="00BF6D1A" w:rsidTr="0015695D">
        <w:tc>
          <w:tcPr>
            <w:tcW w:w="680" w:type="dxa"/>
          </w:tcPr>
          <w:p w:rsidR="00FE44ED" w:rsidRPr="00BF6D1A" w:rsidRDefault="00FE44E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6.1</w:t>
            </w:r>
          </w:p>
        </w:tc>
        <w:tc>
          <w:tcPr>
            <w:tcW w:w="3911"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Максимальная этажность</w:t>
            </w:r>
          </w:p>
        </w:tc>
        <w:tc>
          <w:tcPr>
            <w:tcW w:w="4478"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1 - 2 этажа</w:t>
            </w:r>
          </w:p>
        </w:tc>
      </w:tr>
      <w:tr w:rsidR="00BF6D1A" w:rsidRPr="00BF6D1A" w:rsidTr="0015695D">
        <w:tc>
          <w:tcPr>
            <w:tcW w:w="680" w:type="dxa"/>
          </w:tcPr>
          <w:p w:rsidR="00FE44ED" w:rsidRPr="00BF6D1A" w:rsidRDefault="00FE44E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6.1.1</w:t>
            </w:r>
          </w:p>
        </w:tc>
        <w:tc>
          <w:tcPr>
            <w:tcW w:w="3911"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Максимальная отметка объекта капитального строительства от</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существующего уровня земли до конька кровли для следующих видов разрешенного использования:</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индивидуальное жилищное строительство;</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приусадебный земельный участок</w:t>
            </w:r>
          </w:p>
        </w:tc>
        <w:tc>
          <w:tcPr>
            <w:tcW w:w="4478"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1-этажного - 7 м</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2 этажа - 10 м</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 существующий уровень отметки земли принимается средняя отметка, которая высчитывается путем сравнения отметок всех углов здания</w:t>
            </w:r>
          </w:p>
        </w:tc>
      </w:tr>
      <w:tr w:rsidR="00BF6D1A" w:rsidRPr="00BF6D1A" w:rsidTr="0015695D">
        <w:tc>
          <w:tcPr>
            <w:tcW w:w="680" w:type="dxa"/>
          </w:tcPr>
          <w:p w:rsidR="00FE44ED" w:rsidRPr="00BF6D1A" w:rsidRDefault="00FE44E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6.1.2</w:t>
            </w:r>
          </w:p>
        </w:tc>
        <w:tc>
          <w:tcPr>
            <w:tcW w:w="3911"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остальных видов разрешенного использования</w:t>
            </w:r>
          </w:p>
        </w:tc>
        <w:tc>
          <w:tcPr>
            <w:tcW w:w="4478"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10 м</w:t>
            </w:r>
          </w:p>
        </w:tc>
      </w:tr>
      <w:tr w:rsidR="00BF6D1A" w:rsidRPr="00BF6D1A" w:rsidTr="0015695D">
        <w:tc>
          <w:tcPr>
            <w:tcW w:w="680" w:type="dxa"/>
          </w:tcPr>
          <w:p w:rsidR="00FE44ED" w:rsidRPr="00BF6D1A" w:rsidRDefault="00FE44E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6.2</w:t>
            </w:r>
          </w:p>
        </w:tc>
        <w:tc>
          <w:tcPr>
            <w:tcW w:w="3911"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Сохраняемый или возобновляемый исторический композиционно-пространственный тип застройки</w:t>
            </w:r>
          </w:p>
        </w:tc>
        <w:tc>
          <w:tcPr>
            <w:tcW w:w="4478"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Одноэтажный деревянный, кирпичный Двухэтажный деревянный, кирпичный, смешанный</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Застройка должна производиться с учетом традиционных архитектурных форм, метрических и пропорциональных параметров элементов фасадов, характерных для архитектуры города Боровска Калужской области XIX - начала XX веков</w:t>
            </w:r>
          </w:p>
        </w:tc>
      </w:tr>
      <w:tr w:rsidR="00BF6D1A" w:rsidRPr="00BF6D1A" w:rsidTr="0015695D">
        <w:tc>
          <w:tcPr>
            <w:tcW w:w="680" w:type="dxa"/>
          </w:tcPr>
          <w:p w:rsidR="00FE44ED" w:rsidRPr="00BF6D1A" w:rsidRDefault="00FE44E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6.3</w:t>
            </w:r>
          </w:p>
        </w:tc>
        <w:tc>
          <w:tcPr>
            <w:tcW w:w="3911"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Максимальная протяженность уличного фасада объекта капитального строительства</w:t>
            </w:r>
          </w:p>
        </w:tc>
        <w:tc>
          <w:tcPr>
            <w:tcW w:w="4478"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 габаритах утраченных зданий, но не более 10 м</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зданий, имеющих угловое расположение максимальная длина одного из уличных фасадов 20 м</w:t>
            </w:r>
          </w:p>
        </w:tc>
      </w:tr>
      <w:tr w:rsidR="00BF6D1A" w:rsidRPr="00BF6D1A" w:rsidTr="0015695D">
        <w:tc>
          <w:tcPr>
            <w:tcW w:w="680" w:type="dxa"/>
          </w:tcPr>
          <w:p w:rsidR="00FE44ED" w:rsidRPr="00BF6D1A" w:rsidRDefault="00FE44E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6.4</w:t>
            </w:r>
          </w:p>
        </w:tc>
        <w:tc>
          <w:tcPr>
            <w:tcW w:w="3911"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Объемно-пространственные и композиционно-силуэтные характеристики (в том числе угол наклона кровли, слуховые окна, фронтоны, аттики и подобное)</w:t>
            </w:r>
          </w:p>
        </w:tc>
        <w:tc>
          <w:tcPr>
            <w:tcW w:w="4478"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Тип формы крыши - двускатная, четырехскатная, вальмовая</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Угол наклона крыши от 20 до 35 градусов</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Слуховые окна, фронтоны, аттики, парапеты, дымоходы и вентканалы в виде печных труб, водосточные трубы как элементы соответствующего архитектурного стиля</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Устройство односкатных кровель, мансардных кровель с конструкциями ломаной формы, кровель с уклоном более 40 градусов</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Архитектурные акценты в завершениях зданий и сооружений (шатры, башни, шпили и подобное)</w:t>
            </w:r>
          </w:p>
        </w:tc>
      </w:tr>
      <w:tr w:rsidR="00BF6D1A" w:rsidRPr="00BF6D1A" w:rsidTr="0015695D">
        <w:tc>
          <w:tcPr>
            <w:tcW w:w="680" w:type="dxa"/>
          </w:tcPr>
          <w:p w:rsidR="00FE44ED" w:rsidRPr="00BF6D1A" w:rsidRDefault="00FE44E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6.5</w:t>
            </w:r>
          </w:p>
        </w:tc>
        <w:tc>
          <w:tcPr>
            <w:tcW w:w="3911"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xml:space="preserve">Основные отделочные материалы, </w:t>
            </w:r>
            <w:r w:rsidRPr="00BF6D1A">
              <w:rPr>
                <w:rFonts w:ascii="Times New Roman" w:hAnsi="Times New Roman" w:cs="Times New Roman"/>
                <w:color w:val="000000" w:themeColor="text1"/>
                <w:sz w:val="22"/>
              </w:rPr>
              <w:lastRenderedPageBreak/>
              <w:t>заполнение оконных проемов, козырьки над входами в здание, расположенными на уличном фасаде</w:t>
            </w:r>
          </w:p>
        </w:tc>
        <w:tc>
          <w:tcPr>
            <w:tcW w:w="4478"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 xml:space="preserve">Фасады - штукатурка, побелка, обшивка </w:t>
            </w:r>
            <w:r w:rsidRPr="00BF6D1A">
              <w:rPr>
                <w:rFonts w:ascii="Times New Roman" w:hAnsi="Times New Roman" w:cs="Times New Roman"/>
                <w:color w:val="000000" w:themeColor="text1"/>
                <w:sz w:val="22"/>
              </w:rPr>
              <w:lastRenderedPageBreak/>
              <w:t>деревянной рейкой, открытая кирпичная кладка из керамического (красного) кирпича</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Кровля - металл с фальцевым соединением, окрашенный металл</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Заполнение оконных проемов - рамы с Т-образным переплетом</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Козырьки - металлические кованые,</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деревянные с резными элементами и без, с покрытием кровли из металла, как элемента соответствующего архитектурного стиля</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Наличники - рамочные наличники с резными декоративными элементами</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Печные и вентиляционные трубы кирпичные с металлическими дымниками</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Использование кровельных покрытий и покрытий козырьков с высокой светоотражающей способностью, за исключением завершений культовых зданий и сооружений</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Любые виды черепицы</w:t>
            </w:r>
          </w:p>
        </w:tc>
      </w:tr>
      <w:tr w:rsidR="00BF6D1A" w:rsidRPr="00BF6D1A" w:rsidTr="0015695D">
        <w:tc>
          <w:tcPr>
            <w:tcW w:w="680" w:type="dxa"/>
          </w:tcPr>
          <w:p w:rsidR="00FE44ED" w:rsidRPr="00BF6D1A" w:rsidRDefault="00FE44E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6.6</w:t>
            </w:r>
          </w:p>
        </w:tc>
        <w:tc>
          <w:tcPr>
            <w:tcW w:w="3911"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Цветовое решение</w:t>
            </w:r>
          </w:p>
        </w:tc>
        <w:tc>
          <w:tcPr>
            <w:tcW w:w="4478"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Фасады - светлые оттенки серой, коричневой и охристой, синей, голубой, зеленой гаммы, белый цвет, цветовое решение определяется на основании историко-архивных или натурных исследований</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Декоративные элементы (наличники, пилястры, карнизы и подобное) - предпочтение белому цвету или контрастное цветовое решение, сочетающееся с цветом стен, исключение ярких открытых цветов</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Цоколь - белый, оттенки серого, коричневого цвета</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Кровли - сурик, оттенки серых, оттенки коричневых и темно-зеленых тонов;</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фасадов - яркие открытые цвета, светоотражающие отделочные материалы</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кровельных покрытий и покрытий козырьков: строительные и отделочные материалы с высокой светоотражающей способностью, за исключением завершений культовых зданий и сооружений</w:t>
            </w:r>
          </w:p>
        </w:tc>
      </w:tr>
      <w:tr w:rsidR="00BF6D1A" w:rsidRPr="00BF6D1A" w:rsidTr="0015695D">
        <w:tc>
          <w:tcPr>
            <w:tcW w:w="680" w:type="dxa"/>
          </w:tcPr>
          <w:p w:rsidR="00FE44ED" w:rsidRPr="00BF6D1A" w:rsidRDefault="00FE44E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7</w:t>
            </w:r>
          </w:p>
        </w:tc>
        <w:tc>
          <w:tcPr>
            <w:tcW w:w="8389" w:type="dxa"/>
            <w:gridSpan w:val="2"/>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Требования к градостроительным регламентам для хозяйственного (служебного) строения</w:t>
            </w:r>
          </w:p>
        </w:tc>
      </w:tr>
      <w:tr w:rsidR="00BF6D1A" w:rsidRPr="00BF6D1A" w:rsidTr="0015695D">
        <w:tc>
          <w:tcPr>
            <w:tcW w:w="680" w:type="dxa"/>
          </w:tcPr>
          <w:p w:rsidR="00FE44ED" w:rsidRPr="00BF6D1A" w:rsidRDefault="00FE44E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7.1</w:t>
            </w:r>
          </w:p>
        </w:tc>
        <w:tc>
          <w:tcPr>
            <w:tcW w:w="3911"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xml:space="preserve">Максимальная отметка от существующего уровня земли до </w:t>
            </w:r>
            <w:r w:rsidRPr="00BF6D1A">
              <w:rPr>
                <w:rFonts w:ascii="Times New Roman" w:hAnsi="Times New Roman" w:cs="Times New Roman"/>
                <w:color w:val="000000" w:themeColor="text1"/>
                <w:sz w:val="22"/>
              </w:rPr>
              <w:lastRenderedPageBreak/>
              <w:t>конька кровли</w:t>
            </w:r>
          </w:p>
        </w:tc>
        <w:tc>
          <w:tcPr>
            <w:tcW w:w="4478"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От отметки земли до конька кровли не выше 2/3 высоты основного строения</w:t>
            </w:r>
          </w:p>
        </w:tc>
      </w:tr>
      <w:tr w:rsidR="00BF6D1A" w:rsidRPr="00BF6D1A" w:rsidTr="0015695D">
        <w:tc>
          <w:tcPr>
            <w:tcW w:w="680" w:type="dxa"/>
          </w:tcPr>
          <w:p w:rsidR="00FE44ED" w:rsidRPr="00BF6D1A" w:rsidRDefault="00FE44E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7.2</w:t>
            </w:r>
          </w:p>
        </w:tc>
        <w:tc>
          <w:tcPr>
            <w:tcW w:w="3911"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Тип кровли</w:t>
            </w:r>
          </w:p>
        </w:tc>
        <w:tc>
          <w:tcPr>
            <w:tcW w:w="4478"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Двускатная, четырехскатная, вальмовая</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Кровля мансардного типа с переломами</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Архитектурные акценты в завершениях зданий и сооружений (шатры, башни, шпили и подобное)</w:t>
            </w:r>
          </w:p>
        </w:tc>
      </w:tr>
      <w:tr w:rsidR="00BF6D1A" w:rsidRPr="00BF6D1A" w:rsidTr="0015695D">
        <w:tc>
          <w:tcPr>
            <w:tcW w:w="680" w:type="dxa"/>
          </w:tcPr>
          <w:p w:rsidR="00FE44ED" w:rsidRPr="00BF6D1A" w:rsidRDefault="00FE44E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7.3</w:t>
            </w:r>
          </w:p>
        </w:tc>
        <w:tc>
          <w:tcPr>
            <w:tcW w:w="3911"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Основные строительные материалы конструктивных элементов</w:t>
            </w:r>
          </w:p>
        </w:tc>
        <w:tc>
          <w:tcPr>
            <w:tcW w:w="4478"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Не регламентируется</w:t>
            </w:r>
          </w:p>
        </w:tc>
      </w:tr>
      <w:tr w:rsidR="00BF6D1A" w:rsidRPr="00BF6D1A" w:rsidTr="0015695D">
        <w:tc>
          <w:tcPr>
            <w:tcW w:w="680" w:type="dxa"/>
          </w:tcPr>
          <w:p w:rsidR="00FE44ED" w:rsidRPr="00BF6D1A" w:rsidRDefault="00FE44E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7.4</w:t>
            </w:r>
          </w:p>
        </w:tc>
        <w:tc>
          <w:tcPr>
            <w:tcW w:w="3911"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Основные отделочные материалы, заполнение оконных проемов, козырьки над входами в здание, расположенными на уличном фасаде</w:t>
            </w:r>
          </w:p>
        </w:tc>
        <w:tc>
          <w:tcPr>
            <w:tcW w:w="4478"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Кровля - традиционный и современный композитный</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Фасады - обшивка деревянной рейкой; штукатурка; открытая кирпичная кладка из керамического кирпича</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Использование кровельных покрытий с высокой светоотражающей способностью, керамической черепицы</w:t>
            </w:r>
          </w:p>
        </w:tc>
      </w:tr>
      <w:tr w:rsidR="00BF6D1A" w:rsidRPr="00BF6D1A" w:rsidTr="0015695D">
        <w:tc>
          <w:tcPr>
            <w:tcW w:w="680" w:type="dxa"/>
          </w:tcPr>
          <w:p w:rsidR="00FE44ED" w:rsidRPr="00BF6D1A" w:rsidRDefault="00FE44E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7.5</w:t>
            </w:r>
          </w:p>
        </w:tc>
        <w:tc>
          <w:tcPr>
            <w:tcW w:w="3911"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Цветовое решение</w:t>
            </w:r>
          </w:p>
        </w:tc>
        <w:tc>
          <w:tcPr>
            <w:tcW w:w="4478"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Кровля - сурик, оттенки серых, оттенки коричневых и темно-зеленых тонов</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Фасады - идентично для основного строения; натуральный цвет деревянной обшивки</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Цоколь - белый, оттенки серого, коричневого цвета</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кровли - использование в покрытии с высокой светоотражающей способностью</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фасадов - яркие открытые цвета</w:t>
            </w:r>
          </w:p>
        </w:tc>
      </w:tr>
      <w:tr w:rsidR="00BF6D1A" w:rsidRPr="00BF6D1A" w:rsidTr="0015695D">
        <w:tc>
          <w:tcPr>
            <w:tcW w:w="680" w:type="dxa"/>
          </w:tcPr>
          <w:p w:rsidR="00FE44ED" w:rsidRPr="00BF6D1A" w:rsidRDefault="00FE44E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8</w:t>
            </w:r>
          </w:p>
        </w:tc>
        <w:tc>
          <w:tcPr>
            <w:tcW w:w="3911"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Элементы благоустройства</w:t>
            </w:r>
          </w:p>
        </w:tc>
        <w:tc>
          <w:tcPr>
            <w:tcW w:w="4478"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Ограждения высотой не более 2 м Материал ограждения: открытая кирпичная кладка и металл (для пилонов и столбов), дерево</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Ворота и калитки с несущими деревянными и кирпичными конструкциями с глухим деревянным заполнением по высоте забора, с кровлей до конька до 3 м</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Цветовое решение - натуральный цвет дерева, открытая кирпичная кладка (для столбов ограждений и пилонов), побелка по кирпичу, окраска по штукатурке светлыми тонами, окраска в соответствии с цветовым решением основного строения</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xml:space="preserve">Для ограждений между участками материал </w:t>
            </w:r>
            <w:r w:rsidRPr="00BF6D1A">
              <w:rPr>
                <w:rFonts w:ascii="Times New Roman" w:hAnsi="Times New Roman" w:cs="Times New Roman"/>
                <w:color w:val="000000" w:themeColor="text1"/>
                <w:sz w:val="22"/>
              </w:rPr>
              <w:lastRenderedPageBreak/>
              <w:t>не регламентируется</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Устройство ограждений из профилированных листов и сборных железобетонных элементов</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Использование строительных материалов с высокой светоотражающей способностью</w:t>
            </w:r>
          </w:p>
        </w:tc>
      </w:tr>
      <w:tr w:rsidR="00BF6D1A" w:rsidRPr="00BF6D1A" w:rsidTr="0015695D">
        <w:tc>
          <w:tcPr>
            <w:tcW w:w="680" w:type="dxa"/>
          </w:tcPr>
          <w:p w:rsidR="00FE44ED" w:rsidRPr="00BF6D1A" w:rsidRDefault="00FE44E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9</w:t>
            </w:r>
          </w:p>
        </w:tc>
        <w:tc>
          <w:tcPr>
            <w:tcW w:w="3911"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Варианты нейтрализации дисгармоничных зданий</w:t>
            </w:r>
          </w:p>
        </w:tc>
        <w:tc>
          <w:tcPr>
            <w:tcW w:w="4478"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Членение фасадов здания декоративными элементами: пилястрами, лопатками, профилированными междуэтажными и венчающим карнизами</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Установка рамочных наличников простого профиля</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Применение следующих вариантов в отделке фасадов - штукатурка и окраска фасадных поверхностей и декоративных деталей с использованием неярких (пастельных) оттенков</w:t>
            </w:r>
          </w:p>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Высадка вдоль фасадов ограждения кулисы из вечнозеленых растений (ель, сосна) и кустарника</w:t>
            </w:r>
          </w:p>
        </w:tc>
      </w:tr>
      <w:tr w:rsidR="00FE44ED" w:rsidRPr="00BF6D1A" w:rsidTr="0015695D">
        <w:tc>
          <w:tcPr>
            <w:tcW w:w="680" w:type="dxa"/>
          </w:tcPr>
          <w:p w:rsidR="00FE44ED" w:rsidRPr="00BF6D1A" w:rsidRDefault="00FE44E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10</w:t>
            </w:r>
          </w:p>
        </w:tc>
        <w:tc>
          <w:tcPr>
            <w:tcW w:w="3911"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Дополнительные требования</w:t>
            </w:r>
          </w:p>
        </w:tc>
        <w:tc>
          <w:tcPr>
            <w:tcW w:w="4478" w:type="dxa"/>
          </w:tcPr>
          <w:p w:rsidR="00FE44ED" w:rsidRPr="00BF6D1A" w:rsidRDefault="00FE44E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Установка на фасадах информационных конструкций (вывесок) в виде отдельных букв и знаков не ниже верхней отметки окон первого этажа и не выше нижней отметки окон второго этажа высотой не более 0,4 м, без использования открытого способа свечения</w:t>
            </w:r>
          </w:p>
        </w:tc>
      </w:tr>
    </w:tbl>
    <w:p w:rsidR="00FE44ED" w:rsidRPr="00BF6D1A" w:rsidRDefault="00FE44ED" w:rsidP="00FE44ED">
      <w:pPr>
        <w:pStyle w:val="ConsPlusNormal"/>
        <w:jc w:val="both"/>
        <w:rPr>
          <w:color w:val="000000" w:themeColor="text1"/>
        </w:rPr>
      </w:pPr>
    </w:p>
    <w:p w:rsidR="00FE44ED" w:rsidRPr="00BF6D1A" w:rsidRDefault="00FE44ED" w:rsidP="00FE44ED">
      <w:pPr>
        <w:autoSpaceDE w:val="0"/>
        <w:autoSpaceDN w:val="0"/>
        <w:adjustRightInd w:val="0"/>
        <w:spacing w:after="0"/>
        <w:ind w:firstLine="567"/>
        <w:rPr>
          <w:rFonts w:ascii="Times New Roman" w:hAnsi="Times New Roman"/>
          <w:b/>
          <w:color w:val="000000" w:themeColor="text1"/>
          <w:sz w:val="24"/>
          <w:szCs w:val="24"/>
        </w:rPr>
      </w:pPr>
      <w:r w:rsidRPr="00BF6D1A">
        <w:rPr>
          <w:rFonts w:ascii="Times New Roman" w:hAnsi="Times New Roman"/>
          <w:b/>
          <w:color w:val="000000" w:themeColor="text1"/>
          <w:sz w:val="24"/>
          <w:szCs w:val="24"/>
        </w:rPr>
        <w:t xml:space="preserve">Таблица </w:t>
      </w:r>
      <w:r w:rsidR="00DB6933" w:rsidRPr="00BF6D1A">
        <w:rPr>
          <w:rFonts w:ascii="Times New Roman" w:hAnsi="Times New Roman"/>
          <w:b/>
          <w:color w:val="000000" w:themeColor="text1"/>
          <w:sz w:val="24"/>
          <w:szCs w:val="24"/>
        </w:rPr>
        <w:t>41</w:t>
      </w:r>
      <w:r w:rsidR="005521B6" w:rsidRPr="00BF6D1A">
        <w:rPr>
          <w:rFonts w:ascii="Times New Roman" w:hAnsi="Times New Roman"/>
          <w:b/>
          <w:color w:val="000000" w:themeColor="text1"/>
          <w:sz w:val="24"/>
          <w:szCs w:val="24"/>
        </w:rPr>
        <w:t>.</w:t>
      </w:r>
    </w:p>
    <w:p w:rsidR="00FE44ED" w:rsidRPr="00BF6D1A" w:rsidRDefault="00FE44ED" w:rsidP="00FE44ED">
      <w:pPr>
        <w:autoSpaceDE w:val="0"/>
        <w:autoSpaceDN w:val="0"/>
        <w:adjustRightInd w:val="0"/>
        <w:spacing w:after="0"/>
        <w:ind w:firstLine="567"/>
        <w:jc w:val="center"/>
        <w:rPr>
          <w:rFonts w:ascii="Times New Roman" w:hAnsi="Times New Roman"/>
          <w:b/>
          <w:color w:val="000000" w:themeColor="text1"/>
          <w:sz w:val="24"/>
          <w:szCs w:val="24"/>
        </w:rPr>
      </w:pPr>
      <w:r w:rsidRPr="00BF6D1A">
        <w:rPr>
          <w:rFonts w:ascii="Times New Roman" w:hAnsi="Times New Roman"/>
          <w:b/>
          <w:color w:val="000000" w:themeColor="text1"/>
          <w:sz w:val="24"/>
          <w:szCs w:val="24"/>
        </w:rPr>
        <w:t>Требования к видам разрешенного использования</w:t>
      </w:r>
    </w:p>
    <w:p w:rsidR="00FE44ED" w:rsidRPr="00BF6D1A" w:rsidRDefault="00FE44ED" w:rsidP="00FE44ED">
      <w:pPr>
        <w:autoSpaceDE w:val="0"/>
        <w:autoSpaceDN w:val="0"/>
        <w:adjustRightInd w:val="0"/>
        <w:spacing w:after="0"/>
        <w:ind w:firstLine="567"/>
        <w:jc w:val="center"/>
        <w:rPr>
          <w:rFonts w:ascii="Times New Roman" w:hAnsi="Times New Roman"/>
          <w:b/>
          <w:color w:val="000000" w:themeColor="text1"/>
          <w:sz w:val="24"/>
          <w:szCs w:val="24"/>
        </w:rPr>
      </w:pPr>
      <w:r w:rsidRPr="00BF6D1A">
        <w:rPr>
          <w:rFonts w:ascii="Times New Roman" w:hAnsi="Times New Roman"/>
          <w:b/>
          <w:color w:val="000000" w:themeColor="text1"/>
          <w:sz w:val="24"/>
          <w:szCs w:val="24"/>
        </w:rPr>
        <w:t>земельных участков</w:t>
      </w:r>
    </w:p>
    <w:p w:rsidR="00FE44ED" w:rsidRPr="00BF6D1A" w:rsidRDefault="00FE44ED" w:rsidP="00FE44ED">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7313"/>
      </w:tblGrid>
      <w:tr w:rsidR="00BF6D1A" w:rsidRPr="00BF6D1A" w:rsidTr="002C0705">
        <w:trPr>
          <w:tblHeader/>
        </w:trPr>
        <w:tc>
          <w:tcPr>
            <w:tcW w:w="1757" w:type="dxa"/>
            <w:shd w:val="clear" w:color="auto" w:fill="EDEDED" w:themeFill="accent3" w:themeFillTint="33"/>
            <w:vAlign w:val="center"/>
          </w:tcPr>
          <w:p w:rsidR="00FE44ED" w:rsidRPr="00BF6D1A" w:rsidRDefault="00FE44ED" w:rsidP="00FE44ED">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Код</w:t>
            </w:r>
          </w:p>
        </w:tc>
        <w:tc>
          <w:tcPr>
            <w:tcW w:w="7313" w:type="dxa"/>
            <w:shd w:val="clear" w:color="auto" w:fill="EDEDED" w:themeFill="accent3" w:themeFillTint="33"/>
            <w:vAlign w:val="center"/>
          </w:tcPr>
          <w:p w:rsidR="00FE44ED" w:rsidRPr="00BF6D1A" w:rsidRDefault="00FE44ED" w:rsidP="00FE44ED">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Основные виды использования земельного участка, включаемые в состав разрешенных</w:t>
            </w:r>
          </w:p>
        </w:tc>
      </w:tr>
      <w:tr w:rsidR="00BF6D1A" w:rsidRPr="00BF6D1A" w:rsidTr="00FE44ED">
        <w:tc>
          <w:tcPr>
            <w:tcW w:w="1757" w:type="dxa"/>
            <w:vAlign w:val="center"/>
          </w:tcPr>
          <w:p w:rsidR="00FE44ED" w:rsidRPr="00BF6D1A" w:rsidRDefault="005A29B7" w:rsidP="00FE44ED">
            <w:pPr>
              <w:pStyle w:val="ConsPlusNormal"/>
              <w:jc w:val="center"/>
              <w:rPr>
                <w:rFonts w:ascii="Times New Roman" w:hAnsi="Times New Roman" w:cs="Times New Roman"/>
                <w:color w:val="000000" w:themeColor="text1"/>
                <w:sz w:val="22"/>
              </w:rPr>
            </w:pPr>
            <w:hyperlink r:id="rId177" w:history="1">
              <w:r w:rsidR="00FE44ED" w:rsidRPr="00BF6D1A">
                <w:rPr>
                  <w:rFonts w:ascii="Times New Roman" w:hAnsi="Times New Roman" w:cs="Times New Roman"/>
                  <w:color w:val="000000" w:themeColor="text1"/>
                  <w:sz w:val="22"/>
                </w:rPr>
                <w:t>2.1</w:t>
              </w:r>
            </w:hyperlink>
          </w:p>
        </w:tc>
        <w:tc>
          <w:tcPr>
            <w:tcW w:w="7313" w:type="dxa"/>
            <w:vAlign w:val="center"/>
          </w:tcPr>
          <w:p w:rsidR="00FE44ED" w:rsidRPr="00BF6D1A" w:rsidRDefault="00FE44ED" w:rsidP="00FE44E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Жилая застройка. Для индивидуального жилищного строительства</w:t>
            </w:r>
          </w:p>
        </w:tc>
      </w:tr>
      <w:tr w:rsidR="00BF6D1A" w:rsidRPr="00BF6D1A" w:rsidTr="00FE44ED">
        <w:tc>
          <w:tcPr>
            <w:tcW w:w="1757" w:type="dxa"/>
            <w:vAlign w:val="center"/>
          </w:tcPr>
          <w:p w:rsidR="00FE44ED" w:rsidRPr="00BF6D1A" w:rsidRDefault="005A29B7" w:rsidP="00FE44ED">
            <w:pPr>
              <w:pStyle w:val="ConsPlusNormal"/>
              <w:jc w:val="center"/>
              <w:rPr>
                <w:rFonts w:ascii="Times New Roman" w:hAnsi="Times New Roman" w:cs="Times New Roman"/>
                <w:color w:val="000000" w:themeColor="text1"/>
                <w:sz w:val="22"/>
              </w:rPr>
            </w:pPr>
            <w:hyperlink r:id="rId178" w:history="1">
              <w:r w:rsidR="00FE44ED" w:rsidRPr="00BF6D1A">
                <w:rPr>
                  <w:rFonts w:ascii="Times New Roman" w:hAnsi="Times New Roman" w:cs="Times New Roman"/>
                  <w:color w:val="000000" w:themeColor="text1"/>
                  <w:sz w:val="22"/>
                </w:rPr>
                <w:t>2.1.1</w:t>
              </w:r>
            </w:hyperlink>
          </w:p>
        </w:tc>
        <w:tc>
          <w:tcPr>
            <w:tcW w:w="7313" w:type="dxa"/>
            <w:vAlign w:val="center"/>
          </w:tcPr>
          <w:p w:rsidR="00FE44ED" w:rsidRPr="00BF6D1A" w:rsidRDefault="00FE44ED" w:rsidP="00FE44E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Малоэтажная многоквартирная жилая застройка</w:t>
            </w:r>
          </w:p>
        </w:tc>
      </w:tr>
      <w:tr w:rsidR="00BF6D1A" w:rsidRPr="00BF6D1A" w:rsidTr="00FE44ED">
        <w:tc>
          <w:tcPr>
            <w:tcW w:w="1757" w:type="dxa"/>
            <w:vAlign w:val="center"/>
          </w:tcPr>
          <w:p w:rsidR="00FE44ED" w:rsidRPr="00BF6D1A" w:rsidRDefault="005A29B7" w:rsidP="00FE44ED">
            <w:pPr>
              <w:pStyle w:val="ConsPlusNormal"/>
              <w:jc w:val="center"/>
              <w:rPr>
                <w:rFonts w:ascii="Times New Roman" w:hAnsi="Times New Roman" w:cs="Times New Roman"/>
                <w:color w:val="000000" w:themeColor="text1"/>
                <w:sz w:val="22"/>
              </w:rPr>
            </w:pPr>
            <w:hyperlink r:id="rId179" w:history="1">
              <w:r w:rsidR="00FE44ED" w:rsidRPr="00BF6D1A">
                <w:rPr>
                  <w:rFonts w:ascii="Times New Roman" w:hAnsi="Times New Roman" w:cs="Times New Roman"/>
                  <w:color w:val="000000" w:themeColor="text1"/>
                  <w:sz w:val="22"/>
                </w:rPr>
                <w:t>2.2</w:t>
              </w:r>
            </w:hyperlink>
          </w:p>
        </w:tc>
        <w:tc>
          <w:tcPr>
            <w:tcW w:w="7313" w:type="dxa"/>
            <w:vAlign w:val="center"/>
          </w:tcPr>
          <w:p w:rsidR="00FE44ED" w:rsidRPr="00BF6D1A" w:rsidRDefault="00FE44ED" w:rsidP="00FE44E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ведения личного подсобного хозяйства (приусадебный земельный участок)</w:t>
            </w:r>
          </w:p>
        </w:tc>
      </w:tr>
      <w:tr w:rsidR="00BF6D1A" w:rsidRPr="00BF6D1A" w:rsidTr="00FE44ED">
        <w:tc>
          <w:tcPr>
            <w:tcW w:w="1757" w:type="dxa"/>
            <w:vAlign w:val="center"/>
          </w:tcPr>
          <w:p w:rsidR="00FE44ED" w:rsidRPr="00BF6D1A" w:rsidRDefault="005A29B7" w:rsidP="00FE44ED">
            <w:pPr>
              <w:pStyle w:val="ConsPlusNormal"/>
              <w:jc w:val="center"/>
              <w:rPr>
                <w:rFonts w:ascii="Times New Roman" w:hAnsi="Times New Roman" w:cs="Times New Roman"/>
                <w:color w:val="000000" w:themeColor="text1"/>
                <w:sz w:val="22"/>
              </w:rPr>
            </w:pPr>
            <w:hyperlink r:id="rId180" w:history="1">
              <w:r w:rsidR="00FE44ED" w:rsidRPr="00BF6D1A">
                <w:rPr>
                  <w:rFonts w:ascii="Times New Roman" w:hAnsi="Times New Roman" w:cs="Times New Roman"/>
                  <w:color w:val="000000" w:themeColor="text1"/>
                  <w:sz w:val="22"/>
                </w:rPr>
                <w:t>2.7.1</w:t>
              </w:r>
            </w:hyperlink>
          </w:p>
        </w:tc>
        <w:tc>
          <w:tcPr>
            <w:tcW w:w="7313" w:type="dxa"/>
            <w:vAlign w:val="center"/>
          </w:tcPr>
          <w:p w:rsidR="00FE44ED" w:rsidRPr="00BF6D1A" w:rsidRDefault="00FE44ED" w:rsidP="00FE44E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Хранение автотранспорта</w:t>
            </w:r>
          </w:p>
        </w:tc>
      </w:tr>
      <w:tr w:rsidR="00BF6D1A" w:rsidRPr="00BF6D1A" w:rsidTr="00FE44ED">
        <w:tc>
          <w:tcPr>
            <w:tcW w:w="1757" w:type="dxa"/>
            <w:vAlign w:val="center"/>
          </w:tcPr>
          <w:p w:rsidR="00FE44ED" w:rsidRPr="00BF6D1A" w:rsidRDefault="005A29B7" w:rsidP="00FE44ED">
            <w:pPr>
              <w:pStyle w:val="ConsPlusNormal"/>
              <w:jc w:val="center"/>
              <w:rPr>
                <w:rFonts w:ascii="Times New Roman" w:hAnsi="Times New Roman" w:cs="Times New Roman"/>
                <w:color w:val="000000" w:themeColor="text1"/>
                <w:sz w:val="22"/>
              </w:rPr>
            </w:pPr>
            <w:hyperlink r:id="rId181" w:history="1">
              <w:r w:rsidR="00FE44ED" w:rsidRPr="00BF6D1A">
                <w:rPr>
                  <w:rFonts w:ascii="Times New Roman" w:hAnsi="Times New Roman" w:cs="Times New Roman"/>
                  <w:color w:val="000000" w:themeColor="text1"/>
                  <w:sz w:val="22"/>
                </w:rPr>
                <w:t>3.2.3</w:t>
              </w:r>
            </w:hyperlink>
          </w:p>
        </w:tc>
        <w:tc>
          <w:tcPr>
            <w:tcW w:w="7313" w:type="dxa"/>
            <w:vAlign w:val="center"/>
          </w:tcPr>
          <w:p w:rsidR="00FE44ED" w:rsidRPr="00BF6D1A" w:rsidRDefault="00FE44ED" w:rsidP="00FE44E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Оказание услуг связи</w:t>
            </w:r>
          </w:p>
        </w:tc>
      </w:tr>
      <w:tr w:rsidR="00BF6D1A" w:rsidRPr="00BF6D1A" w:rsidTr="00FE44ED">
        <w:tc>
          <w:tcPr>
            <w:tcW w:w="1757" w:type="dxa"/>
            <w:vAlign w:val="center"/>
          </w:tcPr>
          <w:p w:rsidR="00FE44ED" w:rsidRPr="00BF6D1A" w:rsidRDefault="005A29B7" w:rsidP="00FE44ED">
            <w:pPr>
              <w:pStyle w:val="ConsPlusNormal"/>
              <w:jc w:val="center"/>
              <w:rPr>
                <w:rFonts w:ascii="Times New Roman" w:hAnsi="Times New Roman" w:cs="Times New Roman"/>
                <w:color w:val="000000" w:themeColor="text1"/>
                <w:sz w:val="22"/>
              </w:rPr>
            </w:pPr>
            <w:hyperlink r:id="rId182" w:history="1">
              <w:r w:rsidR="00FE44ED" w:rsidRPr="00BF6D1A">
                <w:rPr>
                  <w:rFonts w:ascii="Times New Roman" w:hAnsi="Times New Roman" w:cs="Times New Roman"/>
                  <w:color w:val="000000" w:themeColor="text1"/>
                  <w:sz w:val="22"/>
                </w:rPr>
                <w:t>3.1</w:t>
              </w:r>
            </w:hyperlink>
          </w:p>
        </w:tc>
        <w:tc>
          <w:tcPr>
            <w:tcW w:w="7313" w:type="dxa"/>
            <w:vAlign w:val="center"/>
          </w:tcPr>
          <w:p w:rsidR="00FE44ED" w:rsidRPr="00BF6D1A" w:rsidRDefault="00FE44ED" w:rsidP="00FE44E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Коммунальное обслуживание</w:t>
            </w:r>
          </w:p>
        </w:tc>
      </w:tr>
      <w:tr w:rsidR="00BF6D1A" w:rsidRPr="00BF6D1A" w:rsidTr="00FE44ED">
        <w:tc>
          <w:tcPr>
            <w:tcW w:w="1757" w:type="dxa"/>
            <w:vAlign w:val="center"/>
          </w:tcPr>
          <w:p w:rsidR="00FE44ED" w:rsidRPr="00BF6D1A" w:rsidRDefault="005A29B7" w:rsidP="00FE44ED">
            <w:pPr>
              <w:pStyle w:val="ConsPlusNormal"/>
              <w:jc w:val="center"/>
              <w:rPr>
                <w:rFonts w:ascii="Times New Roman" w:hAnsi="Times New Roman" w:cs="Times New Roman"/>
                <w:color w:val="000000" w:themeColor="text1"/>
                <w:sz w:val="22"/>
              </w:rPr>
            </w:pPr>
            <w:hyperlink r:id="rId183" w:history="1">
              <w:r w:rsidR="00FE44ED" w:rsidRPr="00BF6D1A">
                <w:rPr>
                  <w:rFonts w:ascii="Times New Roman" w:hAnsi="Times New Roman" w:cs="Times New Roman"/>
                  <w:color w:val="000000" w:themeColor="text1"/>
                  <w:sz w:val="22"/>
                </w:rPr>
                <w:t>3.3</w:t>
              </w:r>
            </w:hyperlink>
          </w:p>
        </w:tc>
        <w:tc>
          <w:tcPr>
            <w:tcW w:w="7313" w:type="dxa"/>
            <w:vAlign w:val="center"/>
          </w:tcPr>
          <w:p w:rsidR="00FE44ED" w:rsidRPr="00BF6D1A" w:rsidRDefault="00FE44ED" w:rsidP="00FE44E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Бытовое обслуживание</w:t>
            </w:r>
          </w:p>
        </w:tc>
      </w:tr>
      <w:tr w:rsidR="00BF6D1A" w:rsidRPr="00BF6D1A" w:rsidTr="00FE44ED">
        <w:tc>
          <w:tcPr>
            <w:tcW w:w="1757" w:type="dxa"/>
            <w:vAlign w:val="center"/>
          </w:tcPr>
          <w:p w:rsidR="00FE44ED" w:rsidRPr="00BF6D1A" w:rsidRDefault="005A29B7" w:rsidP="00FE44ED">
            <w:pPr>
              <w:pStyle w:val="ConsPlusNormal"/>
              <w:jc w:val="center"/>
              <w:rPr>
                <w:rFonts w:ascii="Times New Roman" w:hAnsi="Times New Roman" w:cs="Times New Roman"/>
                <w:color w:val="000000" w:themeColor="text1"/>
                <w:sz w:val="22"/>
              </w:rPr>
            </w:pPr>
            <w:hyperlink r:id="rId184" w:history="1">
              <w:r w:rsidR="00FE44ED" w:rsidRPr="00BF6D1A">
                <w:rPr>
                  <w:rFonts w:ascii="Times New Roman" w:hAnsi="Times New Roman" w:cs="Times New Roman"/>
                  <w:color w:val="000000" w:themeColor="text1"/>
                  <w:sz w:val="22"/>
                </w:rPr>
                <w:t>3.6.1</w:t>
              </w:r>
            </w:hyperlink>
          </w:p>
        </w:tc>
        <w:tc>
          <w:tcPr>
            <w:tcW w:w="7313" w:type="dxa"/>
            <w:vAlign w:val="center"/>
          </w:tcPr>
          <w:p w:rsidR="00FE44ED" w:rsidRPr="00BF6D1A" w:rsidRDefault="00FE44ED" w:rsidP="00FE44E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Объекты культурно-досуговой деятельности</w:t>
            </w:r>
          </w:p>
        </w:tc>
      </w:tr>
      <w:tr w:rsidR="00BF6D1A" w:rsidRPr="00BF6D1A" w:rsidTr="00FE44ED">
        <w:tc>
          <w:tcPr>
            <w:tcW w:w="1757" w:type="dxa"/>
            <w:vAlign w:val="center"/>
          </w:tcPr>
          <w:p w:rsidR="00FE44ED" w:rsidRPr="00BF6D1A" w:rsidRDefault="005A29B7" w:rsidP="00FE44ED">
            <w:pPr>
              <w:pStyle w:val="ConsPlusNormal"/>
              <w:jc w:val="center"/>
              <w:rPr>
                <w:rFonts w:ascii="Times New Roman" w:hAnsi="Times New Roman" w:cs="Times New Roman"/>
                <w:color w:val="000000" w:themeColor="text1"/>
                <w:sz w:val="22"/>
              </w:rPr>
            </w:pPr>
            <w:hyperlink r:id="rId185" w:history="1">
              <w:r w:rsidR="00FE44ED" w:rsidRPr="00BF6D1A">
                <w:rPr>
                  <w:rFonts w:ascii="Times New Roman" w:hAnsi="Times New Roman" w:cs="Times New Roman"/>
                  <w:color w:val="000000" w:themeColor="text1"/>
                  <w:sz w:val="22"/>
                </w:rPr>
                <w:t>3.7</w:t>
              </w:r>
            </w:hyperlink>
          </w:p>
          <w:p w:rsidR="00FE44ED" w:rsidRPr="00BF6D1A" w:rsidRDefault="00FE44ED" w:rsidP="00FE44E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w:t>
            </w:r>
            <w:hyperlink r:id="rId186" w:history="1">
              <w:r w:rsidRPr="00BF6D1A">
                <w:rPr>
                  <w:rFonts w:ascii="Times New Roman" w:hAnsi="Times New Roman" w:cs="Times New Roman"/>
                  <w:color w:val="000000" w:themeColor="text1"/>
                  <w:sz w:val="22"/>
                </w:rPr>
                <w:t>3.7.1</w:t>
              </w:r>
            </w:hyperlink>
            <w:r w:rsidRPr="00BF6D1A">
              <w:rPr>
                <w:rFonts w:ascii="Times New Roman" w:hAnsi="Times New Roman" w:cs="Times New Roman"/>
                <w:color w:val="000000" w:themeColor="text1"/>
                <w:sz w:val="22"/>
              </w:rPr>
              <w:t xml:space="preserve">, </w:t>
            </w:r>
            <w:hyperlink r:id="rId187" w:history="1">
              <w:r w:rsidRPr="00BF6D1A">
                <w:rPr>
                  <w:rFonts w:ascii="Times New Roman" w:hAnsi="Times New Roman" w:cs="Times New Roman"/>
                  <w:color w:val="000000" w:themeColor="text1"/>
                  <w:sz w:val="22"/>
                </w:rPr>
                <w:t>3.7.2</w:t>
              </w:r>
            </w:hyperlink>
            <w:r w:rsidRPr="00BF6D1A">
              <w:rPr>
                <w:rFonts w:ascii="Times New Roman" w:hAnsi="Times New Roman" w:cs="Times New Roman"/>
                <w:color w:val="000000" w:themeColor="text1"/>
                <w:sz w:val="22"/>
              </w:rPr>
              <w:t>)</w:t>
            </w:r>
          </w:p>
        </w:tc>
        <w:tc>
          <w:tcPr>
            <w:tcW w:w="7313" w:type="dxa"/>
            <w:vAlign w:val="center"/>
          </w:tcPr>
          <w:p w:rsidR="00FE44ED" w:rsidRPr="00BF6D1A" w:rsidRDefault="00FE44ED" w:rsidP="00FE44E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Религиозное использование</w:t>
            </w:r>
          </w:p>
        </w:tc>
      </w:tr>
      <w:tr w:rsidR="00BF6D1A" w:rsidRPr="00BF6D1A" w:rsidTr="00FE44ED">
        <w:tc>
          <w:tcPr>
            <w:tcW w:w="1757" w:type="dxa"/>
            <w:vAlign w:val="center"/>
          </w:tcPr>
          <w:p w:rsidR="00FE44ED" w:rsidRPr="00BF6D1A" w:rsidRDefault="005A29B7" w:rsidP="00FE44ED">
            <w:pPr>
              <w:pStyle w:val="ConsPlusNormal"/>
              <w:jc w:val="center"/>
              <w:rPr>
                <w:rFonts w:ascii="Times New Roman" w:hAnsi="Times New Roman" w:cs="Times New Roman"/>
                <w:color w:val="000000" w:themeColor="text1"/>
                <w:sz w:val="22"/>
              </w:rPr>
            </w:pPr>
            <w:hyperlink r:id="rId188" w:history="1">
              <w:r w:rsidR="00FE44ED" w:rsidRPr="00BF6D1A">
                <w:rPr>
                  <w:rFonts w:ascii="Times New Roman" w:hAnsi="Times New Roman" w:cs="Times New Roman"/>
                  <w:color w:val="000000" w:themeColor="text1"/>
                  <w:sz w:val="22"/>
                </w:rPr>
                <w:t>3.10.1</w:t>
              </w:r>
            </w:hyperlink>
          </w:p>
        </w:tc>
        <w:tc>
          <w:tcPr>
            <w:tcW w:w="7313" w:type="dxa"/>
            <w:vAlign w:val="center"/>
          </w:tcPr>
          <w:p w:rsidR="00FE44ED" w:rsidRPr="00BF6D1A" w:rsidRDefault="00FE44ED" w:rsidP="00FE44E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Амбулаторное ветеринарное обслуживание</w:t>
            </w:r>
          </w:p>
        </w:tc>
      </w:tr>
      <w:tr w:rsidR="00BF6D1A" w:rsidRPr="00BF6D1A" w:rsidTr="00FE44ED">
        <w:tc>
          <w:tcPr>
            <w:tcW w:w="1757" w:type="dxa"/>
            <w:vAlign w:val="center"/>
          </w:tcPr>
          <w:p w:rsidR="00FE44ED" w:rsidRPr="00BF6D1A" w:rsidRDefault="005A29B7" w:rsidP="00FE44ED">
            <w:pPr>
              <w:pStyle w:val="ConsPlusNormal"/>
              <w:jc w:val="center"/>
              <w:rPr>
                <w:rFonts w:ascii="Times New Roman" w:hAnsi="Times New Roman" w:cs="Times New Roman"/>
                <w:color w:val="000000" w:themeColor="text1"/>
                <w:sz w:val="22"/>
              </w:rPr>
            </w:pPr>
            <w:hyperlink r:id="rId189" w:history="1">
              <w:r w:rsidR="00FE44ED" w:rsidRPr="00BF6D1A">
                <w:rPr>
                  <w:rFonts w:ascii="Times New Roman" w:hAnsi="Times New Roman" w:cs="Times New Roman"/>
                  <w:color w:val="000000" w:themeColor="text1"/>
                  <w:sz w:val="22"/>
                </w:rPr>
                <w:t>4.4</w:t>
              </w:r>
            </w:hyperlink>
          </w:p>
        </w:tc>
        <w:tc>
          <w:tcPr>
            <w:tcW w:w="7313" w:type="dxa"/>
            <w:vAlign w:val="center"/>
          </w:tcPr>
          <w:p w:rsidR="00FE44ED" w:rsidRPr="00BF6D1A" w:rsidRDefault="00FE44ED" w:rsidP="00FE44E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Магазины</w:t>
            </w:r>
          </w:p>
        </w:tc>
      </w:tr>
      <w:tr w:rsidR="00BF6D1A" w:rsidRPr="00BF6D1A" w:rsidTr="00FE44ED">
        <w:tc>
          <w:tcPr>
            <w:tcW w:w="1757" w:type="dxa"/>
            <w:vAlign w:val="center"/>
          </w:tcPr>
          <w:p w:rsidR="00FE44ED" w:rsidRPr="00BF6D1A" w:rsidRDefault="005A29B7" w:rsidP="00FE44ED">
            <w:pPr>
              <w:pStyle w:val="ConsPlusNormal"/>
              <w:jc w:val="center"/>
              <w:rPr>
                <w:rFonts w:ascii="Times New Roman" w:hAnsi="Times New Roman" w:cs="Times New Roman"/>
                <w:color w:val="000000" w:themeColor="text1"/>
                <w:sz w:val="22"/>
              </w:rPr>
            </w:pPr>
            <w:hyperlink r:id="rId190" w:history="1">
              <w:r w:rsidR="00FE44ED" w:rsidRPr="00BF6D1A">
                <w:rPr>
                  <w:rFonts w:ascii="Times New Roman" w:hAnsi="Times New Roman" w:cs="Times New Roman"/>
                  <w:color w:val="000000" w:themeColor="text1"/>
                  <w:sz w:val="22"/>
                </w:rPr>
                <w:t>4.6</w:t>
              </w:r>
            </w:hyperlink>
          </w:p>
        </w:tc>
        <w:tc>
          <w:tcPr>
            <w:tcW w:w="7313" w:type="dxa"/>
            <w:vAlign w:val="center"/>
          </w:tcPr>
          <w:p w:rsidR="00FE44ED" w:rsidRPr="00BF6D1A" w:rsidRDefault="00FE44ED" w:rsidP="00FE44E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Общественное питание</w:t>
            </w:r>
          </w:p>
        </w:tc>
      </w:tr>
      <w:tr w:rsidR="00BF6D1A" w:rsidRPr="00BF6D1A" w:rsidTr="00FE44ED">
        <w:tc>
          <w:tcPr>
            <w:tcW w:w="1757" w:type="dxa"/>
            <w:vAlign w:val="center"/>
          </w:tcPr>
          <w:p w:rsidR="00FE44ED" w:rsidRPr="00BF6D1A" w:rsidRDefault="005A29B7" w:rsidP="00FE44ED">
            <w:pPr>
              <w:pStyle w:val="ConsPlusNormal"/>
              <w:jc w:val="center"/>
              <w:rPr>
                <w:rFonts w:ascii="Times New Roman" w:hAnsi="Times New Roman" w:cs="Times New Roman"/>
                <w:color w:val="000000" w:themeColor="text1"/>
                <w:sz w:val="22"/>
              </w:rPr>
            </w:pPr>
            <w:hyperlink r:id="rId191" w:history="1">
              <w:r w:rsidR="00FE44ED" w:rsidRPr="00BF6D1A">
                <w:rPr>
                  <w:rFonts w:ascii="Times New Roman" w:hAnsi="Times New Roman" w:cs="Times New Roman"/>
                  <w:color w:val="000000" w:themeColor="text1"/>
                  <w:sz w:val="22"/>
                </w:rPr>
                <w:t>4.7</w:t>
              </w:r>
            </w:hyperlink>
          </w:p>
        </w:tc>
        <w:tc>
          <w:tcPr>
            <w:tcW w:w="7313" w:type="dxa"/>
            <w:vAlign w:val="center"/>
          </w:tcPr>
          <w:p w:rsidR="00FE44ED" w:rsidRPr="00BF6D1A" w:rsidRDefault="00FE44ED" w:rsidP="00FE44E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Гостиничное обслуживание</w:t>
            </w:r>
          </w:p>
        </w:tc>
      </w:tr>
      <w:tr w:rsidR="00BF6D1A" w:rsidRPr="00BF6D1A" w:rsidTr="00FE44ED">
        <w:tc>
          <w:tcPr>
            <w:tcW w:w="1757" w:type="dxa"/>
            <w:vAlign w:val="center"/>
          </w:tcPr>
          <w:p w:rsidR="00FE44ED" w:rsidRPr="00BF6D1A" w:rsidRDefault="005A29B7" w:rsidP="00FE44ED">
            <w:pPr>
              <w:pStyle w:val="ConsPlusNormal"/>
              <w:jc w:val="center"/>
              <w:rPr>
                <w:rFonts w:ascii="Times New Roman" w:hAnsi="Times New Roman" w:cs="Times New Roman"/>
                <w:color w:val="000000" w:themeColor="text1"/>
                <w:sz w:val="22"/>
              </w:rPr>
            </w:pPr>
            <w:hyperlink r:id="rId192" w:history="1">
              <w:r w:rsidR="00FE44ED" w:rsidRPr="00BF6D1A">
                <w:rPr>
                  <w:rFonts w:ascii="Times New Roman" w:hAnsi="Times New Roman" w:cs="Times New Roman"/>
                  <w:color w:val="000000" w:themeColor="text1"/>
                  <w:sz w:val="22"/>
                </w:rPr>
                <w:t>5.1.3</w:t>
              </w:r>
            </w:hyperlink>
          </w:p>
        </w:tc>
        <w:tc>
          <w:tcPr>
            <w:tcW w:w="7313" w:type="dxa"/>
            <w:vAlign w:val="center"/>
          </w:tcPr>
          <w:p w:rsidR="00FE44ED" w:rsidRPr="00BF6D1A" w:rsidRDefault="00FE44ED" w:rsidP="00FE44E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Площадки для занятий спортом</w:t>
            </w:r>
          </w:p>
        </w:tc>
      </w:tr>
      <w:tr w:rsidR="00BF6D1A" w:rsidRPr="00BF6D1A" w:rsidTr="00FE44ED">
        <w:tc>
          <w:tcPr>
            <w:tcW w:w="1757" w:type="dxa"/>
            <w:vAlign w:val="center"/>
          </w:tcPr>
          <w:p w:rsidR="00FE44ED" w:rsidRPr="00BF6D1A" w:rsidRDefault="005A29B7" w:rsidP="00FE44ED">
            <w:pPr>
              <w:pStyle w:val="ConsPlusNormal"/>
              <w:jc w:val="center"/>
              <w:rPr>
                <w:rFonts w:ascii="Times New Roman" w:hAnsi="Times New Roman" w:cs="Times New Roman"/>
                <w:color w:val="000000" w:themeColor="text1"/>
                <w:sz w:val="22"/>
              </w:rPr>
            </w:pPr>
            <w:hyperlink r:id="rId193" w:history="1">
              <w:r w:rsidR="00FE44ED" w:rsidRPr="00BF6D1A">
                <w:rPr>
                  <w:rFonts w:ascii="Times New Roman" w:hAnsi="Times New Roman" w:cs="Times New Roman"/>
                  <w:color w:val="000000" w:themeColor="text1"/>
                  <w:sz w:val="22"/>
                </w:rPr>
                <w:t>9.3</w:t>
              </w:r>
            </w:hyperlink>
          </w:p>
        </w:tc>
        <w:tc>
          <w:tcPr>
            <w:tcW w:w="7313" w:type="dxa"/>
            <w:vAlign w:val="center"/>
          </w:tcPr>
          <w:p w:rsidR="00FE44ED" w:rsidRPr="00BF6D1A" w:rsidRDefault="00FE44ED" w:rsidP="00FE44E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Историко-культурная деятельность</w:t>
            </w:r>
          </w:p>
        </w:tc>
      </w:tr>
      <w:tr w:rsidR="00FE44ED" w:rsidRPr="00BF6D1A" w:rsidTr="00FE44ED">
        <w:tc>
          <w:tcPr>
            <w:tcW w:w="1757" w:type="dxa"/>
            <w:vAlign w:val="center"/>
          </w:tcPr>
          <w:p w:rsidR="00FE44ED" w:rsidRPr="00BF6D1A" w:rsidRDefault="005A29B7" w:rsidP="00FE44ED">
            <w:pPr>
              <w:pStyle w:val="ConsPlusNormal"/>
              <w:jc w:val="center"/>
              <w:rPr>
                <w:rFonts w:ascii="Times New Roman" w:hAnsi="Times New Roman" w:cs="Times New Roman"/>
                <w:color w:val="000000" w:themeColor="text1"/>
                <w:sz w:val="22"/>
              </w:rPr>
            </w:pPr>
            <w:hyperlink r:id="rId194" w:history="1">
              <w:r w:rsidR="00FE44ED" w:rsidRPr="00BF6D1A">
                <w:rPr>
                  <w:rFonts w:ascii="Times New Roman" w:hAnsi="Times New Roman" w:cs="Times New Roman"/>
                  <w:color w:val="000000" w:themeColor="text1"/>
                  <w:sz w:val="22"/>
                </w:rPr>
                <w:t>12.0</w:t>
              </w:r>
            </w:hyperlink>
          </w:p>
          <w:p w:rsidR="00FE44ED" w:rsidRPr="00BF6D1A" w:rsidRDefault="00FE44ED" w:rsidP="00FE44E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w:t>
            </w:r>
            <w:hyperlink r:id="rId195" w:history="1">
              <w:r w:rsidRPr="00BF6D1A">
                <w:rPr>
                  <w:rFonts w:ascii="Times New Roman" w:hAnsi="Times New Roman" w:cs="Times New Roman"/>
                  <w:color w:val="000000" w:themeColor="text1"/>
                  <w:sz w:val="22"/>
                </w:rPr>
                <w:t>12.0.1</w:t>
              </w:r>
            </w:hyperlink>
            <w:r w:rsidRPr="00BF6D1A">
              <w:rPr>
                <w:rFonts w:ascii="Times New Roman" w:hAnsi="Times New Roman" w:cs="Times New Roman"/>
                <w:color w:val="000000" w:themeColor="text1"/>
                <w:sz w:val="22"/>
              </w:rPr>
              <w:t xml:space="preserve">, </w:t>
            </w:r>
            <w:hyperlink r:id="rId196" w:history="1">
              <w:r w:rsidRPr="00BF6D1A">
                <w:rPr>
                  <w:rFonts w:ascii="Times New Roman" w:hAnsi="Times New Roman" w:cs="Times New Roman"/>
                  <w:color w:val="000000" w:themeColor="text1"/>
                  <w:sz w:val="22"/>
                </w:rPr>
                <w:t>12.0.2</w:t>
              </w:r>
            </w:hyperlink>
            <w:r w:rsidRPr="00BF6D1A">
              <w:rPr>
                <w:rFonts w:ascii="Times New Roman" w:hAnsi="Times New Roman" w:cs="Times New Roman"/>
                <w:color w:val="000000" w:themeColor="text1"/>
                <w:sz w:val="22"/>
              </w:rPr>
              <w:t>)</w:t>
            </w:r>
          </w:p>
        </w:tc>
        <w:tc>
          <w:tcPr>
            <w:tcW w:w="7313" w:type="dxa"/>
            <w:vAlign w:val="center"/>
          </w:tcPr>
          <w:p w:rsidR="00FE44ED" w:rsidRPr="00BF6D1A" w:rsidRDefault="00FE44ED" w:rsidP="00FE44E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Земельные участки (территории) общего пользования</w:t>
            </w:r>
          </w:p>
        </w:tc>
      </w:tr>
    </w:tbl>
    <w:p w:rsidR="00920FA5" w:rsidRPr="00BF6D1A" w:rsidRDefault="00920FA5" w:rsidP="00797D3D">
      <w:pPr>
        <w:spacing w:after="0" w:line="240" w:lineRule="auto"/>
        <w:ind w:firstLine="567"/>
        <w:jc w:val="both"/>
        <w:rPr>
          <w:rFonts w:ascii="Times New Roman" w:hAnsi="Times New Roman"/>
          <w:color w:val="000000" w:themeColor="text1"/>
          <w:sz w:val="24"/>
          <w:szCs w:val="24"/>
        </w:rPr>
      </w:pPr>
    </w:p>
    <w:p w:rsidR="0015695D" w:rsidRPr="00BF6D1A" w:rsidRDefault="008C05D7" w:rsidP="005521B6">
      <w:pPr>
        <w:pStyle w:val="3"/>
        <w:spacing w:before="200" w:after="120"/>
        <w:ind w:left="142" w:right="283" w:firstLine="0"/>
        <w:jc w:val="center"/>
        <w:rPr>
          <w:color w:val="000000" w:themeColor="text1"/>
          <w:szCs w:val="24"/>
          <w:lang w:val="ru-RU"/>
        </w:rPr>
      </w:pPr>
      <w:bookmarkStart w:id="92" w:name="_Toc164320924"/>
      <w:r w:rsidRPr="00BF6D1A">
        <w:rPr>
          <w:color w:val="000000" w:themeColor="text1"/>
          <w:szCs w:val="24"/>
          <w:lang w:val="ru-RU"/>
        </w:rPr>
        <w:t>Статья 5</w:t>
      </w:r>
      <w:r w:rsidR="00530550" w:rsidRPr="00BF6D1A">
        <w:rPr>
          <w:color w:val="000000" w:themeColor="text1"/>
          <w:szCs w:val="24"/>
          <w:lang w:val="ru-RU"/>
        </w:rPr>
        <w:t>1</w:t>
      </w:r>
      <w:r w:rsidRPr="00BF6D1A">
        <w:rPr>
          <w:color w:val="000000" w:themeColor="text1"/>
          <w:szCs w:val="24"/>
          <w:lang w:val="ru-RU"/>
        </w:rPr>
        <w:t>.13</w:t>
      </w:r>
      <w:r w:rsidR="005521B6" w:rsidRPr="00BF6D1A">
        <w:rPr>
          <w:color w:val="000000" w:themeColor="text1"/>
          <w:szCs w:val="24"/>
          <w:lang w:val="ru-RU"/>
        </w:rPr>
        <w:t xml:space="preserve"> </w:t>
      </w:r>
      <w:r w:rsidR="0015695D" w:rsidRPr="00BF6D1A">
        <w:rPr>
          <w:color w:val="000000" w:themeColor="text1"/>
          <w:szCs w:val="24"/>
          <w:lang w:val="ru-RU"/>
        </w:rPr>
        <w:t>Зона средней степени сохранности историко-градостроительной среды с наличием единичных объектов культурного наследия и исторически ценных градоформирующих объектов - зона исторической застройки Затекиженского района (ЗЗТ) - участки ЗЗТ-1 - ЗЗТ-10</w:t>
      </w:r>
      <w:r w:rsidR="00000248" w:rsidRPr="00BF6D1A">
        <w:rPr>
          <w:color w:val="000000" w:themeColor="text1"/>
          <w:szCs w:val="24"/>
          <w:lang w:val="ru-RU"/>
        </w:rPr>
        <w:t>.</w:t>
      </w:r>
      <w:bookmarkEnd w:id="92"/>
    </w:p>
    <w:p w:rsidR="005521B6" w:rsidRPr="00BF6D1A" w:rsidRDefault="008C05D7" w:rsidP="005521B6">
      <w:pPr>
        <w:autoSpaceDE w:val="0"/>
        <w:autoSpaceDN w:val="0"/>
        <w:adjustRightInd w:val="0"/>
        <w:spacing w:after="0"/>
        <w:ind w:firstLine="567"/>
        <w:rPr>
          <w:rFonts w:ascii="Times New Roman" w:hAnsi="Times New Roman"/>
          <w:b/>
          <w:color w:val="000000" w:themeColor="text1"/>
          <w:sz w:val="24"/>
          <w:szCs w:val="24"/>
        </w:rPr>
      </w:pPr>
      <w:r w:rsidRPr="00BF6D1A">
        <w:rPr>
          <w:rFonts w:ascii="Times New Roman" w:hAnsi="Times New Roman"/>
          <w:b/>
          <w:color w:val="000000" w:themeColor="text1"/>
          <w:sz w:val="24"/>
          <w:szCs w:val="24"/>
        </w:rPr>
        <w:t xml:space="preserve">Таблица </w:t>
      </w:r>
      <w:r w:rsidR="00DB6933" w:rsidRPr="00BF6D1A">
        <w:rPr>
          <w:rFonts w:ascii="Times New Roman" w:hAnsi="Times New Roman"/>
          <w:b/>
          <w:color w:val="000000" w:themeColor="text1"/>
          <w:sz w:val="24"/>
          <w:szCs w:val="24"/>
        </w:rPr>
        <w:t>42</w:t>
      </w:r>
      <w:r w:rsidR="005521B6" w:rsidRPr="00BF6D1A">
        <w:rPr>
          <w:rFonts w:ascii="Times New Roman" w:hAnsi="Times New Roman"/>
          <w:b/>
          <w:color w:val="000000" w:themeColor="text1"/>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911"/>
        <w:gridCol w:w="4478"/>
      </w:tblGrid>
      <w:tr w:rsidR="00BF6D1A" w:rsidRPr="00BF6D1A" w:rsidTr="002C0705">
        <w:trPr>
          <w:tblHeader/>
        </w:trPr>
        <w:tc>
          <w:tcPr>
            <w:tcW w:w="680" w:type="dxa"/>
            <w:shd w:val="clear" w:color="auto" w:fill="EDEDED" w:themeFill="accent3" w:themeFillTint="33"/>
            <w:vAlign w:val="center"/>
          </w:tcPr>
          <w:p w:rsidR="0015695D" w:rsidRPr="00BF6D1A" w:rsidRDefault="002C0705" w:rsidP="005521B6">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w:t>
            </w:r>
            <w:r w:rsidR="0015695D" w:rsidRPr="00BF6D1A">
              <w:rPr>
                <w:rFonts w:ascii="Times New Roman" w:hAnsi="Times New Roman" w:cs="Times New Roman"/>
                <w:b/>
                <w:color w:val="000000" w:themeColor="text1"/>
                <w:sz w:val="22"/>
              </w:rPr>
              <w:t xml:space="preserve"> п\п</w:t>
            </w:r>
          </w:p>
        </w:tc>
        <w:tc>
          <w:tcPr>
            <w:tcW w:w="3911" w:type="dxa"/>
            <w:shd w:val="clear" w:color="auto" w:fill="EDEDED" w:themeFill="accent3" w:themeFillTint="33"/>
            <w:vAlign w:val="center"/>
          </w:tcPr>
          <w:p w:rsidR="0015695D" w:rsidRPr="00BF6D1A" w:rsidRDefault="0015695D" w:rsidP="005521B6">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Наименование характеристик и показателей, отражающих требования к содержанию градостроительного регламента</w:t>
            </w:r>
          </w:p>
        </w:tc>
        <w:tc>
          <w:tcPr>
            <w:tcW w:w="4478" w:type="dxa"/>
            <w:shd w:val="clear" w:color="auto" w:fill="EDEDED" w:themeFill="accent3" w:themeFillTint="33"/>
            <w:vAlign w:val="center"/>
          </w:tcPr>
          <w:p w:rsidR="0015695D" w:rsidRPr="00BF6D1A" w:rsidRDefault="0015695D" w:rsidP="005521B6">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Значения характеристик и показателей</w:t>
            </w:r>
          </w:p>
        </w:tc>
      </w:tr>
      <w:tr w:rsidR="00BF6D1A" w:rsidRPr="00BF6D1A" w:rsidTr="0015695D">
        <w:tc>
          <w:tcPr>
            <w:tcW w:w="9069" w:type="dxa"/>
            <w:gridSpan w:val="3"/>
          </w:tcPr>
          <w:p w:rsidR="0015695D" w:rsidRPr="00BF6D1A" w:rsidRDefault="0015695D" w:rsidP="0015695D">
            <w:pPr>
              <w:pStyle w:val="ConsPlusNormal"/>
              <w:jc w:val="center"/>
              <w:outlineLvl w:val="3"/>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 части требований к предельным параметрам</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1</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Требования к градостроительным регламентам для исторически ценных градоформирующих объектов</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Сохранение, ремонт, капитальный ремонт, реконструкция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Демонтаж аварийных конструкций (в случае угрозы ухудшения эксплуатационного состояния), с последующим восстановлением, с учетом его местоположения, архитектурно-стилистических решений, материалов отделки фасадов и крыши, декоративных элементов, пропорций оконных и дверных проемов, отметок расположения карнизов, оконных проемов, декоративных элементов, карнизов</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xml:space="preserve">Изменение с учетом параметров подзоны и регламентных участков объемно-пространственных характеристик на основе </w:t>
            </w:r>
            <w:r w:rsidRPr="00BF6D1A">
              <w:rPr>
                <w:rFonts w:ascii="Times New Roman" w:hAnsi="Times New Roman" w:cs="Times New Roman"/>
                <w:color w:val="000000" w:themeColor="text1"/>
                <w:sz w:val="22"/>
              </w:rPr>
              <w:lastRenderedPageBreak/>
              <w:t>воспроизведения (повторения принципа) его конструктивных характеристик, декоративных элементов и стилистических решений</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Изменение характера расстекловки оконных заполнений, выходящих на территорию общего пользования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Изменение характера заполнения дверных проемов, выходящих на территорию общего пользования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Использование пластиковых и металлопластиковых конструкций в заполнении оконных и дверных проемов</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Повреждение и демонтаж элементов исторического декора на фасадах</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2</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Минимальная площадь земельного участка для ИЖС</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600 кв. м</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3</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Максимальная площадь земельного участка</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 соответствии с правилами землепользования и застройки</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4</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Максимальный процент застройки земельного участка</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Не регламентируется</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4.1</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основного строения (главного дома) с прочими (хозяйственными постройками) для следующих видов разрешенного использования: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индивидуальное жилищное строительство;</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приусадебный земельный участок</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участков ЗЗТ-7, ЗЗТ-8, ЗЗТ-9:</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40%</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остальных участков:</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30%</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4.2</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других видов разрешенного использования</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 соответствии с правилами землепользования и застройки</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5</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Расположение объектов капитального строительства на участке</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1) При реконструкции на ранее застроенном участке:</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Основное строение без отступа относительно линии застройки, хозяйственное (служебное) строение с отступом от линии застройки, в глубине участка; вдоль линии застройки ворота, ворота с калиткой, ограждение</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Основное строение и хозяйственное (служебное) строение без отступа относительно линии застройки (в одну линию) соединены между собой воротами, воротами с калиткой, ограждением</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xml:space="preserve">2) Для вновь образованных и незастроенных участков, при условии невозможности </w:t>
            </w:r>
            <w:r w:rsidRPr="00BF6D1A">
              <w:rPr>
                <w:rFonts w:ascii="Times New Roman" w:hAnsi="Times New Roman" w:cs="Times New Roman"/>
                <w:color w:val="000000" w:themeColor="text1"/>
                <w:sz w:val="22"/>
              </w:rPr>
              <w:lastRenderedPageBreak/>
              <w:t>размещения основного строения вдоль линии застройки с учетом требований пожарной безопасности</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С отступом от линии застройки основного строения и хозяйственного (служебного) строения, при условии закрепления линии застройки глухим ограждением с воротами, воротами и калиткой</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6</w:t>
            </w:r>
          </w:p>
        </w:tc>
        <w:tc>
          <w:tcPr>
            <w:tcW w:w="8389" w:type="dxa"/>
            <w:gridSpan w:val="2"/>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Требования к градостроительным регламентам для основного строения, сооружения</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6.1</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Максимальная этажность</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1 - 2 этажа</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6.1.1</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Максимальная отметка объекта капитального строительства от существующего уровня земли до конька кровли для следующих видов разрешенного использования: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индивидуальное жилищное строительство;</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приусадебный земельный участок</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1-этажного - 7 м</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2 этажа - 9 м</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 существующий уровень отметки земли принимается средняя отметка, которая высчитывается путем сравнения отметок всех углов здания</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6.1.2</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остальных видов разрешенного использования</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9 м</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6.2</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Сохраняемый или возобновляемый исторический композиционно-пространственный тип застройки</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Одноэтажный кирпичный, деревянный Двухэтажный деревянный, кирпичный, смешанный</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Застройка должна производиться с учетом традиционных архитектурных форм, метрических и пропорциональных параметров элементов фасадов, характерных для архитектуры города Боровска Калужской области XIX - начала XX веков</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6.3</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Максимальная протяженность уличного фасада объекта капитального строительства</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 габаритах утраченных зданий, но не более 9 м</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зданий, имеющих угловое расположение максимальная длина одного из уличных фасадов 16 м</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6.4</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Объемно-пространственные и композиционно-силуэтные характеристики (в том числе угол наклона кровли, слуховые окна, фронтоны, аттики и подобное)</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Тип формы крыши (кровли) - четырехскатная, вальмовая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Угол наклона крыши (кровли) от 20 до 35 градусов</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Слуховые окна, фронтоны, аттики, парапеты, дымоходы и вентканалы в виде печных труб, водосточные трубы как элементы соответствующего архитектурного стиля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Устройство односкатных кровель, мансардных кровель с конструкциями ломаной формы, кровель с уклоном более 40 градусов</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Архитектурные акценты в завершениях зданий и сооружений (шатры, башни, шпили и подобное)</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Использование кровельных покрытий с высокой отражающей способностью</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6.5</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Основные отделочные материалы, заполнение оконных проемов, козырьки над входами в здание, расположенными на уличном фасаде</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Фасады - штукатурка, побелка, обшивка деревянной рейкой, открытая кирпичная кладка из керамического (красного) кирпича</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Кровля - металл с фальцевым соединением, окрашенный металл</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Заполнение оконных проемов - рамы с Т-образным переплетом</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Козырьки - металлические кованые, деревянные с резными элементами и без, с покрытием кровли из металла, как элемента соответствующего архитектурного стиля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Наличники - рамочные наличники с резными декоративными элементами</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Печные и вентиляционные трубы кирпичные с металлическими дымниками</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Использование кровельных покрытий и покрытий козырьков с высокой светоотражающей способностью, за исключением завершений культовых зданий и сооружений</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Любые виды черепицы</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6.6</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Цветовое решение</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Фасады - светлые оттенки серой, коричневой и охристой, синей, голубой, зеленой гаммы, белый цвет, цветовое решение определяется на основании историко-архивных или натурных исследований</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Декоративные элементы (наличники, пилястры, карнизы и подобное) - предпочтение белому цвету или контрастное цветовое решение, сочетающееся с цветом стен, исключение ярких открытых цветов</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Цоколь - белый, оттенки серого, коричневого цвета</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Кровли - сурик, оттенки серых, оттенки коричневых и темно-зеленых тонов</w:t>
            </w:r>
            <w:r w:rsidR="004A02BF" w:rsidRPr="00BF6D1A">
              <w:rPr>
                <w:rFonts w:ascii="Times New Roman" w:hAnsi="Times New Roman" w:cs="Times New Roman"/>
                <w:color w:val="000000" w:themeColor="text1"/>
                <w:sz w:val="22"/>
              </w:rPr>
              <w:t>.</w:t>
            </w:r>
            <w:r w:rsidRPr="00BF6D1A">
              <w:rPr>
                <w:rFonts w:ascii="Times New Roman" w:hAnsi="Times New Roman" w:cs="Times New Roman"/>
                <w:color w:val="000000" w:themeColor="text1"/>
                <w:sz w:val="22"/>
              </w:rPr>
              <w:t xml:space="preserve"> Запрещается: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xml:space="preserve">Для фасадов - яркие открытые цвета, </w:t>
            </w:r>
            <w:r w:rsidRPr="00BF6D1A">
              <w:rPr>
                <w:rFonts w:ascii="Times New Roman" w:hAnsi="Times New Roman" w:cs="Times New Roman"/>
                <w:color w:val="000000" w:themeColor="text1"/>
                <w:sz w:val="22"/>
              </w:rPr>
              <w:lastRenderedPageBreak/>
              <w:t>светоотражающие отделочные материалы</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кровельных покрытий и покрытий козырьков: строительные и отделочные материалы с высокой светоотражающей способностью, за исключением завершений культовых зданий и сооружений</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7</w:t>
            </w:r>
          </w:p>
        </w:tc>
        <w:tc>
          <w:tcPr>
            <w:tcW w:w="8389" w:type="dxa"/>
            <w:gridSpan w:val="2"/>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Требования к градостроительным регламентам для хозяйственного (служебного) строения</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7.1</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Максимальная отметка от существующего уровня земли до конька кровли</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От отметки земли до конька кровли не выше 2/3 высоты основного строения</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7.2</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Тип кровли</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Двускатная, четырехскатная, вальмовая</w:t>
            </w:r>
            <w:r w:rsidR="004A02BF" w:rsidRPr="00BF6D1A">
              <w:rPr>
                <w:rFonts w:ascii="Times New Roman" w:hAnsi="Times New Roman" w:cs="Times New Roman"/>
                <w:color w:val="000000" w:themeColor="text1"/>
                <w:sz w:val="22"/>
              </w:rPr>
              <w:t>.</w:t>
            </w:r>
            <w:r w:rsidRPr="00BF6D1A">
              <w:rPr>
                <w:rFonts w:ascii="Times New Roman" w:hAnsi="Times New Roman" w:cs="Times New Roman"/>
                <w:color w:val="000000" w:themeColor="text1"/>
                <w:sz w:val="22"/>
              </w:rPr>
              <w:t xml:space="preserve"> Запрещается: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Кровля мансардного типа с переломами</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Архитектурные акценты в завершениях зданий и сооружений (шатры, башни, шпили и подобное)</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7.3</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Основные строительные материалы конструктивных элементов</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Не регламентируются</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7.4</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Основные отделочные материалы, заполнение оконных проемов, козырьки над входами в здание, расположенными на уличном фасаде</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Кровля - традиционный и современный композитный</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Фасады - обшивка деревянной рейкой; штукатурка; открытая кирпичная кладка из керамического кирпича</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Использование кровельных покрытий с высокой светоотражающей способностью, керамической черепицы</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7.5</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Цветовое решение</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Кровля - сурик, оттенки серых, оттенки коричневых и темно-зеленых тонов</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Фасады - идентично для основного строения; натуральный цвет деревянной обшивки</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Цоколь - белый, оттенки серого, коричневого цвета</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кровли - использование в покрытии с высокой светоотражающей способностью</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фасадов - яркие открытые цвета</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8</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Элементы благоустройства</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Ограждения высотой не более 2 м</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xml:space="preserve">Материал ограждения - открытая кирпичная </w:t>
            </w:r>
            <w:r w:rsidRPr="00BF6D1A">
              <w:rPr>
                <w:rFonts w:ascii="Times New Roman" w:hAnsi="Times New Roman" w:cs="Times New Roman"/>
                <w:color w:val="000000" w:themeColor="text1"/>
                <w:sz w:val="22"/>
              </w:rPr>
              <w:lastRenderedPageBreak/>
              <w:t>кладка и металл (для пилонов и столбов), дерево</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Ворота и калитки с несущими деревянными и кирпичными конструкциями с глухим деревянным заполнением по высоте забора, с кровлей до конька до 3 м</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Цветовое решение - натуральный цвет дерева, открытая кирпичная кладка (для столбов ограждений и пилонов), побелка по кирпичу, окраска по штукатурке светлыми тонами, окраска в соответствии с цветовым решением основного строения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ограждений между участками материал не регламентируется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Устройство ограждений из профилированных листов и сборных железобетонных элементов</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Использование строительных материалов с высокой светоотражающей способностью</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9</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Варианты нейтрализации дисгармоничных зданий</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Членение фасадов здания декоративными элементами: пилястрами, лопатками, профилированными междуэтажными и венчающим карнизами</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Установка рамочных наличников простого профиля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Применения следующих вариантов в отделке фасадов - штукатурка и окраска фасадных поверхностей и декоративных деталей с использованием неярких (пастельных) оттенков</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Высадка вдоль фасадов ограждения кулисы из вечнозеленых растений (ель, сосна) и кустарника</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10</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Дополнительные требования</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Установка на фасадах информационных конструкций (вывесок) в виде отдельных букв и знаков не ниже верхней отметки окон первого этажа и не выше нижней отметки окон второго этажа высотой не более 0,4 м, без использования открытого способа свечения</w:t>
            </w:r>
          </w:p>
        </w:tc>
      </w:tr>
    </w:tbl>
    <w:p w:rsidR="008C50DC" w:rsidRPr="00BF6D1A" w:rsidRDefault="008C50DC" w:rsidP="005521B6">
      <w:pPr>
        <w:autoSpaceDE w:val="0"/>
        <w:autoSpaceDN w:val="0"/>
        <w:adjustRightInd w:val="0"/>
        <w:spacing w:after="0"/>
        <w:ind w:firstLine="567"/>
        <w:rPr>
          <w:rFonts w:ascii="Times New Roman" w:hAnsi="Times New Roman"/>
          <w:b/>
          <w:color w:val="000000" w:themeColor="text1"/>
          <w:sz w:val="24"/>
          <w:szCs w:val="24"/>
        </w:rPr>
      </w:pPr>
      <w:r w:rsidRPr="00BF6D1A">
        <w:rPr>
          <w:rFonts w:ascii="Times New Roman" w:hAnsi="Times New Roman"/>
          <w:b/>
          <w:color w:val="000000" w:themeColor="text1"/>
          <w:sz w:val="24"/>
          <w:szCs w:val="24"/>
        </w:rPr>
        <w:br w:type="page"/>
      </w:r>
    </w:p>
    <w:p w:rsidR="005521B6" w:rsidRPr="00BF6D1A" w:rsidRDefault="005521B6" w:rsidP="005521B6">
      <w:pPr>
        <w:autoSpaceDE w:val="0"/>
        <w:autoSpaceDN w:val="0"/>
        <w:adjustRightInd w:val="0"/>
        <w:spacing w:after="0"/>
        <w:ind w:firstLine="567"/>
        <w:rPr>
          <w:rFonts w:ascii="Times New Roman" w:hAnsi="Times New Roman"/>
          <w:b/>
          <w:color w:val="000000" w:themeColor="text1"/>
          <w:sz w:val="24"/>
          <w:szCs w:val="24"/>
        </w:rPr>
      </w:pPr>
      <w:r w:rsidRPr="00BF6D1A">
        <w:rPr>
          <w:rFonts w:ascii="Times New Roman" w:hAnsi="Times New Roman"/>
          <w:b/>
          <w:color w:val="000000" w:themeColor="text1"/>
          <w:sz w:val="24"/>
          <w:szCs w:val="24"/>
        </w:rPr>
        <w:lastRenderedPageBreak/>
        <w:t xml:space="preserve">Таблица </w:t>
      </w:r>
      <w:r w:rsidR="008C05D7" w:rsidRPr="00BF6D1A">
        <w:rPr>
          <w:rFonts w:ascii="Times New Roman" w:hAnsi="Times New Roman"/>
          <w:b/>
          <w:color w:val="000000" w:themeColor="text1"/>
          <w:sz w:val="24"/>
          <w:szCs w:val="24"/>
        </w:rPr>
        <w:t>4</w:t>
      </w:r>
      <w:r w:rsidR="00DB6933" w:rsidRPr="00BF6D1A">
        <w:rPr>
          <w:rFonts w:ascii="Times New Roman" w:hAnsi="Times New Roman"/>
          <w:b/>
          <w:color w:val="000000" w:themeColor="text1"/>
          <w:sz w:val="24"/>
          <w:szCs w:val="24"/>
        </w:rPr>
        <w:t>3</w:t>
      </w:r>
      <w:r w:rsidRPr="00BF6D1A">
        <w:rPr>
          <w:rFonts w:ascii="Times New Roman" w:hAnsi="Times New Roman"/>
          <w:b/>
          <w:color w:val="000000" w:themeColor="text1"/>
          <w:sz w:val="24"/>
          <w:szCs w:val="24"/>
        </w:rPr>
        <w:t>.</w:t>
      </w:r>
    </w:p>
    <w:p w:rsidR="0015695D" w:rsidRPr="00BF6D1A" w:rsidRDefault="0015695D" w:rsidP="005521B6">
      <w:pPr>
        <w:autoSpaceDE w:val="0"/>
        <w:autoSpaceDN w:val="0"/>
        <w:adjustRightInd w:val="0"/>
        <w:spacing w:after="0"/>
        <w:ind w:firstLine="567"/>
        <w:jc w:val="center"/>
        <w:rPr>
          <w:rFonts w:ascii="Times New Roman" w:hAnsi="Times New Roman"/>
          <w:b/>
          <w:color w:val="000000" w:themeColor="text1"/>
          <w:sz w:val="24"/>
          <w:szCs w:val="24"/>
        </w:rPr>
      </w:pPr>
      <w:r w:rsidRPr="00BF6D1A">
        <w:rPr>
          <w:rFonts w:ascii="Times New Roman" w:hAnsi="Times New Roman"/>
          <w:b/>
          <w:color w:val="000000" w:themeColor="text1"/>
          <w:sz w:val="24"/>
          <w:szCs w:val="24"/>
        </w:rPr>
        <w:t>Требования к видам разрешенного использования</w:t>
      </w:r>
    </w:p>
    <w:p w:rsidR="0015695D" w:rsidRPr="00BF6D1A" w:rsidRDefault="0015695D" w:rsidP="005521B6">
      <w:pPr>
        <w:autoSpaceDE w:val="0"/>
        <w:autoSpaceDN w:val="0"/>
        <w:adjustRightInd w:val="0"/>
        <w:spacing w:after="0"/>
        <w:ind w:firstLine="567"/>
        <w:jc w:val="center"/>
        <w:rPr>
          <w:rFonts w:ascii="Times New Roman" w:hAnsi="Times New Roman"/>
          <w:b/>
          <w:color w:val="000000" w:themeColor="text1"/>
          <w:sz w:val="24"/>
          <w:szCs w:val="24"/>
        </w:rPr>
      </w:pPr>
      <w:r w:rsidRPr="00BF6D1A">
        <w:rPr>
          <w:rFonts w:ascii="Times New Roman" w:hAnsi="Times New Roman"/>
          <w:b/>
          <w:color w:val="000000" w:themeColor="text1"/>
          <w:sz w:val="24"/>
          <w:szCs w:val="24"/>
        </w:rPr>
        <w:t>земельных участков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7313"/>
      </w:tblGrid>
      <w:tr w:rsidR="00BF6D1A" w:rsidRPr="00BF6D1A" w:rsidTr="002C0705">
        <w:tc>
          <w:tcPr>
            <w:tcW w:w="1757" w:type="dxa"/>
            <w:shd w:val="clear" w:color="auto" w:fill="EDEDED" w:themeFill="accent3" w:themeFillTint="33"/>
            <w:vAlign w:val="center"/>
          </w:tcPr>
          <w:p w:rsidR="0015695D" w:rsidRPr="00BF6D1A" w:rsidRDefault="0015695D" w:rsidP="002C0705">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Код</w:t>
            </w:r>
          </w:p>
        </w:tc>
        <w:tc>
          <w:tcPr>
            <w:tcW w:w="7313" w:type="dxa"/>
            <w:shd w:val="clear" w:color="auto" w:fill="EDEDED" w:themeFill="accent3" w:themeFillTint="33"/>
          </w:tcPr>
          <w:p w:rsidR="0015695D" w:rsidRPr="00BF6D1A" w:rsidRDefault="0015695D" w:rsidP="0015695D">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Основные виды использования земельного участка, включаемые в состав разрешенных</w:t>
            </w:r>
          </w:p>
        </w:tc>
      </w:tr>
      <w:tr w:rsidR="00BF6D1A" w:rsidRPr="00BF6D1A" w:rsidTr="00B4455C">
        <w:tc>
          <w:tcPr>
            <w:tcW w:w="1757" w:type="dxa"/>
            <w:vAlign w:val="center"/>
          </w:tcPr>
          <w:p w:rsidR="0015695D" w:rsidRPr="00BF6D1A" w:rsidRDefault="005A29B7" w:rsidP="00B4455C">
            <w:pPr>
              <w:pStyle w:val="ConsPlusNormal"/>
              <w:jc w:val="center"/>
              <w:rPr>
                <w:rFonts w:ascii="Times New Roman" w:hAnsi="Times New Roman" w:cs="Times New Roman"/>
                <w:color w:val="000000" w:themeColor="text1"/>
                <w:sz w:val="22"/>
              </w:rPr>
            </w:pPr>
            <w:hyperlink r:id="rId197" w:history="1">
              <w:r w:rsidR="0015695D" w:rsidRPr="00BF6D1A">
                <w:rPr>
                  <w:rFonts w:ascii="Times New Roman" w:hAnsi="Times New Roman" w:cs="Times New Roman"/>
                  <w:color w:val="000000" w:themeColor="text1"/>
                  <w:sz w:val="22"/>
                </w:rPr>
                <w:t>2.1</w:t>
              </w:r>
            </w:hyperlink>
          </w:p>
        </w:tc>
        <w:tc>
          <w:tcPr>
            <w:tcW w:w="7313" w:type="dxa"/>
            <w:vAlign w:val="center"/>
          </w:tcPr>
          <w:p w:rsidR="0015695D" w:rsidRPr="00BF6D1A" w:rsidRDefault="0015695D" w:rsidP="00B4455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Жилая застройка. Для индивидуального жилищного строительства</w:t>
            </w:r>
          </w:p>
        </w:tc>
      </w:tr>
      <w:tr w:rsidR="00BF6D1A" w:rsidRPr="00BF6D1A" w:rsidTr="00B4455C">
        <w:tc>
          <w:tcPr>
            <w:tcW w:w="1757" w:type="dxa"/>
            <w:vAlign w:val="center"/>
          </w:tcPr>
          <w:p w:rsidR="0015695D" w:rsidRPr="00BF6D1A" w:rsidRDefault="005A29B7" w:rsidP="00B4455C">
            <w:pPr>
              <w:pStyle w:val="ConsPlusNormal"/>
              <w:jc w:val="center"/>
              <w:rPr>
                <w:rFonts w:ascii="Times New Roman" w:hAnsi="Times New Roman" w:cs="Times New Roman"/>
                <w:color w:val="000000" w:themeColor="text1"/>
                <w:sz w:val="22"/>
              </w:rPr>
            </w:pPr>
            <w:hyperlink r:id="rId198" w:history="1">
              <w:r w:rsidR="0015695D" w:rsidRPr="00BF6D1A">
                <w:rPr>
                  <w:rFonts w:ascii="Times New Roman" w:hAnsi="Times New Roman" w:cs="Times New Roman"/>
                  <w:color w:val="000000" w:themeColor="text1"/>
                  <w:sz w:val="22"/>
                </w:rPr>
                <w:t>2.1.1</w:t>
              </w:r>
            </w:hyperlink>
          </w:p>
        </w:tc>
        <w:tc>
          <w:tcPr>
            <w:tcW w:w="7313" w:type="dxa"/>
            <w:vAlign w:val="center"/>
          </w:tcPr>
          <w:p w:rsidR="0015695D" w:rsidRPr="00BF6D1A" w:rsidRDefault="0015695D" w:rsidP="00B4455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Малоэтажная многоквартирная жилая застройка</w:t>
            </w:r>
          </w:p>
        </w:tc>
      </w:tr>
      <w:tr w:rsidR="00BF6D1A" w:rsidRPr="00BF6D1A" w:rsidTr="00B4455C">
        <w:tc>
          <w:tcPr>
            <w:tcW w:w="1757" w:type="dxa"/>
            <w:vAlign w:val="center"/>
          </w:tcPr>
          <w:p w:rsidR="0015695D" w:rsidRPr="00BF6D1A" w:rsidRDefault="005A29B7" w:rsidP="00B4455C">
            <w:pPr>
              <w:pStyle w:val="ConsPlusNormal"/>
              <w:jc w:val="center"/>
              <w:rPr>
                <w:rFonts w:ascii="Times New Roman" w:hAnsi="Times New Roman" w:cs="Times New Roman"/>
                <w:color w:val="000000" w:themeColor="text1"/>
                <w:sz w:val="22"/>
              </w:rPr>
            </w:pPr>
            <w:hyperlink r:id="rId199" w:history="1">
              <w:r w:rsidR="0015695D" w:rsidRPr="00BF6D1A">
                <w:rPr>
                  <w:rFonts w:ascii="Times New Roman" w:hAnsi="Times New Roman" w:cs="Times New Roman"/>
                  <w:color w:val="000000" w:themeColor="text1"/>
                  <w:sz w:val="22"/>
                </w:rPr>
                <w:t>2.2</w:t>
              </w:r>
            </w:hyperlink>
          </w:p>
        </w:tc>
        <w:tc>
          <w:tcPr>
            <w:tcW w:w="7313" w:type="dxa"/>
            <w:vAlign w:val="center"/>
          </w:tcPr>
          <w:p w:rsidR="0015695D" w:rsidRPr="00BF6D1A" w:rsidRDefault="0015695D" w:rsidP="00B4455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ведения личного подсобного хозяйства (приусадебный земельный участок)</w:t>
            </w:r>
          </w:p>
        </w:tc>
      </w:tr>
      <w:tr w:rsidR="00BF6D1A" w:rsidRPr="00BF6D1A" w:rsidTr="00B4455C">
        <w:tc>
          <w:tcPr>
            <w:tcW w:w="1757" w:type="dxa"/>
            <w:vAlign w:val="center"/>
          </w:tcPr>
          <w:p w:rsidR="0015695D" w:rsidRPr="00BF6D1A" w:rsidRDefault="005A29B7" w:rsidP="00B4455C">
            <w:pPr>
              <w:pStyle w:val="ConsPlusNormal"/>
              <w:jc w:val="center"/>
              <w:rPr>
                <w:rFonts w:ascii="Times New Roman" w:hAnsi="Times New Roman" w:cs="Times New Roman"/>
                <w:color w:val="000000" w:themeColor="text1"/>
                <w:sz w:val="22"/>
              </w:rPr>
            </w:pPr>
            <w:hyperlink r:id="rId200" w:history="1">
              <w:r w:rsidR="0015695D" w:rsidRPr="00BF6D1A">
                <w:rPr>
                  <w:rFonts w:ascii="Times New Roman" w:hAnsi="Times New Roman" w:cs="Times New Roman"/>
                  <w:color w:val="000000" w:themeColor="text1"/>
                  <w:sz w:val="22"/>
                </w:rPr>
                <w:t>2.7.1</w:t>
              </w:r>
            </w:hyperlink>
          </w:p>
        </w:tc>
        <w:tc>
          <w:tcPr>
            <w:tcW w:w="7313" w:type="dxa"/>
            <w:vAlign w:val="center"/>
          </w:tcPr>
          <w:p w:rsidR="0015695D" w:rsidRPr="00BF6D1A" w:rsidRDefault="0015695D" w:rsidP="00B4455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Хранение автотранспорта</w:t>
            </w:r>
          </w:p>
        </w:tc>
      </w:tr>
      <w:tr w:rsidR="00BF6D1A" w:rsidRPr="00BF6D1A" w:rsidTr="00B4455C">
        <w:tc>
          <w:tcPr>
            <w:tcW w:w="1757" w:type="dxa"/>
            <w:vAlign w:val="center"/>
          </w:tcPr>
          <w:p w:rsidR="0015695D" w:rsidRPr="00BF6D1A" w:rsidRDefault="005A29B7" w:rsidP="00B4455C">
            <w:pPr>
              <w:pStyle w:val="ConsPlusNormal"/>
              <w:jc w:val="center"/>
              <w:rPr>
                <w:rFonts w:ascii="Times New Roman" w:hAnsi="Times New Roman" w:cs="Times New Roman"/>
                <w:color w:val="000000" w:themeColor="text1"/>
                <w:sz w:val="22"/>
              </w:rPr>
            </w:pPr>
            <w:hyperlink r:id="rId201" w:history="1">
              <w:r w:rsidR="0015695D" w:rsidRPr="00BF6D1A">
                <w:rPr>
                  <w:rFonts w:ascii="Times New Roman" w:hAnsi="Times New Roman" w:cs="Times New Roman"/>
                  <w:color w:val="000000" w:themeColor="text1"/>
                  <w:sz w:val="22"/>
                </w:rPr>
                <w:t>3.2.3</w:t>
              </w:r>
            </w:hyperlink>
          </w:p>
        </w:tc>
        <w:tc>
          <w:tcPr>
            <w:tcW w:w="7313" w:type="dxa"/>
            <w:vAlign w:val="center"/>
          </w:tcPr>
          <w:p w:rsidR="0015695D" w:rsidRPr="00BF6D1A" w:rsidRDefault="0015695D" w:rsidP="00B4455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Оказание услуг связи</w:t>
            </w:r>
          </w:p>
        </w:tc>
      </w:tr>
      <w:tr w:rsidR="00BF6D1A" w:rsidRPr="00BF6D1A" w:rsidTr="00B4455C">
        <w:tc>
          <w:tcPr>
            <w:tcW w:w="1757" w:type="dxa"/>
            <w:vAlign w:val="center"/>
          </w:tcPr>
          <w:p w:rsidR="0015695D" w:rsidRPr="00BF6D1A" w:rsidRDefault="005A29B7" w:rsidP="00B4455C">
            <w:pPr>
              <w:pStyle w:val="ConsPlusNormal"/>
              <w:jc w:val="center"/>
              <w:rPr>
                <w:rFonts w:ascii="Times New Roman" w:hAnsi="Times New Roman" w:cs="Times New Roman"/>
                <w:color w:val="000000" w:themeColor="text1"/>
                <w:sz w:val="22"/>
              </w:rPr>
            </w:pPr>
            <w:hyperlink r:id="rId202" w:history="1">
              <w:r w:rsidR="0015695D" w:rsidRPr="00BF6D1A">
                <w:rPr>
                  <w:rFonts w:ascii="Times New Roman" w:hAnsi="Times New Roman" w:cs="Times New Roman"/>
                  <w:color w:val="000000" w:themeColor="text1"/>
                  <w:sz w:val="22"/>
                </w:rPr>
                <w:t>3.1</w:t>
              </w:r>
            </w:hyperlink>
          </w:p>
        </w:tc>
        <w:tc>
          <w:tcPr>
            <w:tcW w:w="7313" w:type="dxa"/>
            <w:vAlign w:val="center"/>
          </w:tcPr>
          <w:p w:rsidR="0015695D" w:rsidRPr="00BF6D1A" w:rsidRDefault="0015695D" w:rsidP="00B4455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Коммунальное обслуживание</w:t>
            </w:r>
          </w:p>
        </w:tc>
      </w:tr>
      <w:tr w:rsidR="00BF6D1A" w:rsidRPr="00BF6D1A" w:rsidTr="00B4455C">
        <w:tc>
          <w:tcPr>
            <w:tcW w:w="1757" w:type="dxa"/>
            <w:vAlign w:val="center"/>
          </w:tcPr>
          <w:p w:rsidR="0015695D" w:rsidRPr="00BF6D1A" w:rsidRDefault="005A29B7" w:rsidP="00B4455C">
            <w:pPr>
              <w:pStyle w:val="ConsPlusNormal"/>
              <w:jc w:val="center"/>
              <w:rPr>
                <w:rFonts w:ascii="Times New Roman" w:hAnsi="Times New Roman" w:cs="Times New Roman"/>
                <w:color w:val="000000" w:themeColor="text1"/>
                <w:sz w:val="22"/>
              </w:rPr>
            </w:pPr>
            <w:hyperlink r:id="rId203" w:history="1">
              <w:r w:rsidR="0015695D" w:rsidRPr="00BF6D1A">
                <w:rPr>
                  <w:rFonts w:ascii="Times New Roman" w:hAnsi="Times New Roman" w:cs="Times New Roman"/>
                  <w:color w:val="000000" w:themeColor="text1"/>
                  <w:sz w:val="22"/>
                </w:rPr>
                <w:t>3.3</w:t>
              </w:r>
            </w:hyperlink>
          </w:p>
        </w:tc>
        <w:tc>
          <w:tcPr>
            <w:tcW w:w="7313" w:type="dxa"/>
            <w:vAlign w:val="center"/>
          </w:tcPr>
          <w:p w:rsidR="0015695D" w:rsidRPr="00BF6D1A" w:rsidRDefault="0015695D" w:rsidP="00B4455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Бытовое обслуживание</w:t>
            </w:r>
          </w:p>
        </w:tc>
      </w:tr>
      <w:tr w:rsidR="00BF6D1A" w:rsidRPr="00BF6D1A" w:rsidTr="00B4455C">
        <w:tc>
          <w:tcPr>
            <w:tcW w:w="1757" w:type="dxa"/>
            <w:vAlign w:val="center"/>
          </w:tcPr>
          <w:p w:rsidR="0015695D" w:rsidRPr="00BF6D1A" w:rsidRDefault="005A29B7" w:rsidP="00B4455C">
            <w:pPr>
              <w:pStyle w:val="ConsPlusNormal"/>
              <w:jc w:val="center"/>
              <w:rPr>
                <w:rFonts w:ascii="Times New Roman" w:hAnsi="Times New Roman" w:cs="Times New Roman"/>
                <w:color w:val="000000" w:themeColor="text1"/>
                <w:sz w:val="22"/>
              </w:rPr>
            </w:pPr>
            <w:hyperlink r:id="rId204" w:history="1">
              <w:r w:rsidR="0015695D" w:rsidRPr="00BF6D1A">
                <w:rPr>
                  <w:rFonts w:ascii="Times New Roman" w:hAnsi="Times New Roman" w:cs="Times New Roman"/>
                  <w:color w:val="000000" w:themeColor="text1"/>
                  <w:sz w:val="22"/>
                </w:rPr>
                <w:t>3.6.1</w:t>
              </w:r>
            </w:hyperlink>
          </w:p>
        </w:tc>
        <w:tc>
          <w:tcPr>
            <w:tcW w:w="7313" w:type="dxa"/>
            <w:vAlign w:val="center"/>
          </w:tcPr>
          <w:p w:rsidR="0015695D" w:rsidRPr="00BF6D1A" w:rsidRDefault="0015695D" w:rsidP="00B4455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Объекты культурно-досуговой деятельности</w:t>
            </w:r>
          </w:p>
        </w:tc>
      </w:tr>
      <w:tr w:rsidR="00BF6D1A" w:rsidRPr="00BF6D1A" w:rsidTr="00B4455C">
        <w:tc>
          <w:tcPr>
            <w:tcW w:w="1757" w:type="dxa"/>
            <w:vAlign w:val="center"/>
          </w:tcPr>
          <w:p w:rsidR="0015695D" w:rsidRPr="00BF6D1A" w:rsidRDefault="005A29B7" w:rsidP="00B4455C">
            <w:pPr>
              <w:pStyle w:val="ConsPlusNormal"/>
              <w:jc w:val="center"/>
              <w:rPr>
                <w:rFonts w:ascii="Times New Roman" w:hAnsi="Times New Roman" w:cs="Times New Roman"/>
                <w:color w:val="000000" w:themeColor="text1"/>
                <w:sz w:val="22"/>
              </w:rPr>
            </w:pPr>
            <w:hyperlink r:id="rId205" w:history="1">
              <w:r w:rsidR="0015695D" w:rsidRPr="00BF6D1A">
                <w:rPr>
                  <w:rFonts w:ascii="Times New Roman" w:hAnsi="Times New Roman" w:cs="Times New Roman"/>
                  <w:color w:val="000000" w:themeColor="text1"/>
                  <w:sz w:val="22"/>
                </w:rPr>
                <w:t>3.7</w:t>
              </w:r>
            </w:hyperlink>
          </w:p>
          <w:p w:rsidR="0015695D" w:rsidRPr="00BF6D1A" w:rsidRDefault="0015695D" w:rsidP="00B4455C">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w:t>
            </w:r>
            <w:hyperlink r:id="rId206" w:history="1">
              <w:r w:rsidRPr="00BF6D1A">
                <w:rPr>
                  <w:rFonts w:ascii="Times New Roman" w:hAnsi="Times New Roman" w:cs="Times New Roman"/>
                  <w:color w:val="000000" w:themeColor="text1"/>
                  <w:sz w:val="22"/>
                </w:rPr>
                <w:t>3.7.1</w:t>
              </w:r>
            </w:hyperlink>
            <w:r w:rsidRPr="00BF6D1A">
              <w:rPr>
                <w:rFonts w:ascii="Times New Roman" w:hAnsi="Times New Roman" w:cs="Times New Roman"/>
                <w:color w:val="000000" w:themeColor="text1"/>
                <w:sz w:val="22"/>
              </w:rPr>
              <w:t xml:space="preserve">, </w:t>
            </w:r>
            <w:hyperlink r:id="rId207" w:history="1">
              <w:r w:rsidRPr="00BF6D1A">
                <w:rPr>
                  <w:rFonts w:ascii="Times New Roman" w:hAnsi="Times New Roman" w:cs="Times New Roman"/>
                  <w:color w:val="000000" w:themeColor="text1"/>
                  <w:sz w:val="22"/>
                </w:rPr>
                <w:t>3.7.2</w:t>
              </w:r>
            </w:hyperlink>
            <w:r w:rsidRPr="00BF6D1A">
              <w:rPr>
                <w:rFonts w:ascii="Times New Roman" w:hAnsi="Times New Roman" w:cs="Times New Roman"/>
                <w:color w:val="000000" w:themeColor="text1"/>
                <w:sz w:val="22"/>
              </w:rPr>
              <w:t>)</w:t>
            </w:r>
          </w:p>
        </w:tc>
        <w:tc>
          <w:tcPr>
            <w:tcW w:w="7313" w:type="dxa"/>
            <w:vAlign w:val="center"/>
          </w:tcPr>
          <w:p w:rsidR="0015695D" w:rsidRPr="00BF6D1A" w:rsidRDefault="0015695D" w:rsidP="00B4455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Религиозное использование</w:t>
            </w:r>
          </w:p>
        </w:tc>
      </w:tr>
      <w:tr w:rsidR="00BF6D1A" w:rsidRPr="00BF6D1A" w:rsidTr="00B4455C">
        <w:tc>
          <w:tcPr>
            <w:tcW w:w="1757" w:type="dxa"/>
            <w:vAlign w:val="center"/>
          </w:tcPr>
          <w:p w:rsidR="0015695D" w:rsidRPr="00BF6D1A" w:rsidRDefault="005A29B7" w:rsidP="00B4455C">
            <w:pPr>
              <w:pStyle w:val="ConsPlusNormal"/>
              <w:jc w:val="center"/>
              <w:rPr>
                <w:rFonts w:ascii="Times New Roman" w:hAnsi="Times New Roman" w:cs="Times New Roman"/>
                <w:color w:val="000000" w:themeColor="text1"/>
                <w:sz w:val="22"/>
              </w:rPr>
            </w:pPr>
            <w:hyperlink r:id="rId208" w:history="1">
              <w:r w:rsidR="0015695D" w:rsidRPr="00BF6D1A">
                <w:rPr>
                  <w:rFonts w:ascii="Times New Roman" w:hAnsi="Times New Roman" w:cs="Times New Roman"/>
                  <w:color w:val="000000" w:themeColor="text1"/>
                  <w:sz w:val="22"/>
                </w:rPr>
                <w:t>3.10.1</w:t>
              </w:r>
            </w:hyperlink>
          </w:p>
        </w:tc>
        <w:tc>
          <w:tcPr>
            <w:tcW w:w="7313" w:type="dxa"/>
            <w:vAlign w:val="center"/>
          </w:tcPr>
          <w:p w:rsidR="0015695D" w:rsidRPr="00BF6D1A" w:rsidRDefault="0015695D" w:rsidP="00B4455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Амбулаторное ветеринарное обслуживание</w:t>
            </w:r>
          </w:p>
        </w:tc>
      </w:tr>
      <w:tr w:rsidR="00BF6D1A" w:rsidRPr="00BF6D1A" w:rsidTr="00B4455C">
        <w:tc>
          <w:tcPr>
            <w:tcW w:w="1757" w:type="dxa"/>
            <w:vAlign w:val="center"/>
          </w:tcPr>
          <w:p w:rsidR="0015695D" w:rsidRPr="00BF6D1A" w:rsidRDefault="005A29B7" w:rsidP="00B4455C">
            <w:pPr>
              <w:pStyle w:val="ConsPlusNormal"/>
              <w:jc w:val="center"/>
              <w:rPr>
                <w:rFonts w:ascii="Times New Roman" w:hAnsi="Times New Roman" w:cs="Times New Roman"/>
                <w:color w:val="000000" w:themeColor="text1"/>
                <w:sz w:val="22"/>
              </w:rPr>
            </w:pPr>
            <w:hyperlink r:id="rId209" w:history="1">
              <w:r w:rsidR="0015695D" w:rsidRPr="00BF6D1A">
                <w:rPr>
                  <w:rFonts w:ascii="Times New Roman" w:hAnsi="Times New Roman" w:cs="Times New Roman"/>
                  <w:color w:val="000000" w:themeColor="text1"/>
                  <w:sz w:val="22"/>
                </w:rPr>
                <w:t>4.4</w:t>
              </w:r>
            </w:hyperlink>
          </w:p>
        </w:tc>
        <w:tc>
          <w:tcPr>
            <w:tcW w:w="7313" w:type="dxa"/>
            <w:vAlign w:val="center"/>
          </w:tcPr>
          <w:p w:rsidR="0015695D" w:rsidRPr="00BF6D1A" w:rsidRDefault="0015695D" w:rsidP="00B4455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Магазины</w:t>
            </w:r>
          </w:p>
        </w:tc>
      </w:tr>
      <w:tr w:rsidR="00BF6D1A" w:rsidRPr="00BF6D1A" w:rsidTr="00B4455C">
        <w:tc>
          <w:tcPr>
            <w:tcW w:w="1757" w:type="dxa"/>
            <w:vAlign w:val="center"/>
          </w:tcPr>
          <w:p w:rsidR="0015695D" w:rsidRPr="00BF6D1A" w:rsidRDefault="005A29B7" w:rsidP="00B4455C">
            <w:pPr>
              <w:pStyle w:val="ConsPlusNormal"/>
              <w:jc w:val="center"/>
              <w:rPr>
                <w:rFonts w:ascii="Times New Roman" w:hAnsi="Times New Roman" w:cs="Times New Roman"/>
                <w:color w:val="000000" w:themeColor="text1"/>
                <w:sz w:val="22"/>
              </w:rPr>
            </w:pPr>
            <w:hyperlink r:id="rId210" w:history="1">
              <w:r w:rsidR="0015695D" w:rsidRPr="00BF6D1A">
                <w:rPr>
                  <w:rFonts w:ascii="Times New Roman" w:hAnsi="Times New Roman" w:cs="Times New Roman"/>
                  <w:color w:val="000000" w:themeColor="text1"/>
                  <w:sz w:val="22"/>
                </w:rPr>
                <w:t>4.6</w:t>
              </w:r>
            </w:hyperlink>
          </w:p>
        </w:tc>
        <w:tc>
          <w:tcPr>
            <w:tcW w:w="7313" w:type="dxa"/>
            <w:vAlign w:val="center"/>
          </w:tcPr>
          <w:p w:rsidR="0015695D" w:rsidRPr="00BF6D1A" w:rsidRDefault="0015695D" w:rsidP="00B4455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Общественное питание</w:t>
            </w:r>
          </w:p>
        </w:tc>
      </w:tr>
      <w:tr w:rsidR="00BF6D1A" w:rsidRPr="00BF6D1A" w:rsidTr="00B4455C">
        <w:tc>
          <w:tcPr>
            <w:tcW w:w="1757" w:type="dxa"/>
            <w:vAlign w:val="center"/>
          </w:tcPr>
          <w:p w:rsidR="0015695D" w:rsidRPr="00BF6D1A" w:rsidRDefault="005A29B7" w:rsidP="00B4455C">
            <w:pPr>
              <w:pStyle w:val="ConsPlusNormal"/>
              <w:jc w:val="center"/>
              <w:rPr>
                <w:rFonts w:ascii="Times New Roman" w:hAnsi="Times New Roman" w:cs="Times New Roman"/>
                <w:color w:val="000000" w:themeColor="text1"/>
                <w:sz w:val="22"/>
              </w:rPr>
            </w:pPr>
            <w:hyperlink r:id="rId211" w:history="1">
              <w:r w:rsidR="0015695D" w:rsidRPr="00BF6D1A">
                <w:rPr>
                  <w:rFonts w:ascii="Times New Roman" w:hAnsi="Times New Roman" w:cs="Times New Roman"/>
                  <w:color w:val="000000" w:themeColor="text1"/>
                  <w:sz w:val="22"/>
                </w:rPr>
                <w:t>4.7</w:t>
              </w:r>
            </w:hyperlink>
          </w:p>
        </w:tc>
        <w:tc>
          <w:tcPr>
            <w:tcW w:w="7313" w:type="dxa"/>
            <w:vAlign w:val="center"/>
          </w:tcPr>
          <w:p w:rsidR="0015695D" w:rsidRPr="00BF6D1A" w:rsidRDefault="0015695D" w:rsidP="00B4455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Гостиничное обслуживание</w:t>
            </w:r>
          </w:p>
        </w:tc>
      </w:tr>
      <w:tr w:rsidR="00BF6D1A" w:rsidRPr="00BF6D1A" w:rsidTr="00B4455C">
        <w:tc>
          <w:tcPr>
            <w:tcW w:w="1757" w:type="dxa"/>
            <w:vAlign w:val="center"/>
          </w:tcPr>
          <w:p w:rsidR="0015695D" w:rsidRPr="00BF6D1A" w:rsidRDefault="005A29B7" w:rsidP="00B4455C">
            <w:pPr>
              <w:pStyle w:val="ConsPlusNormal"/>
              <w:jc w:val="center"/>
              <w:rPr>
                <w:rFonts w:ascii="Times New Roman" w:hAnsi="Times New Roman" w:cs="Times New Roman"/>
                <w:color w:val="000000" w:themeColor="text1"/>
                <w:sz w:val="22"/>
              </w:rPr>
            </w:pPr>
            <w:hyperlink r:id="rId212" w:history="1">
              <w:r w:rsidR="0015695D" w:rsidRPr="00BF6D1A">
                <w:rPr>
                  <w:rFonts w:ascii="Times New Roman" w:hAnsi="Times New Roman" w:cs="Times New Roman"/>
                  <w:color w:val="000000" w:themeColor="text1"/>
                  <w:sz w:val="22"/>
                </w:rPr>
                <w:t>5.1.3</w:t>
              </w:r>
            </w:hyperlink>
          </w:p>
        </w:tc>
        <w:tc>
          <w:tcPr>
            <w:tcW w:w="7313" w:type="dxa"/>
            <w:vAlign w:val="center"/>
          </w:tcPr>
          <w:p w:rsidR="0015695D" w:rsidRPr="00BF6D1A" w:rsidRDefault="0015695D" w:rsidP="00B4455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Площадки для занятий спортом</w:t>
            </w:r>
          </w:p>
        </w:tc>
      </w:tr>
      <w:tr w:rsidR="00BF6D1A" w:rsidRPr="00BF6D1A" w:rsidTr="00B4455C">
        <w:tc>
          <w:tcPr>
            <w:tcW w:w="1757" w:type="dxa"/>
            <w:vAlign w:val="center"/>
          </w:tcPr>
          <w:p w:rsidR="0015695D" w:rsidRPr="00BF6D1A" w:rsidRDefault="005A29B7" w:rsidP="00B4455C">
            <w:pPr>
              <w:pStyle w:val="ConsPlusNormal"/>
              <w:jc w:val="center"/>
              <w:rPr>
                <w:rFonts w:ascii="Times New Roman" w:hAnsi="Times New Roman" w:cs="Times New Roman"/>
                <w:color w:val="000000" w:themeColor="text1"/>
                <w:sz w:val="22"/>
              </w:rPr>
            </w:pPr>
            <w:hyperlink r:id="rId213" w:history="1">
              <w:r w:rsidR="0015695D" w:rsidRPr="00BF6D1A">
                <w:rPr>
                  <w:rFonts w:ascii="Times New Roman" w:hAnsi="Times New Roman" w:cs="Times New Roman"/>
                  <w:color w:val="000000" w:themeColor="text1"/>
                  <w:sz w:val="22"/>
                </w:rPr>
                <w:t>9.3</w:t>
              </w:r>
            </w:hyperlink>
          </w:p>
        </w:tc>
        <w:tc>
          <w:tcPr>
            <w:tcW w:w="7313" w:type="dxa"/>
            <w:vAlign w:val="center"/>
          </w:tcPr>
          <w:p w:rsidR="0015695D" w:rsidRPr="00BF6D1A" w:rsidRDefault="0015695D" w:rsidP="00B4455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Историко-культурная деятельность</w:t>
            </w:r>
          </w:p>
        </w:tc>
      </w:tr>
      <w:tr w:rsidR="00BF6D1A" w:rsidRPr="00BF6D1A" w:rsidTr="00B4455C">
        <w:tc>
          <w:tcPr>
            <w:tcW w:w="1757" w:type="dxa"/>
            <w:vAlign w:val="center"/>
          </w:tcPr>
          <w:p w:rsidR="0015695D" w:rsidRPr="00BF6D1A" w:rsidRDefault="005A29B7" w:rsidP="00B4455C">
            <w:pPr>
              <w:pStyle w:val="ConsPlusNormal"/>
              <w:jc w:val="center"/>
              <w:rPr>
                <w:rFonts w:ascii="Times New Roman" w:hAnsi="Times New Roman" w:cs="Times New Roman"/>
                <w:color w:val="000000" w:themeColor="text1"/>
                <w:sz w:val="22"/>
              </w:rPr>
            </w:pPr>
            <w:hyperlink r:id="rId214" w:history="1">
              <w:r w:rsidR="0015695D" w:rsidRPr="00BF6D1A">
                <w:rPr>
                  <w:rFonts w:ascii="Times New Roman" w:hAnsi="Times New Roman" w:cs="Times New Roman"/>
                  <w:color w:val="000000" w:themeColor="text1"/>
                  <w:sz w:val="22"/>
                </w:rPr>
                <w:t>12.0</w:t>
              </w:r>
            </w:hyperlink>
          </w:p>
          <w:p w:rsidR="0015695D" w:rsidRPr="00BF6D1A" w:rsidRDefault="0015695D" w:rsidP="00B4455C">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w:t>
            </w:r>
            <w:hyperlink r:id="rId215" w:history="1">
              <w:r w:rsidRPr="00BF6D1A">
                <w:rPr>
                  <w:rFonts w:ascii="Times New Roman" w:hAnsi="Times New Roman" w:cs="Times New Roman"/>
                  <w:color w:val="000000" w:themeColor="text1"/>
                  <w:sz w:val="22"/>
                </w:rPr>
                <w:t>12.0.1</w:t>
              </w:r>
            </w:hyperlink>
            <w:r w:rsidRPr="00BF6D1A">
              <w:rPr>
                <w:rFonts w:ascii="Times New Roman" w:hAnsi="Times New Roman" w:cs="Times New Roman"/>
                <w:color w:val="000000" w:themeColor="text1"/>
                <w:sz w:val="22"/>
              </w:rPr>
              <w:t xml:space="preserve">, </w:t>
            </w:r>
            <w:hyperlink r:id="rId216" w:history="1">
              <w:r w:rsidRPr="00BF6D1A">
                <w:rPr>
                  <w:rFonts w:ascii="Times New Roman" w:hAnsi="Times New Roman" w:cs="Times New Roman"/>
                  <w:color w:val="000000" w:themeColor="text1"/>
                  <w:sz w:val="22"/>
                </w:rPr>
                <w:t>12.0.2</w:t>
              </w:r>
            </w:hyperlink>
            <w:r w:rsidRPr="00BF6D1A">
              <w:rPr>
                <w:rFonts w:ascii="Times New Roman" w:hAnsi="Times New Roman" w:cs="Times New Roman"/>
                <w:color w:val="000000" w:themeColor="text1"/>
                <w:sz w:val="22"/>
              </w:rPr>
              <w:t>)</w:t>
            </w:r>
          </w:p>
        </w:tc>
        <w:tc>
          <w:tcPr>
            <w:tcW w:w="7313" w:type="dxa"/>
            <w:vAlign w:val="center"/>
          </w:tcPr>
          <w:p w:rsidR="0015695D" w:rsidRPr="00BF6D1A" w:rsidRDefault="0015695D" w:rsidP="00B4455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Земельные участки (территории) общего пользования</w:t>
            </w:r>
          </w:p>
        </w:tc>
      </w:tr>
    </w:tbl>
    <w:p w:rsidR="0015695D" w:rsidRPr="00BF6D1A" w:rsidRDefault="008C05D7" w:rsidP="008C50DC">
      <w:pPr>
        <w:pStyle w:val="3"/>
        <w:spacing w:before="360" w:after="120"/>
        <w:ind w:left="142" w:right="284" w:firstLine="0"/>
        <w:jc w:val="center"/>
        <w:rPr>
          <w:color w:val="000000" w:themeColor="text1"/>
          <w:szCs w:val="24"/>
          <w:lang w:val="ru-RU"/>
        </w:rPr>
      </w:pPr>
      <w:bookmarkStart w:id="93" w:name="_Toc164320925"/>
      <w:r w:rsidRPr="00BF6D1A">
        <w:rPr>
          <w:color w:val="000000" w:themeColor="text1"/>
          <w:szCs w:val="24"/>
          <w:lang w:val="ru-RU"/>
        </w:rPr>
        <w:t>Статья 5</w:t>
      </w:r>
      <w:r w:rsidR="00530550" w:rsidRPr="00BF6D1A">
        <w:rPr>
          <w:color w:val="000000" w:themeColor="text1"/>
          <w:szCs w:val="24"/>
          <w:lang w:val="ru-RU"/>
        </w:rPr>
        <w:t>1</w:t>
      </w:r>
      <w:r w:rsidRPr="00BF6D1A">
        <w:rPr>
          <w:color w:val="000000" w:themeColor="text1"/>
          <w:szCs w:val="24"/>
          <w:lang w:val="ru-RU"/>
        </w:rPr>
        <w:t>.14</w:t>
      </w:r>
      <w:r w:rsidR="00B4455C" w:rsidRPr="00BF6D1A">
        <w:rPr>
          <w:color w:val="000000" w:themeColor="text1"/>
          <w:szCs w:val="24"/>
          <w:lang w:val="ru-RU"/>
        </w:rPr>
        <w:t xml:space="preserve"> </w:t>
      </w:r>
      <w:r w:rsidR="0015695D" w:rsidRPr="00BF6D1A">
        <w:rPr>
          <w:color w:val="000000" w:themeColor="text1"/>
          <w:szCs w:val="24"/>
          <w:lang w:val="ru-RU"/>
        </w:rPr>
        <w:t>Зона средней степени сохранности историко-градостроительной среды с наличием единичных объектов культурного наследия и исторически ценных градоформирующих объектов - зона исторической застройки Казачьей слободы (КС) - участки КС-1 - КС-10</w:t>
      </w:r>
      <w:r w:rsidR="006C476D" w:rsidRPr="00BF6D1A">
        <w:rPr>
          <w:color w:val="000000" w:themeColor="text1"/>
          <w:szCs w:val="24"/>
          <w:lang w:val="ru-RU"/>
        </w:rPr>
        <w:t>.</w:t>
      </w:r>
      <w:bookmarkEnd w:id="93"/>
    </w:p>
    <w:p w:rsidR="00B4455C" w:rsidRPr="00BF6D1A" w:rsidRDefault="00B4455C" w:rsidP="00B4455C">
      <w:pPr>
        <w:autoSpaceDE w:val="0"/>
        <w:autoSpaceDN w:val="0"/>
        <w:adjustRightInd w:val="0"/>
        <w:spacing w:after="0"/>
        <w:ind w:firstLine="567"/>
        <w:rPr>
          <w:rFonts w:ascii="Times New Roman" w:hAnsi="Times New Roman"/>
          <w:b/>
          <w:color w:val="000000" w:themeColor="text1"/>
          <w:sz w:val="24"/>
          <w:szCs w:val="24"/>
        </w:rPr>
      </w:pPr>
      <w:r w:rsidRPr="00BF6D1A">
        <w:rPr>
          <w:rFonts w:ascii="Times New Roman" w:hAnsi="Times New Roman"/>
          <w:b/>
          <w:color w:val="000000" w:themeColor="text1"/>
          <w:sz w:val="24"/>
          <w:szCs w:val="24"/>
        </w:rPr>
        <w:t>Таблица 4</w:t>
      </w:r>
      <w:r w:rsidR="00DB6933" w:rsidRPr="00BF6D1A">
        <w:rPr>
          <w:rFonts w:ascii="Times New Roman" w:hAnsi="Times New Roman"/>
          <w:b/>
          <w:color w:val="000000" w:themeColor="text1"/>
          <w:sz w:val="24"/>
          <w:szCs w:val="24"/>
        </w:rPr>
        <w:t>4</w:t>
      </w:r>
      <w:r w:rsidRPr="00BF6D1A">
        <w:rPr>
          <w:rFonts w:ascii="Times New Roman" w:hAnsi="Times New Roman"/>
          <w:b/>
          <w:color w:val="000000" w:themeColor="text1"/>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911"/>
        <w:gridCol w:w="4478"/>
      </w:tblGrid>
      <w:tr w:rsidR="00BF6D1A" w:rsidRPr="00BF6D1A" w:rsidTr="002C0705">
        <w:trPr>
          <w:tblHeader/>
        </w:trPr>
        <w:tc>
          <w:tcPr>
            <w:tcW w:w="680" w:type="dxa"/>
            <w:shd w:val="clear" w:color="auto" w:fill="EDEDED" w:themeFill="accent3" w:themeFillTint="33"/>
            <w:vAlign w:val="center"/>
          </w:tcPr>
          <w:p w:rsidR="0015695D" w:rsidRPr="00BF6D1A" w:rsidRDefault="002C0705" w:rsidP="00B4455C">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w:t>
            </w:r>
            <w:r w:rsidR="0015695D" w:rsidRPr="00BF6D1A">
              <w:rPr>
                <w:rFonts w:ascii="Times New Roman" w:hAnsi="Times New Roman" w:cs="Times New Roman"/>
                <w:b/>
                <w:color w:val="000000" w:themeColor="text1"/>
                <w:sz w:val="22"/>
              </w:rPr>
              <w:t xml:space="preserve"> п\п</w:t>
            </w:r>
          </w:p>
        </w:tc>
        <w:tc>
          <w:tcPr>
            <w:tcW w:w="3911" w:type="dxa"/>
            <w:shd w:val="clear" w:color="auto" w:fill="EDEDED" w:themeFill="accent3" w:themeFillTint="33"/>
            <w:vAlign w:val="center"/>
          </w:tcPr>
          <w:p w:rsidR="0015695D" w:rsidRPr="00BF6D1A" w:rsidRDefault="0015695D" w:rsidP="00B4455C">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Наименование характеристик и показателей, отражающих требования к содержанию градостроительного регламента</w:t>
            </w:r>
          </w:p>
        </w:tc>
        <w:tc>
          <w:tcPr>
            <w:tcW w:w="4478" w:type="dxa"/>
            <w:shd w:val="clear" w:color="auto" w:fill="EDEDED" w:themeFill="accent3" w:themeFillTint="33"/>
            <w:vAlign w:val="center"/>
          </w:tcPr>
          <w:p w:rsidR="0015695D" w:rsidRPr="00BF6D1A" w:rsidRDefault="0015695D" w:rsidP="00B4455C">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Значения характеристик и показателей</w:t>
            </w:r>
          </w:p>
        </w:tc>
      </w:tr>
      <w:tr w:rsidR="00BF6D1A" w:rsidRPr="00BF6D1A" w:rsidTr="0015695D">
        <w:tc>
          <w:tcPr>
            <w:tcW w:w="9069" w:type="dxa"/>
            <w:gridSpan w:val="3"/>
          </w:tcPr>
          <w:p w:rsidR="0015695D" w:rsidRPr="00BF6D1A" w:rsidRDefault="0015695D" w:rsidP="0015695D">
            <w:pPr>
              <w:pStyle w:val="ConsPlusNormal"/>
              <w:jc w:val="center"/>
              <w:outlineLvl w:val="3"/>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 части требований к предельным параметрам</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1</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xml:space="preserve">Требования к градостроительным регламентам для исторически ценных </w:t>
            </w:r>
            <w:r w:rsidRPr="00BF6D1A">
              <w:rPr>
                <w:rFonts w:ascii="Times New Roman" w:hAnsi="Times New Roman" w:cs="Times New Roman"/>
                <w:color w:val="000000" w:themeColor="text1"/>
                <w:sz w:val="22"/>
              </w:rPr>
              <w:lastRenderedPageBreak/>
              <w:t>градоформирующих объектов</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Разрешается: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xml:space="preserve">Сохранение, ремонт, капитальный ремонт, </w:t>
            </w:r>
            <w:r w:rsidRPr="00BF6D1A">
              <w:rPr>
                <w:rFonts w:ascii="Times New Roman" w:hAnsi="Times New Roman" w:cs="Times New Roman"/>
                <w:color w:val="000000" w:themeColor="text1"/>
                <w:sz w:val="22"/>
              </w:rPr>
              <w:lastRenderedPageBreak/>
              <w:t>реконструкция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Демонтаж аварийных конструкций (в случае угрозы ухудшения эксплуатационного состояния), с последующим восстановлением, с учетом его местоположения, архитектурно-стилистических решений, материалов отделки фасадов и крыши, декоративных элементов, пропорций оконных и дверных проемов, отметок расположения карнизов, оконных проемов, декоративных элементов, карнизов</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Изменение с учетом параметров зоны и регламентных участков объемно-пространственных характеристик на основе воспроизведения (повторения принципа) его конструктивных характеристик, декоративных элементов и стилистических решений</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Изменение характера расстекловки оконных заполнений, выходящих на территорию общего пользования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Изменение характера заполнения дверных проемов, выходящих на территорию общего пользования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Использование пластиковых и металлопластиковых конструкций в заполнении оконных и дверных проемов</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Повреждение и демонтаж элементов исторического декора на фасадах</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2</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Минимальная площадь земельного участка для ИЖС</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600 кв. м</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3</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Максимальная площадь земельного участка</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 соответствии с правилами землепользования и застройки</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4</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Максимальный процент застройки земельного участка</w:t>
            </w:r>
          </w:p>
        </w:tc>
        <w:tc>
          <w:tcPr>
            <w:tcW w:w="4478" w:type="dxa"/>
          </w:tcPr>
          <w:p w:rsidR="0015695D" w:rsidRPr="00BF6D1A" w:rsidRDefault="0015695D" w:rsidP="0015695D">
            <w:pPr>
              <w:pStyle w:val="ConsPlusNormal"/>
              <w:rPr>
                <w:rFonts w:ascii="Times New Roman" w:hAnsi="Times New Roman" w:cs="Times New Roman"/>
                <w:color w:val="000000" w:themeColor="text1"/>
                <w:sz w:val="22"/>
              </w:rPr>
            </w:pP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4.1</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основного строения (главного дома) с прочими (хозяйственными постройками) для следующих видов разрешенного использования: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индивидуальное жилищное строительство;</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приусадебный земельный участок</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участков КС-1, КС-5, КС-6, КС-7, КС-8:</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50%</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участков КС-2, КС-3, КС-4, КС-9, КС-10:</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30%</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4.2</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других видов разрешенного использования</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 соответствии с правилами землепользования и застройки</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5</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Расположение объектов капитального строительства на участке</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1) При реконструкции на ранее застроенном участке:</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Основное строение без отступа относительно линии застройки, хозяйственное (служебное) строение с отступом от линии застройки, в глубине участка; вдоль линии застройки ворота, ворота с калиткой, ограждение</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Основное строение и хозяйственное (служебное) строение без отступа относительно линии застройки (в одну линию) соединены между собой воротами, воротами с калиткой, ограждением</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2) Для вновь образованных и незастроенных участков, при условии невозможности размещения основного строения вдоль линии застройки с учетом требований пожарной безопасности, с отступом от линии застройки основного строения и хозяйственного (служебного) строения, при условии закрепления линии застройки глухим ограждением с воротами, воротами и калиткой</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w:t>
            </w:r>
          </w:p>
        </w:tc>
        <w:tc>
          <w:tcPr>
            <w:tcW w:w="8389" w:type="dxa"/>
            <w:gridSpan w:val="2"/>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Требования к градостроительным регламентам для основного строения, сооружения</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6.1</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Максимальная этажность</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1 - 2 этажа</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6.1.1</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Максимальная отметка объекта капитального строительства от существующего уровня земли до конька кровли для следующих видов разрешенного использования: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индивидуальное жилищное строительство;</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приусадебный земельный участок</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1-этажного - 7 м</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2-этажного - 9 м</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 существующий уровень отметки земли принимается средняя отметка, которая высчитывается путем сравнения отметок всех углов здания</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6.1.2</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остальных видов разрешенного использования</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9 м</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6.2</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Сохраняемый или возобновляемый исторический композиционно-пространственный тип застройки</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Одноэтажный кирпичный, деревянный</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Двухэтажный деревянный, кирпичный, смешанный</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Застройка должна производиться с учетом традиционных архитектурных форм, метрических и пропорциональных параметров элементов фасадов, характерных для архитектуры города Боровска Калужской области XIX - начала XX веков</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6.3</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xml:space="preserve">Максимальная протяженность уличного фасада объекта капитального </w:t>
            </w:r>
            <w:r w:rsidRPr="00BF6D1A">
              <w:rPr>
                <w:rFonts w:ascii="Times New Roman" w:hAnsi="Times New Roman" w:cs="Times New Roman"/>
                <w:color w:val="000000" w:themeColor="text1"/>
                <w:sz w:val="22"/>
              </w:rPr>
              <w:lastRenderedPageBreak/>
              <w:t>строительства</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В габаритах утраченных зданий, но не более 10 м</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Для зданий, имеющих угловое расположение максимальная длина одного из уличных фасадов 18 м</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6.4</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Объемно-пространственные и композиционно-силуэтные характеристики (в том числе угол наклона кровли, слуховые окна, фронтоны, аттики и подобное)</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Тип формы крыши - двускатные, четырехскатная, вальмовая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Угол наклона крыши от 20 до 35 градусов</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Слуховые окна, фронтоны, аттики, парапеты, дымоходы и вентканалы в виде печных труб, водосточные трубы как элементы соответствующего архитектурного стиля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Устройство односкатных кровель, мансардных кровель с конструкциями ломаной формы, кровель с уклоном более 40 градусов</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Архитектурные акценты в завершениях зданий и сооружений (шатры, башни, шпили и подобное)</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6.5</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Основные отделочные материалы, заполнение оконных проемов, козырьки над входами в здание, расположенными на уличном фасаде</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Фасады - штукатурка, побелка, обшивка деревянной рейкой, открытая кирпичная кладка из керамического (красного) кирпича</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Кровля - металл с фальцевым соединением, окрашенный металл</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Заполнение оконных проемов - рамы с Т-образным переплетом</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Козырьки - металлические кованые, деревянные с резными элементами и без, с покрытием кровли из металла, как элемента соответствующего архитектурного стиля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Наличники - рамочные наличники с резными декоративными элементами</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Печные и вентиляционные трубы кирпичные с металлическими дымниками</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Использование кровельных покрытий и покрытий козырьков с высокой светоотражающей способностью, за исключением завершений культовых зданий и сооружений</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Любые виды черепицы</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6.6</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Цветовое решение</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Фасады - светлые оттенки серой, коричневой и охристой, синей, голубой, зеленой гаммы, белый цвет, цветовое решение определяется на основании историко-архивных или натурных исследований</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xml:space="preserve">Декоративные элементы (наличники, </w:t>
            </w:r>
            <w:r w:rsidRPr="00BF6D1A">
              <w:rPr>
                <w:rFonts w:ascii="Times New Roman" w:hAnsi="Times New Roman" w:cs="Times New Roman"/>
                <w:color w:val="000000" w:themeColor="text1"/>
                <w:sz w:val="22"/>
              </w:rPr>
              <w:lastRenderedPageBreak/>
              <w:t>пилястры, карнизы и подобное) - предпочтение белому цвету или контрастное цветовое решение, сочетающееся с цветом стен, исключение ярких открытых цветов</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Цоколь - белый, оттенки серого, коричневого цвета</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Кровли - сурик, оттенки серых, оттенки коричневых и темно-зеленых тонов</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фасадов - яркие открытые цвета, светоотражающие отделочные материалы</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кровельных покрытий и покрытий козырьков - строительные и отделочные материалы с высокой светоотражающей способностью, за исключением завершений культовых зданий и сооружений</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7</w:t>
            </w:r>
          </w:p>
        </w:tc>
        <w:tc>
          <w:tcPr>
            <w:tcW w:w="8389" w:type="dxa"/>
            <w:gridSpan w:val="2"/>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Требования к градостроительным регламентам для хозяйственного (служебного) строения</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7.1</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Максимальная отметка от существующего уровня земли до конька кровли</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От отметки земли до конька кровли не выше 2/3 высоты основного строения</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7.2</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Тип кровли</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Двускатная, четырехскатная, вальмовая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Кровля мансардного типа с переломами</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Архитектурные акценты в завершениях зданий и сооружений (шатры, башни, шпили и подобное)</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7.3</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Основные строительные материалы конструктивных элементов</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Не регламентируется</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7.4</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Основные отделочные материалы, заполнение оконных проемов, козырьки над входами в здание, расположенными на уличном фасаде</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Кровля - традиционный и современный композитный</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Фасады - обшивка деревянной рейкой; штукатурка; открытая кирпичная кладка из керамического кирпича</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Использование кровельных покрытий с высокой светоотражающей способностью, керамической черепицы</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7.5</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Цветовое решение</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Кровля - сурик, оттенки серых, оттенки коричневых и темно-зеленых тонов</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xml:space="preserve">Фасады - идентичные для основного строения; натуральный цвет деревянной </w:t>
            </w:r>
            <w:r w:rsidRPr="00BF6D1A">
              <w:rPr>
                <w:rFonts w:ascii="Times New Roman" w:hAnsi="Times New Roman" w:cs="Times New Roman"/>
                <w:color w:val="000000" w:themeColor="text1"/>
                <w:sz w:val="22"/>
              </w:rPr>
              <w:lastRenderedPageBreak/>
              <w:t>обшивки</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Цоколь - белый, оттенки серого, коричневого цвета</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кровли - использование в покрытии с высокой светоотражающей способностью</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фасадов - яркие открытые цвета</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8</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Элементы благоустройства</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Ограждения высотой не более 2 м</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Материал ограждения - открытая кирпичная кладка и металл (для пилонов и столбов), дерево</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Ворота и калитки с несущими деревянными и кирпичными конструкциями с глухим деревянным заполнением по высоте забора, с кровлей до конька до 3 м</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Цветовое решение - натуральный цвет дерева, открытая кирпичная кладка (для столбов ограждений и пилонов), побелка по кирпичу, окраска по штукатурке светлыми тонами, окраска в соответствии с цветовым решением основного строения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ограждений между участками материал не регламентируется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Устройство ограждений из профилированных листов и сборных железобетонных элементов Использование строительных материалов с высокой светоотражающей способностью</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9</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Варианты нейтрализации дисгармоничных зданий:</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ул. Ф. Энгельса, 32</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Членение фасадов здания декоративными элементами: пилястрами, лопатками, профилированными междуэтажными и венчающим карнизами</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Установка рамочных наличников простого профиля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Применения следующих вариантов в отделке фасадов - штукатурка и окраска фасадных поверхностей и декоративных деталей с использованием неярких (пастельных) оттенков</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Высадка вдоль фасадов ограждения кулисы из вечнозеленых растений (ель, сосна) и кустарника</w:t>
            </w:r>
          </w:p>
        </w:tc>
      </w:tr>
      <w:tr w:rsidR="0015695D"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10</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Дополнительные требования</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xml:space="preserve">Установка на фасадах информационных конструкций (вывесок) в виде отдельных букв и знаков не ниже верхней отметки окон первого этажа и не выше нижней отметки окон второго этажа высотой не более 0,4 м, </w:t>
            </w:r>
            <w:r w:rsidRPr="00BF6D1A">
              <w:rPr>
                <w:rFonts w:ascii="Times New Roman" w:hAnsi="Times New Roman" w:cs="Times New Roman"/>
                <w:color w:val="000000" w:themeColor="text1"/>
                <w:sz w:val="22"/>
              </w:rPr>
              <w:lastRenderedPageBreak/>
              <w:t>без использования открытого способа свечения</w:t>
            </w:r>
          </w:p>
        </w:tc>
      </w:tr>
    </w:tbl>
    <w:p w:rsidR="0015695D" w:rsidRPr="00BF6D1A" w:rsidRDefault="0015695D" w:rsidP="0015695D">
      <w:pPr>
        <w:pStyle w:val="ConsPlusNormal"/>
        <w:jc w:val="both"/>
        <w:rPr>
          <w:color w:val="000000" w:themeColor="text1"/>
        </w:rPr>
      </w:pPr>
    </w:p>
    <w:p w:rsidR="00B4455C" w:rsidRPr="00BF6D1A" w:rsidRDefault="00B4455C" w:rsidP="00B4455C">
      <w:pPr>
        <w:autoSpaceDE w:val="0"/>
        <w:autoSpaceDN w:val="0"/>
        <w:adjustRightInd w:val="0"/>
        <w:spacing w:after="0"/>
        <w:ind w:firstLine="567"/>
        <w:rPr>
          <w:rFonts w:ascii="Times New Roman" w:hAnsi="Times New Roman"/>
          <w:b/>
          <w:color w:val="000000" w:themeColor="text1"/>
          <w:sz w:val="24"/>
          <w:szCs w:val="24"/>
        </w:rPr>
      </w:pPr>
      <w:r w:rsidRPr="00BF6D1A">
        <w:rPr>
          <w:rFonts w:ascii="Times New Roman" w:hAnsi="Times New Roman"/>
          <w:b/>
          <w:color w:val="000000" w:themeColor="text1"/>
          <w:sz w:val="24"/>
          <w:szCs w:val="24"/>
        </w:rPr>
        <w:t>Таблица 4</w:t>
      </w:r>
      <w:r w:rsidR="00DB6933" w:rsidRPr="00BF6D1A">
        <w:rPr>
          <w:rFonts w:ascii="Times New Roman" w:hAnsi="Times New Roman"/>
          <w:b/>
          <w:color w:val="000000" w:themeColor="text1"/>
          <w:sz w:val="24"/>
          <w:szCs w:val="24"/>
        </w:rPr>
        <w:t>5</w:t>
      </w:r>
      <w:r w:rsidRPr="00BF6D1A">
        <w:rPr>
          <w:rFonts w:ascii="Times New Roman" w:hAnsi="Times New Roman"/>
          <w:b/>
          <w:color w:val="000000" w:themeColor="text1"/>
          <w:sz w:val="24"/>
          <w:szCs w:val="24"/>
        </w:rPr>
        <w:t>.</w:t>
      </w:r>
    </w:p>
    <w:p w:rsidR="0015695D" w:rsidRPr="00BF6D1A" w:rsidRDefault="0015695D" w:rsidP="00B4455C">
      <w:pPr>
        <w:autoSpaceDE w:val="0"/>
        <w:autoSpaceDN w:val="0"/>
        <w:adjustRightInd w:val="0"/>
        <w:spacing w:after="0"/>
        <w:ind w:firstLine="567"/>
        <w:jc w:val="center"/>
        <w:rPr>
          <w:rFonts w:ascii="Times New Roman" w:hAnsi="Times New Roman"/>
          <w:b/>
          <w:color w:val="000000" w:themeColor="text1"/>
          <w:sz w:val="24"/>
          <w:szCs w:val="24"/>
        </w:rPr>
      </w:pPr>
      <w:r w:rsidRPr="00BF6D1A">
        <w:rPr>
          <w:rFonts w:ascii="Times New Roman" w:hAnsi="Times New Roman"/>
          <w:b/>
          <w:color w:val="000000" w:themeColor="text1"/>
          <w:sz w:val="24"/>
          <w:szCs w:val="24"/>
        </w:rPr>
        <w:t>Требования к видам разрешенного использования</w:t>
      </w:r>
    </w:p>
    <w:p w:rsidR="0015695D" w:rsidRPr="00BF6D1A" w:rsidRDefault="0015695D" w:rsidP="00B4455C">
      <w:pPr>
        <w:autoSpaceDE w:val="0"/>
        <w:autoSpaceDN w:val="0"/>
        <w:adjustRightInd w:val="0"/>
        <w:spacing w:after="0"/>
        <w:ind w:firstLine="567"/>
        <w:jc w:val="center"/>
        <w:rPr>
          <w:rFonts w:ascii="Times New Roman" w:hAnsi="Times New Roman"/>
          <w:b/>
          <w:color w:val="000000" w:themeColor="text1"/>
          <w:sz w:val="24"/>
          <w:szCs w:val="24"/>
        </w:rPr>
      </w:pPr>
      <w:r w:rsidRPr="00BF6D1A">
        <w:rPr>
          <w:rFonts w:ascii="Times New Roman" w:hAnsi="Times New Roman"/>
          <w:b/>
          <w:color w:val="000000" w:themeColor="text1"/>
          <w:sz w:val="24"/>
          <w:szCs w:val="24"/>
        </w:rPr>
        <w:t>земельных участков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7313"/>
      </w:tblGrid>
      <w:tr w:rsidR="00BF6D1A" w:rsidRPr="00BF6D1A" w:rsidTr="002C0705">
        <w:tc>
          <w:tcPr>
            <w:tcW w:w="1757" w:type="dxa"/>
            <w:shd w:val="clear" w:color="auto" w:fill="EDEDED" w:themeFill="accent3" w:themeFillTint="33"/>
            <w:vAlign w:val="center"/>
          </w:tcPr>
          <w:p w:rsidR="0015695D" w:rsidRPr="00BF6D1A" w:rsidRDefault="0015695D" w:rsidP="00B4455C">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Код</w:t>
            </w:r>
          </w:p>
        </w:tc>
        <w:tc>
          <w:tcPr>
            <w:tcW w:w="7313" w:type="dxa"/>
            <w:shd w:val="clear" w:color="auto" w:fill="EDEDED" w:themeFill="accent3" w:themeFillTint="33"/>
            <w:vAlign w:val="center"/>
          </w:tcPr>
          <w:p w:rsidR="0015695D" w:rsidRPr="00BF6D1A" w:rsidRDefault="0015695D" w:rsidP="00B4455C">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Основные виды использования земельного участка, включаемые в состав разрешенных</w:t>
            </w:r>
          </w:p>
        </w:tc>
      </w:tr>
      <w:tr w:rsidR="00BF6D1A" w:rsidRPr="00BF6D1A" w:rsidTr="00B4455C">
        <w:tc>
          <w:tcPr>
            <w:tcW w:w="1757" w:type="dxa"/>
            <w:vAlign w:val="center"/>
          </w:tcPr>
          <w:p w:rsidR="0015695D" w:rsidRPr="00BF6D1A" w:rsidRDefault="005A29B7" w:rsidP="00B4455C">
            <w:pPr>
              <w:pStyle w:val="ConsPlusNormal"/>
              <w:jc w:val="center"/>
              <w:rPr>
                <w:rFonts w:ascii="Times New Roman" w:hAnsi="Times New Roman" w:cs="Times New Roman"/>
                <w:color w:val="000000" w:themeColor="text1"/>
                <w:sz w:val="22"/>
              </w:rPr>
            </w:pPr>
            <w:hyperlink r:id="rId217" w:history="1">
              <w:r w:rsidR="0015695D" w:rsidRPr="00BF6D1A">
                <w:rPr>
                  <w:rFonts w:ascii="Times New Roman" w:hAnsi="Times New Roman" w:cs="Times New Roman"/>
                  <w:color w:val="000000" w:themeColor="text1"/>
                  <w:sz w:val="22"/>
                </w:rPr>
                <w:t>2.1</w:t>
              </w:r>
            </w:hyperlink>
          </w:p>
        </w:tc>
        <w:tc>
          <w:tcPr>
            <w:tcW w:w="7313" w:type="dxa"/>
            <w:vAlign w:val="center"/>
          </w:tcPr>
          <w:p w:rsidR="0015695D" w:rsidRPr="00BF6D1A" w:rsidRDefault="0015695D" w:rsidP="00B4455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Жилая застройка. Для индивидуального жилищного строительства</w:t>
            </w:r>
          </w:p>
        </w:tc>
      </w:tr>
      <w:tr w:rsidR="00BF6D1A" w:rsidRPr="00BF6D1A" w:rsidTr="00B4455C">
        <w:tc>
          <w:tcPr>
            <w:tcW w:w="1757" w:type="dxa"/>
            <w:vAlign w:val="center"/>
          </w:tcPr>
          <w:p w:rsidR="0015695D" w:rsidRPr="00BF6D1A" w:rsidRDefault="005A29B7" w:rsidP="00B4455C">
            <w:pPr>
              <w:pStyle w:val="ConsPlusNormal"/>
              <w:jc w:val="center"/>
              <w:rPr>
                <w:rFonts w:ascii="Times New Roman" w:hAnsi="Times New Roman" w:cs="Times New Roman"/>
                <w:color w:val="000000" w:themeColor="text1"/>
                <w:sz w:val="22"/>
              </w:rPr>
            </w:pPr>
            <w:hyperlink r:id="rId218" w:history="1">
              <w:r w:rsidR="0015695D" w:rsidRPr="00BF6D1A">
                <w:rPr>
                  <w:rFonts w:ascii="Times New Roman" w:hAnsi="Times New Roman" w:cs="Times New Roman"/>
                  <w:color w:val="000000" w:themeColor="text1"/>
                  <w:sz w:val="22"/>
                </w:rPr>
                <w:t>2.1.1</w:t>
              </w:r>
            </w:hyperlink>
          </w:p>
        </w:tc>
        <w:tc>
          <w:tcPr>
            <w:tcW w:w="7313" w:type="dxa"/>
            <w:vAlign w:val="center"/>
          </w:tcPr>
          <w:p w:rsidR="0015695D" w:rsidRPr="00BF6D1A" w:rsidRDefault="0015695D" w:rsidP="00B4455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Малоэтажная многоквартирная жилая застройка</w:t>
            </w:r>
          </w:p>
        </w:tc>
      </w:tr>
      <w:tr w:rsidR="00BF6D1A" w:rsidRPr="00BF6D1A" w:rsidTr="00B4455C">
        <w:tc>
          <w:tcPr>
            <w:tcW w:w="1757" w:type="dxa"/>
            <w:vAlign w:val="center"/>
          </w:tcPr>
          <w:p w:rsidR="0015695D" w:rsidRPr="00BF6D1A" w:rsidRDefault="005A29B7" w:rsidP="00B4455C">
            <w:pPr>
              <w:pStyle w:val="ConsPlusNormal"/>
              <w:jc w:val="center"/>
              <w:rPr>
                <w:rFonts w:ascii="Times New Roman" w:hAnsi="Times New Roman" w:cs="Times New Roman"/>
                <w:color w:val="000000" w:themeColor="text1"/>
                <w:sz w:val="22"/>
              </w:rPr>
            </w:pPr>
            <w:hyperlink r:id="rId219" w:history="1">
              <w:r w:rsidR="0015695D" w:rsidRPr="00BF6D1A">
                <w:rPr>
                  <w:rFonts w:ascii="Times New Roman" w:hAnsi="Times New Roman" w:cs="Times New Roman"/>
                  <w:color w:val="000000" w:themeColor="text1"/>
                  <w:sz w:val="22"/>
                </w:rPr>
                <w:t>2.2</w:t>
              </w:r>
            </w:hyperlink>
          </w:p>
        </w:tc>
        <w:tc>
          <w:tcPr>
            <w:tcW w:w="7313" w:type="dxa"/>
            <w:vAlign w:val="center"/>
          </w:tcPr>
          <w:p w:rsidR="0015695D" w:rsidRPr="00BF6D1A" w:rsidRDefault="0015695D" w:rsidP="00B4455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ведения личного подсобного хозяйства (приусадебный земельный участок)</w:t>
            </w:r>
          </w:p>
        </w:tc>
      </w:tr>
      <w:tr w:rsidR="00BF6D1A" w:rsidRPr="00BF6D1A" w:rsidTr="00B4455C">
        <w:tc>
          <w:tcPr>
            <w:tcW w:w="1757" w:type="dxa"/>
            <w:vAlign w:val="center"/>
          </w:tcPr>
          <w:p w:rsidR="0015695D" w:rsidRPr="00BF6D1A" w:rsidRDefault="005A29B7" w:rsidP="00B4455C">
            <w:pPr>
              <w:pStyle w:val="ConsPlusNormal"/>
              <w:jc w:val="center"/>
              <w:rPr>
                <w:rFonts w:ascii="Times New Roman" w:hAnsi="Times New Roman" w:cs="Times New Roman"/>
                <w:color w:val="000000" w:themeColor="text1"/>
                <w:sz w:val="22"/>
              </w:rPr>
            </w:pPr>
            <w:hyperlink r:id="rId220" w:history="1">
              <w:r w:rsidR="0015695D" w:rsidRPr="00BF6D1A">
                <w:rPr>
                  <w:rFonts w:ascii="Times New Roman" w:hAnsi="Times New Roman" w:cs="Times New Roman"/>
                  <w:color w:val="000000" w:themeColor="text1"/>
                  <w:sz w:val="22"/>
                </w:rPr>
                <w:t>2.7.1</w:t>
              </w:r>
            </w:hyperlink>
          </w:p>
        </w:tc>
        <w:tc>
          <w:tcPr>
            <w:tcW w:w="7313" w:type="dxa"/>
            <w:vAlign w:val="center"/>
          </w:tcPr>
          <w:p w:rsidR="0015695D" w:rsidRPr="00BF6D1A" w:rsidRDefault="0015695D" w:rsidP="00B4455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Хранение автотранспорта</w:t>
            </w:r>
          </w:p>
        </w:tc>
      </w:tr>
      <w:tr w:rsidR="00BF6D1A" w:rsidRPr="00BF6D1A" w:rsidTr="00B4455C">
        <w:tc>
          <w:tcPr>
            <w:tcW w:w="1757" w:type="dxa"/>
            <w:vAlign w:val="center"/>
          </w:tcPr>
          <w:p w:rsidR="0015695D" w:rsidRPr="00BF6D1A" w:rsidRDefault="005A29B7" w:rsidP="00B4455C">
            <w:pPr>
              <w:pStyle w:val="ConsPlusNormal"/>
              <w:jc w:val="center"/>
              <w:rPr>
                <w:rFonts w:ascii="Times New Roman" w:hAnsi="Times New Roman" w:cs="Times New Roman"/>
                <w:color w:val="000000" w:themeColor="text1"/>
                <w:sz w:val="22"/>
              </w:rPr>
            </w:pPr>
            <w:hyperlink r:id="rId221" w:history="1">
              <w:r w:rsidR="0015695D" w:rsidRPr="00BF6D1A">
                <w:rPr>
                  <w:rFonts w:ascii="Times New Roman" w:hAnsi="Times New Roman" w:cs="Times New Roman"/>
                  <w:color w:val="000000" w:themeColor="text1"/>
                  <w:sz w:val="22"/>
                </w:rPr>
                <w:t>3.1</w:t>
              </w:r>
            </w:hyperlink>
          </w:p>
        </w:tc>
        <w:tc>
          <w:tcPr>
            <w:tcW w:w="7313" w:type="dxa"/>
            <w:vAlign w:val="center"/>
          </w:tcPr>
          <w:p w:rsidR="0015695D" w:rsidRPr="00BF6D1A" w:rsidRDefault="0015695D" w:rsidP="00B4455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Коммунальное обслуживание</w:t>
            </w:r>
          </w:p>
        </w:tc>
      </w:tr>
      <w:tr w:rsidR="00BF6D1A" w:rsidRPr="00BF6D1A" w:rsidTr="00B4455C">
        <w:tc>
          <w:tcPr>
            <w:tcW w:w="1757" w:type="dxa"/>
            <w:vAlign w:val="center"/>
          </w:tcPr>
          <w:p w:rsidR="0015695D" w:rsidRPr="00BF6D1A" w:rsidRDefault="005A29B7" w:rsidP="00B4455C">
            <w:pPr>
              <w:pStyle w:val="ConsPlusNormal"/>
              <w:jc w:val="center"/>
              <w:rPr>
                <w:rFonts w:ascii="Times New Roman" w:hAnsi="Times New Roman" w:cs="Times New Roman"/>
                <w:color w:val="000000" w:themeColor="text1"/>
                <w:sz w:val="22"/>
              </w:rPr>
            </w:pPr>
            <w:hyperlink r:id="rId222" w:history="1">
              <w:r w:rsidR="0015695D" w:rsidRPr="00BF6D1A">
                <w:rPr>
                  <w:rFonts w:ascii="Times New Roman" w:hAnsi="Times New Roman" w:cs="Times New Roman"/>
                  <w:color w:val="000000" w:themeColor="text1"/>
                  <w:sz w:val="22"/>
                </w:rPr>
                <w:t>3.10.1</w:t>
              </w:r>
            </w:hyperlink>
          </w:p>
        </w:tc>
        <w:tc>
          <w:tcPr>
            <w:tcW w:w="7313" w:type="dxa"/>
            <w:vAlign w:val="center"/>
          </w:tcPr>
          <w:p w:rsidR="0015695D" w:rsidRPr="00BF6D1A" w:rsidRDefault="0015695D" w:rsidP="00B4455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Амбулаторное ветеринарное обслуживание</w:t>
            </w:r>
          </w:p>
        </w:tc>
      </w:tr>
      <w:tr w:rsidR="00BF6D1A" w:rsidRPr="00BF6D1A" w:rsidTr="00B4455C">
        <w:tc>
          <w:tcPr>
            <w:tcW w:w="1757" w:type="dxa"/>
            <w:vAlign w:val="center"/>
          </w:tcPr>
          <w:p w:rsidR="0015695D" w:rsidRPr="00BF6D1A" w:rsidRDefault="005A29B7" w:rsidP="00B4455C">
            <w:pPr>
              <w:pStyle w:val="ConsPlusNormal"/>
              <w:jc w:val="center"/>
              <w:rPr>
                <w:rFonts w:ascii="Times New Roman" w:hAnsi="Times New Roman" w:cs="Times New Roman"/>
                <w:color w:val="000000" w:themeColor="text1"/>
                <w:sz w:val="22"/>
              </w:rPr>
            </w:pPr>
            <w:hyperlink r:id="rId223" w:history="1">
              <w:r w:rsidR="0015695D" w:rsidRPr="00BF6D1A">
                <w:rPr>
                  <w:rFonts w:ascii="Times New Roman" w:hAnsi="Times New Roman" w:cs="Times New Roman"/>
                  <w:color w:val="000000" w:themeColor="text1"/>
                  <w:sz w:val="22"/>
                </w:rPr>
                <w:t>4.4</w:t>
              </w:r>
            </w:hyperlink>
          </w:p>
        </w:tc>
        <w:tc>
          <w:tcPr>
            <w:tcW w:w="7313" w:type="dxa"/>
            <w:vAlign w:val="center"/>
          </w:tcPr>
          <w:p w:rsidR="0015695D" w:rsidRPr="00BF6D1A" w:rsidRDefault="0015695D" w:rsidP="00B4455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Магазины</w:t>
            </w:r>
          </w:p>
        </w:tc>
      </w:tr>
      <w:tr w:rsidR="00BF6D1A" w:rsidRPr="00BF6D1A" w:rsidTr="00B4455C">
        <w:tc>
          <w:tcPr>
            <w:tcW w:w="1757" w:type="dxa"/>
            <w:vAlign w:val="center"/>
          </w:tcPr>
          <w:p w:rsidR="0015695D" w:rsidRPr="00BF6D1A" w:rsidRDefault="005A29B7" w:rsidP="00B4455C">
            <w:pPr>
              <w:pStyle w:val="ConsPlusNormal"/>
              <w:jc w:val="center"/>
              <w:rPr>
                <w:rFonts w:ascii="Times New Roman" w:hAnsi="Times New Roman" w:cs="Times New Roman"/>
                <w:color w:val="000000" w:themeColor="text1"/>
                <w:sz w:val="22"/>
              </w:rPr>
            </w:pPr>
            <w:hyperlink r:id="rId224" w:history="1">
              <w:r w:rsidR="0015695D" w:rsidRPr="00BF6D1A">
                <w:rPr>
                  <w:rFonts w:ascii="Times New Roman" w:hAnsi="Times New Roman" w:cs="Times New Roman"/>
                  <w:color w:val="000000" w:themeColor="text1"/>
                  <w:sz w:val="22"/>
                </w:rPr>
                <w:t>9.3</w:t>
              </w:r>
            </w:hyperlink>
          </w:p>
        </w:tc>
        <w:tc>
          <w:tcPr>
            <w:tcW w:w="7313" w:type="dxa"/>
            <w:vAlign w:val="center"/>
          </w:tcPr>
          <w:p w:rsidR="0015695D" w:rsidRPr="00BF6D1A" w:rsidRDefault="0015695D" w:rsidP="00B4455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Историко-культурная деятельность</w:t>
            </w:r>
          </w:p>
        </w:tc>
      </w:tr>
      <w:tr w:rsidR="00B4455C" w:rsidRPr="00BF6D1A" w:rsidTr="00B4455C">
        <w:tc>
          <w:tcPr>
            <w:tcW w:w="1757" w:type="dxa"/>
            <w:vAlign w:val="center"/>
          </w:tcPr>
          <w:p w:rsidR="0015695D" w:rsidRPr="00BF6D1A" w:rsidRDefault="005A29B7" w:rsidP="00B4455C">
            <w:pPr>
              <w:pStyle w:val="ConsPlusNormal"/>
              <w:jc w:val="center"/>
              <w:rPr>
                <w:rFonts w:ascii="Times New Roman" w:hAnsi="Times New Roman" w:cs="Times New Roman"/>
                <w:color w:val="000000" w:themeColor="text1"/>
                <w:sz w:val="22"/>
              </w:rPr>
            </w:pPr>
            <w:hyperlink r:id="rId225" w:history="1">
              <w:r w:rsidR="0015695D" w:rsidRPr="00BF6D1A">
                <w:rPr>
                  <w:rFonts w:ascii="Times New Roman" w:hAnsi="Times New Roman" w:cs="Times New Roman"/>
                  <w:color w:val="000000" w:themeColor="text1"/>
                  <w:sz w:val="22"/>
                </w:rPr>
                <w:t>12.0</w:t>
              </w:r>
            </w:hyperlink>
          </w:p>
          <w:p w:rsidR="0015695D" w:rsidRPr="00BF6D1A" w:rsidRDefault="0015695D" w:rsidP="00B4455C">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w:t>
            </w:r>
            <w:hyperlink r:id="rId226" w:history="1">
              <w:r w:rsidRPr="00BF6D1A">
                <w:rPr>
                  <w:rFonts w:ascii="Times New Roman" w:hAnsi="Times New Roman" w:cs="Times New Roman"/>
                  <w:color w:val="000000" w:themeColor="text1"/>
                  <w:sz w:val="22"/>
                </w:rPr>
                <w:t>12.0.1</w:t>
              </w:r>
            </w:hyperlink>
            <w:r w:rsidRPr="00BF6D1A">
              <w:rPr>
                <w:rFonts w:ascii="Times New Roman" w:hAnsi="Times New Roman" w:cs="Times New Roman"/>
                <w:color w:val="000000" w:themeColor="text1"/>
                <w:sz w:val="22"/>
              </w:rPr>
              <w:t xml:space="preserve">, </w:t>
            </w:r>
            <w:hyperlink r:id="rId227" w:history="1">
              <w:r w:rsidRPr="00BF6D1A">
                <w:rPr>
                  <w:rFonts w:ascii="Times New Roman" w:hAnsi="Times New Roman" w:cs="Times New Roman"/>
                  <w:color w:val="000000" w:themeColor="text1"/>
                  <w:sz w:val="22"/>
                </w:rPr>
                <w:t>12.0.2</w:t>
              </w:r>
            </w:hyperlink>
            <w:r w:rsidRPr="00BF6D1A">
              <w:rPr>
                <w:rFonts w:ascii="Times New Roman" w:hAnsi="Times New Roman" w:cs="Times New Roman"/>
                <w:color w:val="000000" w:themeColor="text1"/>
                <w:sz w:val="22"/>
              </w:rPr>
              <w:t>)</w:t>
            </w:r>
          </w:p>
        </w:tc>
        <w:tc>
          <w:tcPr>
            <w:tcW w:w="7313" w:type="dxa"/>
            <w:vAlign w:val="center"/>
          </w:tcPr>
          <w:p w:rsidR="0015695D" w:rsidRPr="00BF6D1A" w:rsidRDefault="0015695D" w:rsidP="00B4455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Земельные участки (территории) общего пользования</w:t>
            </w:r>
          </w:p>
        </w:tc>
      </w:tr>
    </w:tbl>
    <w:p w:rsidR="0015695D" w:rsidRPr="00BF6D1A" w:rsidRDefault="0015695D" w:rsidP="0015695D">
      <w:pPr>
        <w:pStyle w:val="ConsPlusNormal"/>
        <w:jc w:val="both"/>
        <w:rPr>
          <w:color w:val="000000" w:themeColor="text1"/>
        </w:rPr>
      </w:pPr>
    </w:p>
    <w:p w:rsidR="0015695D" w:rsidRPr="00BF6D1A" w:rsidRDefault="008C05D7" w:rsidP="00B4455C">
      <w:pPr>
        <w:pStyle w:val="3"/>
        <w:spacing w:before="200" w:after="120"/>
        <w:ind w:left="142" w:right="283" w:firstLine="0"/>
        <w:jc w:val="center"/>
        <w:rPr>
          <w:color w:val="000000" w:themeColor="text1"/>
          <w:szCs w:val="24"/>
          <w:lang w:val="ru-RU"/>
        </w:rPr>
      </w:pPr>
      <w:bookmarkStart w:id="94" w:name="_Toc164320926"/>
      <w:r w:rsidRPr="00BF6D1A">
        <w:rPr>
          <w:color w:val="000000" w:themeColor="text1"/>
          <w:szCs w:val="24"/>
          <w:lang w:val="ru-RU"/>
        </w:rPr>
        <w:t>Статья 5</w:t>
      </w:r>
      <w:r w:rsidR="00530550" w:rsidRPr="00BF6D1A">
        <w:rPr>
          <w:color w:val="000000" w:themeColor="text1"/>
          <w:szCs w:val="24"/>
          <w:lang w:val="ru-RU"/>
        </w:rPr>
        <w:t>1</w:t>
      </w:r>
      <w:r w:rsidRPr="00BF6D1A">
        <w:rPr>
          <w:color w:val="000000" w:themeColor="text1"/>
          <w:szCs w:val="24"/>
          <w:lang w:val="ru-RU"/>
        </w:rPr>
        <w:t>.15</w:t>
      </w:r>
      <w:r w:rsidR="00B4455C" w:rsidRPr="00BF6D1A">
        <w:rPr>
          <w:color w:val="000000" w:themeColor="text1"/>
          <w:szCs w:val="24"/>
          <w:lang w:val="ru-RU"/>
        </w:rPr>
        <w:t xml:space="preserve"> </w:t>
      </w:r>
      <w:r w:rsidR="0015695D" w:rsidRPr="00BF6D1A">
        <w:rPr>
          <w:color w:val="000000" w:themeColor="text1"/>
          <w:szCs w:val="24"/>
          <w:lang w:val="ru-RU"/>
        </w:rPr>
        <w:t>Зона средней степени сохранности историко-градостроительной среды с наличием единичных объектов культурного наследия и исторически ценных градоформирующих объектов - зона ис</w:t>
      </w:r>
      <w:r w:rsidR="00B4455C" w:rsidRPr="00BF6D1A">
        <w:rPr>
          <w:color w:val="000000" w:themeColor="text1"/>
          <w:szCs w:val="24"/>
          <w:lang w:val="ru-RU"/>
        </w:rPr>
        <w:t>торической застройки района ул. </w:t>
      </w:r>
      <w:r w:rsidR="0015695D" w:rsidRPr="00BF6D1A">
        <w:rPr>
          <w:color w:val="000000" w:themeColor="text1"/>
          <w:szCs w:val="24"/>
          <w:lang w:val="ru-RU"/>
        </w:rPr>
        <w:t>Рабочей (бывшей ул. Подвысоковской) (ЗР) - участки ЗР-1 - ЗР-8</w:t>
      </w:r>
      <w:r w:rsidR="006C476D" w:rsidRPr="00BF6D1A">
        <w:rPr>
          <w:color w:val="000000" w:themeColor="text1"/>
          <w:szCs w:val="24"/>
          <w:lang w:val="ru-RU"/>
        </w:rPr>
        <w:t>.</w:t>
      </w:r>
      <w:bookmarkEnd w:id="94"/>
    </w:p>
    <w:p w:rsidR="00B4455C" w:rsidRPr="00BF6D1A" w:rsidRDefault="00B4455C" w:rsidP="00B4455C">
      <w:pPr>
        <w:autoSpaceDE w:val="0"/>
        <w:autoSpaceDN w:val="0"/>
        <w:adjustRightInd w:val="0"/>
        <w:spacing w:after="0"/>
        <w:ind w:firstLine="567"/>
        <w:rPr>
          <w:rFonts w:ascii="Times New Roman" w:hAnsi="Times New Roman"/>
          <w:b/>
          <w:color w:val="000000" w:themeColor="text1"/>
          <w:sz w:val="24"/>
          <w:szCs w:val="24"/>
        </w:rPr>
      </w:pPr>
      <w:r w:rsidRPr="00BF6D1A">
        <w:rPr>
          <w:rFonts w:ascii="Times New Roman" w:hAnsi="Times New Roman"/>
          <w:b/>
          <w:color w:val="000000" w:themeColor="text1"/>
          <w:sz w:val="24"/>
          <w:szCs w:val="24"/>
        </w:rPr>
        <w:t>Таблица 4</w:t>
      </w:r>
      <w:r w:rsidR="00DB6933" w:rsidRPr="00BF6D1A">
        <w:rPr>
          <w:rFonts w:ascii="Times New Roman" w:hAnsi="Times New Roman"/>
          <w:b/>
          <w:color w:val="000000" w:themeColor="text1"/>
          <w:sz w:val="24"/>
          <w:szCs w:val="24"/>
        </w:rPr>
        <w:t>6</w:t>
      </w:r>
      <w:r w:rsidRPr="00BF6D1A">
        <w:rPr>
          <w:rFonts w:ascii="Times New Roman" w:hAnsi="Times New Roman"/>
          <w:b/>
          <w:color w:val="000000" w:themeColor="text1"/>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911"/>
        <w:gridCol w:w="4478"/>
      </w:tblGrid>
      <w:tr w:rsidR="00BF6D1A" w:rsidRPr="00BF6D1A" w:rsidTr="002C0705">
        <w:trPr>
          <w:tblHeader/>
        </w:trPr>
        <w:tc>
          <w:tcPr>
            <w:tcW w:w="680" w:type="dxa"/>
            <w:shd w:val="clear" w:color="auto" w:fill="EDEDED" w:themeFill="accent3" w:themeFillTint="33"/>
            <w:vAlign w:val="center"/>
          </w:tcPr>
          <w:p w:rsidR="0015695D" w:rsidRPr="00BF6D1A" w:rsidRDefault="002C0705" w:rsidP="00B4455C">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w:t>
            </w:r>
            <w:r w:rsidR="0015695D" w:rsidRPr="00BF6D1A">
              <w:rPr>
                <w:rFonts w:ascii="Times New Roman" w:hAnsi="Times New Roman" w:cs="Times New Roman"/>
                <w:b/>
                <w:color w:val="000000" w:themeColor="text1"/>
                <w:sz w:val="22"/>
              </w:rPr>
              <w:t xml:space="preserve"> п\п</w:t>
            </w:r>
          </w:p>
        </w:tc>
        <w:tc>
          <w:tcPr>
            <w:tcW w:w="3911" w:type="dxa"/>
            <w:shd w:val="clear" w:color="auto" w:fill="EDEDED" w:themeFill="accent3" w:themeFillTint="33"/>
            <w:vAlign w:val="center"/>
          </w:tcPr>
          <w:p w:rsidR="0015695D" w:rsidRPr="00BF6D1A" w:rsidRDefault="0015695D" w:rsidP="00B4455C">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Наименование характеристик и показателей, отражающих требования к содержанию градостроительного регламента</w:t>
            </w:r>
          </w:p>
        </w:tc>
        <w:tc>
          <w:tcPr>
            <w:tcW w:w="4478" w:type="dxa"/>
            <w:shd w:val="clear" w:color="auto" w:fill="EDEDED" w:themeFill="accent3" w:themeFillTint="33"/>
            <w:vAlign w:val="center"/>
          </w:tcPr>
          <w:p w:rsidR="0015695D" w:rsidRPr="00BF6D1A" w:rsidRDefault="0015695D" w:rsidP="00B4455C">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Значения характеристик и показателей</w:t>
            </w:r>
          </w:p>
        </w:tc>
      </w:tr>
      <w:tr w:rsidR="00BF6D1A" w:rsidRPr="00BF6D1A" w:rsidTr="0015695D">
        <w:tc>
          <w:tcPr>
            <w:tcW w:w="9069" w:type="dxa"/>
            <w:gridSpan w:val="3"/>
          </w:tcPr>
          <w:p w:rsidR="0015695D" w:rsidRPr="00BF6D1A" w:rsidRDefault="0015695D" w:rsidP="0015695D">
            <w:pPr>
              <w:pStyle w:val="ConsPlusNormal"/>
              <w:jc w:val="center"/>
              <w:outlineLvl w:val="3"/>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 части требований к предельным параметрам</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1</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Требования к градостроительным регламентам для исторически ценных градоформирующих объектов</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Сохранение, ремонт, капитальный ремонт, реконструкция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xml:space="preserve">Демонтаж аварийных конструкций (в случае угрозы ухудшения эксплуатационного состояния), с последующим восстановлением, с учетом его </w:t>
            </w:r>
            <w:r w:rsidRPr="00BF6D1A">
              <w:rPr>
                <w:rFonts w:ascii="Times New Roman" w:hAnsi="Times New Roman" w:cs="Times New Roman"/>
                <w:color w:val="000000" w:themeColor="text1"/>
                <w:sz w:val="22"/>
              </w:rPr>
              <w:lastRenderedPageBreak/>
              <w:t>местоположения, архитектурно-стилистических решений, материалов отделки фасадов и крыши, декоративных элементов, пропорций оконных и дверных проемов, отметок расположения карнизов, оконных проемов, декоративных элементов, карнизов</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участка ЗР-1: изменение объемно-пространственных характеристик (применительно только к частям здания, не выходящим на территории общего пользования), вглубь квартала с учетом воспроизведения (повторения принципа) его конструктивных характеристик, декоративных элементов и стилистических решений</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участков ЗР-2 - ЗР-8: изменение объемно-пространственных характеристик с учетом воспроизведения (повторения принципа) его конструктивных характеристик, декоративных элементов и стилистических решений</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Изменение характера расстекловки оконных заполнений, выходящих на территорию общего пользования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Изменение характера заполнения дверных проемов, выходящих на территорию общего пользования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Использование пластиковых и металлопластиковых конструкций в заполнении оконных и дверных проемов</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Повреждение и демонтаж элементов исторического декора на фасадах</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2</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Минимальная площадь земельного участка для ИЖС</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600 кв. м</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3</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Максимальная площадь земельного участка</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 соответствии с правилами землепользования и застройки</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4</w:t>
            </w:r>
          </w:p>
        </w:tc>
        <w:tc>
          <w:tcPr>
            <w:tcW w:w="8389" w:type="dxa"/>
            <w:gridSpan w:val="2"/>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Максимальный процент застройки земельного участка</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4.1</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основного строения (главного дома) с прочими (хозяйственными постройками) для следующих видов разрешенного использования: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индивидуальное жилищное строительство</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приусадебный земельный участок</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участков ЗР-2, ЗР-7, ЗР-8:</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50%</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участков ЗР-З, ЗР-4, ЗР-5, ЗР-6:</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35%</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участка ЗР-1:</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25%</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4.2</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других видов разрешенного использования</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 соответствии с правилами землепользования и застройки</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5</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Расположение объектов капитального строительства на участке</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1) При реконструкции на ранее застроенном участке:</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Основное строение без отступа относительно линии застройки, хозяйственное (служебное) строение с отступом от линии застройки, в глубине участка; вдоль линии застройки ворота, ворота с калиткой, ограждение</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Основное строение и хозяйственное (служебное) строение без отступа относительно линии застройки (в одну линию) соединены между собой воротами, воротами с калиткой, ограждением</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2) Для вновь образованных и незастроенных участков, при условии невозможности размещения основного строения вдоль линии застройки с учетом требований пожарной безопасности</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С отступом от линии застройки основного строения и хозяйственного (служебного) строения, при условии закрепления линии застройки глухим ограждением с воротами, воротами и калиткой</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w:t>
            </w:r>
          </w:p>
        </w:tc>
        <w:tc>
          <w:tcPr>
            <w:tcW w:w="8389" w:type="dxa"/>
            <w:gridSpan w:val="2"/>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Требования к градостроительным регламентам для основного строения, сооружения</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6.1</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Максимальная этажность</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1 - 2 этажа</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6.1.1</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Максимальная отметка объекта капитального строительства от существующего уровня земли до конька кровли для следующих видов разрешенного использования: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индивидуальное жилищное строительство</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приусадебный земельный участок</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1-этажного - 7 м</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2-этажного - 9 м</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 существующий уровень отметки земли принимается средняя отметка, которая высчитывается путем сравнения отметок всех углов здания</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6.1.2</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остальных видов разрешенного использования</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9 м</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6.2</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Сохраняемый или возобновляемый исторический композиционно-пространственный тип застройки</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Одноэтажный кирпичный, деревянный</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Двухэтажный деревянный, кирпичный, смешанный</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Застройка должна производиться с учетом традиционных архитектурных форм, метрических и пропорциональных параметров элементов фасадов, характерных для архитектуры города Боровска Калужской области XIX - начала XX веков</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6.3</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Максимальная протяженность уличного фасада объекта капитального строительства</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 габаритах утраченных зданий, но не более 10 м</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зданий, имеющих угловое расположение максимальная длина одного из уличных фасадов 18 м</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6.4</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Объемно-пространственные и композиционно-силуэтные характеристики (в том числе угол наклона кровли, слуховые окна, фронтоны, аттики и подобное)</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Тип формы крыши: четырехскатная, вальмовая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Угол наклона крыши от 20 до 35 градусов</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Слуховые окна, фронтоны, аттики, парапеты, дымоходы и вентканалы в виде печных труб, водосточные трубы как элементы соответствующего архитектурного стиля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Устройство односкатных кровель, мансардных кровель с конструкциями ломаной формы, кровель с уклоном более 40 градусов</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Архитектурные акценты в завершениях зданий и сооружений (шатры, башни, шпили и подобное)</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6.5</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Основные отделочные материалы, заполнение оконных проемов, козырьки над входами в здание, расположенными на уличном фасаде</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Фасады - штукатурка, побелка, обшивка деревянной рейкой, открытая кирпичная кладка из керамического (красного) кирпича</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Кровля - металл с фальцевым соединением, окрашенный металл</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Заполнение оконных проемов - рамы с Т-образным переплетом</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Козырьки - металлические кованые, деревянные с резными элементами и без, с покрытием кровли из металла, как элемента соответствующего архитектурного стиля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Наличники - рамочные наличники с резными декоративными элементами</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Печные и вентиляционные трубы кирпичные с металлическими дымниками</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Использование кровельных покрытий и покрытий козырьков с высокой светоотражающей способностью, за исключением завершений культовых зданий и сооружений</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Любые виды черепицы</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6.6</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Цветовое решение</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xml:space="preserve">Фасады - светлые оттенки серой, коричневой и охристой, синей, голубой, зеленой гаммы, белый цвет, цветовое решение определяется на основании историко-архивных или </w:t>
            </w:r>
            <w:r w:rsidRPr="00BF6D1A">
              <w:rPr>
                <w:rFonts w:ascii="Times New Roman" w:hAnsi="Times New Roman" w:cs="Times New Roman"/>
                <w:color w:val="000000" w:themeColor="text1"/>
                <w:sz w:val="22"/>
              </w:rPr>
              <w:lastRenderedPageBreak/>
              <w:t>натурных исследований</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Декоративные элементы (наличники, пилястры, карнизы и подобное) - предпочтение белому цвету или контрастное цветовое решение, сочетающееся с цветом стен, исключение ярких открытых цветов</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Цоколь - белый, оттенки серого, коричневого цвета</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Кровли - сурик, оттенки серых, оттенки коричневых и темно-зеленых тонов</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фасадов - яркие открытые цвета, светоотражающие отделочные материалы</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кровельных покрытий и покрытий козырьков - строительные и отделочные материалы с высокой светоотражающей способностью, за исключением завершений культовых зданий и сооружений</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7</w:t>
            </w:r>
          </w:p>
        </w:tc>
        <w:tc>
          <w:tcPr>
            <w:tcW w:w="8389" w:type="dxa"/>
            <w:gridSpan w:val="2"/>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Требования к градостроительным регламентам для хозяйственного (служебного) строения</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7.1</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Максимальная отметка от существующего уровня земли до конька кровли</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От отметки земли до конька кровли не выше 2/3 высоты основного строения</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7.2</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Тип кровли</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Двускатная, четырехскатная, вальмовая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Кровля мансардного типа с переломами</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Архитектурные акценты в завершениях зданий и сооружений (шатры, башни, шпили и подобное)</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7.3</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Основные строительные материалы конструктивных элементов</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Не регламентируются</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7.4</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Основные отделочные материалы, заполнение оконных проемов, козырьки над входами в здание, расположенными на уличном фасаде</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Кровля - традиционный и современный композитный</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Фасады - обшивка деревянной рейкой; штукатурка; открытая кирпичная кладка из керамического кирпича</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Использование кровельных покрытий с высокой светоотражающей способностью, керамической черепицы</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7.5</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Цветовое решение</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Кровля - сурик, оттенки серых, оттенки</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коричневых и темно-зеленых тонов</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Фасады - идентично для основного строения; натуральный цвет деревянной обшивки</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Цоколь - белый, оттенки серого, коричневого цвета</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кровли - использование в покрытии с высокой светоотражающей способностью</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фасадов - яркие открытые цвета</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8</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Элементы благоустройства</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Ограждения высотой не более 2 м</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Материал ограждения - открытая кирпичная кладка и металл (для пилонов и столбов), дерево</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Ворота и калитки с несущими деревянными и кирпичными конструкциями с глухим деревянным заполнением по высоте забора, с кровлей до конька до 3 м</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Цветовое решение - натуральный цвет дерева, открытая кирпичная кладка (для столбов ограждений и пилонов), побелка по кирпичу, окраска по штукатурке светлыми тонами, окраска в соответствии с цветовым решением основного строения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ограждений между участками материал не регламентируется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Устройство ограждений из профилированных листов и сборных железобетонных элементов</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Использование в строительных материалах с высокой светоотражающей способностью</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9</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Варианты нейтрализации дисгармоничных зданий</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Членение фасадов здания декоративными элементами: пилястрами, лопатками, профилированными междуэтажными и венчающим карнизами</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Установка рамочных наличников простого профиля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Применение следующих вариантов в отделке фасадов: штукатурка и окраска фасадных поверхностей и декоративных деталей с использованием неярких (пастельных) оттенков</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Высадка вдоль фасадов ограждения кулисы из вечнозеленых растений (ель, сосна) и кустарника</w:t>
            </w:r>
          </w:p>
        </w:tc>
      </w:tr>
      <w:tr w:rsidR="0015695D"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10</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Дополнительные требования</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xml:space="preserve">Установка на фасадах информационных конструкций (вывесок) в виде отдельных букв и знаков не ниже верхней отметки окон первого этажа и не выше нижней отметки </w:t>
            </w:r>
            <w:r w:rsidRPr="00BF6D1A">
              <w:rPr>
                <w:rFonts w:ascii="Times New Roman" w:hAnsi="Times New Roman" w:cs="Times New Roman"/>
                <w:color w:val="000000" w:themeColor="text1"/>
                <w:sz w:val="22"/>
              </w:rPr>
              <w:lastRenderedPageBreak/>
              <w:t>окон второго этажа высотой не более 0,4 м, без использования открытого способа свечения</w:t>
            </w:r>
          </w:p>
        </w:tc>
      </w:tr>
    </w:tbl>
    <w:p w:rsidR="0015695D" w:rsidRPr="00BF6D1A" w:rsidRDefault="0015695D" w:rsidP="0015695D">
      <w:pPr>
        <w:pStyle w:val="ConsPlusNormal"/>
        <w:jc w:val="both"/>
        <w:rPr>
          <w:color w:val="000000" w:themeColor="text1"/>
        </w:rPr>
      </w:pPr>
    </w:p>
    <w:p w:rsidR="00B4455C" w:rsidRPr="00BF6D1A" w:rsidRDefault="00B4455C" w:rsidP="00B4455C">
      <w:pPr>
        <w:autoSpaceDE w:val="0"/>
        <w:autoSpaceDN w:val="0"/>
        <w:adjustRightInd w:val="0"/>
        <w:spacing w:after="0"/>
        <w:ind w:firstLine="567"/>
        <w:rPr>
          <w:rFonts w:ascii="Times New Roman" w:hAnsi="Times New Roman"/>
          <w:b/>
          <w:color w:val="000000" w:themeColor="text1"/>
          <w:sz w:val="24"/>
          <w:szCs w:val="24"/>
        </w:rPr>
      </w:pPr>
      <w:r w:rsidRPr="00BF6D1A">
        <w:rPr>
          <w:rFonts w:ascii="Times New Roman" w:hAnsi="Times New Roman"/>
          <w:b/>
          <w:color w:val="000000" w:themeColor="text1"/>
          <w:sz w:val="24"/>
          <w:szCs w:val="24"/>
        </w:rPr>
        <w:t>Таблица 4</w:t>
      </w:r>
      <w:r w:rsidR="00DB6933" w:rsidRPr="00BF6D1A">
        <w:rPr>
          <w:rFonts w:ascii="Times New Roman" w:hAnsi="Times New Roman"/>
          <w:b/>
          <w:color w:val="000000" w:themeColor="text1"/>
          <w:sz w:val="24"/>
          <w:szCs w:val="24"/>
        </w:rPr>
        <w:t>7</w:t>
      </w:r>
      <w:r w:rsidRPr="00BF6D1A">
        <w:rPr>
          <w:rFonts w:ascii="Times New Roman" w:hAnsi="Times New Roman"/>
          <w:b/>
          <w:color w:val="000000" w:themeColor="text1"/>
          <w:sz w:val="24"/>
          <w:szCs w:val="24"/>
        </w:rPr>
        <w:t>.</w:t>
      </w:r>
    </w:p>
    <w:p w:rsidR="0015695D" w:rsidRPr="00BF6D1A" w:rsidRDefault="0015695D" w:rsidP="00B4455C">
      <w:pPr>
        <w:autoSpaceDE w:val="0"/>
        <w:autoSpaceDN w:val="0"/>
        <w:adjustRightInd w:val="0"/>
        <w:spacing w:after="0"/>
        <w:ind w:firstLine="567"/>
        <w:jc w:val="center"/>
        <w:rPr>
          <w:rFonts w:ascii="Times New Roman" w:hAnsi="Times New Roman"/>
          <w:b/>
          <w:color w:val="000000" w:themeColor="text1"/>
          <w:sz w:val="24"/>
          <w:szCs w:val="24"/>
        </w:rPr>
      </w:pPr>
      <w:r w:rsidRPr="00BF6D1A">
        <w:rPr>
          <w:rFonts w:ascii="Times New Roman" w:hAnsi="Times New Roman"/>
          <w:b/>
          <w:color w:val="000000" w:themeColor="text1"/>
          <w:sz w:val="24"/>
          <w:szCs w:val="24"/>
        </w:rPr>
        <w:t>Требования к видам разрешенного использования</w:t>
      </w:r>
    </w:p>
    <w:p w:rsidR="0015695D" w:rsidRPr="00BF6D1A" w:rsidRDefault="0015695D" w:rsidP="00B4455C">
      <w:pPr>
        <w:autoSpaceDE w:val="0"/>
        <w:autoSpaceDN w:val="0"/>
        <w:adjustRightInd w:val="0"/>
        <w:spacing w:after="0"/>
        <w:ind w:firstLine="567"/>
        <w:jc w:val="center"/>
        <w:rPr>
          <w:rFonts w:ascii="Times New Roman" w:hAnsi="Times New Roman"/>
          <w:b/>
          <w:color w:val="000000" w:themeColor="text1"/>
          <w:sz w:val="24"/>
          <w:szCs w:val="24"/>
        </w:rPr>
      </w:pPr>
      <w:r w:rsidRPr="00BF6D1A">
        <w:rPr>
          <w:rFonts w:ascii="Times New Roman" w:hAnsi="Times New Roman"/>
          <w:b/>
          <w:color w:val="000000" w:themeColor="text1"/>
          <w:sz w:val="24"/>
          <w:szCs w:val="24"/>
        </w:rPr>
        <w:t>земельных участков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7313"/>
      </w:tblGrid>
      <w:tr w:rsidR="00BF6D1A" w:rsidRPr="00BF6D1A" w:rsidTr="002C0705">
        <w:trPr>
          <w:tblHeader/>
        </w:trPr>
        <w:tc>
          <w:tcPr>
            <w:tcW w:w="1757" w:type="dxa"/>
            <w:shd w:val="clear" w:color="auto" w:fill="EDEDED" w:themeFill="accent3" w:themeFillTint="33"/>
            <w:vAlign w:val="center"/>
          </w:tcPr>
          <w:p w:rsidR="0015695D" w:rsidRPr="00BF6D1A" w:rsidRDefault="0015695D" w:rsidP="00B4455C">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Код</w:t>
            </w:r>
          </w:p>
        </w:tc>
        <w:tc>
          <w:tcPr>
            <w:tcW w:w="7313" w:type="dxa"/>
            <w:shd w:val="clear" w:color="auto" w:fill="EDEDED" w:themeFill="accent3" w:themeFillTint="33"/>
            <w:vAlign w:val="center"/>
          </w:tcPr>
          <w:p w:rsidR="0015695D" w:rsidRPr="00BF6D1A" w:rsidRDefault="0015695D" w:rsidP="00B4455C">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Основные виды использования земельного участка, включаемые в состав разрешенных</w:t>
            </w:r>
          </w:p>
        </w:tc>
      </w:tr>
      <w:tr w:rsidR="00BF6D1A" w:rsidRPr="00BF6D1A" w:rsidTr="00B4455C">
        <w:tc>
          <w:tcPr>
            <w:tcW w:w="1757" w:type="dxa"/>
            <w:vAlign w:val="center"/>
          </w:tcPr>
          <w:p w:rsidR="0015695D" w:rsidRPr="00BF6D1A" w:rsidRDefault="005A29B7" w:rsidP="00B4455C">
            <w:pPr>
              <w:pStyle w:val="ConsPlusNormal"/>
              <w:jc w:val="center"/>
              <w:rPr>
                <w:rFonts w:ascii="Times New Roman" w:hAnsi="Times New Roman" w:cs="Times New Roman"/>
                <w:color w:val="000000" w:themeColor="text1"/>
                <w:sz w:val="22"/>
              </w:rPr>
            </w:pPr>
            <w:hyperlink r:id="rId228" w:history="1">
              <w:r w:rsidR="0015695D" w:rsidRPr="00BF6D1A">
                <w:rPr>
                  <w:rFonts w:ascii="Times New Roman" w:hAnsi="Times New Roman" w:cs="Times New Roman"/>
                  <w:color w:val="000000" w:themeColor="text1"/>
                  <w:sz w:val="22"/>
                </w:rPr>
                <w:t>2.1</w:t>
              </w:r>
            </w:hyperlink>
          </w:p>
        </w:tc>
        <w:tc>
          <w:tcPr>
            <w:tcW w:w="7313" w:type="dxa"/>
            <w:vAlign w:val="center"/>
          </w:tcPr>
          <w:p w:rsidR="0015695D" w:rsidRPr="00BF6D1A" w:rsidRDefault="0015695D" w:rsidP="00B4455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Жилая застройка. Для индивидуального жилищного строительства</w:t>
            </w:r>
          </w:p>
        </w:tc>
      </w:tr>
      <w:tr w:rsidR="00BF6D1A" w:rsidRPr="00BF6D1A" w:rsidTr="00B4455C">
        <w:tc>
          <w:tcPr>
            <w:tcW w:w="1757" w:type="dxa"/>
            <w:vAlign w:val="center"/>
          </w:tcPr>
          <w:p w:rsidR="0015695D" w:rsidRPr="00BF6D1A" w:rsidRDefault="005A29B7" w:rsidP="00B4455C">
            <w:pPr>
              <w:pStyle w:val="ConsPlusNormal"/>
              <w:jc w:val="center"/>
              <w:rPr>
                <w:rFonts w:ascii="Times New Roman" w:hAnsi="Times New Roman" w:cs="Times New Roman"/>
                <w:color w:val="000000" w:themeColor="text1"/>
                <w:sz w:val="22"/>
              </w:rPr>
            </w:pPr>
            <w:hyperlink r:id="rId229" w:history="1">
              <w:r w:rsidR="0015695D" w:rsidRPr="00BF6D1A">
                <w:rPr>
                  <w:rFonts w:ascii="Times New Roman" w:hAnsi="Times New Roman" w:cs="Times New Roman"/>
                  <w:color w:val="000000" w:themeColor="text1"/>
                  <w:sz w:val="22"/>
                </w:rPr>
                <w:t>2.1.1</w:t>
              </w:r>
            </w:hyperlink>
          </w:p>
        </w:tc>
        <w:tc>
          <w:tcPr>
            <w:tcW w:w="7313" w:type="dxa"/>
            <w:vAlign w:val="center"/>
          </w:tcPr>
          <w:p w:rsidR="0015695D" w:rsidRPr="00BF6D1A" w:rsidRDefault="0015695D" w:rsidP="00B4455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Малоэтажная многоквартирная жилая застройка</w:t>
            </w:r>
          </w:p>
        </w:tc>
      </w:tr>
      <w:tr w:rsidR="00BF6D1A" w:rsidRPr="00BF6D1A" w:rsidTr="00B4455C">
        <w:tc>
          <w:tcPr>
            <w:tcW w:w="1757" w:type="dxa"/>
            <w:vAlign w:val="center"/>
          </w:tcPr>
          <w:p w:rsidR="0015695D" w:rsidRPr="00BF6D1A" w:rsidRDefault="005A29B7" w:rsidP="00B4455C">
            <w:pPr>
              <w:pStyle w:val="ConsPlusNormal"/>
              <w:jc w:val="center"/>
              <w:rPr>
                <w:rFonts w:ascii="Times New Roman" w:hAnsi="Times New Roman" w:cs="Times New Roman"/>
                <w:color w:val="000000" w:themeColor="text1"/>
                <w:sz w:val="22"/>
              </w:rPr>
            </w:pPr>
            <w:hyperlink r:id="rId230" w:history="1">
              <w:r w:rsidR="0015695D" w:rsidRPr="00BF6D1A">
                <w:rPr>
                  <w:rFonts w:ascii="Times New Roman" w:hAnsi="Times New Roman" w:cs="Times New Roman"/>
                  <w:color w:val="000000" w:themeColor="text1"/>
                  <w:sz w:val="22"/>
                </w:rPr>
                <w:t>2.2</w:t>
              </w:r>
            </w:hyperlink>
          </w:p>
        </w:tc>
        <w:tc>
          <w:tcPr>
            <w:tcW w:w="7313" w:type="dxa"/>
            <w:vAlign w:val="center"/>
          </w:tcPr>
          <w:p w:rsidR="0015695D" w:rsidRPr="00BF6D1A" w:rsidRDefault="0015695D" w:rsidP="00B4455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ведения личного подсобного хозяйства (приусадебный земельный участок)</w:t>
            </w:r>
          </w:p>
        </w:tc>
      </w:tr>
      <w:tr w:rsidR="00BF6D1A" w:rsidRPr="00BF6D1A" w:rsidTr="00B4455C">
        <w:tc>
          <w:tcPr>
            <w:tcW w:w="1757" w:type="dxa"/>
            <w:vAlign w:val="center"/>
          </w:tcPr>
          <w:p w:rsidR="0015695D" w:rsidRPr="00BF6D1A" w:rsidRDefault="005A29B7" w:rsidP="00B4455C">
            <w:pPr>
              <w:pStyle w:val="ConsPlusNormal"/>
              <w:jc w:val="center"/>
              <w:rPr>
                <w:rFonts w:ascii="Times New Roman" w:hAnsi="Times New Roman" w:cs="Times New Roman"/>
                <w:color w:val="000000" w:themeColor="text1"/>
                <w:sz w:val="22"/>
              </w:rPr>
            </w:pPr>
            <w:hyperlink r:id="rId231" w:history="1">
              <w:r w:rsidR="0015695D" w:rsidRPr="00BF6D1A">
                <w:rPr>
                  <w:rFonts w:ascii="Times New Roman" w:hAnsi="Times New Roman" w:cs="Times New Roman"/>
                  <w:color w:val="000000" w:themeColor="text1"/>
                  <w:sz w:val="22"/>
                </w:rPr>
                <w:t>2.7.1</w:t>
              </w:r>
            </w:hyperlink>
          </w:p>
        </w:tc>
        <w:tc>
          <w:tcPr>
            <w:tcW w:w="7313" w:type="dxa"/>
            <w:vAlign w:val="center"/>
          </w:tcPr>
          <w:p w:rsidR="0015695D" w:rsidRPr="00BF6D1A" w:rsidRDefault="0015695D" w:rsidP="00B4455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Хранение автотранспорта</w:t>
            </w:r>
          </w:p>
        </w:tc>
      </w:tr>
      <w:tr w:rsidR="00BF6D1A" w:rsidRPr="00BF6D1A" w:rsidTr="00B4455C">
        <w:tc>
          <w:tcPr>
            <w:tcW w:w="1757" w:type="dxa"/>
            <w:vAlign w:val="center"/>
          </w:tcPr>
          <w:p w:rsidR="0015695D" w:rsidRPr="00BF6D1A" w:rsidRDefault="005A29B7" w:rsidP="00B4455C">
            <w:pPr>
              <w:pStyle w:val="ConsPlusNormal"/>
              <w:jc w:val="center"/>
              <w:rPr>
                <w:rFonts w:ascii="Times New Roman" w:hAnsi="Times New Roman" w:cs="Times New Roman"/>
                <w:color w:val="000000" w:themeColor="text1"/>
                <w:sz w:val="22"/>
              </w:rPr>
            </w:pPr>
            <w:hyperlink r:id="rId232" w:history="1">
              <w:r w:rsidR="0015695D" w:rsidRPr="00BF6D1A">
                <w:rPr>
                  <w:rFonts w:ascii="Times New Roman" w:hAnsi="Times New Roman" w:cs="Times New Roman"/>
                  <w:color w:val="000000" w:themeColor="text1"/>
                  <w:sz w:val="22"/>
                </w:rPr>
                <w:t>3.1</w:t>
              </w:r>
            </w:hyperlink>
          </w:p>
        </w:tc>
        <w:tc>
          <w:tcPr>
            <w:tcW w:w="7313" w:type="dxa"/>
            <w:vAlign w:val="center"/>
          </w:tcPr>
          <w:p w:rsidR="0015695D" w:rsidRPr="00BF6D1A" w:rsidRDefault="0015695D" w:rsidP="00B4455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Коммунальное обслуживание</w:t>
            </w:r>
          </w:p>
        </w:tc>
      </w:tr>
      <w:tr w:rsidR="00BF6D1A" w:rsidRPr="00BF6D1A" w:rsidTr="00B4455C">
        <w:tc>
          <w:tcPr>
            <w:tcW w:w="1757" w:type="dxa"/>
            <w:vAlign w:val="center"/>
          </w:tcPr>
          <w:p w:rsidR="0015695D" w:rsidRPr="00BF6D1A" w:rsidRDefault="005A29B7" w:rsidP="00B4455C">
            <w:pPr>
              <w:pStyle w:val="ConsPlusNormal"/>
              <w:jc w:val="center"/>
              <w:rPr>
                <w:rFonts w:ascii="Times New Roman" w:hAnsi="Times New Roman" w:cs="Times New Roman"/>
                <w:color w:val="000000" w:themeColor="text1"/>
                <w:sz w:val="22"/>
              </w:rPr>
            </w:pPr>
            <w:hyperlink r:id="rId233" w:history="1">
              <w:r w:rsidR="0015695D" w:rsidRPr="00BF6D1A">
                <w:rPr>
                  <w:rFonts w:ascii="Times New Roman" w:hAnsi="Times New Roman" w:cs="Times New Roman"/>
                  <w:color w:val="000000" w:themeColor="text1"/>
                  <w:sz w:val="22"/>
                </w:rPr>
                <w:t>3.6.1</w:t>
              </w:r>
            </w:hyperlink>
          </w:p>
        </w:tc>
        <w:tc>
          <w:tcPr>
            <w:tcW w:w="7313" w:type="dxa"/>
            <w:vAlign w:val="center"/>
          </w:tcPr>
          <w:p w:rsidR="0015695D" w:rsidRPr="00BF6D1A" w:rsidRDefault="0015695D" w:rsidP="00B4455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Объекты культурно-досуговой деятельности</w:t>
            </w:r>
          </w:p>
        </w:tc>
      </w:tr>
      <w:tr w:rsidR="00BF6D1A" w:rsidRPr="00BF6D1A" w:rsidTr="00B4455C">
        <w:tc>
          <w:tcPr>
            <w:tcW w:w="1757" w:type="dxa"/>
            <w:vAlign w:val="center"/>
          </w:tcPr>
          <w:p w:rsidR="0015695D" w:rsidRPr="00BF6D1A" w:rsidRDefault="005A29B7" w:rsidP="00B4455C">
            <w:pPr>
              <w:pStyle w:val="ConsPlusNormal"/>
              <w:jc w:val="center"/>
              <w:rPr>
                <w:rFonts w:ascii="Times New Roman" w:hAnsi="Times New Roman" w:cs="Times New Roman"/>
                <w:color w:val="000000" w:themeColor="text1"/>
                <w:sz w:val="22"/>
              </w:rPr>
            </w:pPr>
            <w:hyperlink r:id="rId234" w:history="1">
              <w:r w:rsidR="0015695D" w:rsidRPr="00BF6D1A">
                <w:rPr>
                  <w:rFonts w:ascii="Times New Roman" w:hAnsi="Times New Roman" w:cs="Times New Roman"/>
                  <w:color w:val="000000" w:themeColor="text1"/>
                  <w:sz w:val="22"/>
                </w:rPr>
                <w:t>3.7</w:t>
              </w:r>
            </w:hyperlink>
          </w:p>
          <w:p w:rsidR="0015695D" w:rsidRPr="00BF6D1A" w:rsidRDefault="0015695D" w:rsidP="00B4455C">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w:t>
            </w:r>
            <w:hyperlink r:id="rId235" w:history="1">
              <w:r w:rsidRPr="00BF6D1A">
                <w:rPr>
                  <w:rFonts w:ascii="Times New Roman" w:hAnsi="Times New Roman" w:cs="Times New Roman"/>
                  <w:color w:val="000000" w:themeColor="text1"/>
                  <w:sz w:val="22"/>
                </w:rPr>
                <w:t>3.7.1</w:t>
              </w:r>
            </w:hyperlink>
            <w:r w:rsidRPr="00BF6D1A">
              <w:rPr>
                <w:rFonts w:ascii="Times New Roman" w:hAnsi="Times New Roman" w:cs="Times New Roman"/>
                <w:color w:val="000000" w:themeColor="text1"/>
                <w:sz w:val="22"/>
              </w:rPr>
              <w:t xml:space="preserve">, </w:t>
            </w:r>
            <w:hyperlink r:id="rId236" w:history="1">
              <w:r w:rsidRPr="00BF6D1A">
                <w:rPr>
                  <w:rFonts w:ascii="Times New Roman" w:hAnsi="Times New Roman" w:cs="Times New Roman"/>
                  <w:color w:val="000000" w:themeColor="text1"/>
                  <w:sz w:val="22"/>
                </w:rPr>
                <w:t>3.7.2</w:t>
              </w:r>
            </w:hyperlink>
            <w:r w:rsidRPr="00BF6D1A">
              <w:rPr>
                <w:rFonts w:ascii="Times New Roman" w:hAnsi="Times New Roman" w:cs="Times New Roman"/>
                <w:color w:val="000000" w:themeColor="text1"/>
                <w:sz w:val="22"/>
              </w:rPr>
              <w:t>)</w:t>
            </w:r>
          </w:p>
        </w:tc>
        <w:tc>
          <w:tcPr>
            <w:tcW w:w="7313" w:type="dxa"/>
            <w:vAlign w:val="center"/>
          </w:tcPr>
          <w:p w:rsidR="0015695D" w:rsidRPr="00BF6D1A" w:rsidRDefault="0015695D" w:rsidP="00B4455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Религиозное использование</w:t>
            </w:r>
          </w:p>
        </w:tc>
      </w:tr>
      <w:tr w:rsidR="00BF6D1A" w:rsidRPr="00BF6D1A" w:rsidTr="00B4455C">
        <w:tc>
          <w:tcPr>
            <w:tcW w:w="1757" w:type="dxa"/>
            <w:vAlign w:val="center"/>
          </w:tcPr>
          <w:p w:rsidR="0015695D" w:rsidRPr="00BF6D1A" w:rsidRDefault="005A29B7" w:rsidP="00B4455C">
            <w:pPr>
              <w:pStyle w:val="ConsPlusNormal"/>
              <w:jc w:val="center"/>
              <w:rPr>
                <w:rFonts w:ascii="Times New Roman" w:hAnsi="Times New Roman" w:cs="Times New Roman"/>
                <w:color w:val="000000" w:themeColor="text1"/>
                <w:sz w:val="22"/>
              </w:rPr>
            </w:pPr>
            <w:hyperlink r:id="rId237" w:history="1">
              <w:r w:rsidR="0015695D" w:rsidRPr="00BF6D1A">
                <w:rPr>
                  <w:rFonts w:ascii="Times New Roman" w:hAnsi="Times New Roman" w:cs="Times New Roman"/>
                  <w:color w:val="000000" w:themeColor="text1"/>
                  <w:sz w:val="22"/>
                </w:rPr>
                <w:t>4.4</w:t>
              </w:r>
            </w:hyperlink>
          </w:p>
        </w:tc>
        <w:tc>
          <w:tcPr>
            <w:tcW w:w="7313" w:type="dxa"/>
            <w:vAlign w:val="center"/>
          </w:tcPr>
          <w:p w:rsidR="0015695D" w:rsidRPr="00BF6D1A" w:rsidRDefault="0015695D" w:rsidP="00B4455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Магазины</w:t>
            </w:r>
          </w:p>
        </w:tc>
      </w:tr>
      <w:tr w:rsidR="00BF6D1A" w:rsidRPr="00BF6D1A" w:rsidTr="00B4455C">
        <w:tc>
          <w:tcPr>
            <w:tcW w:w="1757" w:type="dxa"/>
            <w:vAlign w:val="center"/>
          </w:tcPr>
          <w:p w:rsidR="0015695D" w:rsidRPr="00BF6D1A" w:rsidRDefault="005A29B7" w:rsidP="00B4455C">
            <w:pPr>
              <w:pStyle w:val="ConsPlusNormal"/>
              <w:jc w:val="center"/>
              <w:rPr>
                <w:rFonts w:ascii="Times New Roman" w:hAnsi="Times New Roman" w:cs="Times New Roman"/>
                <w:color w:val="000000" w:themeColor="text1"/>
                <w:sz w:val="22"/>
              </w:rPr>
            </w:pPr>
            <w:hyperlink r:id="rId238" w:history="1">
              <w:r w:rsidR="0015695D" w:rsidRPr="00BF6D1A">
                <w:rPr>
                  <w:rFonts w:ascii="Times New Roman" w:hAnsi="Times New Roman" w:cs="Times New Roman"/>
                  <w:color w:val="000000" w:themeColor="text1"/>
                  <w:sz w:val="22"/>
                </w:rPr>
                <w:t>4.6</w:t>
              </w:r>
            </w:hyperlink>
          </w:p>
        </w:tc>
        <w:tc>
          <w:tcPr>
            <w:tcW w:w="7313" w:type="dxa"/>
            <w:vAlign w:val="center"/>
          </w:tcPr>
          <w:p w:rsidR="0015695D" w:rsidRPr="00BF6D1A" w:rsidRDefault="0015695D" w:rsidP="00B4455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Общественное питание</w:t>
            </w:r>
          </w:p>
        </w:tc>
      </w:tr>
      <w:tr w:rsidR="00BF6D1A" w:rsidRPr="00BF6D1A" w:rsidTr="00B4455C">
        <w:tc>
          <w:tcPr>
            <w:tcW w:w="1757" w:type="dxa"/>
            <w:vAlign w:val="center"/>
          </w:tcPr>
          <w:p w:rsidR="0015695D" w:rsidRPr="00BF6D1A" w:rsidRDefault="005A29B7" w:rsidP="00B4455C">
            <w:pPr>
              <w:pStyle w:val="ConsPlusNormal"/>
              <w:jc w:val="center"/>
              <w:rPr>
                <w:rFonts w:ascii="Times New Roman" w:hAnsi="Times New Roman" w:cs="Times New Roman"/>
                <w:color w:val="000000" w:themeColor="text1"/>
                <w:sz w:val="22"/>
              </w:rPr>
            </w:pPr>
            <w:hyperlink r:id="rId239" w:history="1">
              <w:r w:rsidR="0015695D" w:rsidRPr="00BF6D1A">
                <w:rPr>
                  <w:rFonts w:ascii="Times New Roman" w:hAnsi="Times New Roman" w:cs="Times New Roman"/>
                  <w:color w:val="000000" w:themeColor="text1"/>
                  <w:sz w:val="22"/>
                </w:rPr>
                <w:t>4.7</w:t>
              </w:r>
            </w:hyperlink>
          </w:p>
        </w:tc>
        <w:tc>
          <w:tcPr>
            <w:tcW w:w="7313" w:type="dxa"/>
            <w:vAlign w:val="center"/>
          </w:tcPr>
          <w:p w:rsidR="0015695D" w:rsidRPr="00BF6D1A" w:rsidRDefault="0015695D" w:rsidP="00B4455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Гостиничное обслуживание</w:t>
            </w:r>
          </w:p>
        </w:tc>
      </w:tr>
      <w:tr w:rsidR="00BF6D1A" w:rsidRPr="00BF6D1A" w:rsidTr="00B4455C">
        <w:tc>
          <w:tcPr>
            <w:tcW w:w="1757" w:type="dxa"/>
            <w:vAlign w:val="center"/>
          </w:tcPr>
          <w:p w:rsidR="0015695D" w:rsidRPr="00BF6D1A" w:rsidRDefault="005A29B7" w:rsidP="00B4455C">
            <w:pPr>
              <w:pStyle w:val="ConsPlusNormal"/>
              <w:jc w:val="center"/>
              <w:rPr>
                <w:rFonts w:ascii="Times New Roman" w:hAnsi="Times New Roman" w:cs="Times New Roman"/>
                <w:color w:val="000000" w:themeColor="text1"/>
                <w:sz w:val="22"/>
              </w:rPr>
            </w:pPr>
            <w:hyperlink r:id="rId240" w:history="1">
              <w:r w:rsidR="0015695D" w:rsidRPr="00BF6D1A">
                <w:rPr>
                  <w:rFonts w:ascii="Times New Roman" w:hAnsi="Times New Roman" w:cs="Times New Roman"/>
                  <w:color w:val="000000" w:themeColor="text1"/>
                  <w:sz w:val="22"/>
                </w:rPr>
                <w:t>9.3</w:t>
              </w:r>
            </w:hyperlink>
          </w:p>
        </w:tc>
        <w:tc>
          <w:tcPr>
            <w:tcW w:w="7313" w:type="dxa"/>
            <w:vAlign w:val="center"/>
          </w:tcPr>
          <w:p w:rsidR="0015695D" w:rsidRPr="00BF6D1A" w:rsidRDefault="0015695D" w:rsidP="00B4455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Историко-культурная деятельность</w:t>
            </w:r>
          </w:p>
        </w:tc>
      </w:tr>
      <w:tr w:rsidR="00BF6D1A" w:rsidRPr="00BF6D1A" w:rsidTr="00B4455C">
        <w:tc>
          <w:tcPr>
            <w:tcW w:w="1757" w:type="dxa"/>
            <w:vAlign w:val="center"/>
          </w:tcPr>
          <w:p w:rsidR="0015695D" w:rsidRPr="00BF6D1A" w:rsidRDefault="005A29B7" w:rsidP="00B4455C">
            <w:pPr>
              <w:pStyle w:val="ConsPlusNormal"/>
              <w:jc w:val="center"/>
              <w:rPr>
                <w:rFonts w:ascii="Times New Roman" w:hAnsi="Times New Roman" w:cs="Times New Roman"/>
                <w:color w:val="000000" w:themeColor="text1"/>
                <w:sz w:val="22"/>
              </w:rPr>
            </w:pPr>
            <w:hyperlink r:id="rId241" w:history="1">
              <w:r w:rsidR="0015695D" w:rsidRPr="00BF6D1A">
                <w:rPr>
                  <w:rFonts w:ascii="Times New Roman" w:hAnsi="Times New Roman" w:cs="Times New Roman"/>
                  <w:color w:val="000000" w:themeColor="text1"/>
                  <w:sz w:val="22"/>
                </w:rPr>
                <w:t>12.0</w:t>
              </w:r>
            </w:hyperlink>
          </w:p>
          <w:p w:rsidR="0015695D" w:rsidRPr="00BF6D1A" w:rsidRDefault="0015695D" w:rsidP="00B4455C">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w:t>
            </w:r>
            <w:hyperlink r:id="rId242" w:history="1">
              <w:r w:rsidRPr="00BF6D1A">
                <w:rPr>
                  <w:rFonts w:ascii="Times New Roman" w:hAnsi="Times New Roman" w:cs="Times New Roman"/>
                  <w:color w:val="000000" w:themeColor="text1"/>
                  <w:sz w:val="22"/>
                </w:rPr>
                <w:t>12.0.1</w:t>
              </w:r>
            </w:hyperlink>
            <w:r w:rsidRPr="00BF6D1A">
              <w:rPr>
                <w:rFonts w:ascii="Times New Roman" w:hAnsi="Times New Roman" w:cs="Times New Roman"/>
                <w:color w:val="000000" w:themeColor="text1"/>
                <w:sz w:val="22"/>
              </w:rPr>
              <w:t xml:space="preserve">, </w:t>
            </w:r>
            <w:hyperlink r:id="rId243" w:history="1">
              <w:r w:rsidRPr="00BF6D1A">
                <w:rPr>
                  <w:rFonts w:ascii="Times New Roman" w:hAnsi="Times New Roman" w:cs="Times New Roman"/>
                  <w:color w:val="000000" w:themeColor="text1"/>
                  <w:sz w:val="22"/>
                </w:rPr>
                <w:t>12.0.2</w:t>
              </w:r>
            </w:hyperlink>
            <w:r w:rsidRPr="00BF6D1A">
              <w:rPr>
                <w:rFonts w:ascii="Times New Roman" w:hAnsi="Times New Roman" w:cs="Times New Roman"/>
                <w:color w:val="000000" w:themeColor="text1"/>
                <w:sz w:val="22"/>
              </w:rPr>
              <w:t>)</w:t>
            </w:r>
          </w:p>
        </w:tc>
        <w:tc>
          <w:tcPr>
            <w:tcW w:w="7313" w:type="dxa"/>
            <w:vAlign w:val="center"/>
          </w:tcPr>
          <w:p w:rsidR="0015695D" w:rsidRPr="00BF6D1A" w:rsidRDefault="0015695D" w:rsidP="00B4455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Земельные участки (территории) общего пользования</w:t>
            </w:r>
          </w:p>
        </w:tc>
      </w:tr>
    </w:tbl>
    <w:p w:rsidR="00CA0BD0" w:rsidRPr="00BF6D1A" w:rsidRDefault="00CA0BD0" w:rsidP="0015695D">
      <w:pPr>
        <w:pStyle w:val="ConsPlusNormal"/>
        <w:jc w:val="both"/>
        <w:rPr>
          <w:color w:val="000000" w:themeColor="text1"/>
        </w:rPr>
      </w:pPr>
      <w:r w:rsidRPr="00BF6D1A">
        <w:rPr>
          <w:color w:val="000000" w:themeColor="text1"/>
        </w:rPr>
        <w:br w:type="page"/>
      </w:r>
    </w:p>
    <w:p w:rsidR="0015695D" w:rsidRPr="00BF6D1A" w:rsidRDefault="008C05D7" w:rsidP="00DC007C">
      <w:pPr>
        <w:pStyle w:val="3"/>
        <w:spacing w:before="200" w:after="120"/>
        <w:ind w:left="142" w:right="283" w:firstLine="0"/>
        <w:jc w:val="center"/>
        <w:rPr>
          <w:color w:val="000000" w:themeColor="text1"/>
          <w:szCs w:val="24"/>
          <w:lang w:val="ru-RU"/>
        </w:rPr>
      </w:pPr>
      <w:bookmarkStart w:id="95" w:name="_Toc164320927"/>
      <w:r w:rsidRPr="00BF6D1A">
        <w:rPr>
          <w:color w:val="000000" w:themeColor="text1"/>
          <w:szCs w:val="24"/>
          <w:lang w:val="ru-RU"/>
        </w:rPr>
        <w:lastRenderedPageBreak/>
        <w:t>Статья 5</w:t>
      </w:r>
      <w:r w:rsidR="00530550" w:rsidRPr="00BF6D1A">
        <w:rPr>
          <w:color w:val="000000" w:themeColor="text1"/>
          <w:szCs w:val="24"/>
          <w:lang w:val="ru-RU"/>
        </w:rPr>
        <w:t>1</w:t>
      </w:r>
      <w:r w:rsidRPr="00BF6D1A">
        <w:rPr>
          <w:color w:val="000000" w:themeColor="text1"/>
          <w:szCs w:val="24"/>
          <w:lang w:val="ru-RU"/>
        </w:rPr>
        <w:t>.16</w:t>
      </w:r>
      <w:r w:rsidR="00DC007C" w:rsidRPr="00BF6D1A">
        <w:rPr>
          <w:color w:val="000000" w:themeColor="text1"/>
          <w:szCs w:val="24"/>
          <w:lang w:val="ru-RU"/>
        </w:rPr>
        <w:t xml:space="preserve"> </w:t>
      </w:r>
      <w:r w:rsidR="0015695D" w:rsidRPr="00BF6D1A">
        <w:rPr>
          <w:color w:val="000000" w:themeColor="text1"/>
          <w:szCs w:val="24"/>
          <w:lang w:val="ru-RU"/>
        </w:rPr>
        <w:t>Зона средней степени сохранности историко-градостроительной среды с наличием единичных объектов культурного наследия и исторически ценных градоформирующих объектов - зона исторической заст</w:t>
      </w:r>
      <w:r w:rsidR="00F0691C" w:rsidRPr="00BF6D1A">
        <w:rPr>
          <w:color w:val="000000" w:themeColor="text1"/>
          <w:szCs w:val="24"/>
          <w:lang w:val="ru-RU"/>
        </w:rPr>
        <w:t>ройки района ул.Молокова и ул.</w:t>
      </w:r>
      <w:r w:rsidR="0015695D" w:rsidRPr="00BF6D1A">
        <w:rPr>
          <w:color w:val="000000" w:themeColor="text1"/>
          <w:szCs w:val="24"/>
          <w:lang w:val="ru-RU"/>
        </w:rPr>
        <w:t>Каманина (ЗМ) - участки ЗМ-1 - ЗМ-6</w:t>
      </w:r>
      <w:r w:rsidR="00F0691C" w:rsidRPr="00BF6D1A">
        <w:rPr>
          <w:color w:val="000000" w:themeColor="text1"/>
          <w:szCs w:val="24"/>
          <w:lang w:val="ru-RU"/>
        </w:rPr>
        <w:t>.</w:t>
      </w:r>
      <w:bookmarkEnd w:id="95"/>
    </w:p>
    <w:p w:rsidR="00DC007C" w:rsidRPr="00BF6D1A" w:rsidRDefault="00DC007C" w:rsidP="00DC007C">
      <w:pPr>
        <w:autoSpaceDE w:val="0"/>
        <w:autoSpaceDN w:val="0"/>
        <w:adjustRightInd w:val="0"/>
        <w:spacing w:after="0"/>
        <w:ind w:firstLine="567"/>
        <w:rPr>
          <w:rFonts w:ascii="Times New Roman" w:hAnsi="Times New Roman"/>
          <w:b/>
          <w:color w:val="000000" w:themeColor="text1"/>
          <w:sz w:val="24"/>
          <w:szCs w:val="24"/>
        </w:rPr>
      </w:pPr>
      <w:r w:rsidRPr="00BF6D1A">
        <w:rPr>
          <w:rFonts w:ascii="Times New Roman" w:hAnsi="Times New Roman"/>
          <w:b/>
          <w:color w:val="000000" w:themeColor="text1"/>
          <w:sz w:val="24"/>
          <w:szCs w:val="24"/>
        </w:rPr>
        <w:t>Таблица 4</w:t>
      </w:r>
      <w:r w:rsidR="00DB6933" w:rsidRPr="00BF6D1A">
        <w:rPr>
          <w:rFonts w:ascii="Times New Roman" w:hAnsi="Times New Roman"/>
          <w:b/>
          <w:color w:val="000000" w:themeColor="text1"/>
          <w:sz w:val="24"/>
          <w:szCs w:val="24"/>
        </w:rPr>
        <w:t>8</w:t>
      </w:r>
      <w:r w:rsidRPr="00BF6D1A">
        <w:rPr>
          <w:rFonts w:ascii="Times New Roman" w:hAnsi="Times New Roman"/>
          <w:b/>
          <w:color w:val="000000" w:themeColor="text1"/>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911"/>
        <w:gridCol w:w="4478"/>
      </w:tblGrid>
      <w:tr w:rsidR="00BF6D1A" w:rsidRPr="00BF6D1A" w:rsidTr="002C0705">
        <w:trPr>
          <w:tblHeader/>
        </w:trPr>
        <w:tc>
          <w:tcPr>
            <w:tcW w:w="680" w:type="dxa"/>
            <w:shd w:val="clear" w:color="auto" w:fill="EDEDED" w:themeFill="accent3" w:themeFillTint="33"/>
            <w:vAlign w:val="center"/>
          </w:tcPr>
          <w:p w:rsidR="0015695D" w:rsidRPr="00BF6D1A" w:rsidRDefault="002C0705" w:rsidP="00DC007C">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w:t>
            </w:r>
            <w:r w:rsidR="0015695D" w:rsidRPr="00BF6D1A">
              <w:rPr>
                <w:rFonts w:ascii="Times New Roman" w:hAnsi="Times New Roman" w:cs="Times New Roman"/>
                <w:b/>
                <w:color w:val="000000" w:themeColor="text1"/>
                <w:sz w:val="22"/>
              </w:rPr>
              <w:t xml:space="preserve"> п\п</w:t>
            </w:r>
          </w:p>
        </w:tc>
        <w:tc>
          <w:tcPr>
            <w:tcW w:w="3911" w:type="dxa"/>
            <w:shd w:val="clear" w:color="auto" w:fill="EDEDED" w:themeFill="accent3" w:themeFillTint="33"/>
            <w:vAlign w:val="center"/>
          </w:tcPr>
          <w:p w:rsidR="0015695D" w:rsidRPr="00BF6D1A" w:rsidRDefault="0015695D" w:rsidP="00DC007C">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Наименование характеристик и показателей, отражающих требования к содержанию градостроительного регламента</w:t>
            </w:r>
          </w:p>
        </w:tc>
        <w:tc>
          <w:tcPr>
            <w:tcW w:w="4478" w:type="dxa"/>
            <w:shd w:val="clear" w:color="auto" w:fill="EDEDED" w:themeFill="accent3" w:themeFillTint="33"/>
            <w:vAlign w:val="center"/>
          </w:tcPr>
          <w:p w:rsidR="0015695D" w:rsidRPr="00BF6D1A" w:rsidRDefault="0015695D" w:rsidP="00DC007C">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Значения характеристик и показателей</w:t>
            </w:r>
          </w:p>
        </w:tc>
      </w:tr>
      <w:tr w:rsidR="00BF6D1A" w:rsidRPr="00BF6D1A" w:rsidTr="0015695D">
        <w:tc>
          <w:tcPr>
            <w:tcW w:w="9069" w:type="dxa"/>
            <w:gridSpan w:val="3"/>
          </w:tcPr>
          <w:p w:rsidR="0015695D" w:rsidRPr="00BF6D1A" w:rsidRDefault="0015695D" w:rsidP="0015695D">
            <w:pPr>
              <w:pStyle w:val="ConsPlusNormal"/>
              <w:jc w:val="center"/>
              <w:outlineLvl w:val="3"/>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 части требований к предельным параметрам</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1</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Требования к градостроительным регламентам для исторически ценных градоформирующих объектов</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Сохранение, ремонт, капитальный ремонт, реконструкция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Демонтаж аварийных конструкций (в случае угрозы ухудшения эксплуатационного состояния), с последующим восстановлением, с учетом его местоположения, архитектурно-стилистических решений, материалов отделки фасадов и крыши, декоративных элементов, пропорций оконных и дверных проемов, отметок расположения карнизов, оконных проемов, декоративных элементов, карнизов, конька кровли</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участков ЗМ-1, ЗМ-2: изменение объемно-пространственных характеристик (применительно только к частям здания, не выходящим на территории общего пользования), вглубь квартала с учетом воспроизведения (повторения принципа) его конструктивных характеристик, декоративных элементов и стилистических решений</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участков ЗМ-3 - ЗМ-6: изменение объемно-пространственных характеристик с учетом воспроизведения (повторения принципа) его конструктивных характеристик, декоративных элементов и стилистических решений</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Изменение характера расстекловки оконных заполнений, выходящих на территорию общего пользования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Изменение характера заполнения дверных проемов, выходящих на территорию общего пользования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Использование пластиковых и металлопластиковых конструкций в заполнении оконных и дверных проемов</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xml:space="preserve">Устройство на фасадах (выходящих на территории общего пользования) новых входов, порогов, крылец, террас и навесов, </w:t>
            </w:r>
            <w:r w:rsidRPr="00BF6D1A">
              <w:rPr>
                <w:rFonts w:ascii="Times New Roman" w:hAnsi="Times New Roman" w:cs="Times New Roman"/>
                <w:color w:val="000000" w:themeColor="text1"/>
                <w:sz w:val="22"/>
              </w:rPr>
              <w:lastRenderedPageBreak/>
              <w:t>если их наличие ранее не доказано научно-проектной документацией</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Повреждение и демонтаж элементов исторического декора на фасадах</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2</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Минимальная площадь земельного участка для ИЖС</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600 кв. м</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3</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Максимальная площадь земельного участка</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 соответствии с правилами землепользования и застройки</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4</w:t>
            </w:r>
          </w:p>
        </w:tc>
        <w:tc>
          <w:tcPr>
            <w:tcW w:w="8389" w:type="dxa"/>
            <w:gridSpan w:val="2"/>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Максимальный процент застройки земельного участка</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4.1</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основного строения (главного дома) с прочими (хозяйственными постройками) для следующих видов разрешенного использования: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индивидуальное жилищное строительство</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приусадебный земельный участок</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участков ЗМ-1, ЗМ-2, ЗМ-3, ЗМ-4:</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20%</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участков ЗМ-5, ЗМ-6:</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50%</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4.2</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других видов разрешенного использования</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 соответствии с правилами землепользования и застройки</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5</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Расположение объектов капитального строительства на участке</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1) При реконструкции на ранее застроенном участке:</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Основное строение без отступа относительно линии застройки, хозяйственное (служебное) строение с отступом от линии застройки, в глубине участка; вдоль линии застройки ворота, ворота с калиткой, ограждение</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Основное строение и хозяйственное (служебное) строение без отступа относительно линии застройки (в одну линию) соединены между собой воротами, воротами с калиткой, ограждением</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2) Для вновь образованных и незастроенных участков, при условии невозможности размещения основного строения вдоль линии застройки с учетом требований пожарной безопасности с отступом от линии застройки основного строения и хозяйственного (служебного) строения, при условии закрепления линии застройки глухим ограждением с воротами, воротами и калиткой</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w:t>
            </w:r>
          </w:p>
        </w:tc>
        <w:tc>
          <w:tcPr>
            <w:tcW w:w="8389" w:type="dxa"/>
            <w:gridSpan w:val="2"/>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Требования к градостроительным регламентам для основного строения, сооружения</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6.1</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Максимальная этажность</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участков ЗМ-1, ЗМ-2, ЗМ-3, ЗМ-4:</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1 этаж</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Для участков ЗМ-5, ЗМ-6:</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2 этажа</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6.1.1</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Максимальная отметка объекта капитального строительства от существующего уровня земли до конька кровли для следующих видов разрешенного использования: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индивидуальное жилищное строительство</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приусадебный земельный участок</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1-этажного - 7 м</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2-этажного - 9 м</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 существующий уровень отметки земли принимается средняя отметка, которая высчитывается путем сравнения отметок всех углов здания</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6.1.2</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остальных видов разрешенного использования</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9 м</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6.2</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Сохраняемый или возобновляемый исторический композиционно-пространственный тип застройки</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участков: ЗМ-1, ЗМ-2, ЗМ-3, ЗМ-4:</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Одноэтажный кирпичный, деревянный</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Застройка должна производиться с учетом традиционных архитектурных форм, метрических и пропорциональных параметров элементов фасадов, характерных для архитектуры Боровска XIX - начала XX веков</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участков ЗМ-5, ЗМ-6:</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Двухэтажный деревянный, кирпичный, смешанный</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6.3</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Максимальная протяженность уличного фасада объекта капитального строительства</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участков ЗМ-1, ЗМ-2, ЗМ-3, ЗМ-4:</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объектов капитального строительства в габаритах утраченных зданий, но не более 8 м</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зданий, имеющих угловое расположение максимальная длина одного из уличных фасадов 14 м</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участков ЗМ-5, ЗМ-6 не регламентируется</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6.4</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Объемно-пространственные и композиционно-силуэтные характеристики (в том числе угол наклона кровли, слуховые окна, фронтоны, аттики и подобное)</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Тип формы крыши - четырехскатная, вальмовая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Угол наклона крыши от 20 до 35 градусов</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Слуховые окна, фронтоны, аттики, парапеты, дымоходы и вентканалы в виде печных труб, водосточные трубы как элементы соответствующего архитектурного стиля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участков ЗМ-1, ЗМ-2, ЗМ-3, ЗМ-4: заполнение оконных проемов - деревянные рамы, деревянные стеклопакеты с Т-образным переплетом</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xml:space="preserve">Устройство односкатных кровель, мансардных кровель с конструкциями </w:t>
            </w:r>
            <w:r w:rsidRPr="00BF6D1A">
              <w:rPr>
                <w:rFonts w:ascii="Times New Roman" w:hAnsi="Times New Roman" w:cs="Times New Roman"/>
                <w:color w:val="000000" w:themeColor="text1"/>
                <w:sz w:val="22"/>
              </w:rPr>
              <w:lastRenderedPageBreak/>
              <w:t>ломаной формы, кровель с уклоном более 40 градусов</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Архитектурные акценты в завершениях зданий и сооружений (шатры, башни, шпили и подобное)</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6.5</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Основные отделочные материалы, заполнение оконных проемов, козырьки над входами в здание, расположенными на уличном фасаде</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Фасады - штукатурка, побелка, обшивка деревянной рейкой, открытая кирпичная кладка из керамического (красного) кирпича</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Кровля - металл с фальцевым соединением, окрашенный металл</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Заполнение оконных проемов - рамы с Т-образным переплетом</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Козырьки - металлические кованые, деревянные с резными элементами и без, с покрытием кровли из металла, как элемента соответствующего архитектурного стиля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Наличники - рамочные наличники с резными декоративными элементами</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Печные и вентиляционные трубы кирпичные с металлическими дымниками</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Использование кровельных покрытий и покрытий козырьков с высокой светоотражающей способностью, за исключением завершений культовых зданий и сооружений</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Любые виды черепицы</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6.6</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Цветовое решение</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Фасады - светлые оттенки серой, коричневой и охристой, синей, голубой, зеленой гаммы, белый цвет, цветовое решение определяется на основании историко-архивных или натурных исследований</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Декоративные элементы (наличники, пилястры, карнизы и подобное) - предпочтение белому цвету или контрастное цветовое решение, сочетающееся с цветом стен, исключение ярких открытых цветов</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Цоколь - белый, оттенки серого, коричневого цвета</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Кровли - сурик, оттенки серых, оттенки коричневых и темно-зеленых тонов</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фасадов - яркие открытые цвета, светоотражающие отделочные материалы</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xml:space="preserve">Для кровельных покрытий и покрытий козырьков: строительные и отделочные материалы с высокой светоотражающей </w:t>
            </w:r>
            <w:r w:rsidRPr="00BF6D1A">
              <w:rPr>
                <w:rFonts w:ascii="Times New Roman" w:hAnsi="Times New Roman" w:cs="Times New Roman"/>
                <w:color w:val="000000" w:themeColor="text1"/>
                <w:sz w:val="22"/>
              </w:rPr>
              <w:lastRenderedPageBreak/>
              <w:t>способностью, за исключением завершений культовых зданий и сооружений</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7</w:t>
            </w:r>
          </w:p>
        </w:tc>
        <w:tc>
          <w:tcPr>
            <w:tcW w:w="8389" w:type="dxa"/>
            <w:gridSpan w:val="2"/>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Требования к градостроительным регламентам для хозяйственного (служебного) строения</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7.1</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Максимальная отметка от существующего уровня земли до конька кровли</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От отметки земли до конька кровли не выше 2/3 высоты основного строения</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7.2</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Тип кровли</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Двускатная, четырехскатная, вальмовая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Кровля мансардного типа с переломами</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Архитектурные акценты в завершениях зданий и сооружений (шатры, башни, шпили и подобное)</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7.3</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Основные строительные материалы конструктивных элементов</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Не регламентируется</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7.4</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Основные отделочные материалы, заполнение оконных проемов, козырьки над входами в здание, расположенными на уличном фасаде</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Кровля - традиционный и современный композитный</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Фасады - обшивка деревянной рейкой; штукатурка; открытая кирпичная кладка из керамического кирпича</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Использование кровельных покрытий с высокой светоотражающей способностью, керамической черепицы</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7.5</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Цветовое решение</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Кровля - сурик, оттенки серых, оттенки коричневых и темно-зеленых тонов</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Фасады - идентичные для основного строения, натуральный цвет деревянной обшивки;</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Цоколь - белый, оттенки серого, коричневого цвета</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кровли - использование в покрытии с высокой светоотражающей способностью</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фасадов - яркие открытые цвета</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8</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Элементы благоустройства</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Ограждения высотой не более 2 м</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Материал ограждения - открытая кирпичная кладка и металл (для пилонов и столбов), дерево</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xml:space="preserve">Ворота и калитки с несущими деревянными и </w:t>
            </w:r>
            <w:r w:rsidRPr="00BF6D1A">
              <w:rPr>
                <w:rFonts w:ascii="Times New Roman" w:hAnsi="Times New Roman" w:cs="Times New Roman"/>
                <w:color w:val="000000" w:themeColor="text1"/>
                <w:sz w:val="22"/>
              </w:rPr>
              <w:lastRenderedPageBreak/>
              <w:t>кирпичными конструкциями с глухим деревянным заполнением по высоте забора, с кровлей до конька до 3 м</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Цветовое решение - натуральный цвет дерева, открытая кирпичная кладка (для столбов ограждений и пилонов), побелка по кирпичу, окраска по штукатурке светлыми тонами, окраска в соответствии с цветовым решением основного строения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ограждений между участками материал не регламентируется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Устройство ограждений из профилированных листов и сборных железобетонных элементов</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Использование строительных материалов с высокой светоотражающей способностью</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9</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Варианты нейтрализации дисгармоничных зданий</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Членение фасадов здания декоративными элементами: пилястрами, лопатками, профилированными междуэтажными и венчающим карнизами</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Установка рамочных наличников простого профиля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Применения следующих вариантов в отделке фасадов: штукатурка и окраска фасадных поверхностей и декоративных деталей с использованием неярких (пастельных) оттенков</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Высадка вдоль фасадов ограждения кулисы из вечнозеленых растений (ель, сосна) и кустарника</w:t>
            </w:r>
          </w:p>
        </w:tc>
      </w:tr>
      <w:tr w:rsidR="0015695D"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10</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Дополнительные требования</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Установка на фасадах информационных конструкций (вывесок) в виде отдельных букв и знаков не ниже верхней отметки окон первого этажа и не выше нижней отметки окон второго этажа высотой не более 0,4 м, без использования открытого способа свечения</w:t>
            </w:r>
          </w:p>
        </w:tc>
      </w:tr>
    </w:tbl>
    <w:p w:rsidR="0015695D" w:rsidRPr="00BF6D1A" w:rsidRDefault="0015695D" w:rsidP="0015695D">
      <w:pPr>
        <w:pStyle w:val="ConsPlusNormal"/>
        <w:jc w:val="both"/>
        <w:rPr>
          <w:color w:val="000000" w:themeColor="text1"/>
        </w:rPr>
      </w:pPr>
    </w:p>
    <w:p w:rsidR="00DC007C" w:rsidRPr="00BF6D1A" w:rsidRDefault="00DC007C" w:rsidP="00DC007C">
      <w:pPr>
        <w:autoSpaceDE w:val="0"/>
        <w:autoSpaceDN w:val="0"/>
        <w:adjustRightInd w:val="0"/>
        <w:spacing w:after="0"/>
        <w:ind w:firstLine="567"/>
        <w:rPr>
          <w:rFonts w:ascii="Times New Roman" w:hAnsi="Times New Roman"/>
          <w:b/>
          <w:color w:val="000000" w:themeColor="text1"/>
          <w:sz w:val="24"/>
          <w:szCs w:val="24"/>
        </w:rPr>
      </w:pPr>
      <w:r w:rsidRPr="00BF6D1A">
        <w:rPr>
          <w:rFonts w:ascii="Times New Roman" w:hAnsi="Times New Roman"/>
          <w:b/>
          <w:color w:val="000000" w:themeColor="text1"/>
          <w:sz w:val="24"/>
          <w:szCs w:val="24"/>
        </w:rPr>
        <w:t xml:space="preserve">Таблица </w:t>
      </w:r>
      <w:r w:rsidR="00DB6933" w:rsidRPr="00BF6D1A">
        <w:rPr>
          <w:rFonts w:ascii="Times New Roman" w:hAnsi="Times New Roman"/>
          <w:b/>
          <w:color w:val="000000" w:themeColor="text1"/>
          <w:sz w:val="24"/>
          <w:szCs w:val="24"/>
        </w:rPr>
        <w:t>49</w:t>
      </w:r>
      <w:r w:rsidRPr="00BF6D1A">
        <w:rPr>
          <w:rFonts w:ascii="Times New Roman" w:hAnsi="Times New Roman"/>
          <w:b/>
          <w:color w:val="000000" w:themeColor="text1"/>
          <w:sz w:val="24"/>
          <w:szCs w:val="24"/>
        </w:rPr>
        <w:t>.</w:t>
      </w:r>
    </w:p>
    <w:p w:rsidR="0015695D" w:rsidRPr="00BF6D1A" w:rsidRDefault="0015695D" w:rsidP="00DC007C">
      <w:pPr>
        <w:autoSpaceDE w:val="0"/>
        <w:autoSpaceDN w:val="0"/>
        <w:adjustRightInd w:val="0"/>
        <w:spacing w:after="0"/>
        <w:ind w:firstLine="567"/>
        <w:jc w:val="center"/>
        <w:rPr>
          <w:rFonts w:ascii="Times New Roman" w:hAnsi="Times New Roman"/>
          <w:b/>
          <w:color w:val="000000" w:themeColor="text1"/>
          <w:sz w:val="24"/>
          <w:szCs w:val="24"/>
        </w:rPr>
      </w:pPr>
      <w:r w:rsidRPr="00BF6D1A">
        <w:rPr>
          <w:rFonts w:ascii="Times New Roman" w:hAnsi="Times New Roman"/>
          <w:b/>
          <w:color w:val="000000" w:themeColor="text1"/>
          <w:sz w:val="24"/>
          <w:szCs w:val="24"/>
        </w:rPr>
        <w:t>Требования к видам разрешенного использования</w:t>
      </w:r>
    </w:p>
    <w:p w:rsidR="0015695D" w:rsidRPr="00BF6D1A" w:rsidRDefault="0015695D" w:rsidP="00DC007C">
      <w:pPr>
        <w:autoSpaceDE w:val="0"/>
        <w:autoSpaceDN w:val="0"/>
        <w:adjustRightInd w:val="0"/>
        <w:spacing w:after="0"/>
        <w:ind w:firstLine="567"/>
        <w:jc w:val="center"/>
        <w:rPr>
          <w:rFonts w:ascii="Times New Roman" w:hAnsi="Times New Roman"/>
          <w:b/>
          <w:color w:val="000000" w:themeColor="text1"/>
          <w:sz w:val="24"/>
          <w:szCs w:val="24"/>
        </w:rPr>
      </w:pPr>
      <w:r w:rsidRPr="00BF6D1A">
        <w:rPr>
          <w:rFonts w:ascii="Times New Roman" w:hAnsi="Times New Roman"/>
          <w:b/>
          <w:color w:val="000000" w:themeColor="text1"/>
          <w:sz w:val="24"/>
          <w:szCs w:val="24"/>
        </w:rPr>
        <w:t>земельных участков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7313"/>
      </w:tblGrid>
      <w:tr w:rsidR="00BF6D1A" w:rsidRPr="00BF6D1A" w:rsidTr="002C0705">
        <w:tc>
          <w:tcPr>
            <w:tcW w:w="1757" w:type="dxa"/>
            <w:shd w:val="clear" w:color="auto" w:fill="EDEDED" w:themeFill="accent3" w:themeFillTint="33"/>
            <w:vAlign w:val="center"/>
          </w:tcPr>
          <w:p w:rsidR="0015695D" w:rsidRPr="00BF6D1A" w:rsidRDefault="0015695D" w:rsidP="00DC007C">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Код</w:t>
            </w:r>
          </w:p>
        </w:tc>
        <w:tc>
          <w:tcPr>
            <w:tcW w:w="7313" w:type="dxa"/>
            <w:shd w:val="clear" w:color="auto" w:fill="EDEDED" w:themeFill="accent3" w:themeFillTint="33"/>
            <w:vAlign w:val="center"/>
          </w:tcPr>
          <w:p w:rsidR="0015695D" w:rsidRPr="00BF6D1A" w:rsidRDefault="0015695D" w:rsidP="00DC007C">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Основные виды использования земельного участка, включаемые в состав разрешенных</w:t>
            </w:r>
          </w:p>
        </w:tc>
      </w:tr>
      <w:tr w:rsidR="00BF6D1A" w:rsidRPr="00BF6D1A" w:rsidTr="00DC007C">
        <w:tc>
          <w:tcPr>
            <w:tcW w:w="1757" w:type="dxa"/>
            <w:vAlign w:val="center"/>
          </w:tcPr>
          <w:p w:rsidR="0015695D" w:rsidRPr="00BF6D1A" w:rsidRDefault="005A29B7" w:rsidP="00DC007C">
            <w:pPr>
              <w:pStyle w:val="ConsPlusNormal"/>
              <w:jc w:val="center"/>
              <w:rPr>
                <w:rFonts w:ascii="Times New Roman" w:hAnsi="Times New Roman" w:cs="Times New Roman"/>
                <w:color w:val="000000" w:themeColor="text1"/>
                <w:sz w:val="22"/>
              </w:rPr>
            </w:pPr>
            <w:hyperlink r:id="rId244" w:history="1">
              <w:r w:rsidR="0015695D" w:rsidRPr="00BF6D1A">
                <w:rPr>
                  <w:rFonts w:ascii="Times New Roman" w:hAnsi="Times New Roman" w:cs="Times New Roman"/>
                  <w:color w:val="000000" w:themeColor="text1"/>
                  <w:sz w:val="22"/>
                </w:rPr>
                <w:t>2.1</w:t>
              </w:r>
            </w:hyperlink>
          </w:p>
        </w:tc>
        <w:tc>
          <w:tcPr>
            <w:tcW w:w="7313" w:type="dxa"/>
            <w:vAlign w:val="center"/>
          </w:tcPr>
          <w:p w:rsidR="0015695D" w:rsidRPr="00BF6D1A" w:rsidRDefault="0015695D" w:rsidP="00DC007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Жилая застройка. Для индивидуального жилищного строительства</w:t>
            </w:r>
          </w:p>
        </w:tc>
      </w:tr>
      <w:tr w:rsidR="00BF6D1A" w:rsidRPr="00BF6D1A" w:rsidTr="00DC007C">
        <w:tc>
          <w:tcPr>
            <w:tcW w:w="1757" w:type="dxa"/>
            <w:vAlign w:val="center"/>
          </w:tcPr>
          <w:p w:rsidR="0015695D" w:rsidRPr="00BF6D1A" w:rsidRDefault="005A29B7" w:rsidP="00DC007C">
            <w:pPr>
              <w:pStyle w:val="ConsPlusNormal"/>
              <w:jc w:val="center"/>
              <w:rPr>
                <w:rFonts w:ascii="Times New Roman" w:hAnsi="Times New Roman" w:cs="Times New Roman"/>
                <w:color w:val="000000" w:themeColor="text1"/>
                <w:sz w:val="22"/>
              </w:rPr>
            </w:pPr>
            <w:hyperlink r:id="rId245" w:history="1">
              <w:r w:rsidR="0015695D" w:rsidRPr="00BF6D1A">
                <w:rPr>
                  <w:rFonts w:ascii="Times New Roman" w:hAnsi="Times New Roman" w:cs="Times New Roman"/>
                  <w:color w:val="000000" w:themeColor="text1"/>
                  <w:sz w:val="22"/>
                </w:rPr>
                <w:t>2.1.1</w:t>
              </w:r>
            </w:hyperlink>
          </w:p>
        </w:tc>
        <w:tc>
          <w:tcPr>
            <w:tcW w:w="7313" w:type="dxa"/>
            <w:vAlign w:val="center"/>
          </w:tcPr>
          <w:p w:rsidR="0015695D" w:rsidRPr="00BF6D1A" w:rsidRDefault="0015695D" w:rsidP="00DC007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Малоэтажная многоквартирная жилая застройка</w:t>
            </w:r>
          </w:p>
        </w:tc>
      </w:tr>
      <w:tr w:rsidR="00BF6D1A" w:rsidRPr="00BF6D1A" w:rsidTr="00DC007C">
        <w:tc>
          <w:tcPr>
            <w:tcW w:w="1757" w:type="dxa"/>
            <w:vAlign w:val="center"/>
          </w:tcPr>
          <w:p w:rsidR="0015695D" w:rsidRPr="00BF6D1A" w:rsidRDefault="005A29B7" w:rsidP="00DC007C">
            <w:pPr>
              <w:pStyle w:val="ConsPlusNormal"/>
              <w:jc w:val="center"/>
              <w:rPr>
                <w:rFonts w:ascii="Times New Roman" w:hAnsi="Times New Roman" w:cs="Times New Roman"/>
                <w:color w:val="000000" w:themeColor="text1"/>
                <w:sz w:val="22"/>
              </w:rPr>
            </w:pPr>
            <w:hyperlink r:id="rId246" w:history="1">
              <w:r w:rsidR="0015695D" w:rsidRPr="00BF6D1A">
                <w:rPr>
                  <w:rFonts w:ascii="Times New Roman" w:hAnsi="Times New Roman" w:cs="Times New Roman"/>
                  <w:color w:val="000000" w:themeColor="text1"/>
                  <w:sz w:val="22"/>
                </w:rPr>
                <w:t>2.2</w:t>
              </w:r>
            </w:hyperlink>
          </w:p>
        </w:tc>
        <w:tc>
          <w:tcPr>
            <w:tcW w:w="7313" w:type="dxa"/>
            <w:vAlign w:val="center"/>
          </w:tcPr>
          <w:p w:rsidR="0015695D" w:rsidRPr="00BF6D1A" w:rsidRDefault="0015695D" w:rsidP="00DC007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ведения личного подсобного хозяйства (приусадебный земельный участок)</w:t>
            </w:r>
          </w:p>
        </w:tc>
      </w:tr>
      <w:tr w:rsidR="00BF6D1A" w:rsidRPr="00BF6D1A" w:rsidTr="00DC007C">
        <w:tc>
          <w:tcPr>
            <w:tcW w:w="1757" w:type="dxa"/>
            <w:vAlign w:val="center"/>
          </w:tcPr>
          <w:p w:rsidR="0015695D" w:rsidRPr="00BF6D1A" w:rsidRDefault="005A29B7" w:rsidP="00DC007C">
            <w:pPr>
              <w:pStyle w:val="ConsPlusNormal"/>
              <w:jc w:val="center"/>
              <w:rPr>
                <w:rFonts w:ascii="Times New Roman" w:hAnsi="Times New Roman" w:cs="Times New Roman"/>
                <w:color w:val="000000" w:themeColor="text1"/>
                <w:sz w:val="22"/>
              </w:rPr>
            </w:pPr>
            <w:hyperlink r:id="rId247" w:history="1">
              <w:r w:rsidR="0015695D" w:rsidRPr="00BF6D1A">
                <w:rPr>
                  <w:rFonts w:ascii="Times New Roman" w:hAnsi="Times New Roman" w:cs="Times New Roman"/>
                  <w:color w:val="000000" w:themeColor="text1"/>
                  <w:sz w:val="22"/>
                </w:rPr>
                <w:t>2.7.1</w:t>
              </w:r>
            </w:hyperlink>
          </w:p>
        </w:tc>
        <w:tc>
          <w:tcPr>
            <w:tcW w:w="7313" w:type="dxa"/>
            <w:vAlign w:val="center"/>
          </w:tcPr>
          <w:p w:rsidR="0015695D" w:rsidRPr="00BF6D1A" w:rsidRDefault="0015695D" w:rsidP="00DC007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Хранение автотранспорта</w:t>
            </w:r>
          </w:p>
        </w:tc>
      </w:tr>
      <w:tr w:rsidR="00BF6D1A" w:rsidRPr="00BF6D1A" w:rsidTr="00DC007C">
        <w:tc>
          <w:tcPr>
            <w:tcW w:w="1757" w:type="dxa"/>
            <w:vAlign w:val="center"/>
          </w:tcPr>
          <w:p w:rsidR="0015695D" w:rsidRPr="00BF6D1A" w:rsidRDefault="005A29B7" w:rsidP="00DC007C">
            <w:pPr>
              <w:pStyle w:val="ConsPlusNormal"/>
              <w:jc w:val="center"/>
              <w:rPr>
                <w:rFonts w:ascii="Times New Roman" w:hAnsi="Times New Roman" w:cs="Times New Roman"/>
                <w:color w:val="000000" w:themeColor="text1"/>
                <w:sz w:val="22"/>
              </w:rPr>
            </w:pPr>
            <w:hyperlink r:id="rId248" w:history="1">
              <w:r w:rsidR="0015695D" w:rsidRPr="00BF6D1A">
                <w:rPr>
                  <w:rFonts w:ascii="Times New Roman" w:hAnsi="Times New Roman" w:cs="Times New Roman"/>
                  <w:color w:val="000000" w:themeColor="text1"/>
                  <w:sz w:val="22"/>
                </w:rPr>
                <w:t>3.1</w:t>
              </w:r>
            </w:hyperlink>
          </w:p>
        </w:tc>
        <w:tc>
          <w:tcPr>
            <w:tcW w:w="7313" w:type="dxa"/>
            <w:vAlign w:val="center"/>
          </w:tcPr>
          <w:p w:rsidR="0015695D" w:rsidRPr="00BF6D1A" w:rsidRDefault="0015695D" w:rsidP="00DC007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Коммунальное обслуживание</w:t>
            </w:r>
          </w:p>
        </w:tc>
      </w:tr>
      <w:tr w:rsidR="00BF6D1A" w:rsidRPr="00BF6D1A" w:rsidTr="00DC007C">
        <w:tc>
          <w:tcPr>
            <w:tcW w:w="1757" w:type="dxa"/>
            <w:vAlign w:val="center"/>
          </w:tcPr>
          <w:p w:rsidR="0015695D" w:rsidRPr="00BF6D1A" w:rsidRDefault="005A29B7" w:rsidP="00DC007C">
            <w:pPr>
              <w:pStyle w:val="ConsPlusNormal"/>
              <w:jc w:val="center"/>
              <w:rPr>
                <w:rFonts w:ascii="Times New Roman" w:hAnsi="Times New Roman" w:cs="Times New Roman"/>
                <w:color w:val="000000" w:themeColor="text1"/>
                <w:sz w:val="22"/>
              </w:rPr>
            </w:pPr>
            <w:hyperlink r:id="rId249" w:history="1">
              <w:r w:rsidR="0015695D" w:rsidRPr="00BF6D1A">
                <w:rPr>
                  <w:rFonts w:ascii="Times New Roman" w:hAnsi="Times New Roman" w:cs="Times New Roman"/>
                  <w:color w:val="000000" w:themeColor="text1"/>
                  <w:sz w:val="22"/>
                </w:rPr>
                <w:t>4.4</w:t>
              </w:r>
            </w:hyperlink>
          </w:p>
        </w:tc>
        <w:tc>
          <w:tcPr>
            <w:tcW w:w="7313" w:type="dxa"/>
            <w:vAlign w:val="center"/>
          </w:tcPr>
          <w:p w:rsidR="0015695D" w:rsidRPr="00BF6D1A" w:rsidRDefault="0015695D" w:rsidP="00DC007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Магазины</w:t>
            </w:r>
          </w:p>
        </w:tc>
      </w:tr>
      <w:tr w:rsidR="00BF6D1A" w:rsidRPr="00BF6D1A" w:rsidTr="00DC007C">
        <w:tc>
          <w:tcPr>
            <w:tcW w:w="1757" w:type="dxa"/>
            <w:vAlign w:val="center"/>
          </w:tcPr>
          <w:p w:rsidR="0015695D" w:rsidRPr="00BF6D1A" w:rsidRDefault="005A29B7" w:rsidP="00DC007C">
            <w:pPr>
              <w:pStyle w:val="ConsPlusNormal"/>
              <w:jc w:val="center"/>
              <w:rPr>
                <w:rFonts w:ascii="Times New Roman" w:hAnsi="Times New Roman" w:cs="Times New Roman"/>
                <w:color w:val="000000" w:themeColor="text1"/>
                <w:sz w:val="22"/>
              </w:rPr>
            </w:pPr>
            <w:hyperlink r:id="rId250" w:history="1">
              <w:r w:rsidR="0015695D" w:rsidRPr="00BF6D1A">
                <w:rPr>
                  <w:rFonts w:ascii="Times New Roman" w:hAnsi="Times New Roman" w:cs="Times New Roman"/>
                  <w:color w:val="000000" w:themeColor="text1"/>
                  <w:sz w:val="22"/>
                </w:rPr>
                <w:t>4.6</w:t>
              </w:r>
            </w:hyperlink>
          </w:p>
        </w:tc>
        <w:tc>
          <w:tcPr>
            <w:tcW w:w="7313" w:type="dxa"/>
            <w:vAlign w:val="center"/>
          </w:tcPr>
          <w:p w:rsidR="0015695D" w:rsidRPr="00BF6D1A" w:rsidRDefault="0015695D" w:rsidP="00DC007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Общественное питание</w:t>
            </w:r>
          </w:p>
        </w:tc>
      </w:tr>
      <w:tr w:rsidR="00BF6D1A" w:rsidRPr="00BF6D1A" w:rsidTr="00DC007C">
        <w:tc>
          <w:tcPr>
            <w:tcW w:w="1757" w:type="dxa"/>
            <w:vAlign w:val="center"/>
          </w:tcPr>
          <w:p w:rsidR="0015695D" w:rsidRPr="00BF6D1A" w:rsidRDefault="005A29B7" w:rsidP="00DC007C">
            <w:pPr>
              <w:pStyle w:val="ConsPlusNormal"/>
              <w:jc w:val="center"/>
              <w:rPr>
                <w:rFonts w:ascii="Times New Roman" w:hAnsi="Times New Roman" w:cs="Times New Roman"/>
                <w:color w:val="000000" w:themeColor="text1"/>
                <w:sz w:val="22"/>
              </w:rPr>
            </w:pPr>
            <w:hyperlink r:id="rId251" w:history="1">
              <w:r w:rsidR="0015695D" w:rsidRPr="00BF6D1A">
                <w:rPr>
                  <w:rFonts w:ascii="Times New Roman" w:hAnsi="Times New Roman" w:cs="Times New Roman"/>
                  <w:color w:val="000000" w:themeColor="text1"/>
                  <w:sz w:val="22"/>
                </w:rPr>
                <w:t>4.7</w:t>
              </w:r>
            </w:hyperlink>
          </w:p>
        </w:tc>
        <w:tc>
          <w:tcPr>
            <w:tcW w:w="7313" w:type="dxa"/>
            <w:vAlign w:val="center"/>
          </w:tcPr>
          <w:p w:rsidR="0015695D" w:rsidRPr="00BF6D1A" w:rsidRDefault="0015695D" w:rsidP="00DC007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Гостиничное обслуживание</w:t>
            </w:r>
          </w:p>
        </w:tc>
      </w:tr>
      <w:tr w:rsidR="00BF6D1A" w:rsidRPr="00BF6D1A" w:rsidTr="00DC007C">
        <w:tc>
          <w:tcPr>
            <w:tcW w:w="1757" w:type="dxa"/>
            <w:vAlign w:val="center"/>
          </w:tcPr>
          <w:p w:rsidR="0015695D" w:rsidRPr="00BF6D1A" w:rsidRDefault="005A29B7" w:rsidP="00DC007C">
            <w:pPr>
              <w:pStyle w:val="ConsPlusNormal"/>
              <w:jc w:val="center"/>
              <w:rPr>
                <w:rFonts w:ascii="Times New Roman" w:hAnsi="Times New Roman" w:cs="Times New Roman"/>
                <w:color w:val="000000" w:themeColor="text1"/>
                <w:sz w:val="22"/>
              </w:rPr>
            </w:pPr>
            <w:hyperlink r:id="rId252" w:history="1">
              <w:r w:rsidR="0015695D" w:rsidRPr="00BF6D1A">
                <w:rPr>
                  <w:rFonts w:ascii="Times New Roman" w:hAnsi="Times New Roman" w:cs="Times New Roman"/>
                  <w:color w:val="000000" w:themeColor="text1"/>
                  <w:sz w:val="22"/>
                </w:rPr>
                <w:t>9.3</w:t>
              </w:r>
            </w:hyperlink>
          </w:p>
        </w:tc>
        <w:tc>
          <w:tcPr>
            <w:tcW w:w="7313" w:type="dxa"/>
            <w:vAlign w:val="center"/>
          </w:tcPr>
          <w:p w:rsidR="0015695D" w:rsidRPr="00BF6D1A" w:rsidRDefault="0015695D" w:rsidP="00DC007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Историко-культурная деятельность</w:t>
            </w:r>
          </w:p>
        </w:tc>
      </w:tr>
      <w:tr w:rsidR="000850EA" w:rsidRPr="00BF6D1A" w:rsidTr="00DC007C">
        <w:tc>
          <w:tcPr>
            <w:tcW w:w="1757" w:type="dxa"/>
            <w:vAlign w:val="center"/>
          </w:tcPr>
          <w:p w:rsidR="0015695D" w:rsidRPr="00BF6D1A" w:rsidRDefault="005A29B7" w:rsidP="00DC007C">
            <w:pPr>
              <w:pStyle w:val="ConsPlusNormal"/>
              <w:jc w:val="center"/>
              <w:rPr>
                <w:rFonts w:ascii="Times New Roman" w:hAnsi="Times New Roman" w:cs="Times New Roman"/>
                <w:color w:val="000000" w:themeColor="text1"/>
                <w:sz w:val="22"/>
              </w:rPr>
            </w:pPr>
            <w:hyperlink r:id="rId253" w:history="1">
              <w:r w:rsidR="0015695D" w:rsidRPr="00BF6D1A">
                <w:rPr>
                  <w:rFonts w:ascii="Times New Roman" w:hAnsi="Times New Roman" w:cs="Times New Roman"/>
                  <w:color w:val="000000" w:themeColor="text1"/>
                  <w:sz w:val="22"/>
                </w:rPr>
                <w:t>12.0</w:t>
              </w:r>
            </w:hyperlink>
          </w:p>
          <w:p w:rsidR="0015695D" w:rsidRPr="00BF6D1A" w:rsidRDefault="0015695D" w:rsidP="00DC007C">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w:t>
            </w:r>
            <w:hyperlink r:id="rId254" w:history="1">
              <w:r w:rsidRPr="00BF6D1A">
                <w:rPr>
                  <w:rFonts w:ascii="Times New Roman" w:hAnsi="Times New Roman" w:cs="Times New Roman"/>
                  <w:color w:val="000000" w:themeColor="text1"/>
                  <w:sz w:val="22"/>
                </w:rPr>
                <w:t>12.0.1</w:t>
              </w:r>
            </w:hyperlink>
            <w:r w:rsidRPr="00BF6D1A">
              <w:rPr>
                <w:rFonts w:ascii="Times New Roman" w:hAnsi="Times New Roman" w:cs="Times New Roman"/>
                <w:color w:val="000000" w:themeColor="text1"/>
                <w:sz w:val="22"/>
              </w:rPr>
              <w:t xml:space="preserve">, </w:t>
            </w:r>
            <w:hyperlink r:id="rId255" w:history="1">
              <w:r w:rsidRPr="00BF6D1A">
                <w:rPr>
                  <w:rFonts w:ascii="Times New Roman" w:hAnsi="Times New Roman" w:cs="Times New Roman"/>
                  <w:color w:val="000000" w:themeColor="text1"/>
                  <w:sz w:val="22"/>
                </w:rPr>
                <w:t>12.0.2</w:t>
              </w:r>
            </w:hyperlink>
            <w:r w:rsidRPr="00BF6D1A">
              <w:rPr>
                <w:rFonts w:ascii="Times New Roman" w:hAnsi="Times New Roman" w:cs="Times New Roman"/>
                <w:color w:val="000000" w:themeColor="text1"/>
                <w:sz w:val="22"/>
              </w:rPr>
              <w:t>)</w:t>
            </w:r>
          </w:p>
        </w:tc>
        <w:tc>
          <w:tcPr>
            <w:tcW w:w="7313" w:type="dxa"/>
            <w:vAlign w:val="center"/>
          </w:tcPr>
          <w:p w:rsidR="0015695D" w:rsidRPr="00BF6D1A" w:rsidRDefault="0015695D" w:rsidP="00DC007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Земельные участки (территории) общего пользования</w:t>
            </w:r>
          </w:p>
        </w:tc>
      </w:tr>
    </w:tbl>
    <w:p w:rsidR="00DC007C" w:rsidRPr="00BF6D1A" w:rsidRDefault="00DC007C" w:rsidP="0015695D">
      <w:pPr>
        <w:pStyle w:val="ConsPlusNormal"/>
        <w:jc w:val="both"/>
        <w:rPr>
          <w:color w:val="000000" w:themeColor="text1"/>
        </w:rPr>
      </w:pPr>
    </w:p>
    <w:p w:rsidR="0015695D" w:rsidRPr="00BF6D1A" w:rsidRDefault="008C05D7" w:rsidP="00DC007C">
      <w:pPr>
        <w:pStyle w:val="3"/>
        <w:spacing w:before="200" w:after="120"/>
        <w:ind w:left="142" w:right="283" w:firstLine="0"/>
        <w:jc w:val="center"/>
        <w:rPr>
          <w:color w:val="000000" w:themeColor="text1"/>
          <w:szCs w:val="24"/>
          <w:lang w:val="ru-RU"/>
        </w:rPr>
      </w:pPr>
      <w:bookmarkStart w:id="96" w:name="_Toc164320928"/>
      <w:r w:rsidRPr="00BF6D1A">
        <w:rPr>
          <w:color w:val="000000" w:themeColor="text1"/>
          <w:szCs w:val="24"/>
          <w:lang w:val="ru-RU"/>
        </w:rPr>
        <w:t>Статья 5</w:t>
      </w:r>
      <w:r w:rsidR="00530550" w:rsidRPr="00BF6D1A">
        <w:rPr>
          <w:color w:val="000000" w:themeColor="text1"/>
          <w:szCs w:val="24"/>
          <w:lang w:val="ru-RU"/>
        </w:rPr>
        <w:t>1</w:t>
      </w:r>
      <w:r w:rsidRPr="00BF6D1A">
        <w:rPr>
          <w:color w:val="000000" w:themeColor="text1"/>
          <w:szCs w:val="24"/>
          <w:lang w:val="ru-RU"/>
        </w:rPr>
        <w:t>.17</w:t>
      </w:r>
      <w:r w:rsidR="00DC007C" w:rsidRPr="00BF6D1A">
        <w:rPr>
          <w:color w:val="000000" w:themeColor="text1"/>
          <w:szCs w:val="24"/>
          <w:lang w:val="ru-RU"/>
        </w:rPr>
        <w:t xml:space="preserve"> </w:t>
      </w:r>
      <w:r w:rsidR="0015695D" w:rsidRPr="00BF6D1A">
        <w:rPr>
          <w:color w:val="000000" w:themeColor="text1"/>
          <w:szCs w:val="24"/>
          <w:lang w:val="ru-RU"/>
        </w:rPr>
        <w:t>Зона современной и планируемой застройки на территориях, где отсутствуют объекты культурного наследия, с наличием единичных исторически ценных градоформирующих объектов - зона общественно-деловых зон (ЗО) - участки ЗО-1 - ЗО-14</w:t>
      </w:r>
      <w:r w:rsidR="00871CB5" w:rsidRPr="00BF6D1A">
        <w:rPr>
          <w:color w:val="000000" w:themeColor="text1"/>
          <w:szCs w:val="24"/>
          <w:lang w:val="ru-RU"/>
        </w:rPr>
        <w:t>.</w:t>
      </w:r>
      <w:bookmarkEnd w:id="96"/>
    </w:p>
    <w:p w:rsidR="00DC007C" w:rsidRPr="00BF6D1A" w:rsidRDefault="00DB6933" w:rsidP="00DC007C">
      <w:pPr>
        <w:autoSpaceDE w:val="0"/>
        <w:autoSpaceDN w:val="0"/>
        <w:adjustRightInd w:val="0"/>
        <w:spacing w:after="0"/>
        <w:ind w:firstLine="567"/>
        <w:rPr>
          <w:rFonts w:ascii="Times New Roman" w:hAnsi="Times New Roman"/>
          <w:b/>
          <w:color w:val="000000" w:themeColor="text1"/>
          <w:sz w:val="24"/>
          <w:szCs w:val="24"/>
        </w:rPr>
      </w:pPr>
      <w:r w:rsidRPr="00BF6D1A">
        <w:rPr>
          <w:rFonts w:ascii="Times New Roman" w:hAnsi="Times New Roman"/>
          <w:b/>
          <w:color w:val="000000" w:themeColor="text1"/>
          <w:sz w:val="24"/>
          <w:szCs w:val="24"/>
        </w:rPr>
        <w:t>Таблица 50</w:t>
      </w:r>
      <w:r w:rsidR="00DC007C" w:rsidRPr="00BF6D1A">
        <w:rPr>
          <w:rFonts w:ascii="Times New Roman" w:hAnsi="Times New Roman"/>
          <w:b/>
          <w:color w:val="000000" w:themeColor="text1"/>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911"/>
        <w:gridCol w:w="4478"/>
      </w:tblGrid>
      <w:tr w:rsidR="00BF6D1A" w:rsidRPr="00BF6D1A" w:rsidTr="002C0705">
        <w:tc>
          <w:tcPr>
            <w:tcW w:w="680" w:type="dxa"/>
            <w:shd w:val="clear" w:color="auto" w:fill="EDEDED" w:themeFill="accent3" w:themeFillTint="33"/>
            <w:vAlign w:val="center"/>
          </w:tcPr>
          <w:p w:rsidR="0015695D" w:rsidRPr="00BF6D1A" w:rsidRDefault="002C0705" w:rsidP="00DC007C">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w:t>
            </w:r>
            <w:r w:rsidR="0015695D" w:rsidRPr="00BF6D1A">
              <w:rPr>
                <w:rFonts w:ascii="Times New Roman" w:hAnsi="Times New Roman" w:cs="Times New Roman"/>
                <w:b/>
                <w:color w:val="000000" w:themeColor="text1"/>
                <w:sz w:val="22"/>
              </w:rPr>
              <w:t xml:space="preserve"> п\п</w:t>
            </w:r>
          </w:p>
        </w:tc>
        <w:tc>
          <w:tcPr>
            <w:tcW w:w="3911" w:type="dxa"/>
            <w:shd w:val="clear" w:color="auto" w:fill="EDEDED" w:themeFill="accent3" w:themeFillTint="33"/>
            <w:vAlign w:val="center"/>
          </w:tcPr>
          <w:p w:rsidR="0015695D" w:rsidRPr="00BF6D1A" w:rsidRDefault="0015695D" w:rsidP="00DC007C">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Наименование характеристик и показателей, отражающих требования к содержанию градостроительного регламента</w:t>
            </w:r>
          </w:p>
        </w:tc>
        <w:tc>
          <w:tcPr>
            <w:tcW w:w="4478" w:type="dxa"/>
            <w:shd w:val="clear" w:color="auto" w:fill="EDEDED" w:themeFill="accent3" w:themeFillTint="33"/>
            <w:vAlign w:val="center"/>
          </w:tcPr>
          <w:p w:rsidR="0015695D" w:rsidRPr="00BF6D1A" w:rsidRDefault="0015695D" w:rsidP="00DC007C">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Значения характеристик и показателей</w:t>
            </w:r>
          </w:p>
        </w:tc>
      </w:tr>
      <w:tr w:rsidR="00BF6D1A" w:rsidRPr="00BF6D1A" w:rsidTr="0015695D">
        <w:tc>
          <w:tcPr>
            <w:tcW w:w="9069" w:type="dxa"/>
            <w:gridSpan w:val="3"/>
          </w:tcPr>
          <w:p w:rsidR="0015695D" w:rsidRPr="00BF6D1A" w:rsidRDefault="0015695D" w:rsidP="0015695D">
            <w:pPr>
              <w:pStyle w:val="ConsPlusNormal"/>
              <w:jc w:val="center"/>
              <w:outlineLvl w:val="3"/>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 части требований к предельным параметрам</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1</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Минимальная площадь земельного участка</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 соответствии с правилами землепользования и застройки</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2</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Максимальная площадь земельного участка</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 соответствии с правилами землепользования и застройки</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3</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Максимальный процент застройки земельного участка</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 соответствии с правилами землепользования и застройки</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4</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Расположение объектов капитального строительства на участке</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Расположение общественных зданий на участке производится с учетом требований современных строительных нормативов</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При расположении основного здания с отступом от линии застройки необходимо расположить вдоль линии застройки: ограждения или озелененной зоны</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5</w:t>
            </w:r>
          </w:p>
        </w:tc>
        <w:tc>
          <w:tcPr>
            <w:tcW w:w="8389" w:type="dxa"/>
            <w:gridSpan w:val="2"/>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Требования к градостроительным регламентам для основного строения</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5.1</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Максимальная этажность</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Существующая этажность на 2020 год</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5.2</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Максимальная отметка объекта капитального строительства от существующего уровня земли до конька кровли</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1) Для существующей застройки при капитальном ремонте, ремонте, реконструкции - существующая отметка на 2020 год</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Для нового строительства при изменении функционального назначения участка - 12 м до конька кровли</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 существующий уровень отметки земли принимается средняя отметка, которая высчитывается путем сравнения отметок всех углов здания</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5.3</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Архитектурно-стилевое решение (в том числе особенности оформления фасадов)</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Основной стиль - эклектика</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5.4</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Максимальная протяженность уличного фасада объекта капитального строительства</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Максимальная протяженность уличного фасада не более 20 м</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зданий, имеющих угловое расположение, максимальная длина одного из уличных фасадов 20 м</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Максимальная протяженность фасадов не регламентируется при расположении здания внутри квартала или с отступом от линии застройки не менее чем на 10 м</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5.5</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Объемно-пространственные и композиционно-силуэтные характеристики (в том числе угол наклона кровли, слуховые окна, фронтоны, аттики и подобное)</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Членение фасадов здания декоративными элементами: пилястрами, лопатками, профилированными междуэтажными и венчающим карнизами</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Установка рамочных наличников простого профиля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Слуховые окна, фронтоны, аттики, парапеты</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Тип формы крыш - двускатные, четырехскатная, вальмовая, плоская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Угол наклона крыши от 20 до 30 градусов, за исключением плоской кровли</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Устройство мансардных кровель с конструкциями ломаной формы</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Архитектурные акценты в завершениях зданий и сооружений (шатры, башни, шпили и подобное)</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5.6</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Основные отделочные материалы, заполнение оконных проемов, козырьки над входами в здание, расположенными на уличном фасаде</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участков ЗО-1, ЗО-2, ЗО-3, ЗО-5, ЗО-12: заполнение оконных проемов заполнение оконных проемов - рамы, стеклопакеты с расстекловкой</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Отделка фасадов, кровля, козырьки - не регламентируются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Использование в покрытии кровли и козырьков - любых типов черепицы и светоотражающих строительных материалов</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Использование в отделке фасадов сайдинга</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5.7</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Цветовое решение</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xml:space="preserve">Фасады - окраска светлыми пастельными </w:t>
            </w:r>
            <w:r w:rsidRPr="00BF6D1A">
              <w:rPr>
                <w:rFonts w:ascii="Times New Roman" w:hAnsi="Times New Roman" w:cs="Times New Roman"/>
                <w:color w:val="000000" w:themeColor="text1"/>
                <w:sz w:val="22"/>
              </w:rPr>
              <w:lastRenderedPageBreak/>
              <w:t>тонами на основе белил, обмазка известковым раствором, побелка по кирпичной кладке</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Здание должно иметь единое цветовое решение</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Запрещаются яркие открытые цвета, светоотражающие отделочные материалы</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Декоративные элементы (наличники, пилястры, карнизы и подобное) - предпочтение белому цвету или контрастное цветовое решение, сочетающееся с цветом стен, исключение ярких открытых цветов</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Цоколь - белый, оттенки серого, коричневого цвета</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Кровли - сурик, оттенки серых, оттенки коричневых и темно-зеленых тонов</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Использование кровельных покрытий и покрытий козырьков с высокой светоотражающей способностью, за исключением завершений культовых зданий и сооружений</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6</w:t>
            </w:r>
          </w:p>
        </w:tc>
        <w:tc>
          <w:tcPr>
            <w:tcW w:w="8389" w:type="dxa"/>
            <w:gridSpan w:val="2"/>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Требования к градостроительным регламентам для хозяйственного (служебного) строения</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6.1</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Максимальная отметка от существующего уровня земли до конька кровли</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7 м</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6.2</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Тип кровли</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Двускатная, односкатная, вальмовая, плоская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Кровля мансардного типа с переломами</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Архитектурные акценты в завершениях зданий и сооружений (шатры, башни, шпили и подобное)</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6.3</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Основные строительные материалы конструктивных элементов</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Не регламентируется</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6.4</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Основные отделочные материалы, заполнение оконных проемов, козырьки над входами в здание, расположенными на уличном фасаде</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Кровля - традиционный и современный композитный</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Фасады - обшивка деревянной рейкой; штукатурка; открытая кирпичная кладка из керамического кирпича</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Использование кровельных покрытий с высокой светоотражающей способностью, керамической черепицы</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6.5</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Цветовое решение</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Кровля - сурик, оттенки серых, оттенки коричневых и темно-зеленых тонов</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xml:space="preserve">Фасады - идентичные для основного </w:t>
            </w:r>
            <w:r w:rsidRPr="00BF6D1A">
              <w:rPr>
                <w:rFonts w:ascii="Times New Roman" w:hAnsi="Times New Roman" w:cs="Times New Roman"/>
                <w:color w:val="000000" w:themeColor="text1"/>
                <w:sz w:val="22"/>
              </w:rPr>
              <w:lastRenderedPageBreak/>
              <w:t>строения, натуральный цвет деревянной обшивки;</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Цоколь - белый, оттенки серого, коричневого цвета</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кровли - использование в покрытии с высокой светоотражающей способностью</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фасадов - яркие открытые цвета</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7</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Элементы благоустройства</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Ограждения высотой не более 2 м</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Материал ограждения - открытая кирпичная кладка и металл (для пилонов и столбов), дерево</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Цветовое решение - натуральный цвет дерева, открытая кирпичная кладка (для столбов ограждений и пилонов), побелка по кирпичу, окраска по штукатурке светлыми тонами, окраска в соответствии с цветовым решением основного строения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ограждений между участками материал не регламентируется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Устройство ограждений из профилированных листов и сборных железобетонных элементов</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Использование строительных материалов с высокой светоотражающей способностью</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8</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Варианты нейтрализации дисгармоничных зданий:</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ул. Ленина, 3, 9 (пристроенная часть здания на западном фасаде), 11, 17, 26</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Членение фасадов здания декоративными элементами: пилястрами, лопатками, профилированными междуэтажными и венчающим карнизами</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Установка рамочных наличников простого профиля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Применения следующих вариантов в отделке фасадов: штукатурки и окраски фасадных поверхностей и декоративных деталей с использованием неярких (пастельных) оттенков</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Высадка вдоль фасадов ограждения кулисы из вечнозеленых растений (ель, сосна) и кустарника</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9</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Дополнительные требования</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Реконструкция существующих зданий и строений с возможностью увеличения габаритов в плане и строительство функционально связанных с ними зданий и строений без превышения существующих высотных параметров</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Сохранение мозаики на западном фасаде здания по ул. Ленина, 9</w:t>
            </w:r>
          </w:p>
        </w:tc>
      </w:tr>
    </w:tbl>
    <w:p w:rsidR="00CA0BD0" w:rsidRPr="00BF6D1A" w:rsidRDefault="00CA0BD0" w:rsidP="00DC007C">
      <w:pPr>
        <w:autoSpaceDE w:val="0"/>
        <w:autoSpaceDN w:val="0"/>
        <w:adjustRightInd w:val="0"/>
        <w:spacing w:after="0"/>
        <w:ind w:firstLine="567"/>
        <w:rPr>
          <w:rFonts w:ascii="Times New Roman" w:hAnsi="Times New Roman"/>
          <w:b/>
          <w:color w:val="000000" w:themeColor="text1"/>
          <w:sz w:val="24"/>
          <w:szCs w:val="24"/>
        </w:rPr>
      </w:pPr>
      <w:r w:rsidRPr="00BF6D1A">
        <w:rPr>
          <w:rFonts w:ascii="Times New Roman" w:hAnsi="Times New Roman"/>
          <w:b/>
          <w:color w:val="000000" w:themeColor="text1"/>
          <w:sz w:val="24"/>
          <w:szCs w:val="24"/>
        </w:rPr>
        <w:br w:type="page"/>
      </w:r>
    </w:p>
    <w:p w:rsidR="00DC007C" w:rsidRPr="00BF6D1A" w:rsidRDefault="00DC007C" w:rsidP="00DC007C">
      <w:pPr>
        <w:autoSpaceDE w:val="0"/>
        <w:autoSpaceDN w:val="0"/>
        <w:adjustRightInd w:val="0"/>
        <w:spacing w:after="0"/>
        <w:ind w:firstLine="567"/>
        <w:rPr>
          <w:rFonts w:ascii="Times New Roman" w:hAnsi="Times New Roman"/>
          <w:b/>
          <w:color w:val="000000" w:themeColor="text1"/>
          <w:sz w:val="24"/>
          <w:szCs w:val="24"/>
        </w:rPr>
      </w:pPr>
      <w:r w:rsidRPr="00BF6D1A">
        <w:rPr>
          <w:rFonts w:ascii="Times New Roman" w:hAnsi="Times New Roman"/>
          <w:b/>
          <w:color w:val="000000" w:themeColor="text1"/>
          <w:sz w:val="24"/>
          <w:szCs w:val="24"/>
        </w:rPr>
        <w:lastRenderedPageBreak/>
        <w:t xml:space="preserve">Таблица </w:t>
      </w:r>
      <w:r w:rsidR="00DB6933" w:rsidRPr="00BF6D1A">
        <w:rPr>
          <w:rFonts w:ascii="Times New Roman" w:hAnsi="Times New Roman"/>
          <w:b/>
          <w:color w:val="000000" w:themeColor="text1"/>
          <w:sz w:val="24"/>
          <w:szCs w:val="24"/>
        </w:rPr>
        <w:t>51</w:t>
      </w:r>
      <w:r w:rsidRPr="00BF6D1A">
        <w:rPr>
          <w:rFonts w:ascii="Times New Roman" w:hAnsi="Times New Roman"/>
          <w:b/>
          <w:color w:val="000000" w:themeColor="text1"/>
          <w:sz w:val="24"/>
          <w:szCs w:val="24"/>
        </w:rPr>
        <w:t>.</w:t>
      </w:r>
    </w:p>
    <w:p w:rsidR="0015695D" w:rsidRPr="00BF6D1A" w:rsidRDefault="0015695D" w:rsidP="00DC007C">
      <w:pPr>
        <w:autoSpaceDE w:val="0"/>
        <w:autoSpaceDN w:val="0"/>
        <w:adjustRightInd w:val="0"/>
        <w:spacing w:after="0"/>
        <w:ind w:firstLine="567"/>
        <w:jc w:val="center"/>
        <w:rPr>
          <w:rFonts w:ascii="Times New Roman" w:hAnsi="Times New Roman"/>
          <w:b/>
          <w:color w:val="000000" w:themeColor="text1"/>
          <w:sz w:val="24"/>
          <w:szCs w:val="24"/>
        </w:rPr>
      </w:pPr>
      <w:r w:rsidRPr="00BF6D1A">
        <w:rPr>
          <w:rFonts w:ascii="Times New Roman" w:hAnsi="Times New Roman"/>
          <w:b/>
          <w:color w:val="000000" w:themeColor="text1"/>
          <w:sz w:val="24"/>
          <w:szCs w:val="24"/>
        </w:rPr>
        <w:t>Требования к видам разрешенного использования</w:t>
      </w:r>
    </w:p>
    <w:p w:rsidR="0015695D" w:rsidRPr="00BF6D1A" w:rsidRDefault="0015695D" w:rsidP="00DC007C">
      <w:pPr>
        <w:autoSpaceDE w:val="0"/>
        <w:autoSpaceDN w:val="0"/>
        <w:adjustRightInd w:val="0"/>
        <w:spacing w:after="0"/>
        <w:ind w:firstLine="567"/>
        <w:jc w:val="center"/>
        <w:rPr>
          <w:rFonts w:ascii="Times New Roman" w:hAnsi="Times New Roman"/>
          <w:b/>
          <w:color w:val="000000" w:themeColor="text1"/>
          <w:sz w:val="24"/>
          <w:szCs w:val="24"/>
        </w:rPr>
      </w:pPr>
      <w:r w:rsidRPr="00BF6D1A">
        <w:rPr>
          <w:rFonts w:ascii="Times New Roman" w:hAnsi="Times New Roman"/>
          <w:b/>
          <w:color w:val="000000" w:themeColor="text1"/>
          <w:sz w:val="24"/>
          <w:szCs w:val="24"/>
        </w:rPr>
        <w:t>земельных участков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7313"/>
      </w:tblGrid>
      <w:tr w:rsidR="00BF6D1A" w:rsidRPr="00BF6D1A" w:rsidTr="00295FA2">
        <w:tc>
          <w:tcPr>
            <w:tcW w:w="1757" w:type="dxa"/>
            <w:shd w:val="clear" w:color="auto" w:fill="EDEDED" w:themeFill="accent3" w:themeFillTint="33"/>
            <w:vAlign w:val="center"/>
          </w:tcPr>
          <w:p w:rsidR="0015695D" w:rsidRPr="00BF6D1A" w:rsidRDefault="0015695D" w:rsidP="00DC007C">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Код</w:t>
            </w:r>
          </w:p>
        </w:tc>
        <w:tc>
          <w:tcPr>
            <w:tcW w:w="7313" w:type="dxa"/>
            <w:shd w:val="clear" w:color="auto" w:fill="EDEDED" w:themeFill="accent3" w:themeFillTint="33"/>
            <w:vAlign w:val="center"/>
          </w:tcPr>
          <w:p w:rsidR="0015695D" w:rsidRPr="00BF6D1A" w:rsidRDefault="0015695D" w:rsidP="00DC007C">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Основные виды использования земельного участка, включаемые в состав разрешенных</w:t>
            </w:r>
          </w:p>
        </w:tc>
      </w:tr>
      <w:tr w:rsidR="00BF6D1A" w:rsidRPr="00BF6D1A" w:rsidTr="00DC007C">
        <w:tc>
          <w:tcPr>
            <w:tcW w:w="1757" w:type="dxa"/>
            <w:vAlign w:val="center"/>
          </w:tcPr>
          <w:p w:rsidR="0015695D" w:rsidRPr="00BF6D1A" w:rsidRDefault="005A29B7" w:rsidP="00DC007C">
            <w:pPr>
              <w:pStyle w:val="ConsPlusNormal"/>
              <w:jc w:val="center"/>
              <w:rPr>
                <w:rFonts w:ascii="Times New Roman" w:hAnsi="Times New Roman" w:cs="Times New Roman"/>
                <w:color w:val="000000" w:themeColor="text1"/>
                <w:sz w:val="22"/>
              </w:rPr>
            </w:pPr>
            <w:hyperlink r:id="rId256" w:history="1">
              <w:r w:rsidR="0015695D" w:rsidRPr="00BF6D1A">
                <w:rPr>
                  <w:rFonts w:ascii="Times New Roman" w:hAnsi="Times New Roman" w:cs="Times New Roman"/>
                  <w:color w:val="000000" w:themeColor="text1"/>
                  <w:sz w:val="22"/>
                </w:rPr>
                <w:t>3.1</w:t>
              </w:r>
            </w:hyperlink>
          </w:p>
        </w:tc>
        <w:tc>
          <w:tcPr>
            <w:tcW w:w="7313" w:type="dxa"/>
            <w:vAlign w:val="center"/>
          </w:tcPr>
          <w:p w:rsidR="0015695D" w:rsidRPr="00BF6D1A" w:rsidRDefault="0015695D" w:rsidP="00DC007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Коммунальное обслуживание</w:t>
            </w:r>
          </w:p>
        </w:tc>
      </w:tr>
      <w:tr w:rsidR="00BF6D1A" w:rsidRPr="00BF6D1A" w:rsidTr="00DC007C">
        <w:tc>
          <w:tcPr>
            <w:tcW w:w="1757" w:type="dxa"/>
            <w:vAlign w:val="center"/>
          </w:tcPr>
          <w:p w:rsidR="0015695D" w:rsidRPr="00BF6D1A" w:rsidRDefault="005A29B7" w:rsidP="00DC007C">
            <w:pPr>
              <w:pStyle w:val="ConsPlusNormal"/>
              <w:jc w:val="center"/>
              <w:rPr>
                <w:rFonts w:ascii="Times New Roman" w:hAnsi="Times New Roman" w:cs="Times New Roman"/>
                <w:color w:val="000000" w:themeColor="text1"/>
                <w:sz w:val="22"/>
              </w:rPr>
            </w:pPr>
            <w:hyperlink r:id="rId257" w:history="1">
              <w:r w:rsidR="0015695D" w:rsidRPr="00BF6D1A">
                <w:rPr>
                  <w:rFonts w:ascii="Times New Roman" w:hAnsi="Times New Roman" w:cs="Times New Roman"/>
                  <w:color w:val="000000" w:themeColor="text1"/>
                  <w:sz w:val="22"/>
                </w:rPr>
                <w:t>3.2.2</w:t>
              </w:r>
            </w:hyperlink>
          </w:p>
        </w:tc>
        <w:tc>
          <w:tcPr>
            <w:tcW w:w="7313" w:type="dxa"/>
            <w:vAlign w:val="center"/>
          </w:tcPr>
          <w:p w:rsidR="0015695D" w:rsidRPr="00BF6D1A" w:rsidRDefault="0015695D" w:rsidP="00DC007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Оказание социальной помощи населению</w:t>
            </w:r>
          </w:p>
        </w:tc>
      </w:tr>
      <w:tr w:rsidR="00BF6D1A" w:rsidRPr="00BF6D1A" w:rsidTr="00DC007C">
        <w:tc>
          <w:tcPr>
            <w:tcW w:w="1757" w:type="dxa"/>
            <w:vAlign w:val="center"/>
          </w:tcPr>
          <w:p w:rsidR="0015695D" w:rsidRPr="00BF6D1A" w:rsidRDefault="005A29B7" w:rsidP="00DC007C">
            <w:pPr>
              <w:pStyle w:val="ConsPlusNormal"/>
              <w:jc w:val="center"/>
              <w:rPr>
                <w:rFonts w:ascii="Times New Roman" w:hAnsi="Times New Roman" w:cs="Times New Roman"/>
                <w:color w:val="000000" w:themeColor="text1"/>
                <w:sz w:val="22"/>
              </w:rPr>
            </w:pPr>
            <w:hyperlink r:id="rId258" w:history="1">
              <w:r w:rsidR="0015695D" w:rsidRPr="00BF6D1A">
                <w:rPr>
                  <w:rFonts w:ascii="Times New Roman" w:hAnsi="Times New Roman" w:cs="Times New Roman"/>
                  <w:color w:val="000000" w:themeColor="text1"/>
                  <w:sz w:val="22"/>
                </w:rPr>
                <w:t>3.2.3</w:t>
              </w:r>
            </w:hyperlink>
          </w:p>
        </w:tc>
        <w:tc>
          <w:tcPr>
            <w:tcW w:w="7313" w:type="dxa"/>
            <w:vAlign w:val="center"/>
          </w:tcPr>
          <w:p w:rsidR="0015695D" w:rsidRPr="00BF6D1A" w:rsidRDefault="0015695D" w:rsidP="00DC007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Оказание услуг связи</w:t>
            </w:r>
          </w:p>
        </w:tc>
      </w:tr>
      <w:tr w:rsidR="00BF6D1A" w:rsidRPr="00BF6D1A" w:rsidTr="00DC007C">
        <w:tc>
          <w:tcPr>
            <w:tcW w:w="1757" w:type="dxa"/>
            <w:vAlign w:val="center"/>
          </w:tcPr>
          <w:p w:rsidR="0015695D" w:rsidRPr="00BF6D1A" w:rsidRDefault="005A29B7" w:rsidP="00DC007C">
            <w:pPr>
              <w:pStyle w:val="ConsPlusNormal"/>
              <w:jc w:val="center"/>
              <w:rPr>
                <w:rFonts w:ascii="Times New Roman" w:hAnsi="Times New Roman" w:cs="Times New Roman"/>
                <w:color w:val="000000" w:themeColor="text1"/>
                <w:sz w:val="22"/>
              </w:rPr>
            </w:pPr>
            <w:hyperlink r:id="rId259" w:history="1">
              <w:r w:rsidR="0015695D" w:rsidRPr="00BF6D1A">
                <w:rPr>
                  <w:rFonts w:ascii="Times New Roman" w:hAnsi="Times New Roman" w:cs="Times New Roman"/>
                  <w:color w:val="000000" w:themeColor="text1"/>
                  <w:sz w:val="22"/>
                </w:rPr>
                <w:t>3.3</w:t>
              </w:r>
            </w:hyperlink>
          </w:p>
        </w:tc>
        <w:tc>
          <w:tcPr>
            <w:tcW w:w="7313" w:type="dxa"/>
            <w:vAlign w:val="center"/>
          </w:tcPr>
          <w:p w:rsidR="0015695D" w:rsidRPr="00BF6D1A" w:rsidRDefault="0015695D" w:rsidP="00DC007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Бытовое обслуживание</w:t>
            </w:r>
          </w:p>
        </w:tc>
      </w:tr>
      <w:tr w:rsidR="00BF6D1A" w:rsidRPr="00BF6D1A" w:rsidTr="00DC007C">
        <w:tc>
          <w:tcPr>
            <w:tcW w:w="1757" w:type="dxa"/>
            <w:vAlign w:val="center"/>
          </w:tcPr>
          <w:p w:rsidR="0015695D" w:rsidRPr="00BF6D1A" w:rsidRDefault="005A29B7" w:rsidP="00DC007C">
            <w:pPr>
              <w:pStyle w:val="ConsPlusNormal"/>
              <w:jc w:val="center"/>
              <w:rPr>
                <w:rFonts w:ascii="Times New Roman" w:hAnsi="Times New Roman" w:cs="Times New Roman"/>
                <w:color w:val="000000" w:themeColor="text1"/>
                <w:sz w:val="22"/>
              </w:rPr>
            </w:pPr>
            <w:hyperlink r:id="rId260" w:history="1">
              <w:r w:rsidR="0015695D" w:rsidRPr="00BF6D1A">
                <w:rPr>
                  <w:rFonts w:ascii="Times New Roman" w:hAnsi="Times New Roman" w:cs="Times New Roman"/>
                  <w:color w:val="000000" w:themeColor="text1"/>
                  <w:sz w:val="22"/>
                </w:rPr>
                <w:t>3.4.1</w:t>
              </w:r>
            </w:hyperlink>
          </w:p>
        </w:tc>
        <w:tc>
          <w:tcPr>
            <w:tcW w:w="7313" w:type="dxa"/>
            <w:vAlign w:val="center"/>
          </w:tcPr>
          <w:p w:rsidR="0015695D" w:rsidRPr="00BF6D1A" w:rsidRDefault="0015695D" w:rsidP="00DC007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Амбулаторно-поликлиническое обслуживание</w:t>
            </w:r>
          </w:p>
        </w:tc>
      </w:tr>
      <w:tr w:rsidR="00BF6D1A" w:rsidRPr="00BF6D1A" w:rsidTr="00DC007C">
        <w:tc>
          <w:tcPr>
            <w:tcW w:w="1757" w:type="dxa"/>
            <w:vAlign w:val="center"/>
          </w:tcPr>
          <w:p w:rsidR="0015695D" w:rsidRPr="00BF6D1A" w:rsidRDefault="005A29B7" w:rsidP="00DC007C">
            <w:pPr>
              <w:pStyle w:val="ConsPlusNormal"/>
              <w:jc w:val="center"/>
              <w:rPr>
                <w:rFonts w:ascii="Times New Roman" w:hAnsi="Times New Roman" w:cs="Times New Roman"/>
                <w:color w:val="000000" w:themeColor="text1"/>
                <w:sz w:val="22"/>
              </w:rPr>
            </w:pPr>
            <w:hyperlink r:id="rId261" w:history="1">
              <w:r w:rsidR="0015695D" w:rsidRPr="00BF6D1A">
                <w:rPr>
                  <w:rFonts w:ascii="Times New Roman" w:hAnsi="Times New Roman" w:cs="Times New Roman"/>
                  <w:color w:val="000000" w:themeColor="text1"/>
                  <w:sz w:val="22"/>
                </w:rPr>
                <w:t>3.5</w:t>
              </w:r>
            </w:hyperlink>
          </w:p>
        </w:tc>
        <w:tc>
          <w:tcPr>
            <w:tcW w:w="7313" w:type="dxa"/>
            <w:vAlign w:val="center"/>
          </w:tcPr>
          <w:p w:rsidR="0015695D" w:rsidRPr="00BF6D1A" w:rsidRDefault="0015695D" w:rsidP="00DC007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Образование и просвещение</w:t>
            </w:r>
          </w:p>
        </w:tc>
      </w:tr>
      <w:tr w:rsidR="00BF6D1A" w:rsidRPr="00BF6D1A" w:rsidTr="00DC007C">
        <w:tc>
          <w:tcPr>
            <w:tcW w:w="1757" w:type="dxa"/>
            <w:vAlign w:val="center"/>
          </w:tcPr>
          <w:p w:rsidR="0015695D" w:rsidRPr="00BF6D1A" w:rsidRDefault="005A29B7" w:rsidP="00DC007C">
            <w:pPr>
              <w:pStyle w:val="ConsPlusNormal"/>
              <w:jc w:val="center"/>
              <w:rPr>
                <w:rFonts w:ascii="Times New Roman" w:hAnsi="Times New Roman" w:cs="Times New Roman"/>
                <w:color w:val="000000" w:themeColor="text1"/>
                <w:sz w:val="22"/>
              </w:rPr>
            </w:pPr>
            <w:hyperlink r:id="rId262" w:history="1">
              <w:r w:rsidR="0015695D" w:rsidRPr="00BF6D1A">
                <w:rPr>
                  <w:rFonts w:ascii="Times New Roman" w:hAnsi="Times New Roman" w:cs="Times New Roman"/>
                  <w:color w:val="000000" w:themeColor="text1"/>
                  <w:sz w:val="22"/>
                </w:rPr>
                <w:t>3.6</w:t>
              </w:r>
            </w:hyperlink>
          </w:p>
        </w:tc>
        <w:tc>
          <w:tcPr>
            <w:tcW w:w="7313" w:type="dxa"/>
            <w:vAlign w:val="center"/>
          </w:tcPr>
          <w:p w:rsidR="0015695D" w:rsidRPr="00BF6D1A" w:rsidRDefault="0015695D" w:rsidP="00DC007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Культурное развитие</w:t>
            </w:r>
          </w:p>
        </w:tc>
      </w:tr>
      <w:tr w:rsidR="00BF6D1A" w:rsidRPr="00BF6D1A" w:rsidTr="00DC007C">
        <w:tc>
          <w:tcPr>
            <w:tcW w:w="1757" w:type="dxa"/>
            <w:vAlign w:val="center"/>
          </w:tcPr>
          <w:p w:rsidR="0015695D" w:rsidRPr="00BF6D1A" w:rsidRDefault="005A29B7" w:rsidP="00DC007C">
            <w:pPr>
              <w:pStyle w:val="ConsPlusNormal"/>
              <w:jc w:val="center"/>
              <w:rPr>
                <w:rFonts w:ascii="Times New Roman" w:hAnsi="Times New Roman" w:cs="Times New Roman"/>
                <w:color w:val="000000" w:themeColor="text1"/>
                <w:sz w:val="22"/>
              </w:rPr>
            </w:pPr>
            <w:hyperlink r:id="rId263" w:history="1">
              <w:r w:rsidR="0015695D" w:rsidRPr="00BF6D1A">
                <w:rPr>
                  <w:rFonts w:ascii="Times New Roman" w:hAnsi="Times New Roman" w:cs="Times New Roman"/>
                  <w:color w:val="000000" w:themeColor="text1"/>
                  <w:sz w:val="22"/>
                </w:rPr>
                <w:t>3.7</w:t>
              </w:r>
            </w:hyperlink>
          </w:p>
        </w:tc>
        <w:tc>
          <w:tcPr>
            <w:tcW w:w="7313" w:type="dxa"/>
            <w:vAlign w:val="center"/>
          </w:tcPr>
          <w:p w:rsidR="0015695D" w:rsidRPr="00BF6D1A" w:rsidRDefault="0015695D" w:rsidP="00DC007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Религиозное использование</w:t>
            </w:r>
          </w:p>
        </w:tc>
      </w:tr>
      <w:tr w:rsidR="00BF6D1A" w:rsidRPr="00BF6D1A" w:rsidTr="00DC007C">
        <w:tc>
          <w:tcPr>
            <w:tcW w:w="1757" w:type="dxa"/>
            <w:vAlign w:val="center"/>
          </w:tcPr>
          <w:p w:rsidR="0015695D" w:rsidRPr="00BF6D1A" w:rsidRDefault="005A29B7" w:rsidP="00DC007C">
            <w:pPr>
              <w:pStyle w:val="ConsPlusNormal"/>
              <w:jc w:val="center"/>
              <w:rPr>
                <w:rFonts w:ascii="Times New Roman" w:hAnsi="Times New Roman" w:cs="Times New Roman"/>
                <w:color w:val="000000" w:themeColor="text1"/>
                <w:sz w:val="22"/>
              </w:rPr>
            </w:pPr>
            <w:hyperlink r:id="rId264" w:history="1">
              <w:r w:rsidR="0015695D" w:rsidRPr="00BF6D1A">
                <w:rPr>
                  <w:rFonts w:ascii="Times New Roman" w:hAnsi="Times New Roman" w:cs="Times New Roman"/>
                  <w:color w:val="000000" w:themeColor="text1"/>
                  <w:sz w:val="22"/>
                </w:rPr>
                <w:t>3.8.1</w:t>
              </w:r>
            </w:hyperlink>
          </w:p>
        </w:tc>
        <w:tc>
          <w:tcPr>
            <w:tcW w:w="7313" w:type="dxa"/>
            <w:vAlign w:val="center"/>
          </w:tcPr>
          <w:p w:rsidR="0015695D" w:rsidRPr="00BF6D1A" w:rsidRDefault="0015695D" w:rsidP="00DC007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Государственное управление</w:t>
            </w:r>
          </w:p>
        </w:tc>
      </w:tr>
      <w:tr w:rsidR="00BF6D1A" w:rsidRPr="00BF6D1A" w:rsidTr="00DC007C">
        <w:tc>
          <w:tcPr>
            <w:tcW w:w="1757" w:type="dxa"/>
            <w:vAlign w:val="center"/>
          </w:tcPr>
          <w:p w:rsidR="0015695D" w:rsidRPr="00BF6D1A" w:rsidRDefault="005A29B7" w:rsidP="00DC007C">
            <w:pPr>
              <w:pStyle w:val="ConsPlusNormal"/>
              <w:jc w:val="center"/>
              <w:rPr>
                <w:rFonts w:ascii="Times New Roman" w:hAnsi="Times New Roman" w:cs="Times New Roman"/>
                <w:color w:val="000000" w:themeColor="text1"/>
                <w:sz w:val="22"/>
              </w:rPr>
            </w:pPr>
            <w:hyperlink r:id="rId265" w:history="1">
              <w:r w:rsidR="0015695D" w:rsidRPr="00BF6D1A">
                <w:rPr>
                  <w:rFonts w:ascii="Times New Roman" w:hAnsi="Times New Roman" w:cs="Times New Roman"/>
                  <w:color w:val="000000" w:themeColor="text1"/>
                  <w:sz w:val="22"/>
                </w:rPr>
                <w:t>3.9</w:t>
              </w:r>
            </w:hyperlink>
          </w:p>
        </w:tc>
        <w:tc>
          <w:tcPr>
            <w:tcW w:w="7313" w:type="dxa"/>
            <w:vAlign w:val="center"/>
          </w:tcPr>
          <w:p w:rsidR="0015695D" w:rsidRPr="00BF6D1A" w:rsidRDefault="0015695D" w:rsidP="00DC007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Обеспечение научной деятельности</w:t>
            </w:r>
          </w:p>
        </w:tc>
      </w:tr>
      <w:tr w:rsidR="00BF6D1A" w:rsidRPr="00BF6D1A" w:rsidTr="00DC007C">
        <w:tc>
          <w:tcPr>
            <w:tcW w:w="1757" w:type="dxa"/>
            <w:vAlign w:val="center"/>
          </w:tcPr>
          <w:p w:rsidR="0015695D" w:rsidRPr="00BF6D1A" w:rsidRDefault="005A29B7" w:rsidP="00DC007C">
            <w:pPr>
              <w:pStyle w:val="ConsPlusNormal"/>
              <w:jc w:val="center"/>
              <w:rPr>
                <w:rFonts w:ascii="Times New Roman" w:hAnsi="Times New Roman" w:cs="Times New Roman"/>
                <w:color w:val="000000" w:themeColor="text1"/>
                <w:sz w:val="22"/>
              </w:rPr>
            </w:pPr>
            <w:hyperlink r:id="rId266" w:history="1">
              <w:r w:rsidR="0015695D" w:rsidRPr="00BF6D1A">
                <w:rPr>
                  <w:rFonts w:ascii="Times New Roman" w:hAnsi="Times New Roman" w:cs="Times New Roman"/>
                  <w:color w:val="000000" w:themeColor="text1"/>
                  <w:sz w:val="22"/>
                </w:rPr>
                <w:t>3.10.1</w:t>
              </w:r>
            </w:hyperlink>
          </w:p>
        </w:tc>
        <w:tc>
          <w:tcPr>
            <w:tcW w:w="7313" w:type="dxa"/>
            <w:vAlign w:val="center"/>
          </w:tcPr>
          <w:p w:rsidR="0015695D" w:rsidRPr="00BF6D1A" w:rsidRDefault="0015695D" w:rsidP="00DC007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Амбулаторное ветеринарное обслуживание</w:t>
            </w:r>
          </w:p>
        </w:tc>
      </w:tr>
      <w:tr w:rsidR="00BF6D1A" w:rsidRPr="00BF6D1A" w:rsidTr="00DC007C">
        <w:tc>
          <w:tcPr>
            <w:tcW w:w="1757" w:type="dxa"/>
            <w:vAlign w:val="center"/>
          </w:tcPr>
          <w:p w:rsidR="0015695D" w:rsidRPr="00BF6D1A" w:rsidRDefault="005A29B7" w:rsidP="00DC007C">
            <w:pPr>
              <w:pStyle w:val="ConsPlusNormal"/>
              <w:jc w:val="center"/>
              <w:rPr>
                <w:rFonts w:ascii="Times New Roman" w:hAnsi="Times New Roman" w:cs="Times New Roman"/>
                <w:color w:val="000000" w:themeColor="text1"/>
                <w:sz w:val="22"/>
              </w:rPr>
            </w:pPr>
            <w:hyperlink r:id="rId267" w:history="1">
              <w:r w:rsidR="0015695D" w:rsidRPr="00BF6D1A">
                <w:rPr>
                  <w:rFonts w:ascii="Times New Roman" w:hAnsi="Times New Roman" w:cs="Times New Roman"/>
                  <w:color w:val="000000" w:themeColor="text1"/>
                  <w:sz w:val="22"/>
                </w:rPr>
                <w:t>4.1</w:t>
              </w:r>
            </w:hyperlink>
          </w:p>
        </w:tc>
        <w:tc>
          <w:tcPr>
            <w:tcW w:w="7313" w:type="dxa"/>
            <w:vAlign w:val="center"/>
          </w:tcPr>
          <w:p w:rsidR="0015695D" w:rsidRPr="00BF6D1A" w:rsidRDefault="0015695D" w:rsidP="00DC007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Деловое управление</w:t>
            </w:r>
          </w:p>
        </w:tc>
      </w:tr>
      <w:tr w:rsidR="00BF6D1A" w:rsidRPr="00BF6D1A" w:rsidTr="00DC007C">
        <w:tc>
          <w:tcPr>
            <w:tcW w:w="1757" w:type="dxa"/>
            <w:vAlign w:val="center"/>
          </w:tcPr>
          <w:p w:rsidR="0015695D" w:rsidRPr="00BF6D1A" w:rsidRDefault="005A29B7" w:rsidP="00DC007C">
            <w:pPr>
              <w:pStyle w:val="ConsPlusNormal"/>
              <w:jc w:val="center"/>
              <w:rPr>
                <w:rFonts w:ascii="Times New Roman" w:hAnsi="Times New Roman" w:cs="Times New Roman"/>
                <w:color w:val="000000" w:themeColor="text1"/>
                <w:sz w:val="22"/>
              </w:rPr>
            </w:pPr>
            <w:hyperlink r:id="rId268" w:history="1">
              <w:r w:rsidR="0015695D" w:rsidRPr="00BF6D1A">
                <w:rPr>
                  <w:rFonts w:ascii="Times New Roman" w:hAnsi="Times New Roman" w:cs="Times New Roman"/>
                  <w:color w:val="000000" w:themeColor="text1"/>
                  <w:sz w:val="22"/>
                </w:rPr>
                <w:t>4.4</w:t>
              </w:r>
            </w:hyperlink>
          </w:p>
        </w:tc>
        <w:tc>
          <w:tcPr>
            <w:tcW w:w="7313" w:type="dxa"/>
            <w:vAlign w:val="center"/>
          </w:tcPr>
          <w:p w:rsidR="0015695D" w:rsidRPr="00BF6D1A" w:rsidRDefault="0015695D" w:rsidP="00DC007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Магазины</w:t>
            </w:r>
          </w:p>
        </w:tc>
      </w:tr>
      <w:tr w:rsidR="00BF6D1A" w:rsidRPr="00BF6D1A" w:rsidTr="00DC007C">
        <w:tc>
          <w:tcPr>
            <w:tcW w:w="1757" w:type="dxa"/>
            <w:vAlign w:val="center"/>
          </w:tcPr>
          <w:p w:rsidR="0015695D" w:rsidRPr="00BF6D1A" w:rsidRDefault="005A29B7" w:rsidP="00DC007C">
            <w:pPr>
              <w:pStyle w:val="ConsPlusNormal"/>
              <w:jc w:val="center"/>
              <w:rPr>
                <w:rFonts w:ascii="Times New Roman" w:hAnsi="Times New Roman" w:cs="Times New Roman"/>
                <w:color w:val="000000" w:themeColor="text1"/>
                <w:sz w:val="22"/>
              </w:rPr>
            </w:pPr>
            <w:hyperlink r:id="rId269" w:history="1">
              <w:r w:rsidR="0015695D" w:rsidRPr="00BF6D1A">
                <w:rPr>
                  <w:rFonts w:ascii="Times New Roman" w:hAnsi="Times New Roman" w:cs="Times New Roman"/>
                  <w:color w:val="000000" w:themeColor="text1"/>
                  <w:sz w:val="22"/>
                </w:rPr>
                <w:t>4.5</w:t>
              </w:r>
            </w:hyperlink>
          </w:p>
        </w:tc>
        <w:tc>
          <w:tcPr>
            <w:tcW w:w="7313" w:type="dxa"/>
            <w:vAlign w:val="center"/>
          </w:tcPr>
          <w:p w:rsidR="0015695D" w:rsidRPr="00BF6D1A" w:rsidRDefault="0015695D" w:rsidP="00DC007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Банковская и страховая деятельность</w:t>
            </w:r>
          </w:p>
        </w:tc>
      </w:tr>
      <w:tr w:rsidR="00BF6D1A" w:rsidRPr="00BF6D1A" w:rsidTr="00DC007C">
        <w:tc>
          <w:tcPr>
            <w:tcW w:w="1757" w:type="dxa"/>
            <w:vAlign w:val="center"/>
          </w:tcPr>
          <w:p w:rsidR="0015695D" w:rsidRPr="00BF6D1A" w:rsidRDefault="005A29B7" w:rsidP="00DC007C">
            <w:pPr>
              <w:pStyle w:val="ConsPlusNormal"/>
              <w:jc w:val="center"/>
              <w:rPr>
                <w:rFonts w:ascii="Times New Roman" w:hAnsi="Times New Roman" w:cs="Times New Roman"/>
                <w:color w:val="000000" w:themeColor="text1"/>
                <w:sz w:val="22"/>
              </w:rPr>
            </w:pPr>
            <w:hyperlink r:id="rId270" w:history="1">
              <w:r w:rsidR="0015695D" w:rsidRPr="00BF6D1A">
                <w:rPr>
                  <w:rFonts w:ascii="Times New Roman" w:hAnsi="Times New Roman" w:cs="Times New Roman"/>
                  <w:color w:val="000000" w:themeColor="text1"/>
                  <w:sz w:val="22"/>
                </w:rPr>
                <w:t>4.6</w:t>
              </w:r>
            </w:hyperlink>
          </w:p>
        </w:tc>
        <w:tc>
          <w:tcPr>
            <w:tcW w:w="7313" w:type="dxa"/>
            <w:vAlign w:val="center"/>
          </w:tcPr>
          <w:p w:rsidR="0015695D" w:rsidRPr="00BF6D1A" w:rsidRDefault="0015695D" w:rsidP="00DC007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Общественное питание</w:t>
            </w:r>
          </w:p>
        </w:tc>
      </w:tr>
      <w:tr w:rsidR="00BF6D1A" w:rsidRPr="00BF6D1A" w:rsidTr="00DC007C">
        <w:tc>
          <w:tcPr>
            <w:tcW w:w="1757" w:type="dxa"/>
            <w:vAlign w:val="center"/>
          </w:tcPr>
          <w:p w:rsidR="0015695D" w:rsidRPr="00BF6D1A" w:rsidRDefault="005A29B7" w:rsidP="00DC007C">
            <w:pPr>
              <w:pStyle w:val="ConsPlusNormal"/>
              <w:jc w:val="center"/>
              <w:rPr>
                <w:rFonts w:ascii="Times New Roman" w:hAnsi="Times New Roman" w:cs="Times New Roman"/>
                <w:color w:val="000000" w:themeColor="text1"/>
                <w:sz w:val="22"/>
              </w:rPr>
            </w:pPr>
            <w:hyperlink r:id="rId271" w:history="1">
              <w:r w:rsidR="0015695D" w:rsidRPr="00BF6D1A">
                <w:rPr>
                  <w:rFonts w:ascii="Times New Roman" w:hAnsi="Times New Roman" w:cs="Times New Roman"/>
                  <w:color w:val="000000" w:themeColor="text1"/>
                  <w:sz w:val="22"/>
                </w:rPr>
                <w:t>4.7</w:t>
              </w:r>
            </w:hyperlink>
          </w:p>
        </w:tc>
        <w:tc>
          <w:tcPr>
            <w:tcW w:w="7313" w:type="dxa"/>
            <w:vAlign w:val="center"/>
          </w:tcPr>
          <w:p w:rsidR="0015695D" w:rsidRPr="00BF6D1A" w:rsidRDefault="0015695D" w:rsidP="00DC007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Гостиничное обслуживание</w:t>
            </w:r>
          </w:p>
        </w:tc>
      </w:tr>
      <w:tr w:rsidR="00BF6D1A" w:rsidRPr="00BF6D1A" w:rsidTr="00DC007C">
        <w:tc>
          <w:tcPr>
            <w:tcW w:w="1757" w:type="dxa"/>
            <w:vAlign w:val="center"/>
          </w:tcPr>
          <w:p w:rsidR="0015695D" w:rsidRPr="00BF6D1A" w:rsidRDefault="005A29B7" w:rsidP="00DC007C">
            <w:pPr>
              <w:pStyle w:val="ConsPlusNormal"/>
              <w:jc w:val="center"/>
              <w:rPr>
                <w:rFonts w:ascii="Times New Roman" w:hAnsi="Times New Roman" w:cs="Times New Roman"/>
                <w:color w:val="000000" w:themeColor="text1"/>
                <w:sz w:val="22"/>
              </w:rPr>
            </w:pPr>
            <w:hyperlink r:id="rId272" w:history="1">
              <w:r w:rsidR="0015695D" w:rsidRPr="00BF6D1A">
                <w:rPr>
                  <w:rFonts w:ascii="Times New Roman" w:hAnsi="Times New Roman" w:cs="Times New Roman"/>
                  <w:color w:val="000000" w:themeColor="text1"/>
                  <w:sz w:val="22"/>
                </w:rPr>
                <w:t>4.8.1</w:t>
              </w:r>
            </w:hyperlink>
          </w:p>
        </w:tc>
        <w:tc>
          <w:tcPr>
            <w:tcW w:w="7313" w:type="dxa"/>
            <w:vAlign w:val="center"/>
          </w:tcPr>
          <w:p w:rsidR="0015695D" w:rsidRPr="00BF6D1A" w:rsidRDefault="0015695D" w:rsidP="00DC007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Развлечения</w:t>
            </w:r>
          </w:p>
        </w:tc>
      </w:tr>
      <w:tr w:rsidR="00BF6D1A" w:rsidRPr="00BF6D1A" w:rsidTr="00DC007C">
        <w:tc>
          <w:tcPr>
            <w:tcW w:w="1757" w:type="dxa"/>
            <w:vAlign w:val="center"/>
          </w:tcPr>
          <w:p w:rsidR="0015695D" w:rsidRPr="00BF6D1A" w:rsidRDefault="005A29B7" w:rsidP="00DC007C">
            <w:pPr>
              <w:pStyle w:val="ConsPlusNormal"/>
              <w:jc w:val="center"/>
              <w:rPr>
                <w:rFonts w:ascii="Times New Roman" w:hAnsi="Times New Roman" w:cs="Times New Roman"/>
                <w:color w:val="000000" w:themeColor="text1"/>
                <w:sz w:val="22"/>
              </w:rPr>
            </w:pPr>
            <w:hyperlink r:id="rId273" w:history="1">
              <w:r w:rsidR="0015695D" w:rsidRPr="00BF6D1A">
                <w:rPr>
                  <w:rFonts w:ascii="Times New Roman" w:hAnsi="Times New Roman" w:cs="Times New Roman"/>
                  <w:color w:val="000000" w:themeColor="text1"/>
                  <w:sz w:val="22"/>
                </w:rPr>
                <w:t>4.9</w:t>
              </w:r>
            </w:hyperlink>
          </w:p>
        </w:tc>
        <w:tc>
          <w:tcPr>
            <w:tcW w:w="7313" w:type="dxa"/>
            <w:vAlign w:val="center"/>
          </w:tcPr>
          <w:p w:rsidR="0015695D" w:rsidRPr="00BF6D1A" w:rsidRDefault="0015695D" w:rsidP="00DC007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Обслуживание автотранспорта</w:t>
            </w:r>
          </w:p>
        </w:tc>
      </w:tr>
      <w:tr w:rsidR="00BF6D1A" w:rsidRPr="00BF6D1A" w:rsidTr="00DC007C">
        <w:tc>
          <w:tcPr>
            <w:tcW w:w="1757" w:type="dxa"/>
            <w:vAlign w:val="center"/>
          </w:tcPr>
          <w:p w:rsidR="0015695D" w:rsidRPr="00BF6D1A" w:rsidRDefault="005A29B7" w:rsidP="00DC007C">
            <w:pPr>
              <w:pStyle w:val="ConsPlusNormal"/>
              <w:jc w:val="center"/>
              <w:rPr>
                <w:rFonts w:ascii="Times New Roman" w:hAnsi="Times New Roman" w:cs="Times New Roman"/>
                <w:color w:val="000000" w:themeColor="text1"/>
                <w:sz w:val="22"/>
              </w:rPr>
            </w:pPr>
            <w:hyperlink r:id="rId274" w:history="1">
              <w:r w:rsidR="0015695D" w:rsidRPr="00BF6D1A">
                <w:rPr>
                  <w:rFonts w:ascii="Times New Roman" w:hAnsi="Times New Roman" w:cs="Times New Roman"/>
                  <w:color w:val="000000" w:themeColor="text1"/>
                  <w:sz w:val="22"/>
                </w:rPr>
                <w:t>4.10</w:t>
              </w:r>
            </w:hyperlink>
          </w:p>
        </w:tc>
        <w:tc>
          <w:tcPr>
            <w:tcW w:w="7313" w:type="dxa"/>
            <w:vAlign w:val="center"/>
          </w:tcPr>
          <w:p w:rsidR="0015695D" w:rsidRPr="00BF6D1A" w:rsidRDefault="0015695D" w:rsidP="00DC007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Выставочно-ярмарочная деятельность</w:t>
            </w:r>
          </w:p>
        </w:tc>
      </w:tr>
      <w:tr w:rsidR="00BF6D1A" w:rsidRPr="00BF6D1A" w:rsidTr="00DC007C">
        <w:tc>
          <w:tcPr>
            <w:tcW w:w="1757" w:type="dxa"/>
            <w:vAlign w:val="center"/>
          </w:tcPr>
          <w:p w:rsidR="0015695D" w:rsidRPr="00BF6D1A" w:rsidRDefault="005A29B7" w:rsidP="00DC007C">
            <w:pPr>
              <w:pStyle w:val="ConsPlusNormal"/>
              <w:jc w:val="center"/>
              <w:rPr>
                <w:rFonts w:ascii="Times New Roman" w:hAnsi="Times New Roman" w:cs="Times New Roman"/>
                <w:color w:val="000000" w:themeColor="text1"/>
                <w:sz w:val="22"/>
              </w:rPr>
            </w:pPr>
            <w:hyperlink r:id="rId275" w:history="1">
              <w:r w:rsidR="0015695D" w:rsidRPr="00BF6D1A">
                <w:rPr>
                  <w:rFonts w:ascii="Times New Roman" w:hAnsi="Times New Roman" w:cs="Times New Roman"/>
                  <w:color w:val="000000" w:themeColor="text1"/>
                  <w:sz w:val="22"/>
                </w:rPr>
                <w:t>9.3</w:t>
              </w:r>
            </w:hyperlink>
          </w:p>
        </w:tc>
        <w:tc>
          <w:tcPr>
            <w:tcW w:w="7313" w:type="dxa"/>
            <w:vAlign w:val="center"/>
          </w:tcPr>
          <w:p w:rsidR="0015695D" w:rsidRPr="00BF6D1A" w:rsidRDefault="0015695D" w:rsidP="00DC007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Историко-культурная деятельность</w:t>
            </w:r>
          </w:p>
        </w:tc>
      </w:tr>
      <w:tr w:rsidR="00BF6D1A" w:rsidRPr="00BF6D1A" w:rsidTr="00DC007C">
        <w:tc>
          <w:tcPr>
            <w:tcW w:w="1757" w:type="dxa"/>
            <w:vAlign w:val="center"/>
          </w:tcPr>
          <w:p w:rsidR="0015695D" w:rsidRPr="00BF6D1A" w:rsidRDefault="005A29B7" w:rsidP="00DC007C">
            <w:pPr>
              <w:pStyle w:val="ConsPlusNormal"/>
              <w:jc w:val="center"/>
              <w:rPr>
                <w:rFonts w:ascii="Times New Roman" w:hAnsi="Times New Roman" w:cs="Times New Roman"/>
                <w:color w:val="000000" w:themeColor="text1"/>
                <w:sz w:val="22"/>
              </w:rPr>
            </w:pPr>
            <w:hyperlink r:id="rId276" w:history="1">
              <w:r w:rsidR="0015695D" w:rsidRPr="00BF6D1A">
                <w:rPr>
                  <w:rFonts w:ascii="Times New Roman" w:hAnsi="Times New Roman" w:cs="Times New Roman"/>
                  <w:color w:val="000000" w:themeColor="text1"/>
                  <w:sz w:val="22"/>
                </w:rPr>
                <w:t>12.0</w:t>
              </w:r>
            </w:hyperlink>
          </w:p>
          <w:p w:rsidR="0015695D" w:rsidRPr="00BF6D1A" w:rsidRDefault="0015695D" w:rsidP="00DC007C">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w:t>
            </w:r>
            <w:hyperlink r:id="rId277" w:history="1">
              <w:r w:rsidRPr="00BF6D1A">
                <w:rPr>
                  <w:rFonts w:ascii="Times New Roman" w:hAnsi="Times New Roman" w:cs="Times New Roman"/>
                  <w:color w:val="000000" w:themeColor="text1"/>
                  <w:sz w:val="22"/>
                </w:rPr>
                <w:t>12.0.1</w:t>
              </w:r>
            </w:hyperlink>
            <w:r w:rsidRPr="00BF6D1A">
              <w:rPr>
                <w:rFonts w:ascii="Times New Roman" w:hAnsi="Times New Roman" w:cs="Times New Roman"/>
                <w:color w:val="000000" w:themeColor="text1"/>
                <w:sz w:val="22"/>
              </w:rPr>
              <w:t xml:space="preserve">, </w:t>
            </w:r>
            <w:hyperlink r:id="rId278" w:history="1">
              <w:r w:rsidRPr="00BF6D1A">
                <w:rPr>
                  <w:rFonts w:ascii="Times New Roman" w:hAnsi="Times New Roman" w:cs="Times New Roman"/>
                  <w:color w:val="000000" w:themeColor="text1"/>
                  <w:sz w:val="22"/>
                </w:rPr>
                <w:t>12.0.2</w:t>
              </w:r>
            </w:hyperlink>
            <w:r w:rsidRPr="00BF6D1A">
              <w:rPr>
                <w:rFonts w:ascii="Times New Roman" w:hAnsi="Times New Roman" w:cs="Times New Roman"/>
                <w:color w:val="000000" w:themeColor="text1"/>
                <w:sz w:val="22"/>
              </w:rPr>
              <w:t>)</w:t>
            </w:r>
          </w:p>
        </w:tc>
        <w:tc>
          <w:tcPr>
            <w:tcW w:w="7313" w:type="dxa"/>
            <w:vAlign w:val="center"/>
          </w:tcPr>
          <w:p w:rsidR="0015695D" w:rsidRPr="00BF6D1A" w:rsidRDefault="0015695D" w:rsidP="00DC007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Земельные участки (территории) общего пользования</w:t>
            </w:r>
          </w:p>
        </w:tc>
      </w:tr>
    </w:tbl>
    <w:p w:rsidR="00CA0BD0" w:rsidRPr="00BF6D1A" w:rsidRDefault="00CA0BD0" w:rsidP="0015695D">
      <w:pPr>
        <w:pStyle w:val="ConsPlusNormal"/>
        <w:jc w:val="both"/>
        <w:rPr>
          <w:color w:val="000000" w:themeColor="text1"/>
        </w:rPr>
      </w:pPr>
      <w:r w:rsidRPr="00BF6D1A">
        <w:rPr>
          <w:color w:val="000000" w:themeColor="text1"/>
        </w:rPr>
        <w:br w:type="page"/>
      </w:r>
    </w:p>
    <w:p w:rsidR="0015695D" w:rsidRPr="00BF6D1A" w:rsidRDefault="008C05D7" w:rsidP="00DC007C">
      <w:pPr>
        <w:pStyle w:val="3"/>
        <w:spacing w:before="200" w:after="120"/>
        <w:ind w:left="142" w:right="283" w:firstLine="0"/>
        <w:jc w:val="center"/>
        <w:rPr>
          <w:color w:val="000000" w:themeColor="text1"/>
          <w:szCs w:val="24"/>
          <w:lang w:val="ru-RU"/>
        </w:rPr>
      </w:pPr>
      <w:bookmarkStart w:id="97" w:name="_Toc164320929"/>
      <w:r w:rsidRPr="00BF6D1A">
        <w:rPr>
          <w:color w:val="000000" w:themeColor="text1"/>
          <w:szCs w:val="24"/>
          <w:lang w:val="ru-RU"/>
        </w:rPr>
        <w:lastRenderedPageBreak/>
        <w:t>Статья 5</w:t>
      </w:r>
      <w:r w:rsidR="00530550" w:rsidRPr="00BF6D1A">
        <w:rPr>
          <w:color w:val="000000" w:themeColor="text1"/>
          <w:szCs w:val="24"/>
          <w:lang w:val="ru-RU"/>
        </w:rPr>
        <w:t>1</w:t>
      </w:r>
      <w:r w:rsidRPr="00BF6D1A">
        <w:rPr>
          <w:color w:val="000000" w:themeColor="text1"/>
          <w:szCs w:val="24"/>
          <w:lang w:val="ru-RU"/>
        </w:rPr>
        <w:t>.18</w:t>
      </w:r>
      <w:r w:rsidR="00DC007C" w:rsidRPr="00BF6D1A">
        <w:rPr>
          <w:color w:val="000000" w:themeColor="text1"/>
          <w:szCs w:val="24"/>
          <w:lang w:val="ru-RU"/>
        </w:rPr>
        <w:t xml:space="preserve"> </w:t>
      </w:r>
      <w:r w:rsidR="0015695D" w:rsidRPr="00BF6D1A">
        <w:rPr>
          <w:color w:val="000000" w:themeColor="text1"/>
          <w:szCs w:val="24"/>
          <w:lang w:val="ru-RU"/>
        </w:rPr>
        <w:t>Зона современной и планируемой застройки на территориях, где отсутствуют объекты культурного наследия, с наличием единичных исторически ценных градоформирующих объектов - зона современной индивидуальной (усадебной) жилой застройки Заречного района (ЗЗ.1) - участки ЗЗ.1-1 - ЗЗ.1-5</w:t>
      </w:r>
      <w:r w:rsidR="009721B6" w:rsidRPr="00BF6D1A">
        <w:rPr>
          <w:color w:val="000000" w:themeColor="text1"/>
          <w:szCs w:val="24"/>
          <w:lang w:val="ru-RU"/>
        </w:rPr>
        <w:t>.</w:t>
      </w:r>
      <w:bookmarkEnd w:id="97"/>
    </w:p>
    <w:p w:rsidR="00DC007C" w:rsidRPr="00BF6D1A" w:rsidRDefault="008C05D7" w:rsidP="00DC007C">
      <w:pPr>
        <w:autoSpaceDE w:val="0"/>
        <w:autoSpaceDN w:val="0"/>
        <w:adjustRightInd w:val="0"/>
        <w:spacing w:after="0"/>
        <w:ind w:firstLine="567"/>
        <w:rPr>
          <w:rFonts w:ascii="Times New Roman" w:hAnsi="Times New Roman"/>
          <w:b/>
          <w:color w:val="000000" w:themeColor="text1"/>
          <w:sz w:val="24"/>
          <w:szCs w:val="24"/>
        </w:rPr>
      </w:pPr>
      <w:r w:rsidRPr="00BF6D1A">
        <w:rPr>
          <w:rFonts w:ascii="Times New Roman" w:hAnsi="Times New Roman"/>
          <w:b/>
          <w:color w:val="000000" w:themeColor="text1"/>
          <w:sz w:val="24"/>
          <w:szCs w:val="24"/>
        </w:rPr>
        <w:t xml:space="preserve">Таблица </w:t>
      </w:r>
      <w:r w:rsidR="00DB6933" w:rsidRPr="00BF6D1A">
        <w:rPr>
          <w:rFonts w:ascii="Times New Roman" w:hAnsi="Times New Roman"/>
          <w:b/>
          <w:color w:val="000000" w:themeColor="text1"/>
          <w:sz w:val="24"/>
          <w:szCs w:val="24"/>
        </w:rPr>
        <w:t>52</w:t>
      </w:r>
      <w:r w:rsidR="00DC007C" w:rsidRPr="00BF6D1A">
        <w:rPr>
          <w:rFonts w:ascii="Times New Roman" w:hAnsi="Times New Roman"/>
          <w:b/>
          <w:color w:val="000000" w:themeColor="text1"/>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911"/>
        <w:gridCol w:w="4478"/>
      </w:tblGrid>
      <w:tr w:rsidR="00BF6D1A" w:rsidRPr="00BF6D1A" w:rsidTr="00295FA2">
        <w:trPr>
          <w:tblHeader/>
        </w:trPr>
        <w:tc>
          <w:tcPr>
            <w:tcW w:w="680" w:type="dxa"/>
            <w:shd w:val="clear" w:color="auto" w:fill="EDEDED" w:themeFill="accent3" w:themeFillTint="33"/>
            <w:vAlign w:val="center"/>
          </w:tcPr>
          <w:p w:rsidR="0015695D" w:rsidRPr="00BF6D1A" w:rsidRDefault="00295FA2" w:rsidP="00DC007C">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w:t>
            </w:r>
            <w:r w:rsidR="0015695D" w:rsidRPr="00BF6D1A">
              <w:rPr>
                <w:rFonts w:ascii="Times New Roman" w:hAnsi="Times New Roman" w:cs="Times New Roman"/>
                <w:b/>
                <w:color w:val="000000" w:themeColor="text1"/>
                <w:sz w:val="22"/>
              </w:rPr>
              <w:t xml:space="preserve"> п\п</w:t>
            </w:r>
          </w:p>
        </w:tc>
        <w:tc>
          <w:tcPr>
            <w:tcW w:w="3911" w:type="dxa"/>
            <w:shd w:val="clear" w:color="auto" w:fill="EDEDED" w:themeFill="accent3" w:themeFillTint="33"/>
            <w:vAlign w:val="center"/>
          </w:tcPr>
          <w:p w:rsidR="0015695D" w:rsidRPr="00BF6D1A" w:rsidRDefault="0015695D" w:rsidP="00DC007C">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Наименование характеристик и показателей, отражающих требования к содержанию градостроительного регламента</w:t>
            </w:r>
          </w:p>
        </w:tc>
        <w:tc>
          <w:tcPr>
            <w:tcW w:w="4478" w:type="dxa"/>
            <w:shd w:val="clear" w:color="auto" w:fill="EDEDED" w:themeFill="accent3" w:themeFillTint="33"/>
            <w:vAlign w:val="center"/>
          </w:tcPr>
          <w:p w:rsidR="0015695D" w:rsidRPr="00BF6D1A" w:rsidRDefault="0015695D" w:rsidP="00DC007C">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Значения характеристик и показателей</w:t>
            </w:r>
          </w:p>
        </w:tc>
      </w:tr>
      <w:tr w:rsidR="00BF6D1A" w:rsidRPr="00BF6D1A" w:rsidTr="0015695D">
        <w:tc>
          <w:tcPr>
            <w:tcW w:w="9069" w:type="dxa"/>
            <w:gridSpan w:val="3"/>
          </w:tcPr>
          <w:p w:rsidR="0015695D" w:rsidRPr="00BF6D1A" w:rsidRDefault="0015695D" w:rsidP="0015695D">
            <w:pPr>
              <w:pStyle w:val="ConsPlusNormal"/>
              <w:jc w:val="center"/>
              <w:outlineLvl w:val="3"/>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 части требований к предельным параметрам</w:t>
            </w:r>
          </w:p>
        </w:tc>
      </w:tr>
      <w:tr w:rsidR="00BF6D1A" w:rsidRPr="00BF6D1A" w:rsidTr="00DC007C">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1</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Минимальная площадь земельного участка для ИЖС</w:t>
            </w:r>
          </w:p>
        </w:tc>
        <w:tc>
          <w:tcPr>
            <w:tcW w:w="4478" w:type="dxa"/>
            <w:vAlign w:val="center"/>
          </w:tcPr>
          <w:p w:rsidR="0015695D" w:rsidRPr="00BF6D1A" w:rsidRDefault="0015695D" w:rsidP="00DC007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600 кв. м</w:t>
            </w:r>
          </w:p>
        </w:tc>
      </w:tr>
      <w:tr w:rsidR="00BF6D1A" w:rsidRPr="00BF6D1A" w:rsidTr="00DC007C">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2</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Максимальная площадь земельного участка</w:t>
            </w:r>
          </w:p>
        </w:tc>
        <w:tc>
          <w:tcPr>
            <w:tcW w:w="4478" w:type="dxa"/>
            <w:vAlign w:val="center"/>
          </w:tcPr>
          <w:p w:rsidR="0015695D" w:rsidRPr="00BF6D1A" w:rsidRDefault="0015695D" w:rsidP="00DC007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 соответствии с правилами землепользования и застройки</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3</w:t>
            </w:r>
          </w:p>
        </w:tc>
        <w:tc>
          <w:tcPr>
            <w:tcW w:w="8389" w:type="dxa"/>
            <w:gridSpan w:val="2"/>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Максимальный процент застройки земельного участка</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3.1</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основного строения (главного дома) с прочими (хозяйственными постройками) для следующих видов разрешенного использования: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индивидуальное жилищное строительство;</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приусадебный земельный участок</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40%</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3.2</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других видов разрешенного использования</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 соответствии с правилами землепользования и застройки</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4</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Расположение объектов капитального строительства на участке:</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Основное строение без отступа относительно линии застройки, хозяйственное (служебное) строение с отступом от линии застройки, в глубине участка; вдоль линии застройки ворота, ворота с калиткой, ограждение</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5</w:t>
            </w:r>
          </w:p>
        </w:tc>
        <w:tc>
          <w:tcPr>
            <w:tcW w:w="8389" w:type="dxa"/>
            <w:gridSpan w:val="2"/>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Требования к градостроительным регламентам для основного строения, сооружения</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5.1</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Максимальная этажность</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2 этажа</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5.2</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Максимальная отметка объекта капитального строительства от существующего уровня земли до конька кровли</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10 м</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 существующий уровень отметки земли принимается средняя отметка, которая высчитывается путем сравнения отметок всех углов здания</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5.3</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Максимальная протяженность уличного фасада объекта капитального строительства</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Не регламентируется</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5.4</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Объемно-пространственные и композиционно-силуэтные характеристики (в том числе угол наклона кровли, слуховые окна, фронтоны, аттики и подобное)</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Тип формы крыши (кровли) - четырехскатная; вальмовая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Угол наклона крыши (кровли) от 20 до 35 градусов</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Слуховые окна, фронтоны, аттики, парапеты, дымоходы и вентканалы в виде печных труб, водосточные трубы как элементы соответствующего архитектурного стиля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Устройство односкатных кровель, мансардных кровель с конструкциями ломаной формы, кровель с уклоном более 40 градусов</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Архитектурные акценты в завершениях зданий и сооружений (шатры, башни, шпили и подобное)</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Использование кровельных покрытий с высокой отражающей способностью</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5.5</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Основные отделочные материалы, заполнение оконных проемов, козырьки над входами в здание, расположенными на уличном фасаде</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Использование в покрытии кровли и козырьков любых типов черепицы и строительных материалов с высокой светоотражающей способностью</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5.6</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Цветовое решение</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Фасады - светлые оттенки серой, коричневой и охристой, синей, голубой, зеленой гаммы, белый цвет, цветовое решение определяется на основании историко-архивных или натурных исследований</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Декоративные элементы (наличники, пилястры, карнизы и подобное) - предпочтение белому цвету или контрастное цветовое решение, сочетающееся с цветом стен, исключение ярких открытых цветов</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Цоколь - белый, оттенки серого, коричневого цвета</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Кровли - сурик, оттенки серых, оттенки коричневых и темно-зеленых тонов</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фасадов - яркие открытые цвета, светоотражающие отделочные материалы</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кровельных покрытий и покрытий козырьков: строительные и отделочные материалы с высокой светоотражающей способностью, за исключением завершений культовых зданий и сооружений</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w:t>
            </w:r>
          </w:p>
        </w:tc>
        <w:tc>
          <w:tcPr>
            <w:tcW w:w="8389" w:type="dxa"/>
            <w:gridSpan w:val="2"/>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Требования к градостроительным регламентам для хозяйственного (служебного) строения</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6.1</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Максимальная отметка от существующего уровня земли до конька кровли</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От отметки земли до конька кровли не выше 2/3 высоты основного строения</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6.2</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Тип кровли</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Двускатная, четырехскатная, вальмовая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Кровля мансардного типа с переломами Архитектурные акценты в завершениях зданий и сооружений (шатры, башни, шпили и подобное)</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6.3</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Основные строительные материалы конструктивных элементов</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Не регламентируется</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6.4</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Основные отделочные материалы, заполнение оконных проемов, козырьки над входами в здание, расположенными на уличном фасаде</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Использование материалов с высокой светоотражающей поверхностью, керамической черепицы</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6.5</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Цветовое решение</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Кровля - сурик, оттенки серых, оттенки коричневых и темно-зеленых тонов;</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использование кровельных покрытий с высокой отражающей способностью</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Фасады - идентично для основного строения;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натуральный цвет деревянной обшивки Цоколь - белый, оттенки серого, коричневого цвета</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xml:space="preserve">Для кровли - использование в покрытии с высокой светоотражающей способностью </w:t>
            </w:r>
            <w:r w:rsidR="00CA4BB6" w:rsidRPr="00BF6D1A">
              <w:rPr>
                <w:rFonts w:ascii="Times New Roman" w:hAnsi="Times New Roman" w:cs="Times New Roman"/>
                <w:color w:val="000000" w:themeColor="text1"/>
                <w:sz w:val="22"/>
              </w:rPr>
              <w:t>для</w:t>
            </w:r>
            <w:r w:rsidRPr="00BF6D1A">
              <w:rPr>
                <w:rFonts w:ascii="Times New Roman" w:hAnsi="Times New Roman" w:cs="Times New Roman"/>
                <w:color w:val="000000" w:themeColor="text1"/>
                <w:sz w:val="22"/>
              </w:rPr>
              <w:t xml:space="preserve"> фасадов - яркие открытые цвета</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7</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Элементы благоустройства</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Ограждения высотой не более 2 м</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Материал ограждения: открытая кирпичная кладка и металл (для пилонов и столбов), дерево</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Цветовое решение - натуральный цвет дерева, открытая кирпичная кладка (для столбов ограждений и пилонов), побелка по кирпичу, окраска по штукатурке светлыми тонами, окраска в соответствии с цветовым решением основного строения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ограждений между участками материал не регламентируется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Устройство ограждений из профилированных листов и сборных железобетонных элементов</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Использование строительных материалов с высокой светоотражающей способностью</w:t>
            </w:r>
          </w:p>
        </w:tc>
      </w:tr>
      <w:tr w:rsidR="0015695D"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8</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xml:space="preserve">Варианты нейтрализации </w:t>
            </w:r>
            <w:r w:rsidRPr="00BF6D1A">
              <w:rPr>
                <w:rFonts w:ascii="Times New Roman" w:hAnsi="Times New Roman" w:cs="Times New Roman"/>
                <w:color w:val="000000" w:themeColor="text1"/>
                <w:sz w:val="22"/>
              </w:rPr>
              <w:lastRenderedPageBreak/>
              <w:t>дисгармоничных зданий:</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ул. Колхозная, рядом с домом 34</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 xml:space="preserve">Членение фасадов здания декоративными </w:t>
            </w:r>
            <w:r w:rsidRPr="00BF6D1A">
              <w:rPr>
                <w:rFonts w:ascii="Times New Roman" w:hAnsi="Times New Roman" w:cs="Times New Roman"/>
                <w:color w:val="000000" w:themeColor="text1"/>
                <w:sz w:val="22"/>
              </w:rPr>
              <w:lastRenderedPageBreak/>
              <w:t>элементами: пилястрами, лопатками, профилированными междуэтажными и венчающим карнизами</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Установка рамочных наличников простого профиля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Применение следующих вариантов в отделке фасадов: штукатурка и окраска фасадных поверхностей и декоративных деталей с использованием неярких (пастельных) оттенков</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Высадка вдоль фасадов ограждения кулисы из вечнозеленых растений (ель, сосна) и кустарника</w:t>
            </w:r>
          </w:p>
        </w:tc>
      </w:tr>
    </w:tbl>
    <w:p w:rsidR="0015695D" w:rsidRPr="00BF6D1A" w:rsidRDefault="0015695D" w:rsidP="0015695D">
      <w:pPr>
        <w:pStyle w:val="ConsPlusNormal"/>
        <w:jc w:val="both"/>
        <w:rPr>
          <w:color w:val="000000" w:themeColor="text1"/>
        </w:rPr>
      </w:pPr>
    </w:p>
    <w:p w:rsidR="00DC007C" w:rsidRPr="00BF6D1A" w:rsidRDefault="008C05D7" w:rsidP="00DC007C">
      <w:pPr>
        <w:autoSpaceDE w:val="0"/>
        <w:autoSpaceDN w:val="0"/>
        <w:adjustRightInd w:val="0"/>
        <w:spacing w:after="0"/>
        <w:ind w:firstLine="567"/>
        <w:rPr>
          <w:rFonts w:ascii="Times New Roman" w:hAnsi="Times New Roman"/>
          <w:b/>
          <w:color w:val="000000" w:themeColor="text1"/>
          <w:sz w:val="24"/>
          <w:szCs w:val="24"/>
        </w:rPr>
      </w:pPr>
      <w:r w:rsidRPr="00BF6D1A">
        <w:rPr>
          <w:rFonts w:ascii="Times New Roman" w:hAnsi="Times New Roman"/>
          <w:b/>
          <w:color w:val="000000" w:themeColor="text1"/>
          <w:sz w:val="24"/>
          <w:szCs w:val="24"/>
        </w:rPr>
        <w:t xml:space="preserve">Таблица </w:t>
      </w:r>
      <w:r w:rsidR="00DB6933" w:rsidRPr="00BF6D1A">
        <w:rPr>
          <w:rFonts w:ascii="Times New Roman" w:hAnsi="Times New Roman"/>
          <w:b/>
          <w:color w:val="000000" w:themeColor="text1"/>
          <w:sz w:val="24"/>
          <w:szCs w:val="24"/>
        </w:rPr>
        <w:t>53</w:t>
      </w:r>
      <w:r w:rsidR="00DC007C" w:rsidRPr="00BF6D1A">
        <w:rPr>
          <w:rFonts w:ascii="Times New Roman" w:hAnsi="Times New Roman"/>
          <w:b/>
          <w:color w:val="000000" w:themeColor="text1"/>
          <w:sz w:val="24"/>
          <w:szCs w:val="24"/>
        </w:rPr>
        <w:t>.</w:t>
      </w:r>
    </w:p>
    <w:p w:rsidR="0015695D" w:rsidRPr="00BF6D1A" w:rsidRDefault="0015695D" w:rsidP="00DC007C">
      <w:pPr>
        <w:autoSpaceDE w:val="0"/>
        <w:autoSpaceDN w:val="0"/>
        <w:adjustRightInd w:val="0"/>
        <w:spacing w:after="0"/>
        <w:ind w:firstLine="567"/>
        <w:jc w:val="center"/>
        <w:rPr>
          <w:rFonts w:ascii="Times New Roman" w:hAnsi="Times New Roman"/>
          <w:b/>
          <w:color w:val="000000" w:themeColor="text1"/>
          <w:sz w:val="24"/>
          <w:szCs w:val="24"/>
        </w:rPr>
      </w:pPr>
      <w:r w:rsidRPr="00BF6D1A">
        <w:rPr>
          <w:rFonts w:ascii="Times New Roman" w:hAnsi="Times New Roman"/>
          <w:b/>
          <w:color w:val="000000" w:themeColor="text1"/>
          <w:sz w:val="24"/>
          <w:szCs w:val="24"/>
        </w:rPr>
        <w:t>Требования к видам разрешенного использования</w:t>
      </w:r>
    </w:p>
    <w:p w:rsidR="0015695D" w:rsidRPr="00BF6D1A" w:rsidRDefault="0015695D" w:rsidP="00DC007C">
      <w:pPr>
        <w:autoSpaceDE w:val="0"/>
        <w:autoSpaceDN w:val="0"/>
        <w:adjustRightInd w:val="0"/>
        <w:spacing w:after="0"/>
        <w:ind w:firstLine="567"/>
        <w:jc w:val="center"/>
        <w:rPr>
          <w:rFonts w:ascii="Times New Roman" w:hAnsi="Times New Roman"/>
          <w:b/>
          <w:color w:val="000000" w:themeColor="text1"/>
          <w:sz w:val="24"/>
          <w:szCs w:val="24"/>
        </w:rPr>
      </w:pPr>
      <w:r w:rsidRPr="00BF6D1A">
        <w:rPr>
          <w:rFonts w:ascii="Times New Roman" w:hAnsi="Times New Roman"/>
          <w:b/>
          <w:color w:val="000000" w:themeColor="text1"/>
          <w:sz w:val="24"/>
          <w:szCs w:val="24"/>
        </w:rPr>
        <w:t>земельных участков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7313"/>
      </w:tblGrid>
      <w:tr w:rsidR="00BF6D1A" w:rsidRPr="00BF6D1A" w:rsidTr="00295FA2">
        <w:tc>
          <w:tcPr>
            <w:tcW w:w="1757" w:type="dxa"/>
            <w:shd w:val="clear" w:color="auto" w:fill="EDEDED" w:themeFill="accent3" w:themeFillTint="33"/>
            <w:vAlign w:val="center"/>
          </w:tcPr>
          <w:p w:rsidR="0015695D" w:rsidRPr="00BF6D1A" w:rsidRDefault="0015695D" w:rsidP="00DC007C">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Код</w:t>
            </w:r>
          </w:p>
        </w:tc>
        <w:tc>
          <w:tcPr>
            <w:tcW w:w="7313" w:type="dxa"/>
            <w:shd w:val="clear" w:color="auto" w:fill="EDEDED" w:themeFill="accent3" w:themeFillTint="33"/>
            <w:vAlign w:val="center"/>
          </w:tcPr>
          <w:p w:rsidR="0015695D" w:rsidRPr="00BF6D1A" w:rsidRDefault="0015695D" w:rsidP="00DC007C">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Основные виды использования земельного участка, включаемые в состав разрешенных</w:t>
            </w:r>
          </w:p>
        </w:tc>
      </w:tr>
      <w:tr w:rsidR="00BF6D1A" w:rsidRPr="00BF6D1A" w:rsidTr="00DC007C">
        <w:tc>
          <w:tcPr>
            <w:tcW w:w="1757" w:type="dxa"/>
            <w:vAlign w:val="center"/>
          </w:tcPr>
          <w:p w:rsidR="0015695D" w:rsidRPr="00BF6D1A" w:rsidRDefault="005A29B7" w:rsidP="00DC007C">
            <w:pPr>
              <w:pStyle w:val="ConsPlusNormal"/>
              <w:jc w:val="center"/>
              <w:rPr>
                <w:rFonts w:ascii="Times New Roman" w:hAnsi="Times New Roman" w:cs="Times New Roman"/>
                <w:color w:val="000000" w:themeColor="text1"/>
                <w:sz w:val="22"/>
              </w:rPr>
            </w:pPr>
            <w:hyperlink r:id="rId279" w:history="1">
              <w:r w:rsidR="0015695D" w:rsidRPr="00BF6D1A">
                <w:rPr>
                  <w:rFonts w:ascii="Times New Roman" w:hAnsi="Times New Roman" w:cs="Times New Roman"/>
                  <w:color w:val="000000" w:themeColor="text1"/>
                  <w:sz w:val="22"/>
                </w:rPr>
                <w:t>2.1</w:t>
              </w:r>
            </w:hyperlink>
          </w:p>
        </w:tc>
        <w:tc>
          <w:tcPr>
            <w:tcW w:w="7313" w:type="dxa"/>
            <w:vAlign w:val="center"/>
          </w:tcPr>
          <w:p w:rsidR="0015695D" w:rsidRPr="00BF6D1A" w:rsidRDefault="0015695D" w:rsidP="00DC007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Жилая застройка. Для индивидуального жилищного строительства</w:t>
            </w:r>
          </w:p>
        </w:tc>
      </w:tr>
      <w:tr w:rsidR="00BF6D1A" w:rsidRPr="00BF6D1A" w:rsidTr="00DC007C">
        <w:tc>
          <w:tcPr>
            <w:tcW w:w="1757" w:type="dxa"/>
            <w:vAlign w:val="center"/>
          </w:tcPr>
          <w:p w:rsidR="0015695D" w:rsidRPr="00BF6D1A" w:rsidRDefault="005A29B7" w:rsidP="00DC007C">
            <w:pPr>
              <w:pStyle w:val="ConsPlusNormal"/>
              <w:jc w:val="center"/>
              <w:rPr>
                <w:rFonts w:ascii="Times New Roman" w:hAnsi="Times New Roman" w:cs="Times New Roman"/>
                <w:color w:val="000000" w:themeColor="text1"/>
                <w:sz w:val="22"/>
              </w:rPr>
            </w:pPr>
            <w:hyperlink r:id="rId280" w:history="1">
              <w:r w:rsidR="0015695D" w:rsidRPr="00BF6D1A">
                <w:rPr>
                  <w:rFonts w:ascii="Times New Roman" w:hAnsi="Times New Roman" w:cs="Times New Roman"/>
                  <w:color w:val="000000" w:themeColor="text1"/>
                  <w:sz w:val="22"/>
                </w:rPr>
                <w:t>2.1.1</w:t>
              </w:r>
            </w:hyperlink>
          </w:p>
        </w:tc>
        <w:tc>
          <w:tcPr>
            <w:tcW w:w="7313" w:type="dxa"/>
            <w:vAlign w:val="center"/>
          </w:tcPr>
          <w:p w:rsidR="0015695D" w:rsidRPr="00BF6D1A" w:rsidRDefault="0015695D" w:rsidP="00DC007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Малоэтажная многоквартирная жилая застройка</w:t>
            </w:r>
          </w:p>
        </w:tc>
      </w:tr>
      <w:tr w:rsidR="00BF6D1A" w:rsidRPr="00BF6D1A" w:rsidTr="00DC007C">
        <w:tc>
          <w:tcPr>
            <w:tcW w:w="1757" w:type="dxa"/>
            <w:vAlign w:val="center"/>
          </w:tcPr>
          <w:p w:rsidR="0015695D" w:rsidRPr="00BF6D1A" w:rsidRDefault="005A29B7" w:rsidP="00DC007C">
            <w:pPr>
              <w:pStyle w:val="ConsPlusNormal"/>
              <w:jc w:val="center"/>
              <w:rPr>
                <w:rFonts w:ascii="Times New Roman" w:hAnsi="Times New Roman" w:cs="Times New Roman"/>
                <w:color w:val="000000" w:themeColor="text1"/>
                <w:sz w:val="22"/>
              </w:rPr>
            </w:pPr>
            <w:hyperlink r:id="rId281" w:history="1">
              <w:r w:rsidR="0015695D" w:rsidRPr="00BF6D1A">
                <w:rPr>
                  <w:rFonts w:ascii="Times New Roman" w:hAnsi="Times New Roman" w:cs="Times New Roman"/>
                  <w:color w:val="000000" w:themeColor="text1"/>
                  <w:sz w:val="22"/>
                </w:rPr>
                <w:t>2.2</w:t>
              </w:r>
            </w:hyperlink>
          </w:p>
        </w:tc>
        <w:tc>
          <w:tcPr>
            <w:tcW w:w="7313" w:type="dxa"/>
            <w:vAlign w:val="center"/>
          </w:tcPr>
          <w:p w:rsidR="0015695D" w:rsidRPr="00BF6D1A" w:rsidRDefault="0015695D" w:rsidP="00DC007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ведения личного подсобного хозяйства (приусадебный земельный участок)</w:t>
            </w:r>
          </w:p>
        </w:tc>
      </w:tr>
      <w:tr w:rsidR="00BF6D1A" w:rsidRPr="00BF6D1A" w:rsidTr="00DC007C">
        <w:tc>
          <w:tcPr>
            <w:tcW w:w="1757" w:type="dxa"/>
            <w:vAlign w:val="center"/>
          </w:tcPr>
          <w:p w:rsidR="0015695D" w:rsidRPr="00BF6D1A" w:rsidRDefault="005A29B7" w:rsidP="00DC007C">
            <w:pPr>
              <w:pStyle w:val="ConsPlusNormal"/>
              <w:jc w:val="center"/>
              <w:rPr>
                <w:rFonts w:ascii="Times New Roman" w:hAnsi="Times New Roman" w:cs="Times New Roman"/>
                <w:color w:val="000000" w:themeColor="text1"/>
                <w:sz w:val="22"/>
              </w:rPr>
            </w:pPr>
            <w:hyperlink r:id="rId282" w:history="1">
              <w:r w:rsidR="0015695D" w:rsidRPr="00BF6D1A">
                <w:rPr>
                  <w:rFonts w:ascii="Times New Roman" w:hAnsi="Times New Roman" w:cs="Times New Roman"/>
                  <w:color w:val="000000" w:themeColor="text1"/>
                  <w:sz w:val="22"/>
                </w:rPr>
                <w:t>2.7.1</w:t>
              </w:r>
            </w:hyperlink>
          </w:p>
        </w:tc>
        <w:tc>
          <w:tcPr>
            <w:tcW w:w="7313" w:type="dxa"/>
            <w:vAlign w:val="center"/>
          </w:tcPr>
          <w:p w:rsidR="0015695D" w:rsidRPr="00BF6D1A" w:rsidRDefault="0015695D" w:rsidP="00DC007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Хранение автотранспорта</w:t>
            </w:r>
          </w:p>
        </w:tc>
      </w:tr>
      <w:tr w:rsidR="00BF6D1A" w:rsidRPr="00BF6D1A" w:rsidTr="00DC007C">
        <w:tc>
          <w:tcPr>
            <w:tcW w:w="1757" w:type="dxa"/>
            <w:vAlign w:val="center"/>
          </w:tcPr>
          <w:p w:rsidR="0015695D" w:rsidRPr="00BF6D1A" w:rsidRDefault="005A29B7" w:rsidP="00DC007C">
            <w:pPr>
              <w:pStyle w:val="ConsPlusNormal"/>
              <w:jc w:val="center"/>
              <w:rPr>
                <w:rFonts w:ascii="Times New Roman" w:hAnsi="Times New Roman" w:cs="Times New Roman"/>
                <w:color w:val="000000" w:themeColor="text1"/>
                <w:sz w:val="22"/>
              </w:rPr>
            </w:pPr>
            <w:hyperlink r:id="rId283" w:history="1">
              <w:r w:rsidR="0015695D" w:rsidRPr="00BF6D1A">
                <w:rPr>
                  <w:rFonts w:ascii="Times New Roman" w:hAnsi="Times New Roman" w:cs="Times New Roman"/>
                  <w:color w:val="000000" w:themeColor="text1"/>
                  <w:sz w:val="22"/>
                </w:rPr>
                <w:t>3.1</w:t>
              </w:r>
            </w:hyperlink>
          </w:p>
        </w:tc>
        <w:tc>
          <w:tcPr>
            <w:tcW w:w="7313" w:type="dxa"/>
            <w:vAlign w:val="center"/>
          </w:tcPr>
          <w:p w:rsidR="0015695D" w:rsidRPr="00BF6D1A" w:rsidRDefault="0015695D" w:rsidP="00DC007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Коммунальное обслуживание</w:t>
            </w:r>
          </w:p>
        </w:tc>
      </w:tr>
      <w:tr w:rsidR="00BF6D1A" w:rsidRPr="00BF6D1A" w:rsidTr="00DC007C">
        <w:tc>
          <w:tcPr>
            <w:tcW w:w="1757" w:type="dxa"/>
            <w:vAlign w:val="center"/>
          </w:tcPr>
          <w:p w:rsidR="0015695D" w:rsidRPr="00BF6D1A" w:rsidRDefault="005A29B7" w:rsidP="00DC007C">
            <w:pPr>
              <w:pStyle w:val="ConsPlusNormal"/>
              <w:jc w:val="center"/>
              <w:rPr>
                <w:rFonts w:ascii="Times New Roman" w:hAnsi="Times New Roman" w:cs="Times New Roman"/>
                <w:color w:val="000000" w:themeColor="text1"/>
                <w:sz w:val="22"/>
              </w:rPr>
            </w:pPr>
            <w:hyperlink r:id="rId284" w:history="1">
              <w:r w:rsidR="0015695D" w:rsidRPr="00BF6D1A">
                <w:rPr>
                  <w:rFonts w:ascii="Times New Roman" w:hAnsi="Times New Roman" w:cs="Times New Roman"/>
                  <w:color w:val="000000" w:themeColor="text1"/>
                  <w:sz w:val="22"/>
                </w:rPr>
                <w:t>4.4</w:t>
              </w:r>
            </w:hyperlink>
          </w:p>
        </w:tc>
        <w:tc>
          <w:tcPr>
            <w:tcW w:w="7313" w:type="dxa"/>
            <w:vAlign w:val="center"/>
          </w:tcPr>
          <w:p w:rsidR="0015695D" w:rsidRPr="00BF6D1A" w:rsidRDefault="0015695D" w:rsidP="00DC007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Магазины</w:t>
            </w:r>
          </w:p>
        </w:tc>
      </w:tr>
      <w:tr w:rsidR="00BF6D1A" w:rsidRPr="00BF6D1A" w:rsidTr="00DC007C">
        <w:tc>
          <w:tcPr>
            <w:tcW w:w="1757" w:type="dxa"/>
            <w:vAlign w:val="center"/>
          </w:tcPr>
          <w:p w:rsidR="0015695D" w:rsidRPr="00BF6D1A" w:rsidRDefault="005A29B7" w:rsidP="00DC007C">
            <w:pPr>
              <w:pStyle w:val="ConsPlusNormal"/>
              <w:jc w:val="center"/>
              <w:rPr>
                <w:rFonts w:ascii="Times New Roman" w:hAnsi="Times New Roman" w:cs="Times New Roman"/>
                <w:color w:val="000000" w:themeColor="text1"/>
                <w:sz w:val="22"/>
              </w:rPr>
            </w:pPr>
            <w:hyperlink r:id="rId285" w:history="1">
              <w:r w:rsidR="0015695D" w:rsidRPr="00BF6D1A">
                <w:rPr>
                  <w:rFonts w:ascii="Times New Roman" w:hAnsi="Times New Roman" w:cs="Times New Roman"/>
                  <w:color w:val="000000" w:themeColor="text1"/>
                  <w:sz w:val="22"/>
                </w:rPr>
                <w:t>4.6</w:t>
              </w:r>
            </w:hyperlink>
          </w:p>
        </w:tc>
        <w:tc>
          <w:tcPr>
            <w:tcW w:w="7313" w:type="dxa"/>
            <w:vAlign w:val="center"/>
          </w:tcPr>
          <w:p w:rsidR="0015695D" w:rsidRPr="00BF6D1A" w:rsidRDefault="0015695D" w:rsidP="00DC007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Общественное питание</w:t>
            </w:r>
          </w:p>
        </w:tc>
      </w:tr>
      <w:tr w:rsidR="00BF6D1A" w:rsidRPr="00BF6D1A" w:rsidTr="00DC007C">
        <w:tc>
          <w:tcPr>
            <w:tcW w:w="1757" w:type="dxa"/>
            <w:vAlign w:val="center"/>
          </w:tcPr>
          <w:p w:rsidR="0015695D" w:rsidRPr="00BF6D1A" w:rsidRDefault="005A29B7" w:rsidP="00DC007C">
            <w:pPr>
              <w:pStyle w:val="ConsPlusNormal"/>
              <w:jc w:val="center"/>
              <w:rPr>
                <w:rFonts w:ascii="Times New Roman" w:hAnsi="Times New Roman" w:cs="Times New Roman"/>
                <w:color w:val="000000" w:themeColor="text1"/>
                <w:sz w:val="22"/>
              </w:rPr>
            </w:pPr>
            <w:hyperlink r:id="rId286" w:history="1">
              <w:r w:rsidR="0015695D" w:rsidRPr="00BF6D1A">
                <w:rPr>
                  <w:rFonts w:ascii="Times New Roman" w:hAnsi="Times New Roman" w:cs="Times New Roman"/>
                  <w:color w:val="000000" w:themeColor="text1"/>
                  <w:sz w:val="22"/>
                </w:rPr>
                <w:t>4.7</w:t>
              </w:r>
            </w:hyperlink>
          </w:p>
        </w:tc>
        <w:tc>
          <w:tcPr>
            <w:tcW w:w="7313" w:type="dxa"/>
            <w:vAlign w:val="center"/>
          </w:tcPr>
          <w:p w:rsidR="0015695D" w:rsidRPr="00BF6D1A" w:rsidRDefault="0015695D" w:rsidP="00DC007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Гостиничное обслуживание</w:t>
            </w:r>
          </w:p>
        </w:tc>
      </w:tr>
      <w:tr w:rsidR="00BF6D1A" w:rsidRPr="00BF6D1A" w:rsidTr="00DC007C">
        <w:tc>
          <w:tcPr>
            <w:tcW w:w="1757" w:type="dxa"/>
            <w:vAlign w:val="center"/>
          </w:tcPr>
          <w:p w:rsidR="0015695D" w:rsidRPr="00BF6D1A" w:rsidRDefault="005A29B7" w:rsidP="00DC007C">
            <w:pPr>
              <w:pStyle w:val="ConsPlusNormal"/>
              <w:jc w:val="center"/>
              <w:rPr>
                <w:rFonts w:ascii="Times New Roman" w:hAnsi="Times New Roman" w:cs="Times New Roman"/>
                <w:color w:val="000000" w:themeColor="text1"/>
                <w:sz w:val="22"/>
              </w:rPr>
            </w:pPr>
            <w:hyperlink r:id="rId287" w:history="1">
              <w:r w:rsidR="0015695D" w:rsidRPr="00BF6D1A">
                <w:rPr>
                  <w:rFonts w:ascii="Times New Roman" w:hAnsi="Times New Roman" w:cs="Times New Roman"/>
                  <w:color w:val="000000" w:themeColor="text1"/>
                  <w:sz w:val="22"/>
                </w:rPr>
                <w:t>12.0</w:t>
              </w:r>
            </w:hyperlink>
          </w:p>
          <w:p w:rsidR="0015695D" w:rsidRPr="00BF6D1A" w:rsidRDefault="0015695D" w:rsidP="00DC007C">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w:t>
            </w:r>
            <w:hyperlink r:id="rId288" w:history="1">
              <w:r w:rsidRPr="00BF6D1A">
                <w:rPr>
                  <w:rFonts w:ascii="Times New Roman" w:hAnsi="Times New Roman" w:cs="Times New Roman"/>
                  <w:color w:val="000000" w:themeColor="text1"/>
                  <w:sz w:val="22"/>
                </w:rPr>
                <w:t>12.0.1</w:t>
              </w:r>
            </w:hyperlink>
            <w:r w:rsidRPr="00BF6D1A">
              <w:rPr>
                <w:rFonts w:ascii="Times New Roman" w:hAnsi="Times New Roman" w:cs="Times New Roman"/>
                <w:color w:val="000000" w:themeColor="text1"/>
                <w:sz w:val="22"/>
              </w:rPr>
              <w:t xml:space="preserve">, </w:t>
            </w:r>
            <w:hyperlink r:id="rId289" w:history="1">
              <w:r w:rsidRPr="00BF6D1A">
                <w:rPr>
                  <w:rFonts w:ascii="Times New Roman" w:hAnsi="Times New Roman" w:cs="Times New Roman"/>
                  <w:color w:val="000000" w:themeColor="text1"/>
                  <w:sz w:val="22"/>
                </w:rPr>
                <w:t>12.0.2</w:t>
              </w:r>
            </w:hyperlink>
            <w:r w:rsidRPr="00BF6D1A">
              <w:rPr>
                <w:rFonts w:ascii="Times New Roman" w:hAnsi="Times New Roman" w:cs="Times New Roman"/>
                <w:color w:val="000000" w:themeColor="text1"/>
                <w:sz w:val="22"/>
              </w:rPr>
              <w:t>)</w:t>
            </w:r>
          </w:p>
        </w:tc>
        <w:tc>
          <w:tcPr>
            <w:tcW w:w="7313" w:type="dxa"/>
            <w:vAlign w:val="center"/>
          </w:tcPr>
          <w:p w:rsidR="0015695D" w:rsidRPr="00BF6D1A" w:rsidRDefault="0015695D" w:rsidP="00DC007C">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Земельные участки (территории) общего пользования</w:t>
            </w:r>
          </w:p>
        </w:tc>
      </w:tr>
    </w:tbl>
    <w:p w:rsidR="00CA0BD0" w:rsidRPr="00BF6D1A" w:rsidRDefault="00CA0BD0" w:rsidP="005763B8">
      <w:pPr>
        <w:pStyle w:val="ConsPlusNormal"/>
        <w:jc w:val="both"/>
        <w:rPr>
          <w:color w:val="000000" w:themeColor="text1"/>
        </w:rPr>
      </w:pPr>
      <w:r w:rsidRPr="00BF6D1A">
        <w:rPr>
          <w:color w:val="000000" w:themeColor="text1"/>
        </w:rPr>
        <w:br w:type="page"/>
      </w:r>
    </w:p>
    <w:p w:rsidR="0015695D" w:rsidRPr="00BF6D1A" w:rsidRDefault="008C05D7" w:rsidP="00CA0BD0">
      <w:pPr>
        <w:pStyle w:val="3"/>
        <w:spacing w:before="200" w:after="120"/>
        <w:ind w:left="142" w:right="283" w:firstLine="0"/>
        <w:jc w:val="center"/>
        <w:rPr>
          <w:color w:val="000000" w:themeColor="text1"/>
          <w:szCs w:val="24"/>
          <w:lang w:val="ru-RU"/>
        </w:rPr>
      </w:pPr>
      <w:bookmarkStart w:id="98" w:name="_Toc164320930"/>
      <w:r w:rsidRPr="00BF6D1A">
        <w:rPr>
          <w:color w:val="000000" w:themeColor="text1"/>
          <w:szCs w:val="24"/>
          <w:lang w:val="ru-RU"/>
        </w:rPr>
        <w:lastRenderedPageBreak/>
        <w:t>Статья 5</w:t>
      </w:r>
      <w:r w:rsidR="00530550" w:rsidRPr="00BF6D1A">
        <w:rPr>
          <w:color w:val="000000" w:themeColor="text1"/>
          <w:szCs w:val="24"/>
          <w:lang w:val="ru-RU"/>
        </w:rPr>
        <w:t>1</w:t>
      </w:r>
      <w:r w:rsidRPr="00BF6D1A">
        <w:rPr>
          <w:color w:val="000000" w:themeColor="text1"/>
          <w:szCs w:val="24"/>
          <w:lang w:val="ru-RU"/>
        </w:rPr>
        <w:t>.19</w:t>
      </w:r>
      <w:r w:rsidR="00DC007C" w:rsidRPr="00BF6D1A">
        <w:rPr>
          <w:color w:val="000000" w:themeColor="text1"/>
          <w:szCs w:val="24"/>
          <w:lang w:val="ru-RU"/>
        </w:rPr>
        <w:t xml:space="preserve"> </w:t>
      </w:r>
      <w:r w:rsidR="0015695D" w:rsidRPr="00BF6D1A">
        <w:rPr>
          <w:color w:val="000000" w:themeColor="text1"/>
          <w:szCs w:val="24"/>
          <w:lang w:val="ru-RU"/>
        </w:rPr>
        <w:t>Зона современной и планируемой застройки на территориях, где отсутствуют объекты культурного наследия, с наличием единичных исторически ценных градоформирующих объектов - зона преимущественно современной индивидуальной жилой (усадебной) застройки Затекиженского района с единичными исторически ценными градоформирующ</w:t>
      </w:r>
      <w:r w:rsidR="00CA0BD0" w:rsidRPr="00BF6D1A">
        <w:rPr>
          <w:color w:val="000000" w:themeColor="text1"/>
          <w:szCs w:val="24"/>
          <w:lang w:val="ru-RU"/>
        </w:rPr>
        <w:t xml:space="preserve">ими объектами (ЗЗТ.1) – участки </w:t>
      </w:r>
      <w:r w:rsidR="0015695D" w:rsidRPr="00BF6D1A">
        <w:rPr>
          <w:color w:val="000000" w:themeColor="text1"/>
          <w:szCs w:val="24"/>
          <w:lang w:val="ru-RU"/>
        </w:rPr>
        <w:t>ЗЗТ.1-1 - ЗЗТ.1-7</w:t>
      </w:r>
      <w:r w:rsidR="00FB2AB7" w:rsidRPr="00BF6D1A">
        <w:rPr>
          <w:color w:val="000000" w:themeColor="text1"/>
          <w:szCs w:val="24"/>
          <w:lang w:val="ru-RU"/>
        </w:rPr>
        <w:t>.</w:t>
      </w:r>
      <w:bookmarkEnd w:id="98"/>
    </w:p>
    <w:p w:rsidR="00DC007C" w:rsidRPr="00BF6D1A" w:rsidRDefault="00DC007C" w:rsidP="00DC007C">
      <w:pPr>
        <w:autoSpaceDE w:val="0"/>
        <w:autoSpaceDN w:val="0"/>
        <w:adjustRightInd w:val="0"/>
        <w:spacing w:after="0"/>
        <w:ind w:firstLine="567"/>
        <w:rPr>
          <w:rFonts w:ascii="Times New Roman" w:hAnsi="Times New Roman"/>
          <w:b/>
          <w:color w:val="000000" w:themeColor="text1"/>
          <w:sz w:val="24"/>
          <w:szCs w:val="24"/>
        </w:rPr>
      </w:pPr>
      <w:r w:rsidRPr="00BF6D1A">
        <w:rPr>
          <w:rFonts w:ascii="Times New Roman" w:hAnsi="Times New Roman"/>
          <w:b/>
          <w:color w:val="000000" w:themeColor="text1"/>
          <w:sz w:val="24"/>
          <w:szCs w:val="24"/>
        </w:rPr>
        <w:t xml:space="preserve">Таблица </w:t>
      </w:r>
      <w:r w:rsidR="00DB6933" w:rsidRPr="00BF6D1A">
        <w:rPr>
          <w:rFonts w:ascii="Times New Roman" w:hAnsi="Times New Roman"/>
          <w:b/>
          <w:color w:val="000000" w:themeColor="text1"/>
          <w:sz w:val="24"/>
          <w:szCs w:val="24"/>
        </w:rPr>
        <w:t>54</w:t>
      </w:r>
      <w:r w:rsidRPr="00BF6D1A">
        <w:rPr>
          <w:rFonts w:ascii="Times New Roman" w:hAnsi="Times New Roman"/>
          <w:b/>
          <w:color w:val="000000" w:themeColor="text1"/>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911"/>
        <w:gridCol w:w="4478"/>
      </w:tblGrid>
      <w:tr w:rsidR="00BF6D1A" w:rsidRPr="00BF6D1A" w:rsidTr="00295FA2">
        <w:trPr>
          <w:tblHeader/>
        </w:trPr>
        <w:tc>
          <w:tcPr>
            <w:tcW w:w="680" w:type="dxa"/>
            <w:shd w:val="clear" w:color="auto" w:fill="EDEDED" w:themeFill="accent3" w:themeFillTint="33"/>
            <w:vAlign w:val="center"/>
          </w:tcPr>
          <w:p w:rsidR="0015695D" w:rsidRPr="00BF6D1A" w:rsidRDefault="00295FA2" w:rsidP="00DC007C">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w:t>
            </w:r>
            <w:r w:rsidR="0015695D" w:rsidRPr="00BF6D1A">
              <w:rPr>
                <w:rFonts w:ascii="Times New Roman" w:hAnsi="Times New Roman" w:cs="Times New Roman"/>
                <w:b/>
                <w:color w:val="000000" w:themeColor="text1"/>
                <w:sz w:val="22"/>
              </w:rPr>
              <w:t xml:space="preserve"> п\п</w:t>
            </w:r>
          </w:p>
        </w:tc>
        <w:tc>
          <w:tcPr>
            <w:tcW w:w="3911" w:type="dxa"/>
            <w:shd w:val="clear" w:color="auto" w:fill="EDEDED" w:themeFill="accent3" w:themeFillTint="33"/>
            <w:vAlign w:val="center"/>
          </w:tcPr>
          <w:p w:rsidR="0015695D" w:rsidRPr="00BF6D1A" w:rsidRDefault="0015695D" w:rsidP="00DC007C">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Наименование характеристик и показателей, отражающих требования к содержанию градостроительного регламента</w:t>
            </w:r>
          </w:p>
        </w:tc>
        <w:tc>
          <w:tcPr>
            <w:tcW w:w="4478" w:type="dxa"/>
            <w:shd w:val="clear" w:color="auto" w:fill="EDEDED" w:themeFill="accent3" w:themeFillTint="33"/>
            <w:vAlign w:val="center"/>
          </w:tcPr>
          <w:p w:rsidR="0015695D" w:rsidRPr="00BF6D1A" w:rsidRDefault="0015695D" w:rsidP="00DC007C">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Значения характеристик и показателей</w:t>
            </w:r>
          </w:p>
        </w:tc>
      </w:tr>
      <w:tr w:rsidR="00BF6D1A" w:rsidRPr="00BF6D1A" w:rsidTr="0015695D">
        <w:tc>
          <w:tcPr>
            <w:tcW w:w="9069" w:type="dxa"/>
            <w:gridSpan w:val="3"/>
          </w:tcPr>
          <w:p w:rsidR="0015695D" w:rsidRPr="00BF6D1A" w:rsidRDefault="0015695D" w:rsidP="0015695D">
            <w:pPr>
              <w:pStyle w:val="ConsPlusNormal"/>
              <w:jc w:val="center"/>
              <w:outlineLvl w:val="3"/>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 части требований к предельным параметрам</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1</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Требования к градостроительным регламентам для исторически ценных градоформирующих объектов</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Сохранение, ремонт, капитальный ремонт, реконструкция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Демонтаж аварийных конструкций (в случае угрозы ухудшения эксплуатационного состояния), с последующим восстановлением, с учетом его местоположения, архитектурно-стилистических решений, материалов отделки фасадов и крыши, декоративных элементов, пропорций оконных и дверных проемов, отметок расположения карнизов, оконных проемов, декоративных элементов, карнизов</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Изменение с учетом параметров зоны и регламентных участков объемно-пространственных характеристик на основе воспроизведения (повторения принципа) его конструктивных характеристик, декоративных элементов и стилистических решений</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Изменение характера расстекловки оконных заполнений, выходящих на территорию общего пользования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Изменение характера заполнения дверных проемов, выходящих на территорию общего пользования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Повреждение и демонтаж элементов исторического декора на фасадах</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2</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Минимальная площадь земельного участка</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600 кв. м</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3</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Максимальная площадь земельного участка</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 соответствии с правилами землепользования и застройки</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4</w:t>
            </w:r>
          </w:p>
        </w:tc>
        <w:tc>
          <w:tcPr>
            <w:tcW w:w="8389" w:type="dxa"/>
            <w:gridSpan w:val="2"/>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Максимальный процент застройки земельного участка</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4.1</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xml:space="preserve">Для основного строения (главного дома) с прочими (хозяйственными </w:t>
            </w:r>
            <w:r w:rsidRPr="00BF6D1A">
              <w:rPr>
                <w:rFonts w:ascii="Times New Roman" w:hAnsi="Times New Roman" w:cs="Times New Roman"/>
                <w:color w:val="000000" w:themeColor="text1"/>
                <w:sz w:val="22"/>
              </w:rPr>
              <w:lastRenderedPageBreak/>
              <w:t>постройками) для следующих видов разрешенного использования: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индивидуальное жилищное строительство;</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приусадебный земельный участок</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до 40%</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4.2</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других видов разрешенного использования</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 соответствии с правилами землепользования и застройки</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5</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Расположение объектов капитального строительства на участке</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1) При реконструкции на ранее застроенном участке:</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Основное строение без отступа относительно линии застройки, хозяйственное (служебное) строение с отступом от линии застройки, в глубине участка; вдоль линии застройки ворота, ворота с калиткой, ограждение</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Основное строение и хозяйственное (служебное) строение без отступа относительно линии застройки (в одну линию)</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соединены между собой воротами, воротами с калиткой, ограждением</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2) Для вновь образованных и незастроенных участков, при условии невозможности размещения основного строения вдоль линии застройки с учетом требований пожарной безопасности с отступом от линии застройки основного строения и хозяйственного (служебного) строения, при условии закрепления линии застройки глухим ограждением с воротами, воротами и калиткой</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w:t>
            </w:r>
          </w:p>
        </w:tc>
        <w:tc>
          <w:tcPr>
            <w:tcW w:w="8389" w:type="dxa"/>
            <w:gridSpan w:val="2"/>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Требования к градостроительным регламентам для основного строения, сооружения</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6.1</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Максимальная этажность</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2 этажа</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6.2</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Максимальная отметка объекта капитального строительства от существующего уровня земли до конька кровли</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9 м</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 существующий уровень отметки земли принимается средняя отметка, которая высчитывается путем сравнения отметок всех углов здания</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6.3</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Максимальная протяженность уличного фасада объекта капитального строительства</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Не регламентируется</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6.4</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xml:space="preserve">Объемно-пространственные и композиционно-силуэтные характеристики (в том числе угол наклона кровли, слуховые окна, </w:t>
            </w:r>
            <w:r w:rsidRPr="00BF6D1A">
              <w:rPr>
                <w:rFonts w:ascii="Times New Roman" w:hAnsi="Times New Roman" w:cs="Times New Roman"/>
                <w:color w:val="000000" w:themeColor="text1"/>
                <w:sz w:val="22"/>
              </w:rPr>
              <w:lastRenderedPageBreak/>
              <w:t>фронтоны, аттики и подобное)</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Разрешается: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Тип формы крыши (кровли) - четырехскатная, вальмовая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xml:space="preserve">Угол наклона крыши (кровли) от 20 до 35 </w:t>
            </w:r>
            <w:r w:rsidRPr="00BF6D1A">
              <w:rPr>
                <w:rFonts w:ascii="Times New Roman" w:hAnsi="Times New Roman" w:cs="Times New Roman"/>
                <w:color w:val="000000" w:themeColor="text1"/>
                <w:sz w:val="22"/>
              </w:rPr>
              <w:lastRenderedPageBreak/>
              <w:t>градусов</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Слуховые окна, фронтоны, аттики, парапеты, дымоходы и вентканалы в виде печных труб, водосточные трубы как элементы соответствующего архитектурного стиля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Устройство односкатных кровель, мансардных кровель с конструкциями ломаной формы, кровель с уклоном более 40 градусов</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Архитектурные акценты в завершениях зданий и сооружений (шатры, башни, шпили и подобное)</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Использование кровельных покрытий с высокой отражающей способностью</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6.5</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Основные отделочные материалы, заполнение оконных проемов, козырьки над входами в здание, расположенными на уличном фасаде</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использовании в покрытии кровли и козырьков - любых типов черепицы и строительных материалов с высокой светоотражающей способностью)</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Фасады - штукатурка, побелка, обшивка деревянной рейкой, открытая кирпичная кладка из керамического (красного) кирпича</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Кровля - металл с фальцевым соединением, окрашенный металл</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Заполнение оконных проемов - рамы с Т-образным переплетом</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Козырьки - металлические кованые, деревянные с резными элементами и без, с покрытием кровли из металла, как элемента соответствующего архитектурного стиля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Наличники - рамочные наличники с резными декоративными элементами</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Печные и вентиляционные трубы кирпичные с металлическими дымниками</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Использование кровельных покрытий и покрытий козырьков с высокой светоотражающей способностью, за исключением завершений культовых зданий и сооружений</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Любые виды черепицы</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6.6</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Цветовое решение</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Фасады - светлые оттенки серой, коричневой и охристой, синей, голубой, зеленой гаммы, белый цвет, цветовое решение определяется на основании историко-архивных или натурных исследований</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Декоративные элементы (наличники, пилястры, карнизы и подобное) - предпочтение белому цвету или контрастное цветовое решение, сочетающееся с цветом стен, исключение ярких открытых цветов</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Цоколь - белый, оттенки серого, коричневого цвета</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Кровли - сурик, оттенки серых, оттенки коричневых и темно-зеленых тонов</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фасадов - яркие открытые цвета, светоотражающие отделочные материалы</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кровельных покрытий и покрытий козырьков: строительные и отделочные материалы с высокой светоотражающей способностью, за исключением завершений культовых зданий и сооружений</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7</w:t>
            </w:r>
          </w:p>
        </w:tc>
        <w:tc>
          <w:tcPr>
            <w:tcW w:w="8389" w:type="dxa"/>
            <w:gridSpan w:val="2"/>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Требования к градостроительным регламентам для хозяйственного (служебного) строения</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7.1</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Максимальная отметка от существующего уровня земли до конька кровли</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От отметки земли до конька кровли не выше 2/3 высоты основного строения</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7.2</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Тип кровли</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Двускатная, четырехскатная, вальмовая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Кровля мансардного типа с переломами</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Архитектурные акценты в завершениях зданий и сооружений (шатры, башни, шпили и подобное)</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7.3</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Основные строительные материалы конструктивных элементов</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Не регламентируется</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7.4</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Основные отделочные материалы, заполнение оконных проемов, козырьки над входами в здание, расположенными на уличном фасаде</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Использование материалов с высокой светоотражающей поверхностью, керамической черепицы</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7.5</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Цветовое решение</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Кровля - сурик, оттенки серых, оттенки коричневых и темно-зеленых тонов Фасады - идентично для основного строения; натуральный цвет деревянной обшивки</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Цоколь - белый, оттенки серого, коричневого цвета</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кровли - использование в покрытии с высокой светоотражающей способностью</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Для фасадов - яркие открытые цвета</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8</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Элементы благоустройства</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Ограждения высотой не более 2 м</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Материал ограждения - открытая кирпичная кладка и металл (для пилонов и столбов), дерево</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Цветовое решение - натуральный цвет дерева, открытая кирпичная кладка (для столбов ограждений и пилонов), побелка по кирпичу, окраска по штукатурке светлыми тонами, окраска в соответствии с цветовым решением основного строения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ограждений между участками материал не регламентируется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Устройство ограждений из профилированных листов и сборных железобетонных элементов</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Использование строительных материалов с высокой светоотражающей способностью</w:t>
            </w:r>
          </w:p>
        </w:tc>
      </w:tr>
      <w:tr w:rsidR="0015695D"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9</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Варианты нейтрализации дисгармоничных зданий и сооружений</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Членение фасадов здания декоративными элементами: пилястрами, лопатками, профилированными междуэтажными и венчающим карнизами</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Установка рамочных наличников простого профиля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Применения следующих вариантов в отделке фасадов: штукатурки и окраски фасадных поверхностей и декоративных деталей с использованием неярких (пастельных) оттенков</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Высадка вдоль фасадов ограждения кулисы из вечнозеленых растений (ель, сосна) и кустарника</w:t>
            </w:r>
          </w:p>
        </w:tc>
      </w:tr>
    </w:tbl>
    <w:p w:rsidR="0015695D" w:rsidRPr="00BF6D1A" w:rsidRDefault="0015695D" w:rsidP="0015695D">
      <w:pPr>
        <w:pStyle w:val="ConsPlusNormal"/>
        <w:jc w:val="both"/>
        <w:rPr>
          <w:color w:val="000000" w:themeColor="text1"/>
        </w:rPr>
      </w:pPr>
    </w:p>
    <w:p w:rsidR="00DC007C" w:rsidRPr="00BF6D1A" w:rsidRDefault="00DC007C" w:rsidP="00DC007C">
      <w:pPr>
        <w:autoSpaceDE w:val="0"/>
        <w:autoSpaceDN w:val="0"/>
        <w:adjustRightInd w:val="0"/>
        <w:spacing w:after="0"/>
        <w:ind w:firstLine="567"/>
        <w:rPr>
          <w:rFonts w:ascii="Times New Roman" w:hAnsi="Times New Roman"/>
          <w:b/>
          <w:color w:val="000000" w:themeColor="text1"/>
          <w:sz w:val="24"/>
          <w:szCs w:val="24"/>
        </w:rPr>
      </w:pPr>
      <w:r w:rsidRPr="00BF6D1A">
        <w:rPr>
          <w:rFonts w:ascii="Times New Roman" w:hAnsi="Times New Roman"/>
          <w:b/>
          <w:color w:val="000000" w:themeColor="text1"/>
          <w:sz w:val="24"/>
          <w:szCs w:val="24"/>
        </w:rPr>
        <w:t xml:space="preserve">Таблица </w:t>
      </w:r>
      <w:r w:rsidR="00DB6933" w:rsidRPr="00BF6D1A">
        <w:rPr>
          <w:rFonts w:ascii="Times New Roman" w:hAnsi="Times New Roman"/>
          <w:b/>
          <w:color w:val="000000" w:themeColor="text1"/>
          <w:sz w:val="24"/>
          <w:szCs w:val="24"/>
        </w:rPr>
        <w:t>55</w:t>
      </w:r>
      <w:r w:rsidRPr="00BF6D1A">
        <w:rPr>
          <w:rFonts w:ascii="Times New Roman" w:hAnsi="Times New Roman"/>
          <w:b/>
          <w:color w:val="000000" w:themeColor="text1"/>
          <w:sz w:val="24"/>
          <w:szCs w:val="24"/>
        </w:rPr>
        <w:t>.</w:t>
      </w:r>
    </w:p>
    <w:p w:rsidR="0015695D" w:rsidRPr="00BF6D1A" w:rsidRDefault="0015695D" w:rsidP="00DC007C">
      <w:pPr>
        <w:autoSpaceDE w:val="0"/>
        <w:autoSpaceDN w:val="0"/>
        <w:adjustRightInd w:val="0"/>
        <w:spacing w:after="0"/>
        <w:ind w:firstLine="567"/>
        <w:jc w:val="center"/>
        <w:rPr>
          <w:rFonts w:ascii="Times New Roman" w:hAnsi="Times New Roman"/>
          <w:b/>
          <w:color w:val="000000" w:themeColor="text1"/>
          <w:sz w:val="24"/>
          <w:szCs w:val="24"/>
        </w:rPr>
      </w:pPr>
      <w:r w:rsidRPr="00BF6D1A">
        <w:rPr>
          <w:rFonts w:ascii="Times New Roman" w:hAnsi="Times New Roman"/>
          <w:b/>
          <w:color w:val="000000" w:themeColor="text1"/>
          <w:sz w:val="24"/>
          <w:szCs w:val="24"/>
        </w:rPr>
        <w:t>Требования к видам разрешенного использования</w:t>
      </w:r>
    </w:p>
    <w:p w:rsidR="0015695D" w:rsidRPr="00BF6D1A" w:rsidRDefault="0015695D" w:rsidP="00DC007C">
      <w:pPr>
        <w:autoSpaceDE w:val="0"/>
        <w:autoSpaceDN w:val="0"/>
        <w:adjustRightInd w:val="0"/>
        <w:spacing w:after="0"/>
        <w:ind w:firstLine="567"/>
        <w:jc w:val="center"/>
        <w:rPr>
          <w:rFonts w:ascii="Times New Roman" w:hAnsi="Times New Roman"/>
          <w:b/>
          <w:color w:val="000000" w:themeColor="text1"/>
          <w:sz w:val="24"/>
          <w:szCs w:val="24"/>
        </w:rPr>
      </w:pPr>
      <w:r w:rsidRPr="00BF6D1A">
        <w:rPr>
          <w:rFonts w:ascii="Times New Roman" w:hAnsi="Times New Roman"/>
          <w:b/>
          <w:color w:val="000000" w:themeColor="text1"/>
          <w:sz w:val="24"/>
          <w:szCs w:val="24"/>
        </w:rPr>
        <w:t>земельных участков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7313"/>
      </w:tblGrid>
      <w:tr w:rsidR="00BF6D1A" w:rsidRPr="00BF6D1A" w:rsidTr="00295FA2">
        <w:trPr>
          <w:tblHeader/>
        </w:trPr>
        <w:tc>
          <w:tcPr>
            <w:tcW w:w="1757" w:type="dxa"/>
            <w:shd w:val="clear" w:color="auto" w:fill="EDEDED" w:themeFill="accent3" w:themeFillTint="33"/>
            <w:vAlign w:val="center"/>
          </w:tcPr>
          <w:p w:rsidR="0015695D" w:rsidRPr="00BF6D1A" w:rsidRDefault="0015695D" w:rsidP="00DC007C">
            <w:pPr>
              <w:pStyle w:val="ConsPlusNormal"/>
              <w:jc w:val="center"/>
              <w:rPr>
                <w:rFonts w:ascii="Times New Roman" w:hAnsi="Times New Roman" w:cs="Times New Roman"/>
                <w:b/>
                <w:color w:val="000000" w:themeColor="text1"/>
              </w:rPr>
            </w:pPr>
            <w:r w:rsidRPr="00BF6D1A">
              <w:rPr>
                <w:rFonts w:ascii="Times New Roman" w:hAnsi="Times New Roman" w:cs="Times New Roman"/>
                <w:b/>
                <w:color w:val="000000" w:themeColor="text1"/>
              </w:rPr>
              <w:t>Код</w:t>
            </w:r>
          </w:p>
        </w:tc>
        <w:tc>
          <w:tcPr>
            <w:tcW w:w="7313" w:type="dxa"/>
            <w:shd w:val="clear" w:color="auto" w:fill="EDEDED" w:themeFill="accent3" w:themeFillTint="33"/>
            <w:vAlign w:val="center"/>
          </w:tcPr>
          <w:p w:rsidR="0015695D" w:rsidRPr="00BF6D1A" w:rsidRDefault="0015695D" w:rsidP="00DC007C">
            <w:pPr>
              <w:pStyle w:val="ConsPlusNormal"/>
              <w:jc w:val="center"/>
              <w:rPr>
                <w:rFonts w:ascii="Times New Roman" w:hAnsi="Times New Roman" w:cs="Times New Roman"/>
                <w:b/>
                <w:color w:val="000000" w:themeColor="text1"/>
              </w:rPr>
            </w:pPr>
            <w:r w:rsidRPr="00BF6D1A">
              <w:rPr>
                <w:rFonts w:ascii="Times New Roman" w:hAnsi="Times New Roman" w:cs="Times New Roman"/>
                <w:b/>
                <w:color w:val="000000" w:themeColor="text1"/>
              </w:rPr>
              <w:t>Основные виды использования земельного участка, включаемые в состав разрешенных</w:t>
            </w:r>
          </w:p>
        </w:tc>
      </w:tr>
      <w:tr w:rsidR="00BF6D1A" w:rsidRPr="00BF6D1A" w:rsidTr="00DC007C">
        <w:tc>
          <w:tcPr>
            <w:tcW w:w="1757" w:type="dxa"/>
            <w:vAlign w:val="center"/>
          </w:tcPr>
          <w:p w:rsidR="0015695D" w:rsidRPr="00BF6D1A" w:rsidRDefault="005A29B7" w:rsidP="00DC007C">
            <w:pPr>
              <w:pStyle w:val="ConsPlusNormal"/>
              <w:jc w:val="center"/>
              <w:rPr>
                <w:rFonts w:ascii="Times New Roman" w:hAnsi="Times New Roman" w:cs="Times New Roman"/>
                <w:color w:val="000000" w:themeColor="text1"/>
              </w:rPr>
            </w:pPr>
            <w:hyperlink r:id="rId290" w:history="1">
              <w:r w:rsidR="0015695D" w:rsidRPr="00BF6D1A">
                <w:rPr>
                  <w:rFonts w:ascii="Times New Roman" w:hAnsi="Times New Roman" w:cs="Times New Roman"/>
                  <w:color w:val="000000" w:themeColor="text1"/>
                </w:rPr>
                <w:t>2.1</w:t>
              </w:r>
            </w:hyperlink>
          </w:p>
        </w:tc>
        <w:tc>
          <w:tcPr>
            <w:tcW w:w="7313" w:type="dxa"/>
            <w:vAlign w:val="center"/>
          </w:tcPr>
          <w:p w:rsidR="0015695D" w:rsidRPr="00BF6D1A" w:rsidRDefault="0015695D" w:rsidP="00DC007C">
            <w:pPr>
              <w:pStyle w:val="ConsPlusNormal"/>
              <w:rPr>
                <w:rFonts w:ascii="Times New Roman" w:hAnsi="Times New Roman" w:cs="Times New Roman"/>
                <w:color w:val="000000" w:themeColor="text1"/>
              </w:rPr>
            </w:pPr>
            <w:r w:rsidRPr="00BF6D1A">
              <w:rPr>
                <w:rFonts w:ascii="Times New Roman" w:hAnsi="Times New Roman" w:cs="Times New Roman"/>
                <w:color w:val="000000" w:themeColor="text1"/>
              </w:rPr>
              <w:t>Жилая застройка. Для индивидуального жилищного строительства</w:t>
            </w:r>
          </w:p>
        </w:tc>
      </w:tr>
      <w:tr w:rsidR="00BF6D1A" w:rsidRPr="00BF6D1A" w:rsidTr="00DC007C">
        <w:tc>
          <w:tcPr>
            <w:tcW w:w="1757" w:type="dxa"/>
            <w:vAlign w:val="center"/>
          </w:tcPr>
          <w:p w:rsidR="0015695D" w:rsidRPr="00BF6D1A" w:rsidRDefault="005A29B7" w:rsidP="00DC007C">
            <w:pPr>
              <w:pStyle w:val="ConsPlusNormal"/>
              <w:jc w:val="center"/>
              <w:rPr>
                <w:rFonts w:ascii="Times New Roman" w:hAnsi="Times New Roman" w:cs="Times New Roman"/>
                <w:color w:val="000000" w:themeColor="text1"/>
              </w:rPr>
            </w:pPr>
            <w:hyperlink r:id="rId291" w:history="1">
              <w:r w:rsidR="0015695D" w:rsidRPr="00BF6D1A">
                <w:rPr>
                  <w:rFonts w:ascii="Times New Roman" w:hAnsi="Times New Roman" w:cs="Times New Roman"/>
                  <w:color w:val="000000" w:themeColor="text1"/>
                </w:rPr>
                <w:t>2.1.1</w:t>
              </w:r>
            </w:hyperlink>
          </w:p>
        </w:tc>
        <w:tc>
          <w:tcPr>
            <w:tcW w:w="7313" w:type="dxa"/>
            <w:vAlign w:val="center"/>
          </w:tcPr>
          <w:p w:rsidR="0015695D" w:rsidRPr="00BF6D1A" w:rsidRDefault="0015695D" w:rsidP="00DC007C">
            <w:pPr>
              <w:pStyle w:val="ConsPlusNormal"/>
              <w:rPr>
                <w:rFonts w:ascii="Times New Roman" w:hAnsi="Times New Roman" w:cs="Times New Roman"/>
                <w:color w:val="000000" w:themeColor="text1"/>
              </w:rPr>
            </w:pPr>
            <w:r w:rsidRPr="00BF6D1A">
              <w:rPr>
                <w:rFonts w:ascii="Times New Roman" w:hAnsi="Times New Roman" w:cs="Times New Roman"/>
                <w:color w:val="000000" w:themeColor="text1"/>
              </w:rPr>
              <w:t>Малоэтажная многоквартирная жилая застройка</w:t>
            </w:r>
          </w:p>
        </w:tc>
      </w:tr>
      <w:tr w:rsidR="00BF6D1A" w:rsidRPr="00BF6D1A" w:rsidTr="00DC007C">
        <w:tc>
          <w:tcPr>
            <w:tcW w:w="1757" w:type="dxa"/>
            <w:vAlign w:val="center"/>
          </w:tcPr>
          <w:p w:rsidR="0015695D" w:rsidRPr="00BF6D1A" w:rsidRDefault="005A29B7" w:rsidP="00DC007C">
            <w:pPr>
              <w:pStyle w:val="ConsPlusNormal"/>
              <w:jc w:val="center"/>
              <w:rPr>
                <w:rFonts w:ascii="Times New Roman" w:hAnsi="Times New Roman" w:cs="Times New Roman"/>
                <w:color w:val="000000" w:themeColor="text1"/>
              </w:rPr>
            </w:pPr>
            <w:hyperlink r:id="rId292" w:history="1">
              <w:r w:rsidR="0015695D" w:rsidRPr="00BF6D1A">
                <w:rPr>
                  <w:rFonts w:ascii="Times New Roman" w:hAnsi="Times New Roman" w:cs="Times New Roman"/>
                  <w:color w:val="000000" w:themeColor="text1"/>
                </w:rPr>
                <w:t>2.2</w:t>
              </w:r>
            </w:hyperlink>
          </w:p>
        </w:tc>
        <w:tc>
          <w:tcPr>
            <w:tcW w:w="7313" w:type="dxa"/>
            <w:vAlign w:val="center"/>
          </w:tcPr>
          <w:p w:rsidR="0015695D" w:rsidRPr="00BF6D1A" w:rsidRDefault="0015695D" w:rsidP="00DC007C">
            <w:pPr>
              <w:pStyle w:val="ConsPlusNormal"/>
              <w:rPr>
                <w:rFonts w:ascii="Times New Roman" w:hAnsi="Times New Roman" w:cs="Times New Roman"/>
                <w:color w:val="000000" w:themeColor="text1"/>
              </w:rPr>
            </w:pPr>
            <w:r w:rsidRPr="00BF6D1A">
              <w:rPr>
                <w:rFonts w:ascii="Times New Roman" w:hAnsi="Times New Roman" w:cs="Times New Roman"/>
                <w:color w:val="000000" w:themeColor="text1"/>
              </w:rPr>
              <w:t>Для ведения личного подсобного хозяйства (приусадебный земельный участок)</w:t>
            </w:r>
          </w:p>
        </w:tc>
      </w:tr>
      <w:tr w:rsidR="00BF6D1A" w:rsidRPr="00BF6D1A" w:rsidTr="00DC007C">
        <w:tc>
          <w:tcPr>
            <w:tcW w:w="1757" w:type="dxa"/>
            <w:vAlign w:val="center"/>
          </w:tcPr>
          <w:p w:rsidR="0015695D" w:rsidRPr="00BF6D1A" w:rsidRDefault="005A29B7" w:rsidP="00DC007C">
            <w:pPr>
              <w:pStyle w:val="ConsPlusNormal"/>
              <w:jc w:val="center"/>
              <w:rPr>
                <w:rFonts w:ascii="Times New Roman" w:hAnsi="Times New Roman" w:cs="Times New Roman"/>
                <w:color w:val="000000" w:themeColor="text1"/>
              </w:rPr>
            </w:pPr>
            <w:hyperlink r:id="rId293" w:history="1">
              <w:r w:rsidR="0015695D" w:rsidRPr="00BF6D1A">
                <w:rPr>
                  <w:rFonts w:ascii="Times New Roman" w:hAnsi="Times New Roman" w:cs="Times New Roman"/>
                  <w:color w:val="000000" w:themeColor="text1"/>
                </w:rPr>
                <w:t>2.7.1</w:t>
              </w:r>
            </w:hyperlink>
          </w:p>
        </w:tc>
        <w:tc>
          <w:tcPr>
            <w:tcW w:w="7313" w:type="dxa"/>
            <w:vAlign w:val="center"/>
          </w:tcPr>
          <w:p w:rsidR="0015695D" w:rsidRPr="00BF6D1A" w:rsidRDefault="0015695D" w:rsidP="00DC007C">
            <w:pPr>
              <w:pStyle w:val="ConsPlusNormal"/>
              <w:rPr>
                <w:rFonts w:ascii="Times New Roman" w:hAnsi="Times New Roman" w:cs="Times New Roman"/>
                <w:color w:val="000000" w:themeColor="text1"/>
              </w:rPr>
            </w:pPr>
            <w:r w:rsidRPr="00BF6D1A">
              <w:rPr>
                <w:rFonts w:ascii="Times New Roman" w:hAnsi="Times New Roman" w:cs="Times New Roman"/>
                <w:color w:val="000000" w:themeColor="text1"/>
              </w:rPr>
              <w:t>Хранение автотранспорта</w:t>
            </w:r>
          </w:p>
        </w:tc>
      </w:tr>
      <w:tr w:rsidR="00BF6D1A" w:rsidRPr="00BF6D1A" w:rsidTr="00DC007C">
        <w:tc>
          <w:tcPr>
            <w:tcW w:w="1757" w:type="dxa"/>
            <w:vAlign w:val="center"/>
          </w:tcPr>
          <w:p w:rsidR="0015695D" w:rsidRPr="00BF6D1A" w:rsidRDefault="005A29B7" w:rsidP="00DC007C">
            <w:pPr>
              <w:pStyle w:val="ConsPlusNormal"/>
              <w:jc w:val="center"/>
              <w:rPr>
                <w:rFonts w:ascii="Times New Roman" w:hAnsi="Times New Roman" w:cs="Times New Roman"/>
                <w:color w:val="000000" w:themeColor="text1"/>
              </w:rPr>
            </w:pPr>
            <w:hyperlink r:id="rId294" w:history="1">
              <w:r w:rsidR="0015695D" w:rsidRPr="00BF6D1A">
                <w:rPr>
                  <w:rFonts w:ascii="Times New Roman" w:hAnsi="Times New Roman" w:cs="Times New Roman"/>
                  <w:color w:val="000000" w:themeColor="text1"/>
                </w:rPr>
                <w:t>3.1</w:t>
              </w:r>
            </w:hyperlink>
          </w:p>
        </w:tc>
        <w:tc>
          <w:tcPr>
            <w:tcW w:w="7313" w:type="dxa"/>
            <w:vAlign w:val="center"/>
          </w:tcPr>
          <w:p w:rsidR="0015695D" w:rsidRPr="00BF6D1A" w:rsidRDefault="0015695D" w:rsidP="00DC007C">
            <w:pPr>
              <w:pStyle w:val="ConsPlusNormal"/>
              <w:rPr>
                <w:rFonts w:ascii="Times New Roman" w:hAnsi="Times New Roman" w:cs="Times New Roman"/>
                <w:color w:val="000000" w:themeColor="text1"/>
              </w:rPr>
            </w:pPr>
            <w:r w:rsidRPr="00BF6D1A">
              <w:rPr>
                <w:rFonts w:ascii="Times New Roman" w:hAnsi="Times New Roman" w:cs="Times New Roman"/>
                <w:color w:val="000000" w:themeColor="text1"/>
              </w:rPr>
              <w:t>Коммунальное обслуживание</w:t>
            </w:r>
          </w:p>
        </w:tc>
      </w:tr>
      <w:tr w:rsidR="00BF6D1A" w:rsidRPr="00BF6D1A" w:rsidTr="00DC007C">
        <w:tc>
          <w:tcPr>
            <w:tcW w:w="1757" w:type="dxa"/>
            <w:vAlign w:val="center"/>
          </w:tcPr>
          <w:p w:rsidR="0015695D" w:rsidRPr="00BF6D1A" w:rsidRDefault="005A29B7" w:rsidP="00DC007C">
            <w:pPr>
              <w:pStyle w:val="ConsPlusNormal"/>
              <w:jc w:val="center"/>
              <w:rPr>
                <w:rFonts w:ascii="Times New Roman" w:hAnsi="Times New Roman" w:cs="Times New Roman"/>
                <w:color w:val="000000" w:themeColor="text1"/>
              </w:rPr>
            </w:pPr>
            <w:hyperlink r:id="rId295" w:history="1">
              <w:r w:rsidR="0015695D" w:rsidRPr="00BF6D1A">
                <w:rPr>
                  <w:rFonts w:ascii="Times New Roman" w:hAnsi="Times New Roman" w:cs="Times New Roman"/>
                  <w:color w:val="000000" w:themeColor="text1"/>
                </w:rPr>
                <w:t>4.4</w:t>
              </w:r>
            </w:hyperlink>
          </w:p>
        </w:tc>
        <w:tc>
          <w:tcPr>
            <w:tcW w:w="7313" w:type="dxa"/>
            <w:vAlign w:val="center"/>
          </w:tcPr>
          <w:p w:rsidR="0015695D" w:rsidRPr="00BF6D1A" w:rsidRDefault="0015695D" w:rsidP="00DC007C">
            <w:pPr>
              <w:pStyle w:val="ConsPlusNormal"/>
              <w:rPr>
                <w:rFonts w:ascii="Times New Roman" w:hAnsi="Times New Roman" w:cs="Times New Roman"/>
                <w:color w:val="000000" w:themeColor="text1"/>
              </w:rPr>
            </w:pPr>
            <w:r w:rsidRPr="00BF6D1A">
              <w:rPr>
                <w:rFonts w:ascii="Times New Roman" w:hAnsi="Times New Roman" w:cs="Times New Roman"/>
                <w:color w:val="000000" w:themeColor="text1"/>
              </w:rPr>
              <w:t>Магазины</w:t>
            </w:r>
          </w:p>
        </w:tc>
      </w:tr>
      <w:tr w:rsidR="00BF6D1A" w:rsidRPr="00BF6D1A" w:rsidTr="00DC007C">
        <w:tc>
          <w:tcPr>
            <w:tcW w:w="1757" w:type="dxa"/>
            <w:vAlign w:val="center"/>
          </w:tcPr>
          <w:p w:rsidR="0015695D" w:rsidRPr="00BF6D1A" w:rsidRDefault="005A29B7" w:rsidP="00DC007C">
            <w:pPr>
              <w:pStyle w:val="ConsPlusNormal"/>
              <w:jc w:val="center"/>
              <w:rPr>
                <w:rFonts w:ascii="Times New Roman" w:hAnsi="Times New Roman" w:cs="Times New Roman"/>
                <w:color w:val="000000" w:themeColor="text1"/>
              </w:rPr>
            </w:pPr>
            <w:hyperlink r:id="rId296" w:history="1">
              <w:r w:rsidR="0015695D" w:rsidRPr="00BF6D1A">
                <w:rPr>
                  <w:rFonts w:ascii="Times New Roman" w:hAnsi="Times New Roman" w:cs="Times New Roman"/>
                  <w:color w:val="000000" w:themeColor="text1"/>
                </w:rPr>
                <w:t>4.6</w:t>
              </w:r>
            </w:hyperlink>
          </w:p>
        </w:tc>
        <w:tc>
          <w:tcPr>
            <w:tcW w:w="7313" w:type="dxa"/>
            <w:vAlign w:val="center"/>
          </w:tcPr>
          <w:p w:rsidR="0015695D" w:rsidRPr="00BF6D1A" w:rsidRDefault="0015695D" w:rsidP="00DC007C">
            <w:pPr>
              <w:pStyle w:val="ConsPlusNormal"/>
              <w:rPr>
                <w:rFonts w:ascii="Times New Roman" w:hAnsi="Times New Roman" w:cs="Times New Roman"/>
                <w:color w:val="000000" w:themeColor="text1"/>
              </w:rPr>
            </w:pPr>
            <w:r w:rsidRPr="00BF6D1A">
              <w:rPr>
                <w:rFonts w:ascii="Times New Roman" w:hAnsi="Times New Roman" w:cs="Times New Roman"/>
                <w:color w:val="000000" w:themeColor="text1"/>
              </w:rPr>
              <w:t>Общественное питание</w:t>
            </w:r>
          </w:p>
        </w:tc>
      </w:tr>
      <w:tr w:rsidR="00BF6D1A" w:rsidRPr="00BF6D1A" w:rsidTr="00DC007C">
        <w:tc>
          <w:tcPr>
            <w:tcW w:w="1757" w:type="dxa"/>
            <w:vAlign w:val="center"/>
          </w:tcPr>
          <w:p w:rsidR="0015695D" w:rsidRPr="00BF6D1A" w:rsidRDefault="005A29B7" w:rsidP="00DC007C">
            <w:pPr>
              <w:pStyle w:val="ConsPlusNormal"/>
              <w:jc w:val="center"/>
              <w:rPr>
                <w:rFonts w:ascii="Times New Roman" w:hAnsi="Times New Roman" w:cs="Times New Roman"/>
                <w:color w:val="000000" w:themeColor="text1"/>
              </w:rPr>
            </w:pPr>
            <w:hyperlink r:id="rId297" w:history="1">
              <w:r w:rsidR="0015695D" w:rsidRPr="00BF6D1A">
                <w:rPr>
                  <w:rFonts w:ascii="Times New Roman" w:hAnsi="Times New Roman" w:cs="Times New Roman"/>
                  <w:color w:val="000000" w:themeColor="text1"/>
                </w:rPr>
                <w:t>4.7</w:t>
              </w:r>
            </w:hyperlink>
          </w:p>
        </w:tc>
        <w:tc>
          <w:tcPr>
            <w:tcW w:w="7313" w:type="dxa"/>
            <w:vAlign w:val="center"/>
          </w:tcPr>
          <w:p w:rsidR="0015695D" w:rsidRPr="00BF6D1A" w:rsidRDefault="0015695D" w:rsidP="00DC007C">
            <w:pPr>
              <w:pStyle w:val="ConsPlusNormal"/>
              <w:rPr>
                <w:rFonts w:ascii="Times New Roman" w:hAnsi="Times New Roman" w:cs="Times New Roman"/>
                <w:color w:val="000000" w:themeColor="text1"/>
              </w:rPr>
            </w:pPr>
            <w:r w:rsidRPr="00BF6D1A">
              <w:rPr>
                <w:rFonts w:ascii="Times New Roman" w:hAnsi="Times New Roman" w:cs="Times New Roman"/>
                <w:color w:val="000000" w:themeColor="text1"/>
              </w:rPr>
              <w:t>Гостиничное обслуживание</w:t>
            </w:r>
          </w:p>
        </w:tc>
      </w:tr>
      <w:tr w:rsidR="00DC007C" w:rsidRPr="00BF6D1A" w:rsidTr="00DC007C">
        <w:tc>
          <w:tcPr>
            <w:tcW w:w="1757" w:type="dxa"/>
            <w:vAlign w:val="center"/>
          </w:tcPr>
          <w:p w:rsidR="0015695D" w:rsidRPr="00BF6D1A" w:rsidRDefault="005A29B7" w:rsidP="00DC007C">
            <w:pPr>
              <w:pStyle w:val="ConsPlusNormal"/>
              <w:jc w:val="center"/>
              <w:rPr>
                <w:rFonts w:ascii="Times New Roman" w:hAnsi="Times New Roman" w:cs="Times New Roman"/>
                <w:color w:val="000000" w:themeColor="text1"/>
              </w:rPr>
            </w:pPr>
            <w:hyperlink r:id="rId298" w:history="1">
              <w:r w:rsidR="0015695D" w:rsidRPr="00BF6D1A">
                <w:rPr>
                  <w:rFonts w:ascii="Times New Roman" w:hAnsi="Times New Roman" w:cs="Times New Roman"/>
                  <w:color w:val="000000" w:themeColor="text1"/>
                </w:rPr>
                <w:t>12.0</w:t>
              </w:r>
            </w:hyperlink>
          </w:p>
          <w:p w:rsidR="0015695D" w:rsidRPr="00BF6D1A" w:rsidRDefault="0015695D" w:rsidP="00DC007C">
            <w:pPr>
              <w:pStyle w:val="ConsPlusNormal"/>
              <w:jc w:val="center"/>
              <w:rPr>
                <w:rFonts w:ascii="Times New Roman" w:hAnsi="Times New Roman" w:cs="Times New Roman"/>
                <w:color w:val="000000" w:themeColor="text1"/>
              </w:rPr>
            </w:pPr>
            <w:r w:rsidRPr="00BF6D1A">
              <w:rPr>
                <w:rFonts w:ascii="Times New Roman" w:hAnsi="Times New Roman" w:cs="Times New Roman"/>
                <w:color w:val="000000" w:themeColor="text1"/>
              </w:rPr>
              <w:t>(</w:t>
            </w:r>
            <w:hyperlink r:id="rId299" w:history="1">
              <w:r w:rsidRPr="00BF6D1A">
                <w:rPr>
                  <w:rFonts w:ascii="Times New Roman" w:hAnsi="Times New Roman" w:cs="Times New Roman"/>
                  <w:color w:val="000000" w:themeColor="text1"/>
                </w:rPr>
                <w:t>12.0.1</w:t>
              </w:r>
            </w:hyperlink>
            <w:r w:rsidRPr="00BF6D1A">
              <w:rPr>
                <w:rFonts w:ascii="Times New Roman" w:hAnsi="Times New Roman" w:cs="Times New Roman"/>
                <w:color w:val="000000" w:themeColor="text1"/>
              </w:rPr>
              <w:t xml:space="preserve">, </w:t>
            </w:r>
            <w:hyperlink r:id="rId300" w:history="1">
              <w:r w:rsidRPr="00BF6D1A">
                <w:rPr>
                  <w:rFonts w:ascii="Times New Roman" w:hAnsi="Times New Roman" w:cs="Times New Roman"/>
                  <w:color w:val="000000" w:themeColor="text1"/>
                </w:rPr>
                <w:t>12.0.2</w:t>
              </w:r>
            </w:hyperlink>
            <w:r w:rsidRPr="00BF6D1A">
              <w:rPr>
                <w:rFonts w:ascii="Times New Roman" w:hAnsi="Times New Roman" w:cs="Times New Roman"/>
                <w:color w:val="000000" w:themeColor="text1"/>
              </w:rPr>
              <w:t>)</w:t>
            </w:r>
          </w:p>
        </w:tc>
        <w:tc>
          <w:tcPr>
            <w:tcW w:w="7313" w:type="dxa"/>
            <w:vAlign w:val="center"/>
          </w:tcPr>
          <w:p w:rsidR="0015695D" w:rsidRPr="00BF6D1A" w:rsidRDefault="0015695D" w:rsidP="00DC007C">
            <w:pPr>
              <w:pStyle w:val="ConsPlusNormal"/>
              <w:rPr>
                <w:rFonts w:ascii="Times New Roman" w:hAnsi="Times New Roman" w:cs="Times New Roman"/>
                <w:color w:val="000000" w:themeColor="text1"/>
              </w:rPr>
            </w:pPr>
            <w:r w:rsidRPr="00BF6D1A">
              <w:rPr>
                <w:rFonts w:ascii="Times New Roman" w:hAnsi="Times New Roman" w:cs="Times New Roman"/>
                <w:color w:val="000000" w:themeColor="text1"/>
              </w:rPr>
              <w:t>Земельные участки (территории) общего пользования</w:t>
            </w:r>
          </w:p>
        </w:tc>
      </w:tr>
    </w:tbl>
    <w:p w:rsidR="0015695D" w:rsidRPr="00BF6D1A" w:rsidRDefault="0015695D" w:rsidP="0015695D">
      <w:pPr>
        <w:pStyle w:val="ConsPlusNormal"/>
        <w:jc w:val="both"/>
        <w:rPr>
          <w:color w:val="000000" w:themeColor="text1"/>
        </w:rPr>
      </w:pPr>
    </w:p>
    <w:p w:rsidR="0015695D" w:rsidRPr="00BF6D1A" w:rsidRDefault="008C05D7" w:rsidP="00DC007C">
      <w:pPr>
        <w:pStyle w:val="3"/>
        <w:spacing w:before="200" w:after="120"/>
        <w:ind w:left="142" w:right="283" w:firstLine="0"/>
        <w:jc w:val="center"/>
        <w:rPr>
          <w:color w:val="000000" w:themeColor="text1"/>
          <w:szCs w:val="24"/>
          <w:lang w:val="ru-RU"/>
        </w:rPr>
      </w:pPr>
      <w:bookmarkStart w:id="99" w:name="_Toc164320931"/>
      <w:r w:rsidRPr="00BF6D1A">
        <w:rPr>
          <w:color w:val="000000" w:themeColor="text1"/>
          <w:szCs w:val="24"/>
          <w:lang w:val="ru-RU"/>
        </w:rPr>
        <w:t>Статья 5</w:t>
      </w:r>
      <w:r w:rsidR="00530550" w:rsidRPr="00BF6D1A">
        <w:rPr>
          <w:color w:val="000000" w:themeColor="text1"/>
          <w:szCs w:val="24"/>
          <w:lang w:val="ru-RU"/>
        </w:rPr>
        <w:t>1</w:t>
      </w:r>
      <w:r w:rsidRPr="00BF6D1A">
        <w:rPr>
          <w:color w:val="000000" w:themeColor="text1"/>
          <w:szCs w:val="24"/>
          <w:lang w:val="ru-RU"/>
        </w:rPr>
        <w:t>.20</w:t>
      </w:r>
      <w:r w:rsidR="00DC007C" w:rsidRPr="00BF6D1A">
        <w:rPr>
          <w:color w:val="000000" w:themeColor="text1"/>
          <w:szCs w:val="24"/>
          <w:lang w:val="ru-RU"/>
        </w:rPr>
        <w:t xml:space="preserve"> </w:t>
      </w:r>
      <w:r w:rsidR="0015695D" w:rsidRPr="00BF6D1A">
        <w:rPr>
          <w:color w:val="000000" w:themeColor="text1"/>
          <w:szCs w:val="24"/>
          <w:lang w:val="ru-RU"/>
        </w:rPr>
        <w:t>Зона современной и планируемой застройки на территориях, где отсутствуют объекты культурного наследия, с наличием единичных исторически ценных градоформирующих объектов - зона современной индивидуальной жилой (усадебной) и малоэтажной многоквартирной застройки Казачьей слободы (КС.1) - участки КС.1-1 - КС.1-7</w:t>
      </w:r>
      <w:r w:rsidR="001B7D97" w:rsidRPr="00BF6D1A">
        <w:rPr>
          <w:color w:val="000000" w:themeColor="text1"/>
          <w:szCs w:val="24"/>
          <w:lang w:val="ru-RU"/>
        </w:rPr>
        <w:t>.</w:t>
      </w:r>
      <w:bookmarkEnd w:id="99"/>
    </w:p>
    <w:p w:rsidR="00036DC2" w:rsidRPr="00BF6D1A" w:rsidRDefault="00036DC2" w:rsidP="00036DC2">
      <w:pPr>
        <w:autoSpaceDE w:val="0"/>
        <w:autoSpaceDN w:val="0"/>
        <w:adjustRightInd w:val="0"/>
        <w:spacing w:after="0"/>
        <w:ind w:firstLine="567"/>
        <w:rPr>
          <w:rFonts w:ascii="Times New Roman" w:hAnsi="Times New Roman"/>
          <w:b/>
          <w:color w:val="000000" w:themeColor="text1"/>
          <w:sz w:val="24"/>
          <w:szCs w:val="24"/>
        </w:rPr>
      </w:pPr>
      <w:r w:rsidRPr="00BF6D1A">
        <w:rPr>
          <w:rFonts w:ascii="Times New Roman" w:hAnsi="Times New Roman"/>
          <w:b/>
          <w:color w:val="000000" w:themeColor="text1"/>
          <w:sz w:val="24"/>
          <w:szCs w:val="24"/>
        </w:rPr>
        <w:t xml:space="preserve">Таблица </w:t>
      </w:r>
      <w:r w:rsidR="00DB6933" w:rsidRPr="00BF6D1A">
        <w:rPr>
          <w:rFonts w:ascii="Times New Roman" w:hAnsi="Times New Roman"/>
          <w:b/>
          <w:color w:val="000000" w:themeColor="text1"/>
          <w:sz w:val="24"/>
          <w:szCs w:val="24"/>
        </w:rPr>
        <w:t>56</w:t>
      </w:r>
      <w:r w:rsidRPr="00BF6D1A">
        <w:rPr>
          <w:rFonts w:ascii="Times New Roman" w:hAnsi="Times New Roman"/>
          <w:b/>
          <w:color w:val="000000" w:themeColor="text1"/>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911"/>
        <w:gridCol w:w="4478"/>
      </w:tblGrid>
      <w:tr w:rsidR="00BF6D1A" w:rsidRPr="00BF6D1A" w:rsidTr="00295FA2">
        <w:trPr>
          <w:tblHeader/>
        </w:trPr>
        <w:tc>
          <w:tcPr>
            <w:tcW w:w="680" w:type="dxa"/>
            <w:shd w:val="clear" w:color="auto" w:fill="EDEDED" w:themeFill="accent3" w:themeFillTint="33"/>
            <w:vAlign w:val="center"/>
          </w:tcPr>
          <w:p w:rsidR="0015695D" w:rsidRPr="00BF6D1A" w:rsidRDefault="00295FA2" w:rsidP="00036DC2">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w:t>
            </w:r>
            <w:r w:rsidR="0015695D" w:rsidRPr="00BF6D1A">
              <w:rPr>
                <w:rFonts w:ascii="Times New Roman" w:hAnsi="Times New Roman" w:cs="Times New Roman"/>
                <w:b/>
                <w:color w:val="000000" w:themeColor="text1"/>
                <w:sz w:val="22"/>
              </w:rPr>
              <w:t xml:space="preserve"> п/п</w:t>
            </w:r>
          </w:p>
        </w:tc>
        <w:tc>
          <w:tcPr>
            <w:tcW w:w="3911" w:type="dxa"/>
            <w:shd w:val="clear" w:color="auto" w:fill="EDEDED" w:themeFill="accent3" w:themeFillTint="33"/>
            <w:vAlign w:val="center"/>
          </w:tcPr>
          <w:p w:rsidR="0015695D" w:rsidRPr="00BF6D1A" w:rsidRDefault="0015695D" w:rsidP="00036DC2">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Наименование характеристик и показателей, отражающих требования к содержанию градостроительного регламента</w:t>
            </w:r>
          </w:p>
        </w:tc>
        <w:tc>
          <w:tcPr>
            <w:tcW w:w="4478" w:type="dxa"/>
            <w:shd w:val="clear" w:color="auto" w:fill="EDEDED" w:themeFill="accent3" w:themeFillTint="33"/>
            <w:vAlign w:val="center"/>
          </w:tcPr>
          <w:p w:rsidR="0015695D" w:rsidRPr="00BF6D1A" w:rsidRDefault="0015695D" w:rsidP="00036DC2">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Значения характеристик и показателей</w:t>
            </w:r>
          </w:p>
        </w:tc>
      </w:tr>
      <w:tr w:rsidR="00BF6D1A" w:rsidRPr="00BF6D1A" w:rsidTr="0015695D">
        <w:tc>
          <w:tcPr>
            <w:tcW w:w="9069" w:type="dxa"/>
            <w:gridSpan w:val="3"/>
          </w:tcPr>
          <w:p w:rsidR="0015695D" w:rsidRPr="00BF6D1A" w:rsidRDefault="0015695D" w:rsidP="0015695D">
            <w:pPr>
              <w:pStyle w:val="ConsPlusNormal"/>
              <w:jc w:val="center"/>
              <w:outlineLvl w:val="3"/>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 части требований к предельным параметрам</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1</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Минимальная площадь земельного участка для ИЖС</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600 кв. м</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2</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Максимальная площадь земельного участка</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 соответствии с правилами землепользования и застройки</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3</w:t>
            </w:r>
          </w:p>
        </w:tc>
        <w:tc>
          <w:tcPr>
            <w:tcW w:w="8389" w:type="dxa"/>
            <w:gridSpan w:val="2"/>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Максимальный процент застройки земельного участка</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3.1</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основного строения (главного дома) с прочими (хозяйственными постройками) для следующих видов разрешенного использования: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индивидуальное жилищное строительство;</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приусадебный земельный участок</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40%</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3.2</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других видов разрешенного использования</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 соответствии с правилами землепользования и застройки</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4</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Расположение объектов капитального строительства на участке</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Регламентируется строительными нормами и правилами</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5</w:t>
            </w:r>
          </w:p>
        </w:tc>
        <w:tc>
          <w:tcPr>
            <w:tcW w:w="8389" w:type="dxa"/>
            <w:gridSpan w:val="2"/>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Требования к градостроительным регламентам для основного строения, сооружения</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5.1</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Максимальная этажность</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2 этажа</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5.2</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xml:space="preserve">Максимальная отметка объекта капитального строительства от </w:t>
            </w:r>
            <w:r w:rsidRPr="00BF6D1A">
              <w:rPr>
                <w:rFonts w:ascii="Times New Roman" w:hAnsi="Times New Roman" w:cs="Times New Roman"/>
                <w:color w:val="000000" w:themeColor="text1"/>
                <w:sz w:val="22"/>
              </w:rPr>
              <w:lastRenderedPageBreak/>
              <w:t>существующего уровня земли до конька кровли</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9 м</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xml:space="preserve">За существующий уровень отметки земли </w:t>
            </w:r>
            <w:r w:rsidRPr="00BF6D1A">
              <w:rPr>
                <w:rFonts w:ascii="Times New Roman" w:hAnsi="Times New Roman" w:cs="Times New Roman"/>
                <w:color w:val="000000" w:themeColor="text1"/>
                <w:sz w:val="22"/>
              </w:rPr>
              <w:lastRenderedPageBreak/>
              <w:t>принимается средняя отметка, которая высчитывается путем сравнения отметок всех углов здания</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5.3</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Максимальная протяженность уличного фасада объекта капитального строительства</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18 м</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5.4</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Объемно-пространственные и композиционно-силуэтные характеристики (в том числе угол наклона кровли, слуховые окна, фронтоны, аттики и подобное)</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Тип формы крыши (кровли) - двускатная, четырехскатная, вальмовая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Угол наклона крыши (кровли) от 20 до 35 градусов</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Слуховые окна, фронтоны, аттики, парапеты, дымоходы и вентканалы в виде печных труб, водосточные трубы как элементы соответствующего архитектурного стиля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Устройство односкатных кровель, мансардных кровель с конструкциями ломаной формы, кровель с уклоном более 40 градусов</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Архитектурные акценты в завершениях зданий и сооружений (шатры, башни, шпили и подобное)</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Использование кровельных покрытий с высокой отражающей способностью</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5.5</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Основные отделочные материалы, заполнение оконных проемов, козырьки над входами в здание, расположенными на уличном фасаде</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Использование в покрытии кровли и козырьков любых типов черепицы и строительных материалов с высокой светоотражающей способностью</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5.6</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Цветовое решение</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Фасады - светлые оттенки серой, коричневой и охристой гаммы, белый цвет</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Декоративные элементы (наличники, пилястры, карнизы и подобное) - предпочтение белому цвету/контрастное цветовое решение, сочетающееся с цветом стен, исключение ярких открытых цветов</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Цоколь - белый, оттенки серого, коричневого цвета</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Кровли - сурик, оттенки серых, оттенки коричневых и темно-зеленых тонов</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фасадов - яркие открытые цвета, светоотражающие отделочные материалы</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xml:space="preserve">Для кровельных покрытий и покрытий козырьков: строительные и отделочные </w:t>
            </w:r>
            <w:r w:rsidRPr="00BF6D1A">
              <w:rPr>
                <w:rFonts w:ascii="Times New Roman" w:hAnsi="Times New Roman" w:cs="Times New Roman"/>
                <w:color w:val="000000" w:themeColor="text1"/>
                <w:sz w:val="22"/>
              </w:rPr>
              <w:lastRenderedPageBreak/>
              <w:t>материалы с высокой светоотражающей способностью, за исключением завершений культовых зданий и сооружений</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6</w:t>
            </w:r>
          </w:p>
        </w:tc>
        <w:tc>
          <w:tcPr>
            <w:tcW w:w="8389" w:type="dxa"/>
            <w:gridSpan w:val="2"/>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Требования к градостроительным регламентам для хозяйственного (служебного) строения</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6.1</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Максимальная отметка от существующего уровня земли до конька кровли</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От отметки земли до конька кровли не выше 2/3 высоты основного строения</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6.2</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Тип кровли</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Двускатная, четырехскатная, вальмовая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Кровля мансардного типа с переломами</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Архитектурные акценты в завершениях зданий и сооружений (шатры, башни, шпили и подобное)</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6.3</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Основные строительные материалы конструктивных элементов</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Не регламентируется</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6.4</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Основные отделочные материалы, заполнение оконных проемов, козырьки над входами в здание, расположенными на уличном фасаде</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Использование материалов с высокой светоотражающей поверхностью, керамической черепицы</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6.5</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Цветовое решение</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Кровля - сурик, оттенки серых, оттенки коричневых и темно-зеленых тонов</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Фасады - идентично для основного строения; натуральный цвет деревянной обшивки</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Цоколь - белый, оттенки серого, коричневого цвета</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кровли - использование в покрытии с высокой светоотражающей способностью</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фасадов - яркие открытые цвета</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7</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Элементы благоустройства</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Ограждения высотой не более 2 м</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Материал ограждения - открытая кирпичная кладка и металл (для пилонов и столбов), дерево</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Цветовое решение - натуральный цвет дерева, открытая кирпичная кладка (для столбов ограждений и пилонов), побелка по кирпичу, окраска по штукатурке светлыми тонами, окраска в соответствии с цветовым решением основного строения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xml:space="preserve">Для ограждений между участками материал </w:t>
            </w:r>
            <w:r w:rsidRPr="00BF6D1A">
              <w:rPr>
                <w:rFonts w:ascii="Times New Roman" w:hAnsi="Times New Roman" w:cs="Times New Roman"/>
                <w:color w:val="000000" w:themeColor="text1"/>
                <w:sz w:val="22"/>
              </w:rPr>
              <w:lastRenderedPageBreak/>
              <w:t>не регламентируется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Устройство ограждений из профилированных листов и сборных железобетонных элементов</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Использование строительных материалов с высокой светоотражающей способностью</w:t>
            </w:r>
          </w:p>
        </w:tc>
      </w:tr>
      <w:tr w:rsidR="0015695D"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8</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Варианты нейтрализации дисгармоничных зданий</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Членение фасадов здания декоративными элементами: пилястрами, лопатками, профилированными междуэтажными и венчающим карнизами</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Установка рамочных наличников простого профиля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Применения следующих вариантов в отделке фасадов: штукатурки и окраски фасадных поверхностей и декоративных деталей с использованием неярких (пастельных) оттенков</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Высадка вдоль фасадов ограждения кулисы из вечнозеленых растений (ель, сосна) и кустарника</w:t>
            </w:r>
          </w:p>
        </w:tc>
      </w:tr>
    </w:tbl>
    <w:p w:rsidR="0015695D" w:rsidRPr="00BF6D1A" w:rsidRDefault="0015695D" w:rsidP="0015695D">
      <w:pPr>
        <w:pStyle w:val="ConsPlusNormal"/>
        <w:jc w:val="both"/>
        <w:rPr>
          <w:color w:val="000000" w:themeColor="text1"/>
        </w:rPr>
      </w:pPr>
    </w:p>
    <w:p w:rsidR="00036DC2" w:rsidRPr="00BF6D1A" w:rsidRDefault="00036DC2" w:rsidP="00036DC2">
      <w:pPr>
        <w:autoSpaceDE w:val="0"/>
        <w:autoSpaceDN w:val="0"/>
        <w:adjustRightInd w:val="0"/>
        <w:spacing w:after="0"/>
        <w:ind w:firstLine="567"/>
        <w:rPr>
          <w:rFonts w:ascii="Times New Roman" w:hAnsi="Times New Roman"/>
          <w:b/>
          <w:color w:val="000000" w:themeColor="text1"/>
          <w:sz w:val="24"/>
          <w:szCs w:val="24"/>
        </w:rPr>
      </w:pPr>
      <w:r w:rsidRPr="00BF6D1A">
        <w:rPr>
          <w:rFonts w:ascii="Times New Roman" w:hAnsi="Times New Roman"/>
          <w:b/>
          <w:color w:val="000000" w:themeColor="text1"/>
          <w:sz w:val="24"/>
          <w:szCs w:val="24"/>
        </w:rPr>
        <w:t xml:space="preserve">Таблица </w:t>
      </w:r>
      <w:r w:rsidR="00DB6933" w:rsidRPr="00BF6D1A">
        <w:rPr>
          <w:rFonts w:ascii="Times New Roman" w:hAnsi="Times New Roman"/>
          <w:b/>
          <w:color w:val="000000" w:themeColor="text1"/>
          <w:sz w:val="24"/>
          <w:szCs w:val="24"/>
        </w:rPr>
        <w:t>57</w:t>
      </w:r>
      <w:r w:rsidRPr="00BF6D1A">
        <w:rPr>
          <w:rFonts w:ascii="Times New Roman" w:hAnsi="Times New Roman"/>
          <w:b/>
          <w:color w:val="000000" w:themeColor="text1"/>
          <w:sz w:val="24"/>
          <w:szCs w:val="24"/>
        </w:rPr>
        <w:t>.</w:t>
      </w:r>
    </w:p>
    <w:p w:rsidR="0015695D" w:rsidRPr="00BF6D1A" w:rsidRDefault="0015695D" w:rsidP="00036DC2">
      <w:pPr>
        <w:autoSpaceDE w:val="0"/>
        <w:autoSpaceDN w:val="0"/>
        <w:adjustRightInd w:val="0"/>
        <w:spacing w:after="0"/>
        <w:ind w:firstLine="567"/>
        <w:jc w:val="center"/>
        <w:rPr>
          <w:rFonts w:ascii="Times New Roman" w:hAnsi="Times New Roman"/>
          <w:b/>
          <w:color w:val="000000" w:themeColor="text1"/>
          <w:sz w:val="24"/>
          <w:szCs w:val="24"/>
        </w:rPr>
      </w:pPr>
      <w:r w:rsidRPr="00BF6D1A">
        <w:rPr>
          <w:rFonts w:ascii="Times New Roman" w:hAnsi="Times New Roman"/>
          <w:b/>
          <w:color w:val="000000" w:themeColor="text1"/>
          <w:sz w:val="24"/>
          <w:szCs w:val="24"/>
        </w:rPr>
        <w:t>Требования к видам разрешенного использования</w:t>
      </w:r>
    </w:p>
    <w:p w:rsidR="0015695D" w:rsidRPr="00BF6D1A" w:rsidRDefault="0015695D" w:rsidP="00036DC2">
      <w:pPr>
        <w:autoSpaceDE w:val="0"/>
        <w:autoSpaceDN w:val="0"/>
        <w:adjustRightInd w:val="0"/>
        <w:spacing w:after="0"/>
        <w:ind w:firstLine="567"/>
        <w:jc w:val="center"/>
        <w:rPr>
          <w:rFonts w:ascii="Times New Roman" w:hAnsi="Times New Roman"/>
          <w:b/>
          <w:color w:val="000000" w:themeColor="text1"/>
          <w:sz w:val="24"/>
          <w:szCs w:val="24"/>
        </w:rPr>
      </w:pPr>
      <w:r w:rsidRPr="00BF6D1A">
        <w:rPr>
          <w:rFonts w:ascii="Times New Roman" w:hAnsi="Times New Roman"/>
          <w:b/>
          <w:color w:val="000000" w:themeColor="text1"/>
          <w:sz w:val="24"/>
          <w:szCs w:val="24"/>
        </w:rPr>
        <w:t>земельных участков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7313"/>
      </w:tblGrid>
      <w:tr w:rsidR="00BF6D1A" w:rsidRPr="00BF6D1A" w:rsidTr="00295FA2">
        <w:trPr>
          <w:tblHeader/>
        </w:trPr>
        <w:tc>
          <w:tcPr>
            <w:tcW w:w="1757" w:type="dxa"/>
            <w:shd w:val="clear" w:color="auto" w:fill="EDEDED" w:themeFill="accent3" w:themeFillTint="33"/>
            <w:vAlign w:val="center"/>
          </w:tcPr>
          <w:p w:rsidR="0015695D" w:rsidRPr="00BF6D1A" w:rsidRDefault="0015695D" w:rsidP="00036DC2">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Код</w:t>
            </w:r>
          </w:p>
        </w:tc>
        <w:tc>
          <w:tcPr>
            <w:tcW w:w="7313" w:type="dxa"/>
            <w:shd w:val="clear" w:color="auto" w:fill="EDEDED" w:themeFill="accent3" w:themeFillTint="33"/>
            <w:vAlign w:val="center"/>
          </w:tcPr>
          <w:p w:rsidR="0015695D" w:rsidRPr="00BF6D1A" w:rsidRDefault="0015695D" w:rsidP="00036DC2">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Основные виды использования земельного участка, включаемые в состав разрешенных</w:t>
            </w:r>
          </w:p>
        </w:tc>
      </w:tr>
      <w:tr w:rsidR="00BF6D1A" w:rsidRPr="00BF6D1A" w:rsidTr="00036DC2">
        <w:tc>
          <w:tcPr>
            <w:tcW w:w="1757" w:type="dxa"/>
            <w:vAlign w:val="center"/>
          </w:tcPr>
          <w:p w:rsidR="0015695D" w:rsidRPr="00BF6D1A" w:rsidRDefault="005A29B7" w:rsidP="00036DC2">
            <w:pPr>
              <w:pStyle w:val="ConsPlusNormal"/>
              <w:jc w:val="center"/>
              <w:rPr>
                <w:rFonts w:ascii="Times New Roman" w:hAnsi="Times New Roman" w:cs="Times New Roman"/>
                <w:color w:val="000000" w:themeColor="text1"/>
                <w:sz w:val="22"/>
              </w:rPr>
            </w:pPr>
            <w:hyperlink r:id="rId301" w:history="1">
              <w:r w:rsidR="0015695D" w:rsidRPr="00BF6D1A">
                <w:rPr>
                  <w:rFonts w:ascii="Times New Roman" w:hAnsi="Times New Roman" w:cs="Times New Roman"/>
                  <w:color w:val="000000" w:themeColor="text1"/>
                  <w:sz w:val="22"/>
                </w:rPr>
                <w:t>2.1</w:t>
              </w:r>
            </w:hyperlink>
          </w:p>
        </w:tc>
        <w:tc>
          <w:tcPr>
            <w:tcW w:w="7313" w:type="dxa"/>
            <w:vAlign w:val="center"/>
          </w:tcPr>
          <w:p w:rsidR="0015695D" w:rsidRPr="00BF6D1A" w:rsidRDefault="0015695D" w:rsidP="00036DC2">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Жилая застройка. Для индивидуального жилищного строительства</w:t>
            </w:r>
          </w:p>
        </w:tc>
      </w:tr>
      <w:tr w:rsidR="00BF6D1A" w:rsidRPr="00BF6D1A" w:rsidTr="00036DC2">
        <w:tc>
          <w:tcPr>
            <w:tcW w:w="1757" w:type="dxa"/>
            <w:vAlign w:val="center"/>
          </w:tcPr>
          <w:p w:rsidR="0015695D" w:rsidRPr="00BF6D1A" w:rsidRDefault="005A29B7" w:rsidP="00036DC2">
            <w:pPr>
              <w:pStyle w:val="ConsPlusNormal"/>
              <w:jc w:val="center"/>
              <w:rPr>
                <w:rFonts w:ascii="Times New Roman" w:hAnsi="Times New Roman" w:cs="Times New Roman"/>
                <w:color w:val="000000" w:themeColor="text1"/>
                <w:sz w:val="22"/>
              </w:rPr>
            </w:pPr>
            <w:hyperlink r:id="rId302" w:history="1">
              <w:r w:rsidR="0015695D" w:rsidRPr="00BF6D1A">
                <w:rPr>
                  <w:rFonts w:ascii="Times New Roman" w:hAnsi="Times New Roman" w:cs="Times New Roman"/>
                  <w:color w:val="000000" w:themeColor="text1"/>
                  <w:sz w:val="22"/>
                </w:rPr>
                <w:t>2.1.1</w:t>
              </w:r>
            </w:hyperlink>
          </w:p>
        </w:tc>
        <w:tc>
          <w:tcPr>
            <w:tcW w:w="7313" w:type="dxa"/>
            <w:vAlign w:val="center"/>
          </w:tcPr>
          <w:p w:rsidR="0015695D" w:rsidRPr="00BF6D1A" w:rsidRDefault="0015695D" w:rsidP="00036DC2">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Малоэтажная многоквартирная жилая застройка</w:t>
            </w:r>
          </w:p>
        </w:tc>
      </w:tr>
      <w:tr w:rsidR="00BF6D1A" w:rsidRPr="00BF6D1A" w:rsidTr="00036DC2">
        <w:tc>
          <w:tcPr>
            <w:tcW w:w="1757" w:type="dxa"/>
            <w:vAlign w:val="center"/>
          </w:tcPr>
          <w:p w:rsidR="0015695D" w:rsidRPr="00BF6D1A" w:rsidRDefault="005A29B7" w:rsidP="00036DC2">
            <w:pPr>
              <w:pStyle w:val="ConsPlusNormal"/>
              <w:jc w:val="center"/>
              <w:rPr>
                <w:rFonts w:ascii="Times New Roman" w:hAnsi="Times New Roman" w:cs="Times New Roman"/>
                <w:color w:val="000000" w:themeColor="text1"/>
                <w:sz w:val="22"/>
              </w:rPr>
            </w:pPr>
            <w:hyperlink r:id="rId303" w:history="1">
              <w:r w:rsidR="0015695D" w:rsidRPr="00BF6D1A">
                <w:rPr>
                  <w:rFonts w:ascii="Times New Roman" w:hAnsi="Times New Roman" w:cs="Times New Roman"/>
                  <w:color w:val="000000" w:themeColor="text1"/>
                  <w:sz w:val="22"/>
                </w:rPr>
                <w:t>2.2</w:t>
              </w:r>
            </w:hyperlink>
          </w:p>
        </w:tc>
        <w:tc>
          <w:tcPr>
            <w:tcW w:w="7313" w:type="dxa"/>
            <w:vAlign w:val="center"/>
          </w:tcPr>
          <w:p w:rsidR="0015695D" w:rsidRPr="00BF6D1A" w:rsidRDefault="0015695D" w:rsidP="00036DC2">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ведения личного подсобного хозяйства (приусадебный земельный участок)</w:t>
            </w:r>
          </w:p>
        </w:tc>
      </w:tr>
      <w:tr w:rsidR="00BF6D1A" w:rsidRPr="00BF6D1A" w:rsidTr="00036DC2">
        <w:tc>
          <w:tcPr>
            <w:tcW w:w="1757" w:type="dxa"/>
            <w:vAlign w:val="center"/>
          </w:tcPr>
          <w:p w:rsidR="0015695D" w:rsidRPr="00BF6D1A" w:rsidRDefault="005A29B7" w:rsidP="00036DC2">
            <w:pPr>
              <w:pStyle w:val="ConsPlusNormal"/>
              <w:jc w:val="center"/>
              <w:rPr>
                <w:rFonts w:ascii="Times New Roman" w:hAnsi="Times New Roman" w:cs="Times New Roman"/>
                <w:color w:val="000000" w:themeColor="text1"/>
                <w:sz w:val="22"/>
              </w:rPr>
            </w:pPr>
            <w:hyperlink r:id="rId304" w:history="1">
              <w:r w:rsidR="0015695D" w:rsidRPr="00BF6D1A">
                <w:rPr>
                  <w:rFonts w:ascii="Times New Roman" w:hAnsi="Times New Roman" w:cs="Times New Roman"/>
                  <w:color w:val="000000" w:themeColor="text1"/>
                  <w:sz w:val="22"/>
                </w:rPr>
                <w:t>2.7.1</w:t>
              </w:r>
            </w:hyperlink>
          </w:p>
        </w:tc>
        <w:tc>
          <w:tcPr>
            <w:tcW w:w="7313" w:type="dxa"/>
            <w:vAlign w:val="center"/>
          </w:tcPr>
          <w:p w:rsidR="0015695D" w:rsidRPr="00BF6D1A" w:rsidRDefault="0015695D" w:rsidP="00036DC2">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Хранение автотранспорта</w:t>
            </w:r>
          </w:p>
        </w:tc>
      </w:tr>
      <w:tr w:rsidR="00BF6D1A" w:rsidRPr="00BF6D1A" w:rsidTr="00036DC2">
        <w:tc>
          <w:tcPr>
            <w:tcW w:w="1757" w:type="dxa"/>
            <w:vAlign w:val="center"/>
          </w:tcPr>
          <w:p w:rsidR="0015695D" w:rsidRPr="00BF6D1A" w:rsidRDefault="005A29B7" w:rsidP="00036DC2">
            <w:pPr>
              <w:pStyle w:val="ConsPlusNormal"/>
              <w:jc w:val="center"/>
              <w:rPr>
                <w:rFonts w:ascii="Times New Roman" w:hAnsi="Times New Roman" w:cs="Times New Roman"/>
                <w:color w:val="000000" w:themeColor="text1"/>
                <w:sz w:val="22"/>
              </w:rPr>
            </w:pPr>
            <w:hyperlink r:id="rId305" w:history="1">
              <w:r w:rsidR="0015695D" w:rsidRPr="00BF6D1A">
                <w:rPr>
                  <w:rFonts w:ascii="Times New Roman" w:hAnsi="Times New Roman" w:cs="Times New Roman"/>
                  <w:color w:val="000000" w:themeColor="text1"/>
                  <w:sz w:val="22"/>
                </w:rPr>
                <w:t>3.1</w:t>
              </w:r>
            </w:hyperlink>
          </w:p>
        </w:tc>
        <w:tc>
          <w:tcPr>
            <w:tcW w:w="7313" w:type="dxa"/>
            <w:vAlign w:val="center"/>
          </w:tcPr>
          <w:p w:rsidR="0015695D" w:rsidRPr="00BF6D1A" w:rsidRDefault="0015695D" w:rsidP="00036DC2">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Коммунальное обслуживание</w:t>
            </w:r>
          </w:p>
        </w:tc>
      </w:tr>
      <w:tr w:rsidR="00BF6D1A" w:rsidRPr="00BF6D1A" w:rsidTr="00036DC2">
        <w:tc>
          <w:tcPr>
            <w:tcW w:w="1757" w:type="dxa"/>
            <w:vAlign w:val="center"/>
          </w:tcPr>
          <w:p w:rsidR="0015695D" w:rsidRPr="00BF6D1A" w:rsidRDefault="005A29B7" w:rsidP="00036DC2">
            <w:pPr>
              <w:pStyle w:val="ConsPlusNormal"/>
              <w:jc w:val="center"/>
              <w:rPr>
                <w:rFonts w:ascii="Times New Roman" w:hAnsi="Times New Roman" w:cs="Times New Roman"/>
                <w:color w:val="000000" w:themeColor="text1"/>
                <w:sz w:val="22"/>
              </w:rPr>
            </w:pPr>
            <w:hyperlink r:id="rId306" w:history="1">
              <w:r w:rsidR="0015695D" w:rsidRPr="00BF6D1A">
                <w:rPr>
                  <w:rFonts w:ascii="Times New Roman" w:hAnsi="Times New Roman" w:cs="Times New Roman"/>
                  <w:color w:val="000000" w:themeColor="text1"/>
                  <w:sz w:val="22"/>
                </w:rPr>
                <w:t>3.3</w:t>
              </w:r>
            </w:hyperlink>
          </w:p>
        </w:tc>
        <w:tc>
          <w:tcPr>
            <w:tcW w:w="7313" w:type="dxa"/>
            <w:vAlign w:val="center"/>
          </w:tcPr>
          <w:p w:rsidR="0015695D" w:rsidRPr="00BF6D1A" w:rsidRDefault="0015695D" w:rsidP="00036DC2">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Бытовое обслуживание</w:t>
            </w:r>
          </w:p>
        </w:tc>
      </w:tr>
      <w:tr w:rsidR="00BF6D1A" w:rsidRPr="00BF6D1A" w:rsidTr="00036DC2">
        <w:tc>
          <w:tcPr>
            <w:tcW w:w="1757" w:type="dxa"/>
            <w:vAlign w:val="center"/>
          </w:tcPr>
          <w:p w:rsidR="0015695D" w:rsidRPr="00BF6D1A" w:rsidRDefault="005A29B7" w:rsidP="00036DC2">
            <w:pPr>
              <w:pStyle w:val="ConsPlusNormal"/>
              <w:jc w:val="center"/>
              <w:rPr>
                <w:rFonts w:ascii="Times New Roman" w:hAnsi="Times New Roman" w:cs="Times New Roman"/>
                <w:color w:val="000000" w:themeColor="text1"/>
                <w:sz w:val="22"/>
              </w:rPr>
            </w:pPr>
            <w:hyperlink r:id="rId307" w:history="1">
              <w:r w:rsidR="0015695D" w:rsidRPr="00BF6D1A">
                <w:rPr>
                  <w:rFonts w:ascii="Times New Roman" w:hAnsi="Times New Roman" w:cs="Times New Roman"/>
                  <w:color w:val="000000" w:themeColor="text1"/>
                  <w:sz w:val="22"/>
                </w:rPr>
                <w:t>3.5.1</w:t>
              </w:r>
            </w:hyperlink>
          </w:p>
        </w:tc>
        <w:tc>
          <w:tcPr>
            <w:tcW w:w="7313" w:type="dxa"/>
            <w:vAlign w:val="center"/>
          </w:tcPr>
          <w:p w:rsidR="0015695D" w:rsidRPr="00BF6D1A" w:rsidRDefault="0015695D" w:rsidP="00036DC2">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Дошкольное, начальное и среднее общее образование</w:t>
            </w:r>
          </w:p>
        </w:tc>
      </w:tr>
      <w:tr w:rsidR="00BF6D1A" w:rsidRPr="00BF6D1A" w:rsidTr="00036DC2">
        <w:tc>
          <w:tcPr>
            <w:tcW w:w="1757" w:type="dxa"/>
            <w:vAlign w:val="center"/>
          </w:tcPr>
          <w:p w:rsidR="0015695D" w:rsidRPr="00BF6D1A" w:rsidRDefault="005A29B7" w:rsidP="00036DC2">
            <w:pPr>
              <w:pStyle w:val="ConsPlusNormal"/>
              <w:jc w:val="center"/>
              <w:rPr>
                <w:rFonts w:ascii="Times New Roman" w:hAnsi="Times New Roman" w:cs="Times New Roman"/>
                <w:color w:val="000000" w:themeColor="text1"/>
                <w:sz w:val="22"/>
              </w:rPr>
            </w:pPr>
            <w:hyperlink r:id="rId308" w:history="1">
              <w:r w:rsidR="0015695D" w:rsidRPr="00BF6D1A">
                <w:rPr>
                  <w:rFonts w:ascii="Times New Roman" w:hAnsi="Times New Roman" w:cs="Times New Roman"/>
                  <w:color w:val="000000" w:themeColor="text1"/>
                  <w:sz w:val="22"/>
                </w:rPr>
                <w:t>4.4</w:t>
              </w:r>
            </w:hyperlink>
          </w:p>
        </w:tc>
        <w:tc>
          <w:tcPr>
            <w:tcW w:w="7313" w:type="dxa"/>
            <w:vAlign w:val="center"/>
          </w:tcPr>
          <w:p w:rsidR="0015695D" w:rsidRPr="00BF6D1A" w:rsidRDefault="0015695D" w:rsidP="00036DC2">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Магазины</w:t>
            </w:r>
          </w:p>
        </w:tc>
      </w:tr>
      <w:tr w:rsidR="00036DC2" w:rsidRPr="00BF6D1A" w:rsidTr="00036DC2">
        <w:tc>
          <w:tcPr>
            <w:tcW w:w="1757" w:type="dxa"/>
            <w:vAlign w:val="center"/>
          </w:tcPr>
          <w:p w:rsidR="0015695D" w:rsidRPr="00BF6D1A" w:rsidRDefault="005A29B7" w:rsidP="00036DC2">
            <w:pPr>
              <w:pStyle w:val="ConsPlusNormal"/>
              <w:jc w:val="center"/>
              <w:rPr>
                <w:rFonts w:ascii="Times New Roman" w:hAnsi="Times New Roman" w:cs="Times New Roman"/>
                <w:color w:val="000000" w:themeColor="text1"/>
                <w:sz w:val="22"/>
              </w:rPr>
            </w:pPr>
            <w:hyperlink r:id="rId309" w:history="1">
              <w:r w:rsidR="0015695D" w:rsidRPr="00BF6D1A">
                <w:rPr>
                  <w:rFonts w:ascii="Times New Roman" w:hAnsi="Times New Roman" w:cs="Times New Roman"/>
                  <w:color w:val="000000" w:themeColor="text1"/>
                  <w:sz w:val="22"/>
                </w:rPr>
                <w:t>12.0</w:t>
              </w:r>
            </w:hyperlink>
          </w:p>
          <w:p w:rsidR="0015695D" w:rsidRPr="00BF6D1A" w:rsidRDefault="0015695D" w:rsidP="00036DC2">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w:t>
            </w:r>
            <w:hyperlink r:id="rId310" w:history="1">
              <w:r w:rsidRPr="00BF6D1A">
                <w:rPr>
                  <w:rFonts w:ascii="Times New Roman" w:hAnsi="Times New Roman" w:cs="Times New Roman"/>
                  <w:color w:val="000000" w:themeColor="text1"/>
                  <w:sz w:val="22"/>
                </w:rPr>
                <w:t>12.0.1</w:t>
              </w:r>
            </w:hyperlink>
            <w:r w:rsidRPr="00BF6D1A">
              <w:rPr>
                <w:rFonts w:ascii="Times New Roman" w:hAnsi="Times New Roman" w:cs="Times New Roman"/>
                <w:color w:val="000000" w:themeColor="text1"/>
                <w:sz w:val="22"/>
              </w:rPr>
              <w:t xml:space="preserve">, </w:t>
            </w:r>
            <w:hyperlink r:id="rId311" w:history="1">
              <w:r w:rsidRPr="00BF6D1A">
                <w:rPr>
                  <w:rFonts w:ascii="Times New Roman" w:hAnsi="Times New Roman" w:cs="Times New Roman"/>
                  <w:color w:val="000000" w:themeColor="text1"/>
                  <w:sz w:val="22"/>
                </w:rPr>
                <w:t>12.0.2</w:t>
              </w:r>
            </w:hyperlink>
            <w:r w:rsidRPr="00BF6D1A">
              <w:rPr>
                <w:rFonts w:ascii="Times New Roman" w:hAnsi="Times New Roman" w:cs="Times New Roman"/>
                <w:color w:val="000000" w:themeColor="text1"/>
                <w:sz w:val="22"/>
              </w:rPr>
              <w:t>)</w:t>
            </w:r>
          </w:p>
        </w:tc>
        <w:tc>
          <w:tcPr>
            <w:tcW w:w="7313" w:type="dxa"/>
            <w:vAlign w:val="center"/>
          </w:tcPr>
          <w:p w:rsidR="0015695D" w:rsidRPr="00BF6D1A" w:rsidRDefault="0015695D" w:rsidP="00036DC2">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Земельные участки (территории) общего пользования</w:t>
            </w:r>
          </w:p>
        </w:tc>
      </w:tr>
    </w:tbl>
    <w:p w:rsidR="0015695D" w:rsidRPr="00BF6D1A" w:rsidRDefault="0015695D" w:rsidP="0015695D">
      <w:pPr>
        <w:pStyle w:val="ConsPlusNormal"/>
        <w:jc w:val="both"/>
        <w:rPr>
          <w:color w:val="000000" w:themeColor="text1"/>
        </w:rPr>
      </w:pPr>
    </w:p>
    <w:p w:rsidR="0015695D" w:rsidRPr="00BF6D1A" w:rsidRDefault="008C05D7" w:rsidP="00036DC2">
      <w:pPr>
        <w:pStyle w:val="3"/>
        <w:spacing w:before="200" w:after="120"/>
        <w:ind w:left="142" w:right="283" w:firstLine="0"/>
        <w:jc w:val="center"/>
        <w:rPr>
          <w:color w:val="000000" w:themeColor="text1"/>
          <w:szCs w:val="24"/>
          <w:lang w:val="ru-RU"/>
        </w:rPr>
      </w:pPr>
      <w:bookmarkStart w:id="100" w:name="_Toc164320932"/>
      <w:r w:rsidRPr="00BF6D1A">
        <w:rPr>
          <w:color w:val="000000" w:themeColor="text1"/>
          <w:szCs w:val="24"/>
          <w:lang w:val="ru-RU"/>
        </w:rPr>
        <w:lastRenderedPageBreak/>
        <w:t>Статья 5</w:t>
      </w:r>
      <w:r w:rsidR="00530550" w:rsidRPr="00BF6D1A">
        <w:rPr>
          <w:color w:val="000000" w:themeColor="text1"/>
          <w:szCs w:val="24"/>
          <w:lang w:val="ru-RU"/>
        </w:rPr>
        <w:t>1</w:t>
      </w:r>
      <w:r w:rsidRPr="00BF6D1A">
        <w:rPr>
          <w:color w:val="000000" w:themeColor="text1"/>
          <w:szCs w:val="24"/>
          <w:lang w:val="ru-RU"/>
        </w:rPr>
        <w:t>.21</w:t>
      </w:r>
      <w:r w:rsidR="00CA0BD0" w:rsidRPr="00BF6D1A">
        <w:rPr>
          <w:color w:val="000000" w:themeColor="text1"/>
          <w:szCs w:val="24"/>
          <w:lang w:val="ru-RU"/>
        </w:rPr>
        <w:t> </w:t>
      </w:r>
      <w:r w:rsidR="0015695D" w:rsidRPr="00BF6D1A">
        <w:rPr>
          <w:color w:val="000000" w:themeColor="text1"/>
          <w:szCs w:val="24"/>
          <w:lang w:val="ru-RU"/>
        </w:rPr>
        <w:t>Зона современной и планируемой застройки на территориях, где отсутствуют объекты культурного наследия, с наличием единичных исторически ценных градоформирующих объектов - зона современной малоэтажной многоквартирной жилой застройки (ЗСЗ) - участки ЗСЗ-1 - ЗСЗ-4</w:t>
      </w:r>
      <w:r w:rsidR="00E04602" w:rsidRPr="00BF6D1A">
        <w:rPr>
          <w:color w:val="000000" w:themeColor="text1"/>
          <w:szCs w:val="24"/>
          <w:lang w:val="ru-RU"/>
        </w:rPr>
        <w:t>.</w:t>
      </w:r>
      <w:bookmarkEnd w:id="100"/>
    </w:p>
    <w:p w:rsidR="00036DC2" w:rsidRPr="00BF6D1A" w:rsidRDefault="00036DC2" w:rsidP="00036DC2">
      <w:pPr>
        <w:autoSpaceDE w:val="0"/>
        <w:autoSpaceDN w:val="0"/>
        <w:adjustRightInd w:val="0"/>
        <w:spacing w:after="0"/>
        <w:ind w:firstLine="567"/>
        <w:rPr>
          <w:rFonts w:ascii="Times New Roman" w:hAnsi="Times New Roman"/>
          <w:b/>
          <w:color w:val="000000" w:themeColor="text1"/>
          <w:sz w:val="24"/>
          <w:szCs w:val="24"/>
        </w:rPr>
      </w:pPr>
      <w:r w:rsidRPr="00BF6D1A">
        <w:rPr>
          <w:rFonts w:ascii="Times New Roman" w:hAnsi="Times New Roman"/>
          <w:b/>
          <w:color w:val="000000" w:themeColor="text1"/>
          <w:sz w:val="24"/>
          <w:szCs w:val="24"/>
        </w:rPr>
        <w:t xml:space="preserve">Таблица </w:t>
      </w:r>
      <w:r w:rsidR="00DB6933" w:rsidRPr="00BF6D1A">
        <w:rPr>
          <w:rFonts w:ascii="Times New Roman" w:hAnsi="Times New Roman"/>
          <w:b/>
          <w:color w:val="000000" w:themeColor="text1"/>
          <w:sz w:val="24"/>
          <w:szCs w:val="24"/>
        </w:rPr>
        <w:t>58</w:t>
      </w:r>
      <w:r w:rsidRPr="00BF6D1A">
        <w:rPr>
          <w:rFonts w:ascii="Times New Roman" w:hAnsi="Times New Roman"/>
          <w:b/>
          <w:color w:val="000000" w:themeColor="text1"/>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911"/>
        <w:gridCol w:w="4478"/>
      </w:tblGrid>
      <w:tr w:rsidR="00BF6D1A" w:rsidRPr="00BF6D1A" w:rsidTr="00295FA2">
        <w:trPr>
          <w:tblHeader/>
        </w:trPr>
        <w:tc>
          <w:tcPr>
            <w:tcW w:w="680" w:type="dxa"/>
            <w:shd w:val="clear" w:color="auto" w:fill="EDEDED" w:themeFill="accent3" w:themeFillTint="33"/>
            <w:vAlign w:val="center"/>
          </w:tcPr>
          <w:p w:rsidR="0015695D" w:rsidRPr="00BF6D1A" w:rsidRDefault="00295FA2" w:rsidP="006312AE">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w:t>
            </w:r>
            <w:r w:rsidR="0015695D" w:rsidRPr="00BF6D1A">
              <w:rPr>
                <w:rFonts w:ascii="Times New Roman" w:hAnsi="Times New Roman" w:cs="Times New Roman"/>
                <w:b/>
                <w:color w:val="000000" w:themeColor="text1"/>
                <w:sz w:val="22"/>
              </w:rPr>
              <w:t xml:space="preserve"> п\п</w:t>
            </w:r>
          </w:p>
        </w:tc>
        <w:tc>
          <w:tcPr>
            <w:tcW w:w="3911" w:type="dxa"/>
            <w:shd w:val="clear" w:color="auto" w:fill="EDEDED" w:themeFill="accent3" w:themeFillTint="33"/>
            <w:vAlign w:val="center"/>
          </w:tcPr>
          <w:p w:rsidR="0015695D" w:rsidRPr="00BF6D1A" w:rsidRDefault="0015695D" w:rsidP="006312AE">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Наименование характеристик и показателей, отражающих требования к содержанию градостроительного регламента</w:t>
            </w:r>
          </w:p>
        </w:tc>
        <w:tc>
          <w:tcPr>
            <w:tcW w:w="4478" w:type="dxa"/>
            <w:shd w:val="clear" w:color="auto" w:fill="EDEDED" w:themeFill="accent3" w:themeFillTint="33"/>
            <w:vAlign w:val="center"/>
          </w:tcPr>
          <w:p w:rsidR="0015695D" w:rsidRPr="00BF6D1A" w:rsidRDefault="0015695D" w:rsidP="006312AE">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Значения характеристик и показателей</w:t>
            </w:r>
          </w:p>
        </w:tc>
      </w:tr>
      <w:tr w:rsidR="00BF6D1A" w:rsidRPr="00BF6D1A" w:rsidTr="0015695D">
        <w:tc>
          <w:tcPr>
            <w:tcW w:w="9069" w:type="dxa"/>
            <w:gridSpan w:val="3"/>
          </w:tcPr>
          <w:p w:rsidR="0015695D" w:rsidRPr="00BF6D1A" w:rsidRDefault="0015695D" w:rsidP="0015695D">
            <w:pPr>
              <w:pStyle w:val="ConsPlusNormal"/>
              <w:jc w:val="center"/>
              <w:outlineLvl w:val="3"/>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 части требований к предельным параметрам</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1</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Минимальная площадь земельного участка</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 соответствии с правилами землепользования и застройки</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2</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Максимальная площадь земельного участка</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 соответствии с правилами землепользования и застройки</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3</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Максимальный процент застройки земельного участка</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 соответствии со строительными нормами и правилами</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4</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Расположение объектов капитального строительства на участке</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Регламентируется строительными нормами и правилами</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5</w:t>
            </w:r>
          </w:p>
        </w:tc>
        <w:tc>
          <w:tcPr>
            <w:tcW w:w="8389" w:type="dxa"/>
            <w:gridSpan w:val="2"/>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Требования к градостроительным регламентам для основного строения (главного дома)</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5.1</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Максимальная этажность</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1 - 2 этажа</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5.2</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Максимальная отметка объекта капитального строительства от существующего уровня земли до конька кровли</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1-этажного - 7 м</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2-этажного - 10 м</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 существующий уровень отметки земли принимается средняя отметка, которая высчитывается путем сравнения отметок всех углов здания</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5.3</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Максимальная протяженность уличного фасада объекта капитального строительства</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Максимальная протяженность уличного фасада объекта капитального строительства, с учетом размещения 2-х подъездов, но не более 40 м</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5.4</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Объемно-пространственные и композиционно-силуэтные характеристики (в том числе угол наклона кровли, слуховые окна, фронтоны, аттики и подобное)</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Тип формы крыши - двускатные, четырехскатная, вальмовая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Угол наклона крыши от 20 до 30 градусов</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Слуховые окна, фронтоны, аттики, парапеты, дымоходы и вентканалы в виде печных труб, водосточные трубы как элементы соответствующего архитектурного стиля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Адаптация существующих зданий, строений путем членения фасадов, в том числе декоративными элементами: пилястрами, лопатками, профилированными междуэтажными и венчающим карнизами</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xml:space="preserve">Установка рамочных наличников простого </w:t>
            </w:r>
            <w:r w:rsidRPr="00BF6D1A">
              <w:rPr>
                <w:rFonts w:ascii="Times New Roman" w:hAnsi="Times New Roman" w:cs="Times New Roman"/>
                <w:color w:val="000000" w:themeColor="text1"/>
                <w:sz w:val="22"/>
              </w:rPr>
              <w:lastRenderedPageBreak/>
              <w:t>профиля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Устройство мансардных кровель с конструкциями ломаной формы</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Архитектурные акценты в завершениях зданий и сооружений (шатры, башни, шпили и подобное)</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5.5</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Основные отделочные материалы, заполнение оконных проемов, козырьки над входами в здание, расположенными на уличном фасаде</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Фасады - штукатурка и окраска фасадных поверхностей и декоративных деталей</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Кровля, козырьки - не регламентируются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Использование в покрытии кровли и козырьков любых типов черепицы и светоотражающих строительных материалов</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5.6</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Цветовое решение</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Фасады - окраска светлыми пастельными тонами на основе белил, обмазка известковым раствором, побелка по кирпичной кладке. Здание должно иметь единое цветовое решение</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Декоративные элементы (наличники, пилястры, карнизы и подобное) - предпочтение белому цвету или контрастное цветовое решение, сочетающееся с цветом стен, исключение ярких открытых цветов</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Цоколь - белый, оттенки серого, коричневого цвета</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Кровли - сурик, оттенки серых, оттенки коричневых и темно-зеленых тонов</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фасадов - яркие открытые цвета, светоотражающие отделочные материалы</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кровельных покрытий и покрытий козырьков: строительные и отделочные материалы с высокой светоотражающей способностью, за исключением завершений культовых зданий и сооружений</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w:t>
            </w:r>
          </w:p>
        </w:tc>
        <w:tc>
          <w:tcPr>
            <w:tcW w:w="8389" w:type="dxa"/>
            <w:gridSpan w:val="2"/>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Требования к градостроительным регламентам для хозяйственного (служебного) строения</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6.1</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Максимальная отметка от существующего уровня земли до конька кровли</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2/3 от основного строения на участке</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6.2</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Тип кровли</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Двускатная, односкатная, вальмовая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Кровля мансардного типа с переломами</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Архитектурные акценты в завершениях зданий и сооружений (шатры, башни, шпили и подобное)</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6.3</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Основные строительные материалы конструктивных элементов</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Не регламентируются</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6.4</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Основные отделочные материалы, заполнение оконных проемов, козырьки над входами в здание, расположенными на уличном фасаде</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Использование кровельных покрытий с высокой светоотражающей способностью, керамической черепицы</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6.5</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Цветовое решение</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Кровля - сурик, оттенки серых, оттенки</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коричневых и темно-зеленых тонов</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Фасады - идентичные для основного строения,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натуральный цвет деревянной обшивки</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Цоколь - белый, оттенки серого, коричневого цвета</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кровли - использование в покрытии с высокой светоотражающей способностью</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фасадов - яркие открытые цвета</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7</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Элементы благоустройства</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Ограждения высотой не более 1,5 м</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Материал ограждения - открытая кирпичная кладка и металл (для пилонов и столбов), дерево</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Цветовое решение - натуральный цвет дерева, открытая кирпичная кладка (для столбов ограждений и пилонов), побелка по кирпичу, окраска по штукатурке светлыми тонами, окраска в соответствии с цветовым решением основного строения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ограждений между участками материал не регламентируется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Устройство ограждений из профилированных листов и сборных железобетонных элементов</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Использование строительных материалов с высокой светоотражающей способностью</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8</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Варианты нейтрализации дисгармоничных зданий:</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ул. Мира, 57, 59, 61</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Членение фасадов здания декоративными элементами: пилястрами, лопатками, профилированными междуэтажными и</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венчающим карнизами</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Установка рамочных наличников простого профиля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Применение следующих вариантов в отделке фасадов: штукатурка и окраска фасадных поверхностей и декоративных деталей с использованием неярких (пастельных) оттенков</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Высадка вдоль фасадов ограждения кулисы из вечнозеленых растений (ель, сосна) и кустарника</w:t>
            </w:r>
          </w:p>
        </w:tc>
      </w:tr>
      <w:tr w:rsidR="0015695D"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9</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Дополнительные требования</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Реконструкция существующих зданий и строений с возможностью увеличения габаритов в плане и строительство функционально связанных с ними зданий и строений без превышения существующих высотных параметров</w:t>
            </w:r>
          </w:p>
        </w:tc>
      </w:tr>
    </w:tbl>
    <w:p w:rsidR="0015695D" w:rsidRPr="00BF6D1A" w:rsidRDefault="0015695D" w:rsidP="0015695D">
      <w:pPr>
        <w:pStyle w:val="ConsPlusNormal"/>
        <w:jc w:val="both"/>
        <w:rPr>
          <w:color w:val="000000" w:themeColor="text1"/>
        </w:rPr>
      </w:pPr>
    </w:p>
    <w:p w:rsidR="006312AE" w:rsidRPr="00BF6D1A" w:rsidRDefault="006312AE" w:rsidP="006312AE">
      <w:pPr>
        <w:autoSpaceDE w:val="0"/>
        <w:autoSpaceDN w:val="0"/>
        <w:adjustRightInd w:val="0"/>
        <w:spacing w:after="0"/>
        <w:ind w:firstLine="567"/>
        <w:rPr>
          <w:rFonts w:ascii="Times New Roman" w:hAnsi="Times New Roman"/>
          <w:b/>
          <w:color w:val="000000" w:themeColor="text1"/>
          <w:sz w:val="24"/>
          <w:szCs w:val="24"/>
        </w:rPr>
      </w:pPr>
      <w:r w:rsidRPr="00BF6D1A">
        <w:rPr>
          <w:rFonts w:ascii="Times New Roman" w:hAnsi="Times New Roman"/>
          <w:b/>
          <w:color w:val="000000" w:themeColor="text1"/>
          <w:sz w:val="24"/>
          <w:szCs w:val="24"/>
        </w:rPr>
        <w:t xml:space="preserve">Таблица </w:t>
      </w:r>
      <w:r w:rsidR="00DB6933" w:rsidRPr="00BF6D1A">
        <w:rPr>
          <w:rFonts w:ascii="Times New Roman" w:hAnsi="Times New Roman"/>
          <w:b/>
          <w:color w:val="000000" w:themeColor="text1"/>
          <w:sz w:val="24"/>
          <w:szCs w:val="24"/>
        </w:rPr>
        <w:t>59</w:t>
      </w:r>
      <w:r w:rsidRPr="00BF6D1A">
        <w:rPr>
          <w:rFonts w:ascii="Times New Roman" w:hAnsi="Times New Roman"/>
          <w:b/>
          <w:color w:val="000000" w:themeColor="text1"/>
          <w:sz w:val="24"/>
          <w:szCs w:val="24"/>
        </w:rPr>
        <w:t>.</w:t>
      </w:r>
    </w:p>
    <w:p w:rsidR="0015695D" w:rsidRPr="00BF6D1A" w:rsidRDefault="0015695D" w:rsidP="006312AE">
      <w:pPr>
        <w:autoSpaceDE w:val="0"/>
        <w:autoSpaceDN w:val="0"/>
        <w:adjustRightInd w:val="0"/>
        <w:spacing w:after="0"/>
        <w:ind w:firstLine="567"/>
        <w:jc w:val="center"/>
        <w:rPr>
          <w:rFonts w:ascii="Times New Roman" w:hAnsi="Times New Roman"/>
          <w:b/>
          <w:color w:val="000000" w:themeColor="text1"/>
          <w:sz w:val="24"/>
          <w:szCs w:val="24"/>
        </w:rPr>
      </w:pPr>
      <w:r w:rsidRPr="00BF6D1A">
        <w:rPr>
          <w:rFonts w:ascii="Times New Roman" w:hAnsi="Times New Roman"/>
          <w:b/>
          <w:color w:val="000000" w:themeColor="text1"/>
          <w:sz w:val="24"/>
          <w:szCs w:val="24"/>
        </w:rPr>
        <w:t>Требования к видам разрешенного использования</w:t>
      </w:r>
    </w:p>
    <w:p w:rsidR="0015695D" w:rsidRPr="00BF6D1A" w:rsidRDefault="0015695D" w:rsidP="006312AE">
      <w:pPr>
        <w:autoSpaceDE w:val="0"/>
        <w:autoSpaceDN w:val="0"/>
        <w:adjustRightInd w:val="0"/>
        <w:spacing w:after="0"/>
        <w:ind w:firstLine="567"/>
        <w:jc w:val="center"/>
        <w:rPr>
          <w:rFonts w:ascii="Times New Roman" w:hAnsi="Times New Roman"/>
          <w:b/>
          <w:color w:val="000000" w:themeColor="text1"/>
          <w:sz w:val="24"/>
          <w:szCs w:val="24"/>
        </w:rPr>
      </w:pPr>
      <w:r w:rsidRPr="00BF6D1A">
        <w:rPr>
          <w:rFonts w:ascii="Times New Roman" w:hAnsi="Times New Roman"/>
          <w:b/>
          <w:color w:val="000000" w:themeColor="text1"/>
          <w:sz w:val="24"/>
          <w:szCs w:val="24"/>
        </w:rPr>
        <w:t>земельных участков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7313"/>
      </w:tblGrid>
      <w:tr w:rsidR="00BF6D1A" w:rsidRPr="00BF6D1A" w:rsidTr="00295FA2">
        <w:trPr>
          <w:tblHeader/>
        </w:trPr>
        <w:tc>
          <w:tcPr>
            <w:tcW w:w="1757" w:type="dxa"/>
            <w:shd w:val="clear" w:color="auto" w:fill="EDEDED" w:themeFill="accent3" w:themeFillTint="33"/>
            <w:vAlign w:val="center"/>
          </w:tcPr>
          <w:p w:rsidR="0015695D" w:rsidRPr="00BF6D1A" w:rsidRDefault="0015695D" w:rsidP="006312AE">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Код</w:t>
            </w:r>
          </w:p>
        </w:tc>
        <w:tc>
          <w:tcPr>
            <w:tcW w:w="7313" w:type="dxa"/>
            <w:shd w:val="clear" w:color="auto" w:fill="EDEDED" w:themeFill="accent3" w:themeFillTint="33"/>
            <w:vAlign w:val="center"/>
          </w:tcPr>
          <w:p w:rsidR="0015695D" w:rsidRPr="00BF6D1A" w:rsidRDefault="0015695D" w:rsidP="006312AE">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Основные виды использования земельного участка, включаемые в состав разрешенных</w:t>
            </w:r>
          </w:p>
        </w:tc>
      </w:tr>
      <w:tr w:rsidR="00BF6D1A" w:rsidRPr="00BF6D1A" w:rsidTr="006312AE">
        <w:tc>
          <w:tcPr>
            <w:tcW w:w="1757" w:type="dxa"/>
            <w:vAlign w:val="center"/>
          </w:tcPr>
          <w:p w:rsidR="0015695D" w:rsidRPr="00BF6D1A" w:rsidRDefault="005A29B7" w:rsidP="006312AE">
            <w:pPr>
              <w:pStyle w:val="ConsPlusNormal"/>
              <w:jc w:val="center"/>
              <w:rPr>
                <w:rFonts w:ascii="Times New Roman" w:hAnsi="Times New Roman" w:cs="Times New Roman"/>
                <w:color w:val="000000" w:themeColor="text1"/>
                <w:sz w:val="22"/>
              </w:rPr>
            </w:pPr>
            <w:hyperlink r:id="rId312" w:history="1">
              <w:r w:rsidR="0015695D" w:rsidRPr="00BF6D1A">
                <w:rPr>
                  <w:rFonts w:ascii="Times New Roman" w:hAnsi="Times New Roman" w:cs="Times New Roman"/>
                  <w:color w:val="000000" w:themeColor="text1"/>
                  <w:sz w:val="22"/>
                </w:rPr>
                <w:t>2.1</w:t>
              </w:r>
            </w:hyperlink>
          </w:p>
        </w:tc>
        <w:tc>
          <w:tcPr>
            <w:tcW w:w="7313" w:type="dxa"/>
            <w:vAlign w:val="center"/>
          </w:tcPr>
          <w:p w:rsidR="0015695D" w:rsidRPr="00BF6D1A" w:rsidRDefault="0015695D" w:rsidP="006312AE">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Жилая застройка. Для индивидуального жилищного строительства</w:t>
            </w:r>
          </w:p>
        </w:tc>
      </w:tr>
      <w:tr w:rsidR="00BF6D1A" w:rsidRPr="00BF6D1A" w:rsidTr="006312AE">
        <w:tc>
          <w:tcPr>
            <w:tcW w:w="1757" w:type="dxa"/>
            <w:vAlign w:val="center"/>
          </w:tcPr>
          <w:p w:rsidR="0015695D" w:rsidRPr="00BF6D1A" w:rsidRDefault="005A29B7" w:rsidP="006312AE">
            <w:pPr>
              <w:pStyle w:val="ConsPlusNormal"/>
              <w:jc w:val="center"/>
              <w:rPr>
                <w:rFonts w:ascii="Times New Roman" w:hAnsi="Times New Roman" w:cs="Times New Roman"/>
                <w:color w:val="000000" w:themeColor="text1"/>
                <w:sz w:val="22"/>
              </w:rPr>
            </w:pPr>
            <w:hyperlink r:id="rId313" w:history="1">
              <w:r w:rsidR="0015695D" w:rsidRPr="00BF6D1A">
                <w:rPr>
                  <w:rFonts w:ascii="Times New Roman" w:hAnsi="Times New Roman" w:cs="Times New Roman"/>
                  <w:color w:val="000000" w:themeColor="text1"/>
                  <w:sz w:val="22"/>
                </w:rPr>
                <w:t>2.1.1</w:t>
              </w:r>
            </w:hyperlink>
          </w:p>
        </w:tc>
        <w:tc>
          <w:tcPr>
            <w:tcW w:w="7313" w:type="dxa"/>
            <w:vAlign w:val="center"/>
          </w:tcPr>
          <w:p w:rsidR="0015695D" w:rsidRPr="00BF6D1A" w:rsidRDefault="0015695D" w:rsidP="006312AE">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Малоэтажная многоквартирная жилая застройка</w:t>
            </w:r>
          </w:p>
        </w:tc>
      </w:tr>
      <w:tr w:rsidR="00BF6D1A" w:rsidRPr="00BF6D1A" w:rsidTr="006312AE">
        <w:tc>
          <w:tcPr>
            <w:tcW w:w="1757" w:type="dxa"/>
            <w:vAlign w:val="center"/>
          </w:tcPr>
          <w:p w:rsidR="0015695D" w:rsidRPr="00BF6D1A" w:rsidRDefault="005A29B7" w:rsidP="006312AE">
            <w:pPr>
              <w:pStyle w:val="ConsPlusNormal"/>
              <w:jc w:val="center"/>
              <w:rPr>
                <w:rFonts w:ascii="Times New Roman" w:hAnsi="Times New Roman" w:cs="Times New Roman"/>
                <w:color w:val="000000" w:themeColor="text1"/>
                <w:sz w:val="22"/>
              </w:rPr>
            </w:pPr>
            <w:hyperlink r:id="rId314" w:history="1">
              <w:r w:rsidR="0015695D" w:rsidRPr="00BF6D1A">
                <w:rPr>
                  <w:rFonts w:ascii="Times New Roman" w:hAnsi="Times New Roman" w:cs="Times New Roman"/>
                  <w:color w:val="000000" w:themeColor="text1"/>
                  <w:sz w:val="22"/>
                </w:rPr>
                <w:t>2.2</w:t>
              </w:r>
            </w:hyperlink>
          </w:p>
        </w:tc>
        <w:tc>
          <w:tcPr>
            <w:tcW w:w="7313" w:type="dxa"/>
            <w:vAlign w:val="center"/>
          </w:tcPr>
          <w:p w:rsidR="0015695D" w:rsidRPr="00BF6D1A" w:rsidRDefault="0015695D" w:rsidP="006312AE">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ведения личного подсобного хозяйства (приусадебный земельный участок)</w:t>
            </w:r>
          </w:p>
        </w:tc>
      </w:tr>
      <w:tr w:rsidR="00BF6D1A" w:rsidRPr="00BF6D1A" w:rsidTr="006312AE">
        <w:tc>
          <w:tcPr>
            <w:tcW w:w="1757" w:type="dxa"/>
            <w:vAlign w:val="center"/>
          </w:tcPr>
          <w:p w:rsidR="0015695D" w:rsidRPr="00BF6D1A" w:rsidRDefault="005A29B7" w:rsidP="006312AE">
            <w:pPr>
              <w:pStyle w:val="ConsPlusNormal"/>
              <w:jc w:val="center"/>
              <w:rPr>
                <w:rFonts w:ascii="Times New Roman" w:hAnsi="Times New Roman" w:cs="Times New Roman"/>
                <w:color w:val="000000" w:themeColor="text1"/>
                <w:sz w:val="22"/>
              </w:rPr>
            </w:pPr>
            <w:hyperlink r:id="rId315" w:history="1">
              <w:r w:rsidR="0015695D" w:rsidRPr="00BF6D1A">
                <w:rPr>
                  <w:rFonts w:ascii="Times New Roman" w:hAnsi="Times New Roman" w:cs="Times New Roman"/>
                  <w:color w:val="000000" w:themeColor="text1"/>
                  <w:sz w:val="22"/>
                </w:rPr>
                <w:t>2.7.1</w:t>
              </w:r>
            </w:hyperlink>
          </w:p>
        </w:tc>
        <w:tc>
          <w:tcPr>
            <w:tcW w:w="7313" w:type="dxa"/>
            <w:vAlign w:val="center"/>
          </w:tcPr>
          <w:p w:rsidR="0015695D" w:rsidRPr="00BF6D1A" w:rsidRDefault="0015695D" w:rsidP="006312AE">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Хранение автотранспорта</w:t>
            </w:r>
          </w:p>
        </w:tc>
      </w:tr>
      <w:tr w:rsidR="00BF6D1A" w:rsidRPr="00BF6D1A" w:rsidTr="006312AE">
        <w:tc>
          <w:tcPr>
            <w:tcW w:w="1757" w:type="dxa"/>
            <w:vAlign w:val="center"/>
          </w:tcPr>
          <w:p w:rsidR="0015695D" w:rsidRPr="00BF6D1A" w:rsidRDefault="005A29B7" w:rsidP="006312AE">
            <w:pPr>
              <w:pStyle w:val="ConsPlusNormal"/>
              <w:jc w:val="center"/>
              <w:rPr>
                <w:rFonts w:ascii="Times New Roman" w:hAnsi="Times New Roman" w:cs="Times New Roman"/>
                <w:color w:val="000000" w:themeColor="text1"/>
                <w:sz w:val="22"/>
              </w:rPr>
            </w:pPr>
            <w:hyperlink r:id="rId316" w:history="1">
              <w:r w:rsidR="0015695D" w:rsidRPr="00BF6D1A">
                <w:rPr>
                  <w:rFonts w:ascii="Times New Roman" w:hAnsi="Times New Roman" w:cs="Times New Roman"/>
                  <w:color w:val="000000" w:themeColor="text1"/>
                  <w:sz w:val="22"/>
                </w:rPr>
                <w:t>3.1</w:t>
              </w:r>
            </w:hyperlink>
          </w:p>
        </w:tc>
        <w:tc>
          <w:tcPr>
            <w:tcW w:w="7313" w:type="dxa"/>
            <w:vAlign w:val="center"/>
          </w:tcPr>
          <w:p w:rsidR="0015695D" w:rsidRPr="00BF6D1A" w:rsidRDefault="0015695D" w:rsidP="006312AE">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Коммунальное обслуживание</w:t>
            </w:r>
          </w:p>
        </w:tc>
      </w:tr>
      <w:tr w:rsidR="00BF6D1A" w:rsidRPr="00BF6D1A" w:rsidTr="006312AE">
        <w:tc>
          <w:tcPr>
            <w:tcW w:w="1757" w:type="dxa"/>
            <w:vAlign w:val="center"/>
          </w:tcPr>
          <w:p w:rsidR="0015695D" w:rsidRPr="00BF6D1A" w:rsidRDefault="005A29B7" w:rsidP="006312AE">
            <w:pPr>
              <w:pStyle w:val="ConsPlusNormal"/>
              <w:jc w:val="center"/>
              <w:rPr>
                <w:rFonts w:ascii="Times New Roman" w:hAnsi="Times New Roman" w:cs="Times New Roman"/>
                <w:color w:val="000000" w:themeColor="text1"/>
                <w:sz w:val="22"/>
              </w:rPr>
            </w:pPr>
            <w:hyperlink r:id="rId317" w:history="1">
              <w:r w:rsidR="0015695D" w:rsidRPr="00BF6D1A">
                <w:rPr>
                  <w:rFonts w:ascii="Times New Roman" w:hAnsi="Times New Roman" w:cs="Times New Roman"/>
                  <w:color w:val="000000" w:themeColor="text1"/>
                  <w:sz w:val="22"/>
                </w:rPr>
                <w:t>4.4</w:t>
              </w:r>
            </w:hyperlink>
          </w:p>
        </w:tc>
        <w:tc>
          <w:tcPr>
            <w:tcW w:w="7313" w:type="dxa"/>
            <w:vAlign w:val="center"/>
          </w:tcPr>
          <w:p w:rsidR="0015695D" w:rsidRPr="00BF6D1A" w:rsidRDefault="0015695D" w:rsidP="006312AE">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Магазины</w:t>
            </w:r>
          </w:p>
        </w:tc>
      </w:tr>
      <w:tr w:rsidR="00BF6D1A" w:rsidRPr="00BF6D1A" w:rsidTr="006312AE">
        <w:tc>
          <w:tcPr>
            <w:tcW w:w="1757" w:type="dxa"/>
            <w:vAlign w:val="center"/>
          </w:tcPr>
          <w:p w:rsidR="0015695D" w:rsidRPr="00BF6D1A" w:rsidRDefault="005A29B7" w:rsidP="006312AE">
            <w:pPr>
              <w:pStyle w:val="ConsPlusNormal"/>
              <w:jc w:val="center"/>
              <w:rPr>
                <w:rFonts w:ascii="Times New Roman" w:hAnsi="Times New Roman" w:cs="Times New Roman"/>
                <w:color w:val="000000" w:themeColor="text1"/>
                <w:sz w:val="22"/>
              </w:rPr>
            </w:pPr>
            <w:hyperlink r:id="rId318" w:history="1">
              <w:r w:rsidR="0015695D" w:rsidRPr="00BF6D1A">
                <w:rPr>
                  <w:rFonts w:ascii="Times New Roman" w:hAnsi="Times New Roman" w:cs="Times New Roman"/>
                  <w:color w:val="000000" w:themeColor="text1"/>
                  <w:sz w:val="22"/>
                </w:rPr>
                <w:t>4.6</w:t>
              </w:r>
            </w:hyperlink>
          </w:p>
        </w:tc>
        <w:tc>
          <w:tcPr>
            <w:tcW w:w="7313" w:type="dxa"/>
            <w:vAlign w:val="center"/>
          </w:tcPr>
          <w:p w:rsidR="0015695D" w:rsidRPr="00BF6D1A" w:rsidRDefault="0015695D" w:rsidP="006312AE">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Общественное питание</w:t>
            </w:r>
          </w:p>
        </w:tc>
      </w:tr>
      <w:tr w:rsidR="00BF6D1A" w:rsidRPr="00BF6D1A" w:rsidTr="006312AE">
        <w:tc>
          <w:tcPr>
            <w:tcW w:w="1757" w:type="dxa"/>
            <w:vAlign w:val="center"/>
          </w:tcPr>
          <w:p w:rsidR="0015695D" w:rsidRPr="00BF6D1A" w:rsidRDefault="005A29B7" w:rsidP="006312AE">
            <w:pPr>
              <w:pStyle w:val="ConsPlusNormal"/>
              <w:jc w:val="center"/>
              <w:rPr>
                <w:rFonts w:ascii="Times New Roman" w:hAnsi="Times New Roman" w:cs="Times New Roman"/>
                <w:color w:val="000000" w:themeColor="text1"/>
                <w:sz w:val="22"/>
              </w:rPr>
            </w:pPr>
            <w:hyperlink r:id="rId319" w:history="1">
              <w:r w:rsidR="0015695D" w:rsidRPr="00BF6D1A">
                <w:rPr>
                  <w:rFonts w:ascii="Times New Roman" w:hAnsi="Times New Roman" w:cs="Times New Roman"/>
                  <w:color w:val="000000" w:themeColor="text1"/>
                  <w:sz w:val="22"/>
                </w:rPr>
                <w:t>12.0</w:t>
              </w:r>
            </w:hyperlink>
          </w:p>
          <w:p w:rsidR="0015695D" w:rsidRPr="00BF6D1A" w:rsidRDefault="0015695D" w:rsidP="006312AE">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w:t>
            </w:r>
            <w:hyperlink r:id="rId320" w:history="1">
              <w:r w:rsidRPr="00BF6D1A">
                <w:rPr>
                  <w:rFonts w:ascii="Times New Roman" w:hAnsi="Times New Roman" w:cs="Times New Roman"/>
                  <w:color w:val="000000" w:themeColor="text1"/>
                  <w:sz w:val="22"/>
                </w:rPr>
                <w:t>12.0.1</w:t>
              </w:r>
            </w:hyperlink>
            <w:r w:rsidRPr="00BF6D1A">
              <w:rPr>
                <w:rFonts w:ascii="Times New Roman" w:hAnsi="Times New Roman" w:cs="Times New Roman"/>
                <w:color w:val="000000" w:themeColor="text1"/>
                <w:sz w:val="22"/>
              </w:rPr>
              <w:t xml:space="preserve">, </w:t>
            </w:r>
            <w:hyperlink r:id="rId321" w:history="1">
              <w:r w:rsidRPr="00BF6D1A">
                <w:rPr>
                  <w:rFonts w:ascii="Times New Roman" w:hAnsi="Times New Roman" w:cs="Times New Roman"/>
                  <w:color w:val="000000" w:themeColor="text1"/>
                  <w:sz w:val="22"/>
                </w:rPr>
                <w:t>12.0.2</w:t>
              </w:r>
            </w:hyperlink>
            <w:r w:rsidRPr="00BF6D1A">
              <w:rPr>
                <w:rFonts w:ascii="Times New Roman" w:hAnsi="Times New Roman" w:cs="Times New Roman"/>
                <w:color w:val="000000" w:themeColor="text1"/>
                <w:sz w:val="22"/>
              </w:rPr>
              <w:t>)</w:t>
            </w:r>
          </w:p>
        </w:tc>
        <w:tc>
          <w:tcPr>
            <w:tcW w:w="7313" w:type="dxa"/>
            <w:vAlign w:val="center"/>
          </w:tcPr>
          <w:p w:rsidR="0015695D" w:rsidRPr="00BF6D1A" w:rsidRDefault="0015695D" w:rsidP="006312AE">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Земельные участки (территории) общего пользования</w:t>
            </w:r>
          </w:p>
        </w:tc>
      </w:tr>
    </w:tbl>
    <w:p w:rsidR="005B2385" w:rsidRPr="00BF6D1A" w:rsidRDefault="005B2385" w:rsidP="0015695D">
      <w:pPr>
        <w:pStyle w:val="ConsPlusNormal"/>
        <w:jc w:val="both"/>
        <w:rPr>
          <w:color w:val="000000" w:themeColor="text1"/>
        </w:rPr>
      </w:pPr>
      <w:r w:rsidRPr="00BF6D1A">
        <w:rPr>
          <w:color w:val="000000" w:themeColor="text1"/>
        </w:rPr>
        <w:br w:type="page"/>
      </w:r>
    </w:p>
    <w:p w:rsidR="0015695D" w:rsidRPr="00BF6D1A" w:rsidRDefault="008C05D7" w:rsidP="006312AE">
      <w:pPr>
        <w:pStyle w:val="3"/>
        <w:spacing w:before="200" w:after="120"/>
        <w:ind w:left="142" w:right="283" w:firstLine="0"/>
        <w:jc w:val="center"/>
        <w:rPr>
          <w:color w:val="000000" w:themeColor="text1"/>
          <w:szCs w:val="24"/>
          <w:lang w:val="ru-RU"/>
        </w:rPr>
      </w:pPr>
      <w:bookmarkStart w:id="101" w:name="_Toc164320933"/>
      <w:r w:rsidRPr="00BF6D1A">
        <w:rPr>
          <w:color w:val="000000" w:themeColor="text1"/>
          <w:szCs w:val="24"/>
          <w:lang w:val="ru-RU"/>
        </w:rPr>
        <w:lastRenderedPageBreak/>
        <w:t>Статья 5</w:t>
      </w:r>
      <w:r w:rsidR="00530550" w:rsidRPr="00BF6D1A">
        <w:rPr>
          <w:color w:val="000000" w:themeColor="text1"/>
          <w:szCs w:val="24"/>
          <w:lang w:val="ru-RU"/>
        </w:rPr>
        <w:t>1</w:t>
      </w:r>
      <w:r w:rsidRPr="00BF6D1A">
        <w:rPr>
          <w:color w:val="000000" w:themeColor="text1"/>
          <w:szCs w:val="24"/>
          <w:lang w:val="ru-RU"/>
        </w:rPr>
        <w:t>.22</w:t>
      </w:r>
      <w:r w:rsidR="006312AE" w:rsidRPr="00BF6D1A">
        <w:rPr>
          <w:color w:val="000000" w:themeColor="text1"/>
          <w:szCs w:val="24"/>
          <w:lang w:val="ru-RU"/>
        </w:rPr>
        <w:t xml:space="preserve"> </w:t>
      </w:r>
      <w:r w:rsidR="0015695D" w:rsidRPr="00BF6D1A">
        <w:rPr>
          <w:color w:val="000000" w:themeColor="text1"/>
          <w:szCs w:val="24"/>
          <w:lang w:val="ru-RU"/>
        </w:rPr>
        <w:t>Зона современной и планируемой застройки на территориях, где отсутствуют объекты культурного наследия, с наличием единичных исторически ценных градоформирующих объектов - зона производственной деятельности (ПР) - участки ПР-1 - ПР-5</w:t>
      </w:r>
      <w:r w:rsidR="000F7A3E" w:rsidRPr="00BF6D1A">
        <w:rPr>
          <w:color w:val="000000" w:themeColor="text1"/>
          <w:szCs w:val="24"/>
          <w:lang w:val="ru-RU"/>
        </w:rPr>
        <w:t>.</w:t>
      </w:r>
      <w:bookmarkEnd w:id="101"/>
    </w:p>
    <w:p w:rsidR="006312AE" w:rsidRPr="00BF6D1A" w:rsidRDefault="006312AE" w:rsidP="006312AE">
      <w:pPr>
        <w:autoSpaceDE w:val="0"/>
        <w:autoSpaceDN w:val="0"/>
        <w:adjustRightInd w:val="0"/>
        <w:spacing w:after="0"/>
        <w:ind w:firstLine="567"/>
        <w:rPr>
          <w:rFonts w:ascii="Times New Roman" w:hAnsi="Times New Roman"/>
          <w:b/>
          <w:color w:val="000000" w:themeColor="text1"/>
          <w:sz w:val="24"/>
          <w:szCs w:val="24"/>
        </w:rPr>
      </w:pPr>
      <w:r w:rsidRPr="00BF6D1A">
        <w:rPr>
          <w:rFonts w:ascii="Times New Roman" w:hAnsi="Times New Roman"/>
          <w:b/>
          <w:color w:val="000000" w:themeColor="text1"/>
          <w:sz w:val="24"/>
          <w:szCs w:val="24"/>
        </w:rPr>
        <w:t xml:space="preserve">Таблица </w:t>
      </w:r>
      <w:r w:rsidR="00DB6933" w:rsidRPr="00BF6D1A">
        <w:rPr>
          <w:rFonts w:ascii="Times New Roman" w:hAnsi="Times New Roman"/>
          <w:b/>
          <w:color w:val="000000" w:themeColor="text1"/>
          <w:sz w:val="24"/>
          <w:szCs w:val="24"/>
        </w:rPr>
        <w:t>60</w:t>
      </w:r>
      <w:r w:rsidRPr="00BF6D1A">
        <w:rPr>
          <w:rFonts w:ascii="Times New Roman" w:hAnsi="Times New Roman"/>
          <w:b/>
          <w:color w:val="000000" w:themeColor="text1"/>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911"/>
        <w:gridCol w:w="4478"/>
      </w:tblGrid>
      <w:tr w:rsidR="00BF6D1A" w:rsidRPr="00BF6D1A" w:rsidTr="00295FA2">
        <w:tc>
          <w:tcPr>
            <w:tcW w:w="680" w:type="dxa"/>
            <w:shd w:val="clear" w:color="auto" w:fill="EDEDED" w:themeFill="accent3" w:themeFillTint="33"/>
            <w:vAlign w:val="center"/>
          </w:tcPr>
          <w:p w:rsidR="0015695D" w:rsidRPr="00BF6D1A" w:rsidRDefault="00295FA2" w:rsidP="006312AE">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w:t>
            </w:r>
            <w:r w:rsidR="0015695D" w:rsidRPr="00BF6D1A">
              <w:rPr>
                <w:rFonts w:ascii="Times New Roman" w:hAnsi="Times New Roman" w:cs="Times New Roman"/>
                <w:b/>
                <w:color w:val="000000" w:themeColor="text1"/>
                <w:sz w:val="22"/>
              </w:rPr>
              <w:t xml:space="preserve"> п\п</w:t>
            </w:r>
          </w:p>
        </w:tc>
        <w:tc>
          <w:tcPr>
            <w:tcW w:w="3911" w:type="dxa"/>
            <w:shd w:val="clear" w:color="auto" w:fill="EDEDED" w:themeFill="accent3" w:themeFillTint="33"/>
            <w:vAlign w:val="center"/>
          </w:tcPr>
          <w:p w:rsidR="0015695D" w:rsidRPr="00BF6D1A" w:rsidRDefault="0015695D" w:rsidP="006312AE">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Наименование характеристик и показателей, отражающих требования к содержанию градостроительного регламента</w:t>
            </w:r>
          </w:p>
        </w:tc>
        <w:tc>
          <w:tcPr>
            <w:tcW w:w="4478" w:type="dxa"/>
            <w:shd w:val="clear" w:color="auto" w:fill="EDEDED" w:themeFill="accent3" w:themeFillTint="33"/>
            <w:vAlign w:val="center"/>
          </w:tcPr>
          <w:p w:rsidR="0015695D" w:rsidRPr="00BF6D1A" w:rsidRDefault="0015695D" w:rsidP="006312AE">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Значения характеристик и показателей</w:t>
            </w:r>
          </w:p>
        </w:tc>
      </w:tr>
      <w:tr w:rsidR="00BF6D1A" w:rsidRPr="00BF6D1A" w:rsidTr="0015695D">
        <w:tc>
          <w:tcPr>
            <w:tcW w:w="9069" w:type="dxa"/>
            <w:gridSpan w:val="3"/>
          </w:tcPr>
          <w:p w:rsidR="0015695D" w:rsidRPr="00BF6D1A" w:rsidRDefault="0015695D" w:rsidP="0015695D">
            <w:pPr>
              <w:pStyle w:val="ConsPlusNormal"/>
              <w:jc w:val="center"/>
              <w:outlineLvl w:val="3"/>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 части требований к предельным параметрам</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1</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Требования к градостроительным регламентам для исторически ценных градоформирующих объектов</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Сохранение, ремонт, капитальный ремонт, реконструкция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Демонтаж аварийных конструкций (в случае угрозы ухудшения эксплуатационного состояния), с последующим восстановлением, с учетом его местоположения, архитектурно-стилистических решений, материалов отделки фасадов и крыши, декоративных элементов, пропорций оконных и дверных проемов, отметок расположения карнизов, оконных проемов, декоративных элементов, карнизов</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Изменение объемно-пространственных характеристик с учетом воспроизведения (повторения принципа) его конструктивных характеристик, декоративных элементов и стилистических решений</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Изменение характера расстекловки оконных заполнений, выходящих на территорию общего пользования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Изменение характера заполнения дверных проемов, выходящих на территорию общего пользования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Повреждение и демонтаж элементов исторического декора на фасадах</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2</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Минимальная площадь земельного участка</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 соответствии с правилами землепользования и застройки</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3</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Максимальная площадь земельного участка</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 соответствии с правилами землепользования и застройки</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4</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Максимальный процент застройки земельного участка</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Не регламентируется</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5</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Минимальный процент озеленения и благоустройства территории</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 10%</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6</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Расположение объектов капитального строительства на участке</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Регламентируется строительными нормами и правилами</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7</w:t>
            </w:r>
          </w:p>
        </w:tc>
        <w:tc>
          <w:tcPr>
            <w:tcW w:w="8389" w:type="dxa"/>
            <w:gridSpan w:val="2"/>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Требования к градостроительным регламентам для основного строения</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7.1</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Максимальная этажность</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Не регламентируется</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7.2</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Максимальная отметка объекта капитального строительства от существующего уровня земли до конька кровли</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1) Для участка ПР-3 при реконструкции и новом строительстве в соответствии с технологией производства, с учетом соблюдения предмета охраны исторического поселения в части сохранения охраняемых панорам и видов, но не более 8 м до конька кровли</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2) Для остальных участков ПР - в соответствии с технологией производства, с учетом соблюдения предмета охраны исторического поселения в части сохранения охраняемых панорам и видов, но не более 10 м до конька кровли</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7.3</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Минимальный размер интервалов в уличном фронте застройки</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 соответствии с пожарными нормами</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7.4</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Объемно-пространственные и композиционно-силуэтные характеристики (в том числе угол наклона кровли, слуховые окна, фронтоны, аттики и подобное)</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Разрешается: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Тип формы крыши - двускатные, четырехскатная, вальмовая, плоская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Угол наклона крыши до 30 градусов, за исключением плоской кровли</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Членение фасадов, в том числе декоративными элементами: пилястрами, лопатками, профилированными междуэтажными и венчающим карнизами установка рамочных наличников простого профиля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Устройство мансардных кровель с конструкциями ломаной формы</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Архитектурные акценты в завершениях зданий и сооружений (шатры, башни, шпили)</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7.5</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Основные отделочные материалы, заполнение оконных проемов, козырьки над входами в здание, расположенными на уличном фасаде</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Запрещается: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Использование в отделке фасадов и кровли отделочных материалов с высокой светоотражающей способностью Любые типы черепицы</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7.6</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Цветовое решение</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Отделка фасадов - исключение ярких открытых цветов, окраска светлыми пастельными тонами на основе белил, обмазка известковым раствором, побелка по кирпичной кладке. Здание должно иметь единое цветовое решение с учетом цветового решения комплекса производственных построек</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Декоративные элементы - предпочтение белому цвету или контрастное цветовое решение, сочетающееся с цветом стен, исключение ярких открытых цветов</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Цвет кровли - сурик, оттенки серых, оттенки коричневых и темно-зеленых тонов</w:t>
            </w:r>
          </w:p>
        </w:tc>
      </w:tr>
      <w:tr w:rsidR="00BF6D1A" w:rsidRPr="00BF6D1A" w:rsidTr="000D4BE5">
        <w:trPr>
          <w:trHeight w:val="4516"/>
        </w:trPr>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lastRenderedPageBreak/>
              <w:t>8</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Элементы благоустройства</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элементов ограждения вдоль линии застройки:</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Материал ограждения - открытая кирпичная кладка и металл (для пилонов и столбов) дерево</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Цветовое решение - натуральный цвет дерева, открытая кирпичная кладка (для столбов ограждений и пилонов), побелка по кирпичу, окраска по штукатурке светлыми тонами, окраска в соответствии с цветовым решением основного строения</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Для ограждений между участками материал ограждения не регламентируется, за исключением строительных материалов с высокой светоотражающей способностью и профнастила</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По периметру ограждения кулисы из вечнозеленых растений (ель, сосна) и кустарника не менее 2-х рядов посадки</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9</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Дополнительные требования</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Реконструкция существующих зданий и строений с возможностью увеличения габаритов в плане и строительство функционально связанных с ними зданий и строений без превышения существующих высотных параметров</w:t>
            </w:r>
          </w:p>
        </w:tc>
      </w:tr>
      <w:tr w:rsidR="00BF6D1A" w:rsidRPr="00BF6D1A" w:rsidTr="0015695D">
        <w:tc>
          <w:tcPr>
            <w:tcW w:w="680" w:type="dxa"/>
          </w:tcPr>
          <w:p w:rsidR="0015695D" w:rsidRPr="00BF6D1A" w:rsidRDefault="0015695D" w:rsidP="0015695D">
            <w:pPr>
              <w:pStyle w:val="ConsPlusNormal"/>
              <w:jc w:val="center"/>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10</w:t>
            </w:r>
          </w:p>
        </w:tc>
        <w:tc>
          <w:tcPr>
            <w:tcW w:w="3911" w:type="dxa"/>
          </w:tcPr>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Варианты нейтрализации дисгармоничных зданий:</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ул. Степана Разина, 8 (здания и сооружения кондитерской фабрики);</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 ул. Ленина, 76 (здания и сооружения фабрики "Руно")</w:t>
            </w:r>
          </w:p>
        </w:tc>
        <w:tc>
          <w:tcPr>
            <w:tcW w:w="4478" w:type="dxa"/>
          </w:tcPr>
          <w:p w:rsidR="0015695D" w:rsidRPr="00BF6D1A" w:rsidRDefault="0015695D" w:rsidP="0015695D">
            <w:pPr>
              <w:pStyle w:val="ConsPlusNormal"/>
              <w:jc w:val="both"/>
              <w:rPr>
                <w:rFonts w:ascii="Times New Roman" w:hAnsi="Times New Roman" w:cs="Times New Roman"/>
                <w:color w:val="000000" w:themeColor="text1"/>
                <w:sz w:val="21"/>
                <w:szCs w:val="21"/>
              </w:rPr>
            </w:pPr>
            <w:r w:rsidRPr="00BF6D1A">
              <w:rPr>
                <w:rFonts w:ascii="Times New Roman" w:hAnsi="Times New Roman" w:cs="Times New Roman"/>
                <w:color w:val="000000" w:themeColor="text1"/>
                <w:sz w:val="21"/>
                <w:szCs w:val="21"/>
              </w:rPr>
              <w:t>Членение фасадов здания декоративными элементами: пилястрами, лопатками, профилированными междуэтажными и венчающим карнизами</w:t>
            </w:r>
          </w:p>
          <w:p w:rsidR="0015695D" w:rsidRPr="00BF6D1A" w:rsidRDefault="0015695D" w:rsidP="0015695D">
            <w:pPr>
              <w:pStyle w:val="ConsPlusNormal"/>
              <w:jc w:val="both"/>
              <w:rPr>
                <w:rFonts w:ascii="Times New Roman" w:hAnsi="Times New Roman" w:cs="Times New Roman"/>
                <w:color w:val="000000" w:themeColor="text1"/>
                <w:sz w:val="21"/>
                <w:szCs w:val="21"/>
              </w:rPr>
            </w:pPr>
            <w:r w:rsidRPr="00BF6D1A">
              <w:rPr>
                <w:rFonts w:ascii="Times New Roman" w:hAnsi="Times New Roman" w:cs="Times New Roman"/>
                <w:color w:val="000000" w:themeColor="text1"/>
                <w:sz w:val="21"/>
                <w:szCs w:val="21"/>
              </w:rPr>
              <w:t>Установка рамочных наличников простого профиля</w:t>
            </w:r>
          </w:p>
          <w:p w:rsidR="0015695D" w:rsidRPr="00BF6D1A" w:rsidRDefault="0015695D" w:rsidP="0015695D">
            <w:pPr>
              <w:pStyle w:val="ConsPlusNormal"/>
              <w:jc w:val="both"/>
              <w:rPr>
                <w:rFonts w:ascii="Times New Roman" w:hAnsi="Times New Roman" w:cs="Times New Roman"/>
                <w:color w:val="000000" w:themeColor="text1"/>
                <w:sz w:val="21"/>
                <w:szCs w:val="21"/>
              </w:rPr>
            </w:pPr>
            <w:r w:rsidRPr="00BF6D1A">
              <w:rPr>
                <w:rFonts w:ascii="Times New Roman" w:hAnsi="Times New Roman" w:cs="Times New Roman"/>
                <w:color w:val="000000" w:themeColor="text1"/>
                <w:sz w:val="21"/>
                <w:szCs w:val="21"/>
              </w:rPr>
              <w:t>Применение следующих вариантов в отделке фасадов:</w:t>
            </w:r>
          </w:p>
          <w:p w:rsidR="0015695D" w:rsidRPr="00BF6D1A" w:rsidRDefault="000D4BE5" w:rsidP="0015695D">
            <w:pPr>
              <w:pStyle w:val="ConsPlusNormal"/>
              <w:jc w:val="both"/>
              <w:rPr>
                <w:rFonts w:ascii="Times New Roman" w:hAnsi="Times New Roman" w:cs="Times New Roman"/>
                <w:color w:val="000000" w:themeColor="text1"/>
                <w:sz w:val="21"/>
                <w:szCs w:val="21"/>
              </w:rPr>
            </w:pPr>
            <w:r w:rsidRPr="00BF6D1A">
              <w:rPr>
                <w:rFonts w:ascii="Times New Roman" w:hAnsi="Times New Roman" w:cs="Times New Roman"/>
                <w:color w:val="000000" w:themeColor="text1"/>
                <w:sz w:val="21"/>
                <w:szCs w:val="21"/>
              </w:rPr>
              <w:t>- </w:t>
            </w:r>
            <w:r w:rsidR="0015695D" w:rsidRPr="00BF6D1A">
              <w:rPr>
                <w:rFonts w:ascii="Times New Roman" w:hAnsi="Times New Roman" w:cs="Times New Roman"/>
                <w:color w:val="000000" w:themeColor="text1"/>
                <w:sz w:val="21"/>
                <w:szCs w:val="21"/>
              </w:rPr>
              <w:t>штукатурка и окраска фасадных поверхностей и декоративных деталей с использованием неярких (пастельных) оттенков;</w:t>
            </w:r>
          </w:p>
          <w:p w:rsidR="0015695D" w:rsidRPr="00BF6D1A" w:rsidRDefault="0015695D" w:rsidP="0015695D">
            <w:pPr>
              <w:pStyle w:val="ConsPlusNormal"/>
              <w:jc w:val="both"/>
              <w:rPr>
                <w:rFonts w:ascii="Times New Roman" w:hAnsi="Times New Roman" w:cs="Times New Roman"/>
                <w:color w:val="000000" w:themeColor="text1"/>
                <w:sz w:val="22"/>
              </w:rPr>
            </w:pPr>
            <w:r w:rsidRPr="00BF6D1A">
              <w:rPr>
                <w:rFonts w:ascii="Times New Roman" w:hAnsi="Times New Roman" w:cs="Times New Roman"/>
                <w:color w:val="000000" w:themeColor="text1"/>
                <w:sz w:val="21"/>
                <w:szCs w:val="21"/>
              </w:rPr>
              <w:t>- высадка вдоль фасадов ограждения кулисы из вечнозеленых растений (ель, сосна) и кустарника</w:t>
            </w:r>
          </w:p>
        </w:tc>
      </w:tr>
    </w:tbl>
    <w:p w:rsidR="0015695D" w:rsidRPr="00BF6D1A" w:rsidRDefault="0015695D" w:rsidP="00DB6933">
      <w:pPr>
        <w:autoSpaceDE w:val="0"/>
        <w:autoSpaceDN w:val="0"/>
        <w:adjustRightInd w:val="0"/>
        <w:spacing w:before="240" w:after="0"/>
        <w:ind w:firstLine="567"/>
        <w:rPr>
          <w:rFonts w:ascii="Times New Roman" w:hAnsi="Times New Roman"/>
          <w:b/>
          <w:color w:val="000000" w:themeColor="text1"/>
          <w:sz w:val="24"/>
          <w:szCs w:val="24"/>
        </w:rPr>
      </w:pPr>
      <w:r w:rsidRPr="00BF6D1A">
        <w:rPr>
          <w:rFonts w:ascii="Times New Roman" w:hAnsi="Times New Roman"/>
          <w:b/>
          <w:color w:val="000000" w:themeColor="text1"/>
          <w:sz w:val="24"/>
          <w:szCs w:val="24"/>
        </w:rPr>
        <w:t>Требования к в</w:t>
      </w:r>
      <w:r w:rsidR="00EA2981" w:rsidRPr="00BF6D1A">
        <w:rPr>
          <w:rFonts w:ascii="Times New Roman" w:hAnsi="Times New Roman"/>
          <w:b/>
          <w:color w:val="000000" w:themeColor="text1"/>
          <w:sz w:val="24"/>
          <w:szCs w:val="24"/>
        </w:rPr>
        <w:t xml:space="preserve">идам разрешенного использования </w:t>
      </w:r>
      <w:r w:rsidRPr="00BF6D1A">
        <w:rPr>
          <w:rFonts w:ascii="Times New Roman" w:hAnsi="Times New Roman"/>
          <w:b/>
          <w:color w:val="000000" w:themeColor="text1"/>
          <w:sz w:val="24"/>
          <w:szCs w:val="24"/>
        </w:rPr>
        <w:t>земельных участков</w:t>
      </w:r>
    </w:p>
    <w:p w:rsidR="0015695D" w:rsidRPr="00BF6D1A" w:rsidRDefault="0015695D" w:rsidP="006312AE">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Использование участков осуществляется в соответствии со существующим видом разрешенного использования с возможностью изменения на следующие виды разрешенного использования:</w:t>
      </w:r>
    </w:p>
    <w:p w:rsidR="00DB6933" w:rsidRPr="00BF6D1A" w:rsidRDefault="00DB6933" w:rsidP="00DB6933">
      <w:pPr>
        <w:autoSpaceDE w:val="0"/>
        <w:autoSpaceDN w:val="0"/>
        <w:adjustRightInd w:val="0"/>
        <w:spacing w:before="120" w:after="0"/>
        <w:ind w:firstLine="567"/>
        <w:rPr>
          <w:rFonts w:ascii="Times New Roman" w:hAnsi="Times New Roman"/>
          <w:b/>
          <w:color w:val="000000" w:themeColor="text1"/>
          <w:sz w:val="24"/>
          <w:szCs w:val="24"/>
        </w:rPr>
      </w:pPr>
      <w:r w:rsidRPr="00BF6D1A">
        <w:rPr>
          <w:rFonts w:ascii="Times New Roman" w:hAnsi="Times New Roman"/>
          <w:b/>
          <w:color w:val="000000" w:themeColor="text1"/>
          <w:sz w:val="24"/>
          <w:szCs w:val="24"/>
        </w:rPr>
        <w:t>Таблица 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7313"/>
      </w:tblGrid>
      <w:tr w:rsidR="00BF6D1A" w:rsidRPr="00BF6D1A" w:rsidTr="00295FA2">
        <w:tc>
          <w:tcPr>
            <w:tcW w:w="1757" w:type="dxa"/>
            <w:shd w:val="clear" w:color="auto" w:fill="EDEDED" w:themeFill="accent3" w:themeFillTint="33"/>
            <w:vAlign w:val="center"/>
          </w:tcPr>
          <w:p w:rsidR="0015695D" w:rsidRPr="00BF6D1A" w:rsidRDefault="0015695D" w:rsidP="006312AE">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Код</w:t>
            </w:r>
          </w:p>
        </w:tc>
        <w:tc>
          <w:tcPr>
            <w:tcW w:w="7313" w:type="dxa"/>
            <w:shd w:val="clear" w:color="auto" w:fill="EDEDED" w:themeFill="accent3" w:themeFillTint="33"/>
            <w:vAlign w:val="center"/>
          </w:tcPr>
          <w:p w:rsidR="0015695D" w:rsidRPr="00BF6D1A" w:rsidRDefault="0015695D" w:rsidP="006312AE">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Основные виды использования земельного участка, включаемые в состав разрешенных</w:t>
            </w:r>
          </w:p>
        </w:tc>
      </w:tr>
      <w:tr w:rsidR="00BF6D1A" w:rsidRPr="00BF6D1A" w:rsidTr="0015695D">
        <w:tc>
          <w:tcPr>
            <w:tcW w:w="1757" w:type="dxa"/>
          </w:tcPr>
          <w:p w:rsidR="0015695D" w:rsidRPr="00BF6D1A" w:rsidRDefault="005A29B7" w:rsidP="0015695D">
            <w:pPr>
              <w:pStyle w:val="ConsPlusNormal"/>
              <w:jc w:val="center"/>
              <w:rPr>
                <w:rFonts w:ascii="Times New Roman" w:hAnsi="Times New Roman" w:cs="Times New Roman"/>
                <w:color w:val="000000" w:themeColor="text1"/>
                <w:sz w:val="22"/>
              </w:rPr>
            </w:pPr>
            <w:hyperlink r:id="rId322" w:history="1">
              <w:r w:rsidR="0015695D" w:rsidRPr="00BF6D1A">
                <w:rPr>
                  <w:rFonts w:ascii="Times New Roman" w:hAnsi="Times New Roman" w:cs="Times New Roman"/>
                  <w:color w:val="000000" w:themeColor="text1"/>
                  <w:sz w:val="22"/>
                </w:rPr>
                <w:t>3.1</w:t>
              </w:r>
            </w:hyperlink>
          </w:p>
        </w:tc>
        <w:tc>
          <w:tcPr>
            <w:tcW w:w="7313" w:type="dxa"/>
          </w:tcPr>
          <w:p w:rsidR="0015695D" w:rsidRPr="00BF6D1A" w:rsidRDefault="0015695D" w:rsidP="0015695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Коммунальное обслуживание</w:t>
            </w:r>
          </w:p>
        </w:tc>
      </w:tr>
      <w:tr w:rsidR="00BF6D1A" w:rsidRPr="00BF6D1A" w:rsidTr="0015695D">
        <w:tc>
          <w:tcPr>
            <w:tcW w:w="1757" w:type="dxa"/>
          </w:tcPr>
          <w:p w:rsidR="0015695D" w:rsidRPr="00BF6D1A" w:rsidRDefault="005A29B7" w:rsidP="0015695D">
            <w:pPr>
              <w:pStyle w:val="ConsPlusNormal"/>
              <w:jc w:val="center"/>
              <w:rPr>
                <w:rFonts w:ascii="Times New Roman" w:hAnsi="Times New Roman" w:cs="Times New Roman"/>
                <w:color w:val="000000" w:themeColor="text1"/>
                <w:sz w:val="22"/>
              </w:rPr>
            </w:pPr>
            <w:hyperlink r:id="rId323" w:history="1">
              <w:r w:rsidR="0015695D" w:rsidRPr="00BF6D1A">
                <w:rPr>
                  <w:rFonts w:ascii="Times New Roman" w:hAnsi="Times New Roman" w:cs="Times New Roman"/>
                  <w:color w:val="000000" w:themeColor="text1"/>
                  <w:sz w:val="22"/>
                </w:rPr>
                <w:t>6.3</w:t>
              </w:r>
            </w:hyperlink>
          </w:p>
        </w:tc>
        <w:tc>
          <w:tcPr>
            <w:tcW w:w="7313" w:type="dxa"/>
          </w:tcPr>
          <w:p w:rsidR="0015695D" w:rsidRPr="00BF6D1A" w:rsidRDefault="0015695D" w:rsidP="0015695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Легкая промышленность</w:t>
            </w:r>
          </w:p>
        </w:tc>
      </w:tr>
      <w:tr w:rsidR="00BF6D1A" w:rsidRPr="00BF6D1A" w:rsidTr="0015695D">
        <w:tc>
          <w:tcPr>
            <w:tcW w:w="1757" w:type="dxa"/>
          </w:tcPr>
          <w:p w:rsidR="0015695D" w:rsidRPr="00BF6D1A" w:rsidRDefault="005A29B7" w:rsidP="0015695D">
            <w:pPr>
              <w:pStyle w:val="ConsPlusNormal"/>
              <w:jc w:val="center"/>
              <w:rPr>
                <w:rFonts w:ascii="Times New Roman" w:hAnsi="Times New Roman" w:cs="Times New Roman"/>
                <w:color w:val="000000" w:themeColor="text1"/>
                <w:sz w:val="22"/>
              </w:rPr>
            </w:pPr>
            <w:hyperlink r:id="rId324" w:history="1">
              <w:r w:rsidR="0015695D" w:rsidRPr="00BF6D1A">
                <w:rPr>
                  <w:rFonts w:ascii="Times New Roman" w:hAnsi="Times New Roman" w:cs="Times New Roman"/>
                  <w:color w:val="000000" w:themeColor="text1"/>
                  <w:sz w:val="22"/>
                </w:rPr>
                <w:t>6.3.1</w:t>
              </w:r>
            </w:hyperlink>
          </w:p>
        </w:tc>
        <w:tc>
          <w:tcPr>
            <w:tcW w:w="7313" w:type="dxa"/>
          </w:tcPr>
          <w:p w:rsidR="0015695D" w:rsidRPr="00BF6D1A" w:rsidRDefault="0015695D" w:rsidP="0015695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Фармацевтическая промышленность</w:t>
            </w:r>
          </w:p>
        </w:tc>
      </w:tr>
      <w:tr w:rsidR="00BF6D1A" w:rsidRPr="00BF6D1A" w:rsidTr="0015695D">
        <w:tc>
          <w:tcPr>
            <w:tcW w:w="1757" w:type="dxa"/>
          </w:tcPr>
          <w:p w:rsidR="0015695D" w:rsidRPr="00BF6D1A" w:rsidRDefault="005A29B7" w:rsidP="0015695D">
            <w:pPr>
              <w:pStyle w:val="ConsPlusNormal"/>
              <w:jc w:val="center"/>
              <w:rPr>
                <w:rFonts w:ascii="Times New Roman" w:hAnsi="Times New Roman" w:cs="Times New Roman"/>
                <w:color w:val="000000" w:themeColor="text1"/>
                <w:sz w:val="22"/>
              </w:rPr>
            </w:pPr>
            <w:hyperlink r:id="rId325" w:history="1">
              <w:r w:rsidR="0015695D" w:rsidRPr="00BF6D1A">
                <w:rPr>
                  <w:rFonts w:ascii="Times New Roman" w:hAnsi="Times New Roman" w:cs="Times New Roman"/>
                  <w:color w:val="000000" w:themeColor="text1"/>
                  <w:sz w:val="22"/>
                </w:rPr>
                <w:t>6.4</w:t>
              </w:r>
            </w:hyperlink>
          </w:p>
        </w:tc>
        <w:tc>
          <w:tcPr>
            <w:tcW w:w="7313" w:type="dxa"/>
          </w:tcPr>
          <w:p w:rsidR="0015695D" w:rsidRPr="00BF6D1A" w:rsidRDefault="0015695D" w:rsidP="0015695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Пищевая промышленность</w:t>
            </w:r>
          </w:p>
        </w:tc>
      </w:tr>
      <w:tr w:rsidR="00BF6D1A" w:rsidRPr="00BF6D1A" w:rsidTr="0015695D">
        <w:tc>
          <w:tcPr>
            <w:tcW w:w="1757" w:type="dxa"/>
          </w:tcPr>
          <w:p w:rsidR="0015695D" w:rsidRPr="00BF6D1A" w:rsidRDefault="005A29B7" w:rsidP="0015695D">
            <w:pPr>
              <w:pStyle w:val="ConsPlusNormal"/>
              <w:jc w:val="center"/>
              <w:rPr>
                <w:rFonts w:ascii="Times New Roman" w:hAnsi="Times New Roman" w:cs="Times New Roman"/>
                <w:color w:val="000000" w:themeColor="text1"/>
                <w:sz w:val="22"/>
              </w:rPr>
            </w:pPr>
            <w:hyperlink r:id="rId326" w:history="1">
              <w:r w:rsidR="0015695D" w:rsidRPr="00BF6D1A">
                <w:rPr>
                  <w:rFonts w:ascii="Times New Roman" w:hAnsi="Times New Roman" w:cs="Times New Roman"/>
                  <w:color w:val="000000" w:themeColor="text1"/>
                  <w:sz w:val="22"/>
                </w:rPr>
                <w:t>6.6</w:t>
              </w:r>
            </w:hyperlink>
          </w:p>
        </w:tc>
        <w:tc>
          <w:tcPr>
            <w:tcW w:w="7313" w:type="dxa"/>
          </w:tcPr>
          <w:p w:rsidR="0015695D" w:rsidRPr="00BF6D1A" w:rsidRDefault="0015695D" w:rsidP="0015695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Строительная промышленность</w:t>
            </w:r>
          </w:p>
        </w:tc>
      </w:tr>
      <w:tr w:rsidR="00BF6D1A" w:rsidRPr="00BF6D1A" w:rsidTr="0015695D">
        <w:tc>
          <w:tcPr>
            <w:tcW w:w="1757" w:type="dxa"/>
          </w:tcPr>
          <w:p w:rsidR="0015695D" w:rsidRPr="00BF6D1A" w:rsidRDefault="005A29B7" w:rsidP="0015695D">
            <w:pPr>
              <w:pStyle w:val="ConsPlusNormal"/>
              <w:jc w:val="center"/>
              <w:rPr>
                <w:rFonts w:ascii="Times New Roman" w:hAnsi="Times New Roman" w:cs="Times New Roman"/>
                <w:color w:val="000000" w:themeColor="text1"/>
                <w:sz w:val="22"/>
              </w:rPr>
            </w:pPr>
            <w:hyperlink r:id="rId327" w:history="1">
              <w:r w:rsidR="0015695D" w:rsidRPr="00BF6D1A">
                <w:rPr>
                  <w:rFonts w:ascii="Times New Roman" w:hAnsi="Times New Roman" w:cs="Times New Roman"/>
                  <w:color w:val="000000" w:themeColor="text1"/>
                  <w:sz w:val="22"/>
                </w:rPr>
                <w:t>6.9</w:t>
              </w:r>
            </w:hyperlink>
          </w:p>
        </w:tc>
        <w:tc>
          <w:tcPr>
            <w:tcW w:w="7313" w:type="dxa"/>
          </w:tcPr>
          <w:p w:rsidR="0015695D" w:rsidRPr="00BF6D1A" w:rsidRDefault="0015695D" w:rsidP="0015695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Склады</w:t>
            </w:r>
          </w:p>
        </w:tc>
      </w:tr>
      <w:tr w:rsidR="00BF6D1A" w:rsidRPr="00BF6D1A" w:rsidTr="0015695D">
        <w:tc>
          <w:tcPr>
            <w:tcW w:w="1757" w:type="dxa"/>
          </w:tcPr>
          <w:p w:rsidR="0015695D" w:rsidRPr="00BF6D1A" w:rsidRDefault="005A29B7" w:rsidP="0015695D">
            <w:pPr>
              <w:pStyle w:val="ConsPlusNormal"/>
              <w:jc w:val="center"/>
              <w:rPr>
                <w:rFonts w:ascii="Times New Roman" w:hAnsi="Times New Roman" w:cs="Times New Roman"/>
                <w:color w:val="000000" w:themeColor="text1"/>
                <w:sz w:val="22"/>
              </w:rPr>
            </w:pPr>
            <w:hyperlink r:id="rId328" w:history="1">
              <w:r w:rsidR="0015695D" w:rsidRPr="00BF6D1A">
                <w:rPr>
                  <w:rFonts w:ascii="Times New Roman" w:hAnsi="Times New Roman" w:cs="Times New Roman"/>
                  <w:color w:val="000000" w:themeColor="text1"/>
                  <w:sz w:val="22"/>
                </w:rPr>
                <w:t>6.9.1</w:t>
              </w:r>
            </w:hyperlink>
          </w:p>
        </w:tc>
        <w:tc>
          <w:tcPr>
            <w:tcW w:w="7313" w:type="dxa"/>
          </w:tcPr>
          <w:p w:rsidR="0015695D" w:rsidRPr="00BF6D1A" w:rsidRDefault="0015695D" w:rsidP="0015695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Складские помещения</w:t>
            </w:r>
          </w:p>
        </w:tc>
      </w:tr>
      <w:tr w:rsidR="006312AE" w:rsidRPr="00BF6D1A" w:rsidTr="0015695D">
        <w:tc>
          <w:tcPr>
            <w:tcW w:w="1757" w:type="dxa"/>
          </w:tcPr>
          <w:p w:rsidR="0015695D" w:rsidRPr="00BF6D1A" w:rsidRDefault="005A29B7" w:rsidP="0015695D">
            <w:pPr>
              <w:pStyle w:val="ConsPlusNormal"/>
              <w:jc w:val="center"/>
              <w:rPr>
                <w:rFonts w:ascii="Times New Roman" w:hAnsi="Times New Roman" w:cs="Times New Roman"/>
                <w:color w:val="000000" w:themeColor="text1"/>
                <w:sz w:val="22"/>
              </w:rPr>
            </w:pPr>
            <w:hyperlink r:id="rId329" w:history="1">
              <w:r w:rsidR="0015695D" w:rsidRPr="00BF6D1A">
                <w:rPr>
                  <w:rFonts w:ascii="Times New Roman" w:hAnsi="Times New Roman" w:cs="Times New Roman"/>
                  <w:color w:val="000000" w:themeColor="text1"/>
                  <w:sz w:val="22"/>
                </w:rPr>
                <w:t>6.12</w:t>
              </w:r>
            </w:hyperlink>
          </w:p>
        </w:tc>
        <w:tc>
          <w:tcPr>
            <w:tcW w:w="7313" w:type="dxa"/>
          </w:tcPr>
          <w:p w:rsidR="0015695D" w:rsidRPr="00BF6D1A" w:rsidRDefault="0015695D" w:rsidP="0015695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Научно-производственная деятельность</w:t>
            </w:r>
          </w:p>
        </w:tc>
      </w:tr>
    </w:tbl>
    <w:p w:rsidR="0015695D" w:rsidRPr="00BF6D1A" w:rsidRDefault="0015695D" w:rsidP="0015695D">
      <w:pPr>
        <w:pStyle w:val="ConsPlusNormal"/>
        <w:jc w:val="both"/>
        <w:rPr>
          <w:color w:val="000000" w:themeColor="text1"/>
        </w:rPr>
      </w:pPr>
    </w:p>
    <w:p w:rsidR="0015695D" w:rsidRPr="00BF6D1A" w:rsidRDefault="008C05D7" w:rsidP="006312AE">
      <w:pPr>
        <w:pStyle w:val="3"/>
        <w:spacing w:before="200" w:after="120"/>
        <w:ind w:left="142" w:right="-1" w:firstLine="0"/>
        <w:jc w:val="center"/>
        <w:rPr>
          <w:color w:val="000000" w:themeColor="text1"/>
          <w:szCs w:val="24"/>
          <w:lang w:val="ru-RU"/>
        </w:rPr>
      </w:pPr>
      <w:bookmarkStart w:id="102" w:name="_Toc164320934"/>
      <w:r w:rsidRPr="00BF6D1A">
        <w:rPr>
          <w:color w:val="000000" w:themeColor="text1"/>
          <w:szCs w:val="24"/>
          <w:lang w:val="ru-RU"/>
        </w:rPr>
        <w:t>Статья 5</w:t>
      </w:r>
      <w:r w:rsidR="00530550" w:rsidRPr="00BF6D1A">
        <w:rPr>
          <w:color w:val="000000" w:themeColor="text1"/>
          <w:szCs w:val="24"/>
          <w:lang w:val="ru-RU"/>
        </w:rPr>
        <w:t>1</w:t>
      </w:r>
      <w:r w:rsidRPr="00BF6D1A">
        <w:rPr>
          <w:color w:val="000000" w:themeColor="text1"/>
          <w:szCs w:val="24"/>
          <w:lang w:val="ru-RU"/>
        </w:rPr>
        <w:t>.23</w:t>
      </w:r>
      <w:r w:rsidR="006312AE" w:rsidRPr="00BF6D1A">
        <w:rPr>
          <w:color w:val="000000" w:themeColor="text1"/>
          <w:szCs w:val="24"/>
          <w:lang w:val="ru-RU"/>
        </w:rPr>
        <w:t xml:space="preserve"> </w:t>
      </w:r>
      <w:r w:rsidR="0015695D" w:rsidRPr="00BF6D1A">
        <w:rPr>
          <w:color w:val="000000" w:themeColor="text1"/>
          <w:szCs w:val="24"/>
          <w:lang w:val="ru-RU"/>
        </w:rPr>
        <w:t>Зона ритуальной деятельности (кладбище) (КЛ) - участки КЛ-1 - КЛ-4</w:t>
      </w:r>
      <w:r w:rsidR="000F7A3E" w:rsidRPr="00BF6D1A">
        <w:rPr>
          <w:color w:val="000000" w:themeColor="text1"/>
          <w:szCs w:val="24"/>
          <w:lang w:val="ru-RU"/>
        </w:rPr>
        <w:t>.</w:t>
      </w:r>
      <w:bookmarkEnd w:id="102"/>
    </w:p>
    <w:p w:rsidR="0015695D" w:rsidRPr="00BF6D1A" w:rsidRDefault="0015695D" w:rsidP="006312AE">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Разрешается:</w:t>
      </w:r>
    </w:p>
    <w:p w:rsidR="0015695D" w:rsidRPr="00BF6D1A" w:rsidRDefault="006312AE" w:rsidP="006312AE">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15695D" w:rsidRPr="00BF6D1A">
        <w:rPr>
          <w:rFonts w:ascii="Times New Roman" w:hAnsi="Times New Roman"/>
          <w:color w:val="000000" w:themeColor="text1"/>
          <w:sz w:val="24"/>
          <w:szCs w:val="24"/>
        </w:rPr>
        <w:t>проведение работ по размещению, устройству и содержанию кладбища;</w:t>
      </w:r>
    </w:p>
    <w:p w:rsidR="0015695D" w:rsidRPr="00BF6D1A" w:rsidRDefault="006312AE" w:rsidP="006312AE">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15695D" w:rsidRPr="00BF6D1A">
        <w:rPr>
          <w:rFonts w:ascii="Times New Roman" w:hAnsi="Times New Roman"/>
          <w:color w:val="000000" w:themeColor="text1"/>
          <w:sz w:val="24"/>
          <w:szCs w:val="24"/>
        </w:rPr>
        <w:t>проведение работ по благоустройству и озеленению территории, в том числе за захоронениями; установка памятников, скульптур, памятных знаков; проведение лечебных работ и рубок ухода за древесно-кустарниковой растительности;</w:t>
      </w:r>
    </w:p>
    <w:p w:rsidR="0015695D" w:rsidRPr="00BF6D1A" w:rsidRDefault="006312AE" w:rsidP="006312AE">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15695D" w:rsidRPr="00BF6D1A">
        <w:rPr>
          <w:rFonts w:ascii="Times New Roman" w:hAnsi="Times New Roman"/>
          <w:color w:val="000000" w:themeColor="text1"/>
          <w:sz w:val="24"/>
          <w:szCs w:val="24"/>
        </w:rPr>
        <w:t>воссоздание утраченных культовых зданий и сооружений на основании проведенных комплексных историко-архивных исследований с учетом, что места их размещения не застроены или очищены от строений и сооружений;</w:t>
      </w:r>
    </w:p>
    <w:p w:rsidR="0015695D" w:rsidRPr="00BF6D1A" w:rsidRDefault="006312AE" w:rsidP="006312AE">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15695D" w:rsidRPr="00BF6D1A">
        <w:rPr>
          <w:rFonts w:ascii="Times New Roman" w:hAnsi="Times New Roman"/>
          <w:color w:val="000000" w:themeColor="text1"/>
          <w:sz w:val="24"/>
          <w:szCs w:val="24"/>
        </w:rPr>
        <w:t>сохранение, ремонт и воссоздание исторических оград, ворот и калиток по периметру кладбища;</w:t>
      </w:r>
    </w:p>
    <w:p w:rsidR="0015695D" w:rsidRPr="00BF6D1A" w:rsidRDefault="006312AE" w:rsidP="006312AE">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15695D" w:rsidRPr="00BF6D1A">
        <w:rPr>
          <w:rFonts w:ascii="Times New Roman" w:hAnsi="Times New Roman"/>
          <w:color w:val="000000" w:themeColor="text1"/>
          <w:sz w:val="24"/>
          <w:szCs w:val="24"/>
        </w:rPr>
        <w:t>проведение работ по выявлению и сохранению ценных надгробий и их ограждений, имеющих архитектурную и мемориальную ценность;</w:t>
      </w:r>
    </w:p>
    <w:p w:rsidR="0015695D" w:rsidRPr="00BF6D1A" w:rsidRDefault="006312AE" w:rsidP="006312AE">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15695D" w:rsidRPr="00BF6D1A">
        <w:rPr>
          <w:rFonts w:ascii="Times New Roman" w:hAnsi="Times New Roman"/>
          <w:color w:val="000000" w:themeColor="text1"/>
          <w:sz w:val="24"/>
          <w:szCs w:val="24"/>
        </w:rPr>
        <w:t>восстановление и ремонт ранее разрушенных надгробий, имеющих историко-культурную ценность.</w:t>
      </w:r>
    </w:p>
    <w:p w:rsidR="0015695D" w:rsidRPr="00BF6D1A" w:rsidRDefault="0015695D" w:rsidP="006312AE">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Запрещается:</w:t>
      </w:r>
    </w:p>
    <w:p w:rsidR="0015695D" w:rsidRPr="00BF6D1A" w:rsidRDefault="006312AE" w:rsidP="006312AE">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15695D" w:rsidRPr="00BF6D1A">
        <w:rPr>
          <w:rFonts w:ascii="Times New Roman" w:hAnsi="Times New Roman"/>
          <w:color w:val="000000" w:themeColor="text1"/>
          <w:sz w:val="24"/>
          <w:szCs w:val="24"/>
        </w:rPr>
        <w:t>размещение объектов капитального строительства, не относящихся к видам разрешенного использования;</w:t>
      </w:r>
    </w:p>
    <w:p w:rsidR="0015695D" w:rsidRPr="00BF6D1A" w:rsidRDefault="006312AE" w:rsidP="006312AE">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15695D" w:rsidRPr="00BF6D1A">
        <w:rPr>
          <w:rFonts w:ascii="Times New Roman" w:hAnsi="Times New Roman"/>
          <w:color w:val="000000" w:themeColor="text1"/>
          <w:sz w:val="24"/>
          <w:szCs w:val="24"/>
        </w:rPr>
        <w:t>устройство свалок мусора;</w:t>
      </w:r>
    </w:p>
    <w:p w:rsidR="0015695D" w:rsidRPr="00BF6D1A" w:rsidRDefault="006312AE" w:rsidP="006312AE">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15695D" w:rsidRPr="00BF6D1A">
        <w:rPr>
          <w:rFonts w:ascii="Times New Roman" w:hAnsi="Times New Roman"/>
          <w:color w:val="000000" w:themeColor="text1"/>
          <w:sz w:val="24"/>
          <w:szCs w:val="24"/>
        </w:rPr>
        <w:t>уничтожение мемориально-ценных надгробий, памятных знаков, памятников и скульптур;</w:t>
      </w:r>
    </w:p>
    <w:p w:rsidR="0015695D" w:rsidRPr="00BF6D1A" w:rsidRDefault="006312AE" w:rsidP="006312AE">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15695D" w:rsidRPr="00BF6D1A">
        <w:rPr>
          <w:rFonts w:ascii="Times New Roman" w:hAnsi="Times New Roman"/>
          <w:color w:val="000000" w:themeColor="text1"/>
          <w:sz w:val="24"/>
          <w:szCs w:val="24"/>
        </w:rPr>
        <w:t>прокладка инженерных коммуникаций, улично-дорожной сети, не связанных с функционированием кладбища.</w:t>
      </w:r>
    </w:p>
    <w:p w:rsidR="006312AE" w:rsidRPr="00BF6D1A" w:rsidRDefault="008C05D7" w:rsidP="003D4123">
      <w:pPr>
        <w:autoSpaceDE w:val="0"/>
        <w:autoSpaceDN w:val="0"/>
        <w:adjustRightInd w:val="0"/>
        <w:spacing w:before="120" w:after="0"/>
        <w:ind w:firstLine="567"/>
        <w:rPr>
          <w:rFonts w:ascii="Times New Roman" w:hAnsi="Times New Roman"/>
          <w:b/>
          <w:color w:val="000000" w:themeColor="text1"/>
          <w:sz w:val="24"/>
          <w:szCs w:val="24"/>
        </w:rPr>
      </w:pPr>
      <w:r w:rsidRPr="00BF6D1A">
        <w:rPr>
          <w:rFonts w:ascii="Times New Roman" w:hAnsi="Times New Roman"/>
          <w:b/>
          <w:color w:val="000000" w:themeColor="text1"/>
          <w:sz w:val="24"/>
          <w:szCs w:val="24"/>
        </w:rPr>
        <w:t xml:space="preserve">Таблица </w:t>
      </w:r>
      <w:r w:rsidR="00DB6933" w:rsidRPr="00BF6D1A">
        <w:rPr>
          <w:rFonts w:ascii="Times New Roman" w:hAnsi="Times New Roman"/>
          <w:b/>
          <w:color w:val="000000" w:themeColor="text1"/>
          <w:sz w:val="24"/>
          <w:szCs w:val="24"/>
        </w:rPr>
        <w:t>62</w:t>
      </w:r>
      <w:r w:rsidR="006312AE" w:rsidRPr="00BF6D1A">
        <w:rPr>
          <w:rFonts w:ascii="Times New Roman" w:hAnsi="Times New Roman"/>
          <w:b/>
          <w:color w:val="000000" w:themeColor="text1"/>
          <w:sz w:val="24"/>
          <w:szCs w:val="24"/>
        </w:rPr>
        <w:t>.</w:t>
      </w:r>
    </w:p>
    <w:p w:rsidR="0015695D" w:rsidRPr="00BF6D1A" w:rsidRDefault="0015695D" w:rsidP="003D4123">
      <w:pPr>
        <w:autoSpaceDE w:val="0"/>
        <w:autoSpaceDN w:val="0"/>
        <w:adjustRightInd w:val="0"/>
        <w:spacing w:before="120" w:after="120"/>
        <w:jc w:val="center"/>
        <w:rPr>
          <w:rFonts w:ascii="Times New Roman" w:hAnsi="Times New Roman"/>
          <w:b/>
          <w:color w:val="000000" w:themeColor="text1"/>
          <w:sz w:val="24"/>
          <w:szCs w:val="24"/>
        </w:rPr>
      </w:pPr>
      <w:r w:rsidRPr="00BF6D1A">
        <w:rPr>
          <w:rFonts w:ascii="Times New Roman" w:hAnsi="Times New Roman"/>
          <w:b/>
          <w:color w:val="000000" w:themeColor="text1"/>
          <w:sz w:val="24"/>
          <w:szCs w:val="24"/>
        </w:rPr>
        <w:t>Требования к видам разрешенного использования</w:t>
      </w:r>
      <w:r w:rsidR="003D4123" w:rsidRPr="00BF6D1A">
        <w:rPr>
          <w:rFonts w:ascii="Times New Roman" w:hAnsi="Times New Roman"/>
          <w:b/>
          <w:color w:val="000000" w:themeColor="text1"/>
          <w:sz w:val="24"/>
          <w:szCs w:val="24"/>
        </w:rPr>
        <w:t xml:space="preserve"> </w:t>
      </w:r>
      <w:r w:rsidRPr="00BF6D1A">
        <w:rPr>
          <w:rFonts w:ascii="Times New Roman" w:hAnsi="Times New Roman"/>
          <w:b/>
          <w:color w:val="000000" w:themeColor="text1"/>
          <w:sz w:val="24"/>
          <w:szCs w:val="24"/>
        </w:rPr>
        <w:t>земельных участков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7313"/>
      </w:tblGrid>
      <w:tr w:rsidR="00BF6D1A" w:rsidRPr="00BF6D1A" w:rsidTr="00295FA2">
        <w:tc>
          <w:tcPr>
            <w:tcW w:w="1757" w:type="dxa"/>
            <w:shd w:val="clear" w:color="auto" w:fill="EDEDED" w:themeFill="accent3" w:themeFillTint="33"/>
            <w:vAlign w:val="center"/>
          </w:tcPr>
          <w:p w:rsidR="0015695D" w:rsidRPr="00BF6D1A" w:rsidRDefault="0015695D" w:rsidP="006312AE">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Код</w:t>
            </w:r>
          </w:p>
        </w:tc>
        <w:tc>
          <w:tcPr>
            <w:tcW w:w="7313" w:type="dxa"/>
            <w:shd w:val="clear" w:color="auto" w:fill="EDEDED" w:themeFill="accent3" w:themeFillTint="33"/>
            <w:vAlign w:val="center"/>
          </w:tcPr>
          <w:p w:rsidR="0015695D" w:rsidRPr="00BF6D1A" w:rsidRDefault="0015695D" w:rsidP="006312AE">
            <w:pPr>
              <w:pStyle w:val="ConsPlusNormal"/>
              <w:jc w:val="center"/>
              <w:rPr>
                <w:rFonts w:ascii="Times New Roman" w:hAnsi="Times New Roman" w:cs="Times New Roman"/>
                <w:b/>
                <w:color w:val="000000" w:themeColor="text1"/>
                <w:sz w:val="22"/>
              </w:rPr>
            </w:pPr>
            <w:r w:rsidRPr="00BF6D1A">
              <w:rPr>
                <w:rFonts w:ascii="Times New Roman" w:hAnsi="Times New Roman" w:cs="Times New Roman"/>
                <w:b/>
                <w:color w:val="000000" w:themeColor="text1"/>
                <w:sz w:val="22"/>
              </w:rPr>
              <w:t>Основные виды использования земельного участка, включаемые в состав разрешенных</w:t>
            </w:r>
          </w:p>
        </w:tc>
      </w:tr>
      <w:tr w:rsidR="00BF6D1A" w:rsidRPr="00BF6D1A" w:rsidTr="0015695D">
        <w:tc>
          <w:tcPr>
            <w:tcW w:w="1757" w:type="dxa"/>
          </w:tcPr>
          <w:p w:rsidR="0015695D" w:rsidRPr="00BF6D1A" w:rsidRDefault="005A29B7" w:rsidP="0015695D">
            <w:pPr>
              <w:pStyle w:val="ConsPlusNormal"/>
              <w:jc w:val="center"/>
              <w:rPr>
                <w:rFonts w:ascii="Times New Roman" w:hAnsi="Times New Roman" w:cs="Times New Roman"/>
                <w:color w:val="000000" w:themeColor="text1"/>
                <w:sz w:val="22"/>
              </w:rPr>
            </w:pPr>
            <w:hyperlink r:id="rId330" w:history="1">
              <w:r w:rsidR="0015695D" w:rsidRPr="00BF6D1A">
                <w:rPr>
                  <w:rFonts w:ascii="Times New Roman" w:hAnsi="Times New Roman" w:cs="Times New Roman"/>
                  <w:color w:val="000000" w:themeColor="text1"/>
                  <w:sz w:val="22"/>
                </w:rPr>
                <w:t>3.1</w:t>
              </w:r>
            </w:hyperlink>
          </w:p>
        </w:tc>
        <w:tc>
          <w:tcPr>
            <w:tcW w:w="7313" w:type="dxa"/>
          </w:tcPr>
          <w:p w:rsidR="0015695D" w:rsidRPr="00BF6D1A" w:rsidRDefault="0015695D" w:rsidP="0015695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Коммунальное обслуживание</w:t>
            </w:r>
          </w:p>
        </w:tc>
      </w:tr>
      <w:tr w:rsidR="00BF6D1A" w:rsidRPr="00BF6D1A" w:rsidTr="0015695D">
        <w:tc>
          <w:tcPr>
            <w:tcW w:w="1757" w:type="dxa"/>
          </w:tcPr>
          <w:p w:rsidR="0015695D" w:rsidRPr="00BF6D1A" w:rsidRDefault="005A29B7" w:rsidP="0015695D">
            <w:pPr>
              <w:pStyle w:val="ConsPlusNormal"/>
              <w:jc w:val="center"/>
              <w:rPr>
                <w:rFonts w:ascii="Times New Roman" w:hAnsi="Times New Roman" w:cs="Times New Roman"/>
                <w:color w:val="000000" w:themeColor="text1"/>
                <w:sz w:val="22"/>
              </w:rPr>
            </w:pPr>
            <w:hyperlink r:id="rId331" w:history="1">
              <w:r w:rsidR="0015695D" w:rsidRPr="00BF6D1A">
                <w:rPr>
                  <w:rFonts w:ascii="Times New Roman" w:hAnsi="Times New Roman" w:cs="Times New Roman"/>
                  <w:color w:val="000000" w:themeColor="text1"/>
                  <w:sz w:val="22"/>
                </w:rPr>
                <w:t>3.7.1</w:t>
              </w:r>
            </w:hyperlink>
          </w:p>
        </w:tc>
        <w:tc>
          <w:tcPr>
            <w:tcW w:w="7313" w:type="dxa"/>
          </w:tcPr>
          <w:p w:rsidR="0015695D" w:rsidRPr="00BF6D1A" w:rsidRDefault="0015695D" w:rsidP="0015695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Осуществление религиозных обрядов</w:t>
            </w:r>
          </w:p>
        </w:tc>
      </w:tr>
      <w:tr w:rsidR="00BF6D1A" w:rsidRPr="00BF6D1A" w:rsidTr="0015695D">
        <w:tc>
          <w:tcPr>
            <w:tcW w:w="1757" w:type="dxa"/>
          </w:tcPr>
          <w:p w:rsidR="0015695D" w:rsidRPr="00BF6D1A" w:rsidRDefault="005A29B7" w:rsidP="0015695D">
            <w:pPr>
              <w:pStyle w:val="ConsPlusNormal"/>
              <w:jc w:val="center"/>
              <w:rPr>
                <w:rFonts w:ascii="Times New Roman" w:hAnsi="Times New Roman" w:cs="Times New Roman"/>
                <w:color w:val="000000" w:themeColor="text1"/>
                <w:sz w:val="22"/>
              </w:rPr>
            </w:pPr>
            <w:hyperlink r:id="rId332" w:history="1">
              <w:r w:rsidR="0015695D" w:rsidRPr="00BF6D1A">
                <w:rPr>
                  <w:rFonts w:ascii="Times New Roman" w:hAnsi="Times New Roman" w:cs="Times New Roman"/>
                  <w:color w:val="000000" w:themeColor="text1"/>
                  <w:sz w:val="22"/>
                </w:rPr>
                <w:t>3.7.2</w:t>
              </w:r>
            </w:hyperlink>
          </w:p>
        </w:tc>
        <w:tc>
          <w:tcPr>
            <w:tcW w:w="7313" w:type="dxa"/>
          </w:tcPr>
          <w:p w:rsidR="0015695D" w:rsidRPr="00BF6D1A" w:rsidRDefault="0015695D" w:rsidP="0015695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Религиозное управление и образование</w:t>
            </w:r>
          </w:p>
        </w:tc>
      </w:tr>
      <w:tr w:rsidR="00BF6D1A" w:rsidRPr="00BF6D1A" w:rsidTr="0015695D">
        <w:tc>
          <w:tcPr>
            <w:tcW w:w="1757" w:type="dxa"/>
          </w:tcPr>
          <w:p w:rsidR="0015695D" w:rsidRPr="00BF6D1A" w:rsidRDefault="005A29B7" w:rsidP="0015695D">
            <w:pPr>
              <w:pStyle w:val="ConsPlusNormal"/>
              <w:jc w:val="center"/>
              <w:rPr>
                <w:rFonts w:ascii="Times New Roman" w:hAnsi="Times New Roman" w:cs="Times New Roman"/>
                <w:color w:val="000000" w:themeColor="text1"/>
                <w:sz w:val="22"/>
              </w:rPr>
            </w:pPr>
            <w:hyperlink r:id="rId333" w:history="1">
              <w:r w:rsidR="0015695D" w:rsidRPr="00BF6D1A">
                <w:rPr>
                  <w:rFonts w:ascii="Times New Roman" w:hAnsi="Times New Roman" w:cs="Times New Roman"/>
                  <w:color w:val="000000" w:themeColor="text1"/>
                  <w:sz w:val="22"/>
                </w:rPr>
                <w:t>9.3</w:t>
              </w:r>
            </w:hyperlink>
          </w:p>
        </w:tc>
        <w:tc>
          <w:tcPr>
            <w:tcW w:w="7313" w:type="dxa"/>
          </w:tcPr>
          <w:p w:rsidR="0015695D" w:rsidRPr="00BF6D1A" w:rsidRDefault="0015695D" w:rsidP="0015695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Историко-культурная деятельность</w:t>
            </w:r>
          </w:p>
        </w:tc>
      </w:tr>
      <w:tr w:rsidR="00BF6D1A" w:rsidRPr="00BF6D1A" w:rsidTr="0015695D">
        <w:tc>
          <w:tcPr>
            <w:tcW w:w="1757" w:type="dxa"/>
          </w:tcPr>
          <w:p w:rsidR="0015695D" w:rsidRPr="00BF6D1A" w:rsidRDefault="005A29B7" w:rsidP="0015695D">
            <w:pPr>
              <w:pStyle w:val="ConsPlusNormal"/>
              <w:jc w:val="center"/>
              <w:rPr>
                <w:rFonts w:ascii="Times New Roman" w:hAnsi="Times New Roman" w:cs="Times New Roman"/>
                <w:color w:val="000000" w:themeColor="text1"/>
                <w:sz w:val="22"/>
              </w:rPr>
            </w:pPr>
            <w:hyperlink r:id="rId334" w:history="1">
              <w:r w:rsidR="0015695D" w:rsidRPr="00BF6D1A">
                <w:rPr>
                  <w:rFonts w:ascii="Times New Roman" w:hAnsi="Times New Roman" w:cs="Times New Roman"/>
                  <w:color w:val="000000" w:themeColor="text1"/>
                  <w:sz w:val="22"/>
                </w:rPr>
                <w:t>12.1</w:t>
              </w:r>
            </w:hyperlink>
          </w:p>
        </w:tc>
        <w:tc>
          <w:tcPr>
            <w:tcW w:w="7313" w:type="dxa"/>
          </w:tcPr>
          <w:p w:rsidR="0015695D" w:rsidRPr="00BF6D1A" w:rsidRDefault="0015695D" w:rsidP="0015695D">
            <w:pPr>
              <w:pStyle w:val="ConsPlusNormal"/>
              <w:rPr>
                <w:rFonts w:ascii="Times New Roman" w:hAnsi="Times New Roman" w:cs="Times New Roman"/>
                <w:color w:val="000000" w:themeColor="text1"/>
                <w:sz w:val="22"/>
              </w:rPr>
            </w:pPr>
            <w:r w:rsidRPr="00BF6D1A">
              <w:rPr>
                <w:rFonts w:ascii="Times New Roman" w:hAnsi="Times New Roman" w:cs="Times New Roman"/>
                <w:color w:val="000000" w:themeColor="text1"/>
                <w:sz w:val="22"/>
              </w:rPr>
              <w:t>Ритуальная деятельность</w:t>
            </w:r>
          </w:p>
        </w:tc>
      </w:tr>
    </w:tbl>
    <w:p w:rsidR="00DB557B" w:rsidRPr="00BF6D1A" w:rsidRDefault="00DB557B" w:rsidP="00DB557B">
      <w:pPr>
        <w:pStyle w:val="22"/>
        <w:keepNext/>
        <w:keepLines/>
        <w:shd w:val="clear" w:color="auto" w:fill="auto"/>
        <w:spacing w:before="240" w:after="100" w:line="276" w:lineRule="auto"/>
        <w:ind w:firstLine="0"/>
        <w:rPr>
          <w:color w:val="000000" w:themeColor="text1"/>
          <w:sz w:val="24"/>
          <w:szCs w:val="24"/>
          <w:lang w:eastAsia="ru-RU" w:bidi="ru-RU"/>
        </w:rPr>
      </w:pPr>
      <w:bookmarkStart w:id="103" w:name="_Toc164320935"/>
      <w:r w:rsidRPr="00BF6D1A">
        <w:rPr>
          <w:color w:val="000000" w:themeColor="text1"/>
          <w:sz w:val="24"/>
          <w:szCs w:val="24"/>
          <w:lang w:eastAsia="ru-RU" w:bidi="ru-RU"/>
        </w:rPr>
        <w:lastRenderedPageBreak/>
        <w:t>РАЗДЕЛ 1</w:t>
      </w:r>
      <w:r w:rsidR="00EA6C52" w:rsidRPr="00BF6D1A">
        <w:rPr>
          <w:color w:val="000000" w:themeColor="text1"/>
          <w:sz w:val="24"/>
          <w:szCs w:val="24"/>
          <w:lang w:eastAsia="ru-RU" w:bidi="ru-RU"/>
        </w:rPr>
        <w:t>1</w:t>
      </w:r>
      <w:r w:rsidRPr="00BF6D1A">
        <w:rPr>
          <w:color w:val="000000" w:themeColor="text1"/>
          <w:sz w:val="24"/>
          <w:szCs w:val="24"/>
          <w:lang w:eastAsia="ru-RU" w:bidi="ru-RU"/>
        </w:rPr>
        <w:t>. НОРМЫ ПОЛЬЗОВАНИЯ ЗЕМЛЯМИ И ЗЕМЕЛЬНЫМИ УЧАСТКАМИ, НА КОТОРЫЕ НЕ УСТАНАВЛИВАЮТСЯ, ЛИБО НЕ РАСПРОСТРАНЯЮТСЯ ГРАДОСТРОИТЕЛЬНЫЕ РЕГЛАМЕНТЫ</w:t>
      </w:r>
      <w:bookmarkEnd w:id="103"/>
    </w:p>
    <w:p w:rsidR="00DB557B" w:rsidRPr="00BF6D1A" w:rsidRDefault="00DB557B" w:rsidP="00DB557B">
      <w:pPr>
        <w:pStyle w:val="3"/>
        <w:spacing w:before="200" w:after="120"/>
        <w:ind w:left="0" w:firstLine="0"/>
        <w:jc w:val="center"/>
        <w:rPr>
          <w:color w:val="000000" w:themeColor="text1"/>
          <w:szCs w:val="24"/>
          <w:lang w:val="ru-RU"/>
        </w:rPr>
      </w:pPr>
      <w:bookmarkStart w:id="104" w:name="_Toc164320936"/>
      <w:r w:rsidRPr="00BF6D1A">
        <w:rPr>
          <w:color w:val="000000" w:themeColor="text1"/>
          <w:szCs w:val="24"/>
        </w:rPr>
        <w:t xml:space="preserve">Статья </w:t>
      </w:r>
      <w:r w:rsidR="001C7A45" w:rsidRPr="00BF6D1A">
        <w:rPr>
          <w:color w:val="000000" w:themeColor="text1"/>
          <w:szCs w:val="24"/>
          <w:lang w:val="ru-RU"/>
        </w:rPr>
        <w:t>5</w:t>
      </w:r>
      <w:r w:rsidR="00530550" w:rsidRPr="00BF6D1A">
        <w:rPr>
          <w:color w:val="000000" w:themeColor="text1"/>
          <w:szCs w:val="24"/>
          <w:lang w:val="ru-RU"/>
        </w:rPr>
        <w:t>2</w:t>
      </w:r>
      <w:r w:rsidRPr="00BF6D1A">
        <w:rPr>
          <w:color w:val="000000" w:themeColor="text1"/>
          <w:szCs w:val="24"/>
        </w:rPr>
        <w:t xml:space="preserve">. </w:t>
      </w:r>
      <w:r w:rsidRPr="00BF6D1A">
        <w:rPr>
          <w:color w:val="000000" w:themeColor="text1"/>
          <w:szCs w:val="24"/>
          <w:lang w:val="ru-RU"/>
        </w:rPr>
        <w:t>Описание территорий, для которых градостроительные регламенты не устанавливаются</w:t>
      </w:r>
      <w:r w:rsidR="00AA5F21" w:rsidRPr="00BF6D1A">
        <w:rPr>
          <w:color w:val="000000" w:themeColor="text1"/>
          <w:szCs w:val="24"/>
          <w:lang w:val="ru-RU"/>
        </w:rPr>
        <w:t>.</w:t>
      </w:r>
      <w:bookmarkEnd w:id="104"/>
    </w:p>
    <w:p w:rsidR="00FB4B6C" w:rsidRPr="00BF6D1A" w:rsidRDefault="00FB4B6C" w:rsidP="00FB4B6C">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FB4B6C" w:rsidRPr="00BF6D1A" w:rsidRDefault="00FB4B6C" w:rsidP="00FB4B6C">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Фиксация, установление, изменение границ и регулирование использования указанных территорий осуществляются в порядке, определенном в разделе 2 настоящих Правил.</w:t>
      </w:r>
    </w:p>
    <w:p w:rsidR="00FB4B6C" w:rsidRPr="00BF6D1A" w:rsidRDefault="00FB4B6C" w:rsidP="00FB4B6C">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Территории общего пользования</w:t>
      </w:r>
    </w:p>
    <w:p w:rsidR="00FB4B6C" w:rsidRPr="00BF6D1A" w:rsidRDefault="00FB4B6C" w:rsidP="00FB4B6C">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территории, предназначенные для размещения и (или) занятые уличными распределительными линейными объектами (линии электропередачи, линии связи (в том числе линейно- кабельные сооружения), трубопроводы, автомобильные дороги и другие подобные сооружения).</w:t>
      </w:r>
    </w:p>
    <w:p w:rsidR="00FB4B6C" w:rsidRPr="00BF6D1A" w:rsidRDefault="00FB4B6C" w:rsidP="00FB4B6C">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Сельскохозяйственные угодья</w:t>
      </w:r>
    </w:p>
    <w:p w:rsidR="00FB4B6C" w:rsidRPr="00BF6D1A" w:rsidRDefault="00FB4B6C" w:rsidP="00FB4B6C">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Территории, предназначенные для ведения сельского хозяйства, в том числе выращивания сельскохозяйственной продукции, выпаса скота и сенокошения, используемые в соответствие с земельным законодательством, законодательством о сельскохозяйственной деятельности.</w:t>
      </w:r>
    </w:p>
    <w:p w:rsidR="00FB4B6C" w:rsidRPr="00BF6D1A" w:rsidRDefault="00FB4B6C" w:rsidP="00FB4B6C">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Земли лесного фонда</w:t>
      </w:r>
    </w:p>
    <w:p w:rsidR="00FB4B6C" w:rsidRPr="00BF6D1A" w:rsidRDefault="00FB4B6C" w:rsidP="00FB4B6C">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Территории, предназначенные для обеспечения правовых условий сохранения и использования, существующего природного лесного ландшафта, используемые в соответствие с земельным и лесным законодательством.</w:t>
      </w:r>
    </w:p>
    <w:p w:rsidR="00FB4B6C" w:rsidRPr="00BF6D1A" w:rsidRDefault="00FB4B6C" w:rsidP="00FB4B6C">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Территории водных объектов</w:t>
      </w:r>
    </w:p>
    <w:p w:rsidR="00BD046F" w:rsidRPr="00BF6D1A" w:rsidRDefault="00FB4B6C" w:rsidP="00FB4B6C">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Территории, предназначенные для обеспечения правовых условий сохранения и использования, существующих природных водных объектов и создания экологически чистой окружающей среды в интересах здоровья населения, используемые в соответствие с земельным и водным законодательством.</w:t>
      </w:r>
    </w:p>
    <w:p w:rsidR="00F4508B" w:rsidRPr="00BF6D1A" w:rsidRDefault="00F4508B" w:rsidP="009B720C">
      <w:pPr>
        <w:pStyle w:val="22"/>
        <w:keepNext/>
        <w:keepLines/>
        <w:shd w:val="clear" w:color="auto" w:fill="auto"/>
        <w:spacing w:before="240" w:after="100" w:line="276" w:lineRule="auto"/>
        <w:ind w:firstLine="0"/>
        <w:rPr>
          <w:color w:val="000000" w:themeColor="text1"/>
          <w:sz w:val="24"/>
          <w:szCs w:val="24"/>
          <w:lang w:eastAsia="ru-RU" w:bidi="ru-RU"/>
        </w:rPr>
      </w:pPr>
      <w:bookmarkStart w:id="105" w:name="_Toc164320937"/>
      <w:r w:rsidRPr="00BF6D1A">
        <w:rPr>
          <w:color w:val="000000" w:themeColor="text1"/>
          <w:sz w:val="24"/>
          <w:szCs w:val="24"/>
          <w:lang w:eastAsia="ru-RU" w:bidi="ru-RU"/>
        </w:rPr>
        <w:t>РАЗДЕЛ 1</w:t>
      </w:r>
      <w:r w:rsidR="00EA6C52" w:rsidRPr="00BF6D1A">
        <w:rPr>
          <w:color w:val="000000" w:themeColor="text1"/>
          <w:sz w:val="24"/>
          <w:szCs w:val="24"/>
          <w:lang w:eastAsia="ru-RU" w:bidi="ru-RU"/>
        </w:rPr>
        <w:t>2</w:t>
      </w:r>
      <w:r w:rsidRPr="00BF6D1A">
        <w:rPr>
          <w:color w:val="000000" w:themeColor="text1"/>
          <w:sz w:val="24"/>
          <w:szCs w:val="24"/>
          <w:lang w:eastAsia="ru-RU" w:bidi="ru-RU"/>
        </w:rPr>
        <w:t>. ГРАДОСТРОИЕТЕЛЬНЫЕ РЕГЛАМЕНТЫ В ЧАСТИ ОГРАНИЧЕНИЙ ИСПОЛЬЗОВАНИЯ ЗЕМЕЛЬНЫХ УЧАСТКОВ И ОБЪЕКТОВ КАПИТАЛЬНОГО СТРОИТЕЛЬСТВА</w:t>
      </w:r>
      <w:bookmarkEnd w:id="105"/>
    </w:p>
    <w:p w:rsidR="00F4508B" w:rsidRPr="00BF6D1A" w:rsidRDefault="00F4508B" w:rsidP="003D4123">
      <w:pPr>
        <w:pStyle w:val="3"/>
        <w:spacing w:before="200" w:after="200"/>
        <w:ind w:left="0" w:firstLine="0"/>
        <w:jc w:val="center"/>
        <w:rPr>
          <w:color w:val="000000" w:themeColor="text1"/>
          <w:szCs w:val="24"/>
          <w:lang w:val="ru-RU"/>
        </w:rPr>
      </w:pPr>
      <w:bookmarkStart w:id="106" w:name="_Toc164320938"/>
      <w:r w:rsidRPr="00BF6D1A">
        <w:rPr>
          <w:color w:val="000000" w:themeColor="text1"/>
          <w:szCs w:val="24"/>
        </w:rPr>
        <w:t xml:space="preserve">Статья </w:t>
      </w:r>
      <w:r w:rsidR="001C7A45" w:rsidRPr="00BF6D1A">
        <w:rPr>
          <w:color w:val="000000" w:themeColor="text1"/>
          <w:szCs w:val="24"/>
          <w:lang w:val="ru-RU"/>
        </w:rPr>
        <w:t>5</w:t>
      </w:r>
      <w:r w:rsidR="00530550" w:rsidRPr="00BF6D1A">
        <w:rPr>
          <w:color w:val="000000" w:themeColor="text1"/>
          <w:szCs w:val="24"/>
          <w:lang w:val="ru-RU"/>
        </w:rPr>
        <w:t>3</w:t>
      </w:r>
      <w:r w:rsidRPr="00BF6D1A">
        <w:rPr>
          <w:color w:val="000000" w:themeColor="text1"/>
          <w:szCs w:val="24"/>
        </w:rPr>
        <w:t xml:space="preserve">. </w:t>
      </w:r>
      <w:r w:rsidR="00722307" w:rsidRPr="00BF6D1A">
        <w:rPr>
          <w:color w:val="000000" w:themeColor="text1"/>
          <w:szCs w:val="24"/>
          <w:lang w:val="ru-RU"/>
        </w:rPr>
        <w:t>Требования к регулированию землепользования и застройки по условиям охраны объектов культурного наследия</w:t>
      </w:r>
      <w:r w:rsidR="009B720C" w:rsidRPr="00BF6D1A">
        <w:rPr>
          <w:color w:val="000000" w:themeColor="text1"/>
          <w:szCs w:val="24"/>
          <w:lang w:val="ru-RU"/>
        </w:rPr>
        <w:t>.</w:t>
      </w:r>
      <w:bookmarkEnd w:id="106"/>
    </w:p>
    <w:p w:rsidR="009F51A0" w:rsidRPr="00BF6D1A" w:rsidRDefault="009F51A0" w:rsidP="003D4123">
      <w:pPr>
        <w:pStyle w:val="3"/>
        <w:spacing w:before="280" w:after="280"/>
        <w:ind w:left="0" w:firstLine="0"/>
        <w:jc w:val="center"/>
        <w:rPr>
          <w:color w:val="000000" w:themeColor="text1"/>
          <w:szCs w:val="24"/>
        </w:rPr>
      </w:pPr>
      <w:bookmarkStart w:id="107" w:name="_Toc164320939"/>
      <w:r w:rsidRPr="00BF6D1A">
        <w:rPr>
          <w:color w:val="000000" w:themeColor="text1"/>
          <w:szCs w:val="24"/>
        </w:rPr>
        <w:t>Статья 5</w:t>
      </w:r>
      <w:r w:rsidR="00530550" w:rsidRPr="00BF6D1A">
        <w:rPr>
          <w:color w:val="000000" w:themeColor="text1"/>
          <w:szCs w:val="24"/>
          <w:lang w:val="ru-RU"/>
        </w:rPr>
        <w:t>3</w:t>
      </w:r>
      <w:r w:rsidRPr="00BF6D1A">
        <w:rPr>
          <w:color w:val="000000" w:themeColor="text1"/>
          <w:szCs w:val="24"/>
        </w:rPr>
        <w:t>.1 Историческое поселение федерального значения город Боровск</w:t>
      </w:r>
      <w:r w:rsidR="00AB6E12" w:rsidRPr="00BF6D1A">
        <w:rPr>
          <w:color w:val="000000" w:themeColor="text1"/>
          <w:szCs w:val="24"/>
        </w:rPr>
        <w:t>.</w:t>
      </w:r>
      <w:bookmarkEnd w:id="107"/>
    </w:p>
    <w:p w:rsidR="00EA6C52" w:rsidRPr="00BF6D1A" w:rsidRDefault="00EA6C52"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xml:space="preserve">Город Боровск является историческим поселением федерального значения в соответствии с Приказом Минкультуры России от 07.10.2020 г. N 1196 "О включении города Боровска Калужской области в перечень исторических поселений федерального значения, утверждении предмета охраны, границ территории и требований к </w:t>
      </w:r>
      <w:r w:rsidRPr="00BF6D1A">
        <w:rPr>
          <w:rFonts w:ascii="Times New Roman" w:hAnsi="Times New Roman"/>
          <w:color w:val="000000" w:themeColor="text1"/>
          <w:sz w:val="24"/>
          <w:szCs w:val="24"/>
        </w:rPr>
        <w:lastRenderedPageBreak/>
        <w:t>градостроительным регламентам в границах территории исторического поселения федерального значения г</w:t>
      </w:r>
      <w:r w:rsidR="007C4890" w:rsidRPr="00BF6D1A">
        <w:rPr>
          <w:rFonts w:ascii="Times New Roman" w:hAnsi="Times New Roman"/>
          <w:color w:val="000000" w:themeColor="text1"/>
          <w:sz w:val="24"/>
          <w:szCs w:val="24"/>
        </w:rPr>
        <w:t>ород Боровск Калужской области"</w:t>
      </w:r>
      <w:r w:rsidR="004A493E" w:rsidRPr="00BF6D1A">
        <w:rPr>
          <w:rFonts w:ascii="Times New Roman" w:hAnsi="Times New Roman"/>
          <w:color w:val="000000" w:themeColor="text1"/>
          <w:sz w:val="24"/>
          <w:szCs w:val="24"/>
        </w:rPr>
        <w:t>.</w:t>
      </w:r>
    </w:p>
    <w:p w:rsidR="00EA6C52" w:rsidRPr="00BF6D1A" w:rsidRDefault="00EA6C52"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Предметами охраны исторического поселения Федерального значения город Боровск Калужской области являются:</w:t>
      </w:r>
    </w:p>
    <w:p w:rsidR="00EA6C52" w:rsidRPr="00BF6D1A" w:rsidRDefault="00440247" w:rsidP="00380D42">
      <w:pPr>
        <w:spacing w:after="0" w:line="240" w:lineRule="auto"/>
        <w:ind w:firstLine="567"/>
        <w:jc w:val="center"/>
        <w:rPr>
          <w:rFonts w:ascii="Times New Roman" w:hAnsi="Times New Roman"/>
          <w:b/>
          <w:color w:val="000000" w:themeColor="text1"/>
          <w:sz w:val="24"/>
          <w:szCs w:val="24"/>
        </w:rPr>
      </w:pPr>
      <w:r w:rsidRPr="00BF6D1A">
        <w:rPr>
          <w:rFonts w:ascii="Times New Roman" w:hAnsi="Times New Roman"/>
          <w:b/>
          <w:color w:val="000000" w:themeColor="text1"/>
          <w:sz w:val="24"/>
          <w:szCs w:val="24"/>
        </w:rPr>
        <w:t>1. </w:t>
      </w:r>
      <w:r w:rsidR="00EA6C52" w:rsidRPr="00BF6D1A">
        <w:rPr>
          <w:rFonts w:ascii="Times New Roman" w:hAnsi="Times New Roman"/>
          <w:b/>
          <w:color w:val="000000" w:themeColor="text1"/>
          <w:sz w:val="24"/>
          <w:szCs w:val="24"/>
        </w:rPr>
        <w:t>Объекты культурного наследия</w:t>
      </w:r>
    </w:p>
    <w:p w:rsidR="00440247" w:rsidRPr="00BF6D1A" w:rsidRDefault="00440247" w:rsidP="00EA6C52">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 xml:space="preserve">Таблица </w:t>
      </w:r>
      <w:r w:rsidR="00DB6933" w:rsidRPr="00BF6D1A">
        <w:rPr>
          <w:rFonts w:ascii="Times New Roman" w:hAnsi="Times New Roman"/>
          <w:b/>
          <w:color w:val="000000" w:themeColor="text1"/>
          <w:sz w:val="24"/>
          <w:szCs w:val="24"/>
        </w:rPr>
        <w:t>63</w:t>
      </w:r>
      <w:r w:rsidRPr="00BF6D1A">
        <w:rPr>
          <w:rFonts w:ascii="Times New Roman" w:hAnsi="Times New Roman"/>
          <w:b/>
          <w:color w:val="000000" w:themeColor="text1"/>
          <w:sz w:val="24"/>
          <w:szCs w:val="24"/>
        </w:rPr>
        <w: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44"/>
        <w:gridCol w:w="2693"/>
        <w:gridCol w:w="3260"/>
      </w:tblGrid>
      <w:tr w:rsidR="00BF6D1A" w:rsidRPr="00BF6D1A" w:rsidTr="00295FA2">
        <w:trPr>
          <w:tblHeader/>
          <w:jc w:val="center"/>
        </w:trPr>
        <w:tc>
          <w:tcPr>
            <w:tcW w:w="704" w:type="dxa"/>
            <w:shd w:val="clear" w:color="auto" w:fill="EDEDED" w:themeFill="accent3" w:themeFillTint="33"/>
            <w:vAlign w:val="center"/>
          </w:tcPr>
          <w:p w:rsidR="00440247" w:rsidRPr="00BF6D1A" w:rsidRDefault="00440247" w:rsidP="00440247">
            <w:pPr>
              <w:suppressAutoHyphens/>
              <w:spacing w:after="0" w:line="240" w:lineRule="auto"/>
              <w:jc w:val="center"/>
              <w:rPr>
                <w:rFonts w:ascii="Times New Roman" w:eastAsia="SimSun" w:hAnsi="Times New Roman"/>
                <w:b/>
                <w:color w:val="000000" w:themeColor="text1"/>
                <w:lang w:eastAsia="zh-CN"/>
              </w:rPr>
            </w:pPr>
            <w:r w:rsidRPr="00BF6D1A">
              <w:rPr>
                <w:rFonts w:ascii="Times New Roman" w:eastAsia="SimSun" w:hAnsi="Times New Roman"/>
                <w:b/>
                <w:color w:val="000000" w:themeColor="text1"/>
                <w:lang w:eastAsia="zh-CN"/>
              </w:rPr>
              <w:t>№ п/п</w:t>
            </w:r>
          </w:p>
        </w:tc>
        <w:tc>
          <w:tcPr>
            <w:tcW w:w="3544" w:type="dxa"/>
            <w:shd w:val="clear" w:color="auto" w:fill="EDEDED" w:themeFill="accent3" w:themeFillTint="33"/>
            <w:vAlign w:val="center"/>
          </w:tcPr>
          <w:p w:rsidR="00440247" w:rsidRPr="00BF6D1A" w:rsidRDefault="00440247" w:rsidP="00440247">
            <w:pPr>
              <w:suppressAutoHyphens/>
              <w:spacing w:after="0" w:line="240" w:lineRule="auto"/>
              <w:jc w:val="center"/>
              <w:rPr>
                <w:rFonts w:ascii="Times New Roman" w:eastAsia="SimSun" w:hAnsi="Times New Roman"/>
                <w:b/>
                <w:color w:val="000000" w:themeColor="text1"/>
                <w:lang w:eastAsia="zh-CN"/>
              </w:rPr>
            </w:pPr>
            <w:r w:rsidRPr="00BF6D1A">
              <w:rPr>
                <w:rFonts w:ascii="Times New Roman" w:eastAsia="SimSun" w:hAnsi="Times New Roman"/>
                <w:b/>
                <w:color w:val="000000" w:themeColor="text1"/>
                <w:lang w:eastAsia="zh-CN"/>
              </w:rPr>
              <w:t>Наименование объекта</w:t>
            </w:r>
          </w:p>
        </w:tc>
        <w:tc>
          <w:tcPr>
            <w:tcW w:w="2693" w:type="dxa"/>
            <w:shd w:val="clear" w:color="auto" w:fill="EDEDED" w:themeFill="accent3" w:themeFillTint="33"/>
            <w:vAlign w:val="center"/>
          </w:tcPr>
          <w:p w:rsidR="00440247" w:rsidRPr="00BF6D1A" w:rsidRDefault="00440247" w:rsidP="00440247">
            <w:pPr>
              <w:suppressAutoHyphens/>
              <w:spacing w:after="0" w:line="240" w:lineRule="auto"/>
              <w:jc w:val="center"/>
              <w:rPr>
                <w:rFonts w:ascii="Times New Roman" w:eastAsia="SimSun" w:hAnsi="Times New Roman"/>
                <w:b/>
                <w:color w:val="000000" w:themeColor="text1"/>
                <w:lang w:eastAsia="zh-CN"/>
              </w:rPr>
            </w:pPr>
            <w:r w:rsidRPr="00BF6D1A">
              <w:rPr>
                <w:rFonts w:ascii="Times New Roman" w:eastAsia="SimSun" w:hAnsi="Times New Roman"/>
                <w:b/>
                <w:color w:val="000000" w:themeColor="text1"/>
                <w:lang w:eastAsia="zh-CN"/>
              </w:rPr>
              <w:t>Датировка объекта</w:t>
            </w:r>
          </w:p>
        </w:tc>
        <w:tc>
          <w:tcPr>
            <w:tcW w:w="3260" w:type="dxa"/>
            <w:shd w:val="clear" w:color="auto" w:fill="EDEDED" w:themeFill="accent3" w:themeFillTint="33"/>
            <w:vAlign w:val="center"/>
          </w:tcPr>
          <w:p w:rsidR="00440247" w:rsidRPr="00BF6D1A" w:rsidRDefault="00440247" w:rsidP="00440247">
            <w:pPr>
              <w:suppressAutoHyphens/>
              <w:spacing w:after="0" w:line="240" w:lineRule="auto"/>
              <w:jc w:val="center"/>
              <w:rPr>
                <w:rFonts w:ascii="Times New Roman" w:eastAsia="SimSun" w:hAnsi="Times New Roman"/>
                <w:b/>
                <w:color w:val="000000" w:themeColor="text1"/>
                <w:lang w:eastAsia="zh-CN"/>
              </w:rPr>
            </w:pPr>
            <w:r w:rsidRPr="00BF6D1A">
              <w:rPr>
                <w:rFonts w:ascii="Times New Roman" w:eastAsia="SimSun" w:hAnsi="Times New Roman"/>
                <w:b/>
                <w:color w:val="000000" w:themeColor="text1"/>
                <w:lang w:eastAsia="zh-CN"/>
              </w:rPr>
              <w:t>Местонахождение объекта</w:t>
            </w:r>
          </w:p>
        </w:tc>
      </w:tr>
      <w:tr w:rsidR="00BF6D1A" w:rsidRPr="00BF6D1A" w:rsidTr="00440247">
        <w:trPr>
          <w:jc w:val="center"/>
        </w:trPr>
        <w:tc>
          <w:tcPr>
            <w:tcW w:w="10201" w:type="dxa"/>
            <w:gridSpan w:val="4"/>
            <w:vAlign w:val="center"/>
          </w:tcPr>
          <w:p w:rsidR="00440247" w:rsidRPr="00BF6D1A" w:rsidRDefault="00440247" w:rsidP="00440247">
            <w:pPr>
              <w:suppressAutoHyphens/>
              <w:spacing w:after="0" w:line="240" w:lineRule="auto"/>
              <w:jc w:val="center"/>
              <w:rPr>
                <w:rFonts w:ascii="Times New Roman" w:eastAsia="SimSun" w:hAnsi="Times New Roman"/>
                <w:b/>
                <w:color w:val="000000" w:themeColor="text1"/>
                <w:lang w:eastAsia="zh-CN"/>
              </w:rPr>
            </w:pPr>
            <w:r w:rsidRPr="00BF6D1A">
              <w:rPr>
                <w:rFonts w:ascii="Times New Roman" w:eastAsia="SimSun" w:hAnsi="Times New Roman"/>
                <w:b/>
                <w:bCs/>
                <w:color w:val="000000" w:themeColor="text1"/>
                <w:lang w:eastAsia="zh-CN"/>
              </w:rPr>
              <w:t>Объекты культурного наследия федерального значения</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Ансамбль Пафнутьево–Боровского монастыря</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1670 г.</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 Боровск, ул. Шмидта, ул. Дмитрова, 1</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Церковь Бориса и Глеба</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XVII в.</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 Боровск, ул. Коммунистическая, 102</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Церковь Покрова (деревянная)</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 xml:space="preserve">XVII в. </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 Боровск, ул. Рабочая, 41</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Рождественская церковь</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1708 г.</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 xml:space="preserve">г. Боровск, ул. Шмидта, 35 </w:t>
            </w:r>
          </w:p>
        </w:tc>
      </w:tr>
      <w:tr w:rsidR="00BF6D1A" w:rsidRPr="00BF6D1A" w:rsidTr="00440247">
        <w:trPr>
          <w:jc w:val="center"/>
        </w:trPr>
        <w:tc>
          <w:tcPr>
            <w:tcW w:w="10201" w:type="dxa"/>
            <w:gridSpan w:val="4"/>
            <w:vAlign w:val="center"/>
          </w:tcPr>
          <w:p w:rsidR="00440247" w:rsidRPr="00BF6D1A" w:rsidRDefault="00440247" w:rsidP="00440247">
            <w:pPr>
              <w:suppressAutoHyphens/>
              <w:snapToGrid w:val="0"/>
              <w:spacing w:after="0" w:line="240" w:lineRule="auto"/>
              <w:jc w:val="center"/>
              <w:rPr>
                <w:rFonts w:ascii="Times New Roman" w:eastAsia="SimSun" w:hAnsi="Times New Roman"/>
                <w:b/>
                <w:color w:val="000000" w:themeColor="text1"/>
                <w:lang w:eastAsia="zh-CN"/>
              </w:rPr>
            </w:pPr>
            <w:r w:rsidRPr="00BF6D1A">
              <w:rPr>
                <w:rFonts w:ascii="Times New Roman" w:eastAsia="SimSun" w:hAnsi="Times New Roman"/>
                <w:b/>
                <w:bCs/>
                <w:color w:val="000000" w:themeColor="text1"/>
                <w:lang w:eastAsia="zh-CN"/>
              </w:rPr>
              <w:t>Объекты культурного наследия регионального значения</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Церковь Спаса Преображения</w:t>
            </w:r>
          </w:p>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"На взгорье"</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1804 г.</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 Боровск,</w:t>
            </w:r>
          </w:p>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Урицкого, 9</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Церковь Покрова</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конец XIX в.</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 xml:space="preserve">г. Боровск, </w:t>
            </w:r>
          </w:p>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Циолковского, д.10</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Городская усадьба</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конец XIX в.</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 Боровск, ул. Ленина, 15</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Дом приезжих</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XIX в.</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 Боровск, ул. Урицкого, 9</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"Богадельня"</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XIX в.</w:t>
            </w:r>
          </w:p>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(1848г.)</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 Боровск, ул. Урицкого, 21</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Женская гимназия</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начало XIX в.</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 Боровск, ул. Коммунистическая, 10</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7.</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Покровский собор</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1912г.</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 Боровск, ул. Коммунистическая, д. 63В</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8.</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Собор Благовещения</w:t>
            </w:r>
          </w:p>
        </w:tc>
        <w:tc>
          <w:tcPr>
            <w:tcW w:w="2693" w:type="dxa"/>
            <w:vAlign w:val="center"/>
          </w:tcPr>
          <w:p w:rsidR="00440247" w:rsidRPr="00BF6D1A" w:rsidRDefault="003D7C10"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Х</w:t>
            </w:r>
            <w:r w:rsidR="00440247" w:rsidRPr="00BF6D1A">
              <w:rPr>
                <w:rFonts w:ascii="Times New Roman" w:eastAsia="SimSun" w:hAnsi="Times New Roman"/>
                <w:color w:val="000000" w:themeColor="text1"/>
                <w:lang w:eastAsia="zh-CN"/>
              </w:rPr>
              <w:t>V</w:t>
            </w:r>
            <w:r w:rsidRPr="00BF6D1A">
              <w:rPr>
                <w:rFonts w:ascii="Times New Roman" w:eastAsia="SimSun" w:hAnsi="Times New Roman"/>
                <w:color w:val="000000" w:themeColor="text1"/>
                <w:lang w:val="en-US" w:eastAsia="zh-CN"/>
              </w:rPr>
              <w:t>II</w:t>
            </w:r>
            <w:r w:rsidR="00440247" w:rsidRPr="00BF6D1A">
              <w:rPr>
                <w:rFonts w:ascii="Times New Roman" w:eastAsia="SimSun" w:hAnsi="Times New Roman"/>
                <w:color w:val="000000" w:themeColor="text1"/>
                <w:lang w:eastAsia="zh-CN"/>
              </w:rPr>
              <w:t xml:space="preserve"> в.</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 Боровск, ул. Ленина, 1</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9.</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Куркиных</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начало XIX в.</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 Боровск, ул. Коммунистическая, 30</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10.</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первая пол. XIX в.</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 Боровск, ул. Ленина, 13</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11.</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Церковь Всехсвятская (старообрядческая)</w:t>
            </w:r>
          </w:p>
        </w:tc>
        <w:tc>
          <w:tcPr>
            <w:tcW w:w="2693" w:type="dxa"/>
            <w:vAlign w:val="center"/>
          </w:tcPr>
          <w:p w:rsidR="00440247" w:rsidRPr="00F0253E"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 xml:space="preserve">конец XIX в. – </w:t>
            </w:r>
          </w:p>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начало XX в.</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 Боровск, ул. Ленина, 27</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12.</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II половина XVIII в.</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 Боровск, ул. Ленина, 38</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13.</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Присутственные места</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начало XIX в.</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 Боровск, ул. Советская, 4</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14.</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Дом, в котором жил</w:t>
            </w:r>
          </w:p>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К.Э.Циолковский в 1889 году</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1889 г.</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 Боровск, ул. Коммунистическая, 14</w:t>
            </w:r>
          </w:p>
        </w:tc>
      </w:tr>
      <w:tr w:rsidR="00BF6D1A" w:rsidRPr="00BF6D1A" w:rsidTr="00440247">
        <w:trPr>
          <w:trHeight w:val="521"/>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15.</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Дом, в котором жил</w:t>
            </w:r>
          </w:p>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К.Э.Циолковский в</w:t>
            </w:r>
          </w:p>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1889-1892 годах</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1889-1892 годы.</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 xml:space="preserve">г. Боровск, </w:t>
            </w:r>
          </w:p>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Циолковского, 49</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16.</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Дом священника Троицкой церкви</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XIX в.</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 Боровск ул. Коммунистическая, 49</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17.</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Крестовоздвиженская церковь</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1814 г.</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 xml:space="preserve">г. Боровск, </w:t>
            </w:r>
          </w:p>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Володарского, 54</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lastRenderedPageBreak/>
              <w:t>18.</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Дом Полежаевых</w:t>
            </w:r>
          </w:p>
        </w:tc>
        <w:tc>
          <w:tcPr>
            <w:tcW w:w="2693" w:type="dxa"/>
            <w:vAlign w:val="center"/>
          </w:tcPr>
          <w:p w:rsidR="00440247" w:rsidRPr="00BF6D1A" w:rsidRDefault="00440247" w:rsidP="00440247">
            <w:pPr>
              <w:suppressAutoHyphens/>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Ш четверть XIX века</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 xml:space="preserve">г. Боровск, </w:t>
            </w:r>
          </w:p>
          <w:p w:rsidR="00440247" w:rsidRPr="00BF6D1A" w:rsidRDefault="00440247" w:rsidP="00440247">
            <w:pPr>
              <w:suppressAutoHyphens/>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Ленина, 18</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19.</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Ансамбль торговой площади</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рубеж XVII-XVIII- конец XIX вв.</w:t>
            </w:r>
          </w:p>
        </w:tc>
        <w:tc>
          <w:tcPr>
            <w:tcW w:w="3260" w:type="dxa"/>
            <w:vAlign w:val="center"/>
          </w:tcPr>
          <w:p w:rsidR="00440247" w:rsidRPr="00BF6D1A" w:rsidRDefault="00440247" w:rsidP="00440247">
            <w:pPr>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 Боровск, ул. Коммунистическая, д. 1, ул. Ленина, д. 1, пл. Ленина, д.2-16, 18-22, 25,30,32-37, 39-44)</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20.</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Дом Виноградова</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1870-е гг.</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 xml:space="preserve">г. Боровск, </w:t>
            </w:r>
          </w:p>
          <w:p w:rsidR="00440247" w:rsidRPr="00BF6D1A" w:rsidRDefault="00440247" w:rsidP="00440247">
            <w:pPr>
              <w:suppressAutoHyphens/>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пл. Ленина, 9</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21.</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Дом Виноградова</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 xml:space="preserve">сер. XIX в. – </w:t>
            </w:r>
          </w:p>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до нач. 1870-х гг.</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 Боровск,</w:t>
            </w:r>
          </w:p>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пл. Ленина, 8</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22.</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Здание чайной</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посл. треть-кон. XIX в.</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 Боровск,</w:t>
            </w:r>
          </w:p>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пл. Ленина, 7</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23.</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Дом Станаковой</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посл. треть-кон. XIX в.</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 Боровск,</w:t>
            </w:r>
          </w:p>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пл. Ленина, 6</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24.</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Дом с лавкой Станаковой</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посл. треть-кон. XIX в.</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 Боровск,</w:t>
            </w:r>
          </w:p>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пл. Ленина, 5</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25.</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Дом с лавками</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посл. треть-кон. XIX в.</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 Боровск,</w:t>
            </w:r>
          </w:p>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пл. Ленина, 4</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26.</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2-я пол. XIX в.</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 Боровск,</w:t>
            </w:r>
          </w:p>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пл. Ленина, 3</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27.</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Здание городской управы и банка</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сер. - 2-я пол. XIX в.</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 Боровск,</w:t>
            </w:r>
          </w:p>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пл. Ленина, 2</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28.</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Дом с аптекой Вольфсона</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2-я пол. XIX в.</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 Боровск,</w:t>
            </w:r>
          </w:p>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д. 1</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29.</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1-й корпус гостиного двора</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1-я четверть XIX в.</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 Боровск,</w:t>
            </w:r>
          </w:p>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пл. Ленина, 32</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30.</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2-й корпус гостиного двора</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 xml:space="preserve">1-я четверть XIX в., </w:t>
            </w:r>
          </w:p>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1-я пол. 1960-х гг.</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 Боровск,</w:t>
            </w:r>
          </w:p>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пл. Ленина, 33-34</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31.</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3-й корпус гостиного двора</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 xml:space="preserve">1-я четверть XIX в., </w:t>
            </w:r>
          </w:p>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 xml:space="preserve">3-я четверть XX в., </w:t>
            </w:r>
          </w:p>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сер. 2000-х гг.</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 Боровск,</w:t>
            </w:r>
          </w:p>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пл. Ленина, 35</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32.</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4-й корпус гостиного двора</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 xml:space="preserve">3-я четверть XX в., </w:t>
            </w:r>
          </w:p>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сер. 2000-х гг.</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 Боровск,</w:t>
            </w:r>
          </w:p>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пл. Ленина, 36</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33.</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5-й корпус гостиного двора</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 xml:space="preserve">3-я четверть XX в., </w:t>
            </w:r>
          </w:p>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сер. 2000-х гг.</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 Боровск,</w:t>
            </w:r>
          </w:p>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пл. Ленина, 39</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34.</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6-й корпус гостиного двора</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 xml:space="preserve">3-я четверть XX в., </w:t>
            </w:r>
          </w:p>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сер. 2000-х гг.</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 Боровск,</w:t>
            </w:r>
          </w:p>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пл. Ленина, 40</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35.</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7-й корпус гостиного двора</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сер. XX в., 1980-е гг., сер. 2000-х гг.</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 Боровск,</w:t>
            </w:r>
          </w:p>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пл. Ленина, 41</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36.</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8-й корпус гостиного двора</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3-я четверть XX в., сер. 2000-х гг.</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 Боровск,</w:t>
            </w:r>
          </w:p>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пл. Ленина, 42</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37.</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9-й корпус гостиного двора</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3-я четверть XX в., сер. 2000-х гг.</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 Боровск,</w:t>
            </w:r>
          </w:p>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пл. Ленина, 43</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38.</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10-й корпус гостиного двора</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кон. XVIII в., 1960-е гг., сер. 2000-х гг.</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 Боровск,</w:t>
            </w:r>
          </w:p>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пл. Ленина, 44</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39.</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11-й корпус гостиного двора</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нач.-сер. XX в., 2005 г.</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 Боровск,</w:t>
            </w:r>
          </w:p>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пл. Ленина, 30</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40.</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Дом Ирошникова с лавками</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 2-я пол. XIX в. </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 Боровск,</w:t>
            </w:r>
          </w:p>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пл. Ленина, 25</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41.</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Дом с чайной Писарева</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кон. 1850-х-1860-е гг.</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 Боровск,</w:t>
            </w:r>
          </w:p>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пл. Ленина, 22</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lastRenderedPageBreak/>
              <w:t>42.</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Дом с лавками</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кон. 1850-х – 1860-е гг. </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 Боровск,</w:t>
            </w:r>
          </w:p>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пл. Ленина, 21</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43.</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Дом с лавками</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кон. 1850-х - 1860-е гг.</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 Боровск,</w:t>
            </w:r>
          </w:p>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пл. Ленина, 20</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44.</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Дом Быта</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сер. - 2-я пол. 1950-х гг.</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 Боровск,</w:t>
            </w:r>
          </w:p>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пл. Ленина, 19</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45.</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Дом с лавками Щербакова</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2-я пол. XIX в. </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 Боровск,</w:t>
            </w:r>
          </w:p>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Володарского, д. 1/18</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46.</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Дом с лавками Сергеева</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2-я пол. XIX в</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 Боровск,</w:t>
            </w:r>
          </w:p>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пл. Ленина, 16</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47.</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Здание гостиницы</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 2-я пол. XIX в.</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 Боровск,</w:t>
            </w:r>
          </w:p>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пл. Ленина, 15</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48.</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 xml:space="preserve">Здание трактира </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2-я пол. XIX в.</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 Боровск,</w:t>
            </w:r>
          </w:p>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пл. Ленина, 37</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49.</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Дом с лавкой Короткова</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2-я пол. XIX в., после 1910 г. </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 Боровск,</w:t>
            </w:r>
          </w:p>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пл. Ленина, 14</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50.</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Здание гостиницы Позднякова</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2-я пол. XIX в.</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 Боровск,</w:t>
            </w:r>
          </w:p>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пл. Ленина, 13</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51.</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Здание пожарной части</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2-я пол. XIX в.</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 Боровск,</w:t>
            </w:r>
          </w:p>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пл. Ленина, 12</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52.</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2-я пол. XIX в.</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 Боровск,</w:t>
            </w:r>
          </w:p>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пл. Ленина, 11</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53.</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Дом с лавками</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2-я пол. XIX в.</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 Боровск,</w:t>
            </w:r>
          </w:p>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пл. Ленина, 10</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54.</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Ансамбль тюремного замка</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1866 г., нач. XX в</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 Боровск,</w:t>
            </w:r>
          </w:p>
          <w:p w:rsidR="00440247" w:rsidRPr="00BF6D1A" w:rsidRDefault="00440247" w:rsidP="00440247">
            <w:pPr>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Берникова, д. 62, 64, 66</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55.</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Здание тюрьмы</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1866 г., нач. XX в.</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 Боровск,</w:t>
            </w:r>
          </w:p>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Берникова, д. 66</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56.</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Западный флигель</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1866 г., нач. XX в.</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 Боровск,</w:t>
            </w:r>
          </w:p>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Берникова, д. 62</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57.</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Восточный флигель</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1866 г., нач. XX в.</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 Боровск,</w:t>
            </w:r>
          </w:p>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Берникова, д. 64</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58.</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Главный дом городской усадьбы купцов Голофтеевых</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 рубеж XIX-XX вв.</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 Боровск,</w:t>
            </w:r>
          </w:p>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Фридриха Энгельса, д. 2</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59.</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Купеческий дом, в котором жила семья драматурга А.Н. Ягодина</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кон. XIX – нач. XX вв.</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 Боровск,</w:t>
            </w:r>
          </w:p>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д. 86</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60.</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Городская усадьба купца Жданова</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3-я четверть XVIII в., 2-я пол. XIX в.</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 Боровск,</w:t>
            </w:r>
          </w:p>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Степана Разина, д. 35А, 35Б</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61.</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Главный дом</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3-я четверть XVIII в., 2-я пол. XIX в.</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 Боровск,</w:t>
            </w:r>
          </w:p>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Степана Разина, д. 35А</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62.</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Конюшня</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2-я пол. XIX в.</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 Боровск,</w:t>
            </w:r>
          </w:p>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Степана Разина, д. 35Б</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63.</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Производственный корпус ансамбля текстильной фабрики Ёжиковых</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1880-е гг.,</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 Боровск,</w:t>
            </w:r>
          </w:p>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Рабочая, д. 6а</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64.</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Церковь Дмитрия Солунского</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1804 г.</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 Боровск,</w:t>
            </w:r>
          </w:p>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Пугачева, д. 10</w:t>
            </w:r>
          </w:p>
        </w:tc>
      </w:tr>
      <w:tr w:rsidR="00BF6D1A" w:rsidRPr="00BF6D1A" w:rsidTr="00440247">
        <w:trPr>
          <w:jc w:val="center"/>
        </w:trPr>
        <w:tc>
          <w:tcPr>
            <w:tcW w:w="10201" w:type="dxa"/>
            <w:gridSpan w:val="4"/>
            <w:vAlign w:val="center"/>
          </w:tcPr>
          <w:p w:rsidR="00440247" w:rsidRPr="00BF6D1A" w:rsidRDefault="00440247" w:rsidP="00440247">
            <w:pPr>
              <w:suppressAutoHyphens/>
              <w:snapToGrid w:val="0"/>
              <w:spacing w:after="0" w:line="240" w:lineRule="auto"/>
              <w:jc w:val="center"/>
              <w:rPr>
                <w:rFonts w:ascii="Times New Roman" w:eastAsia="SimSun" w:hAnsi="Times New Roman"/>
                <w:b/>
                <w:color w:val="000000" w:themeColor="text1"/>
                <w:lang w:eastAsia="zh-CN"/>
              </w:rPr>
            </w:pPr>
            <w:r w:rsidRPr="00BF6D1A">
              <w:rPr>
                <w:rFonts w:ascii="Times New Roman" w:eastAsia="SimSun" w:hAnsi="Times New Roman"/>
                <w:b/>
                <w:bCs/>
                <w:color w:val="000000" w:themeColor="text1"/>
                <w:lang w:eastAsia="zh-CN"/>
              </w:rPr>
              <w:t>Выявленные объекты культурного наследия</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w:t>
            </w:r>
          </w:p>
        </w:tc>
        <w:tc>
          <w:tcPr>
            <w:tcW w:w="2693" w:type="dxa"/>
            <w:vAlign w:val="center"/>
          </w:tcPr>
          <w:p w:rsidR="00440247" w:rsidRPr="00BF6D1A" w:rsidRDefault="00440247" w:rsidP="003D7C10">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конец X</w:t>
            </w:r>
            <w:r w:rsidR="003D7C10" w:rsidRPr="00BF6D1A">
              <w:rPr>
                <w:rFonts w:ascii="Times New Roman" w:eastAsia="SimSun" w:hAnsi="Times New Roman"/>
                <w:color w:val="000000" w:themeColor="text1"/>
                <w:lang w:val="en-US" w:eastAsia="zh-CN"/>
              </w:rPr>
              <w:t>V</w:t>
            </w:r>
            <w:r w:rsidRPr="00BF6D1A">
              <w:rPr>
                <w:rFonts w:ascii="Times New Roman" w:eastAsia="SimSun" w:hAnsi="Times New Roman"/>
                <w:color w:val="000000" w:themeColor="text1"/>
                <w:lang w:eastAsia="zh-CN"/>
              </w:rPr>
              <w:t>I</w:t>
            </w:r>
            <w:r w:rsidR="003D7C10" w:rsidRPr="00BF6D1A">
              <w:rPr>
                <w:rFonts w:ascii="Times New Roman" w:eastAsia="SimSun" w:hAnsi="Times New Roman"/>
                <w:color w:val="000000" w:themeColor="text1"/>
                <w:lang w:val="en-US" w:eastAsia="zh-CN"/>
              </w:rPr>
              <w:t>II</w:t>
            </w:r>
            <w:r w:rsidR="00BF6D1A" w:rsidRPr="00BF6D1A">
              <w:rPr>
                <w:rFonts w:ascii="Times New Roman" w:eastAsia="SimSun" w:hAnsi="Times New Roman"/>
                <w:color w:val="000000" w:themeColor="text1"/>
                <w:lang w:val="en-US" w:eastAsia="zh-CN"/>
              </w:rPr>
              <w:t xml:space="preserve"> </w:t>
            </w:r>
            <w:r w:rsidRPr="00BF6D1A">
              <w:rPr>
                <w:rFonts w:ascii="Times New Roman" w:eastAsia="SimSun" w:hAnsi="Times New Roman"/>
                <w:color w:val="000000" w:themeColor="text1"/>
                <w:lang w:eastAsia="zh-CN"/>
              </w:rPr>
              <w:t>в.</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96</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(Копыриных)</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начало XIX в.</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3</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lastRenderedPageBreak/>
              <w:t>3.</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w:t>
            </w:r>
          </w:p>
        </w:tc>
        <w:tc>
          <w:tcPr>
            <w:tcW w:w="2693" w:type="dxa"/>
            <w:vAlign w:val="center"/>
          </w:tcPr>
          <w:p w:rsidR="00440247" w:rsidRPr="00BF6D1A" w:rsidRDefault="005A29B7" w:rsidP="00440247">
            <w:pPr>
              <w:suppressAutoHyphens/>
              <w:snapToGrid w:val="0"/>
              <w:spacing w:after="0" w:line="240" w:lineRule="auto"/>
              <w:jc w:val="center"/>
              <w:rPr>
                <w:rFonts w:ascii="Times New Roman" w:eastAsia="SimSun" w:hAnsi="Times New Roman"/>
                <w:color w:val="000000" w:themeColor="text1"/>
                <w:lang w:eastAsia="zh-CN"/>
              </w:rPr>
            </w:pPr>
            <w:hyperlink r:id="rId335" w:history="1">
              <w:r w:rsidR="00440247" w:rsidRPr="00BF6D1A">
                <w:rPr>
                  <w:rFonts w:ascii="Times New Roman" w:eastAsia="SimSun" w:hAnsi="Times New Roman"/>
                  <w:color w:val="000000" w:themeColor="text1"/>
                  <w:lang w:eastAsia="zh-CN"/>
                </w:rPr>
                <w:t>XVIII</w:t>
              </w:r>
            </w:hyperlink>
            <w:r w:rsidR="00440247" w:rsidRPr="00BF6D1A">
              <w:rPr>
                <w:rFonts w:ascii="Times New Roman" w:eastAsia="SimSun" w:hAnsi="Times New Roman"/>
                <w:color w:val="000000" w:themeColor="text1"/>
                <w:lang w:eastAsia="zh-CN"/>
              </w:rPr>
              <w:t>-ХIХ вв.</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45/43</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val="en-US" w:eastAsia="zh-CN"/>
              </w:rPr>
            </w:pPr>
            <w:r w:rsidRPr="00BF6D1A">
              <w:rPr>
                <w:rFonts w:ascii="Times New Roman" w:eastAsia="SimSun" w:hAnsi="Times New Roman"/>
                <w:color w:val="000000" w:themeColor="text1"/>
                <w:lang w:eastAsia="zh-CN"/>
              </w:rPr>
              <w:t>Братская могила</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 Боровск, пл. Ленина</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Индивидуальная могила</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 Боровск, городской бор</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Братская могила</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Институт, сквер ВНИИФиБ</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7.</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Братская могила</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с. Рябушки</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8.</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Селище</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XV-XVII вв.</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Западная окраина г. Боровска</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9.</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Селище</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ХV-ХVII вв.</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 Боровск, 100 м к юго-западу от п. Институт</w:t>
            </w:r>
          </w:p>
        </w:tc>
      </w:tr>
      <w:tr w:rsidR="00BF6D1A" w:rsidRPr="00BF6D1A" w:rsidTr="00440247">
        <w:trPr>
          <w:trHeight w:val="552"/>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10.</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Селище</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ХV-ХVII вв.</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 Боровск, 350 м к юго-востоку от п. Институт</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11.</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Городище</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 xml:space="preserve">середина 1 тыс. н.э., </w:t>
            </w:r>
          </w:p>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ХI-ХVII вв.</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 Боровск, 300 м к юго-востоку от урочища "Петрова гора"</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12.</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Культурный слой</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XII-XVI вв.</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 Боровск</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13.</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Селище</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 xml:space="preserve">ХI-ХIII, </w:t>
            </w:r>
            <w:hyperlink r:id="rId336" w:history="1">
              <w:r w:rsidRPr="00BF6D1A">
                <w:rPr>
                  <w:rFonts w:ascii="Times New Roman" w:eastAsia="SimSun" w:hAnsi="Times New Roman"/>
                  <w:color w:val="000000" w:themeColor="text1"/>
                  <w:lang w:eastAsia="zh-CN"/>
                </w:rPr>
                <w:t>XVII</w:t>
              </w:r>
            </w:hyperlink>
            <w:r w:rsidRPr="00BF6D1A">
              <w:rPr>
                <w:rFonts w:ascii="Times New Roman" w:eastAsia="SimSun" w:hAnsi="Times New Roman"/>
                <w:color w:val="000000" w:themeColor="text1"/>
                <w:lang w:eastAsia="zh-CN"/>
              </w:rPr>
              <w:t xml:space="preserve"> вв.</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 Боровск, северо-запад урочища "Петрова гора"</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14.</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Селище</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конец 1 тыс. н.э.,</w:t>
            </w:r>
          </w:p>
          <w:p w:rsidR="00440247" w:rsidRPr="00BF6D1A" w:rsidRDefault="005A29B7" w:rsidP="00440247">
            <w:pPr>
              <w:suppressAutoHyphens/>
              <w:snapToGrid w:val="0"/>
              <w:spacing w:after="0" w:line="240" w:lineRule="auto"/>
              <w:jc w:val="center"/>
              <w:rPr>
                <w:rFonts w:ascii="Times New Roman" w:eastAsia="SimSun" w:hAnsi="Times New Roman"/>
                <w:color w:val="000000" w:themeColor="text1"/>
                <w:lang w:eastAsia="zh-CN"/>
              </w:rPr>
            </w:pPr>
            <w:hyperlink r:id="rId337" w:history="1">
              <w:r w:rsidR="00440247" w:rsidRPr="00BF6D1A">
                <w:rPr>
                  <w:rFonts w:ascii="Times New Roman" w:eastAsia="SimSun" w:hAnsi="Times New Roman"/>
                  <w:color w:val="000000" w:themeColor="text1"/>
                  <w:lang w:eastAsia="zh-CN"/>
                </w:rPr>
                <w:t>XVII</w:t>
              </w:r>
            </w:hyperlink>
            <w:r w:rsidR="00440247" w:rsidRPr="00BF6D1A">
              <w:rPr>
                <w:rFonts w:ascii="Times New Roman" w:eastAsia="SimSun" w:hAnsi="Times New Roman"/>
                <w:color w:val="000000" w:themeColor="text1"/>
                <w:lang w:eastAsia="zh-CN"/>
              </w:rPr>
              <w:t xml:space="preserve"> - </w:t>
            </w:r>
            <w:hyperlink r:id="rId338" w:history="1">
              <w:r w:rsidR="00440247" w:rsidRPr="00BF6D1A">
                <w:rPr>
                  <w:rFonts w:ascii="Times New Roman" w:eastAsia="SimSun" w:hAnsi="Times New Roman"/>
                  <w:color w:val="000000" w:themeColor="text1"/>
                  <w:lang w:eastAsia="zh-CN"/>
                </w:rPr>
                <w:t>XVIII</w:t>
              </w:r>
            </w:hyperlink>
            <w:r w:rsidR="00440247" w:rsidRPr="00BF6D1A">
              <w:rPr>
                <w:rFonts w:ascii="Times New Roman" w:eastAsia="SimSun" w:hAnsi="Times New Roman"/>
                <w:color w:val="000000" w:themeColor="text1"/>
                <w:lang w:eastAsia="zh-CN"/>
              </w:rPr>
              <w:t xml:space="preserve"> 1 вв. н.э.</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с. Роща, в 400 м к юго-востоку</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15.</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Дом купца Большакова</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XVIII в.</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 Боровск, ул. Ленина, 12</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16.</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Здание церковной сторожки при Покровском соборе</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1902 г.</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 Боровск, ул. Коммунистическая, д. 63</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17.</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Селище</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XI-XVII вв.</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с. Рябушки, на юго-восточной окраине села</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18.</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Селище</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 xml:space="preserve">кон. I тыс. н.э, </w:t>
            </w:r>
          </w:p>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XVI-XVII вв. н.э</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с. Рябушки, на северо-западной окраине села</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19.</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Селище 1</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 xml:space="preserve">XIV-XVII </w:t>
            </w:r>
            <w:r w:rsidR="00BD3DFF" w:rsidRPr="00BF6D1A">
              <w:rPr>
                <w:rFonts w:ascii="Times New Roman" w:eastAsia="SimSun" w:hAnsi="Times New Roman"/>
                <w:color w:val="000000" w:themeColor="text1"/>
                <w:lang w:eastAsia="zh-CN"/>
              </w:rPr>
              <w:t>вв.</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с. Роща, 1 км к северо-западу от села, пр. берег р. Истерьма</w:t>
            </w:r>
          </w:p>
        </w:tc>
      </w:tr>
      <w:tr w:rsidR="00BF6D1A"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20.</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Стоянка</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мезолит</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с. Рябушки, территория села, 30 м к западу, юго-западу от церкви</w:t>
            </w:r>
          </w:p>
        </w:tc>
      </w:tr>
      <w:tr w:rsidR="00440247" w:rsidRPr="00BF6D1A" w:rsidTr="00440247">
        <w:trPr>
          <w:trHeight w:val="506"/>
          <w:jc w:val="center"/>
        </w:trPr>
        <w:tc>
          <w:tcPr>
            <w:tcW w:w="70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21.</w:t>
            </w:r>
          </w:p>
        </w:tc>
        <w:tc>
          <w:tcPr>
            <w:tcW w:w="3544"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Селище 3</w:t>
            </w:r>
          </w:p>
        </w:tc>
        <w:tc>
          <w:tcPr>
            <w:tcW w:w="2693"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 xml:space="preserve">XI-XIII вв., </w:t>
            </w:r>
          </w:p>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XIV-XVII вв.</w:t>
            </w:r>
          </w:p>
        </w:tc>
        <w:tc>
          <w:tcPr>
            <w:tcW w:w="3260" w:type="dxa"/>
            <w:vAlign w:val="center"/>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с. Рябушки, территория села, 300 м к западу, юго-западу от церкви, край кладбища</w:t>
            </w:r>
          </w:p>
        </w:tc>
      </w:tr>
    </w:tbl>
    <w:p w:rsidR="00440247" w:rsidRPr="00BF6D1A" w:rsidRDefault="00440247" w:rsidP="007E185A">
      <w:pPr>
        <w:spacing w:after="0" w:line="240" w:lineRule="auto"/>
        <w:ind w:firstLine="567"/>
        <w:rPr>
          <w:rFonts w:ascii="Times New Roman" w:hAnsi="Times New Roman"/>
          <w:color w:val="000000" w:themeColor="text1"/>
          <w:sz w:val="24"/>
          <w:szCs w:val="24"/>
        </w:rPr>
      </w:pPr>
    </w:p>
    <w:p w:rsidR="00EA6C52" w:rsidRPr="00BF6D1A" w:rsidRDefault="00440247" w:rsidP="007E185A">
      <w:pPr>
        <w:spacing w:after="0" w:line="240" w:lineRule="auto"/>
        <w:ind w:firstLine="567"/>
        <w:jc w:val="center"/>
        <w:rPr>
          <w:rFonts w:ascii="Times New Roman" w:hAnsi="Times New Roman"/>
          <w:b/>
          <w:color w:val="000000" w:themeColor="text1"/>
          <w:sz w:val="24"/>
          <w:szCs w:val="24"/>
        </w:rPr>
      </w:pPr>
      <w:r w:rsidRPr="00BF6D1A">
        <w:rPr>
          <w:rFonts w:ascii="Times New Roman" w:hAnsi="Times New Roman"/>
          <w:b/>
          <w:color w:val="000000" w:themeColor="text1"/>
          <w:sz w:val="24"/>
          <w:szCs w:val="24"/>
        </w:rPr>
        <w:t>2. </w:t>
      </w:r>
      <w:r w:rsidR="00EA6C52" w:rsidRPr="00BF6D1A">
        <w:rPr>
          <w:rFonts w:ascii="Times New Roman" w:hAnsi="Times New Roman"/>
          <w:b/>
          <w:color w:val="000000" w:themeColor="text1"/>
          <w:sz w:val="24"/>
          <w:szCs w:val="24"/>
        </w:rPr>
        <w:t>Исторически ценные градоформирующие объекты</w:t>
      </w:r>
    </w:p>
    <w:p w:rsidR="00440247" w:rsidRPr="00BF6D1A" w:rsidRDefault="00440247" w:rsidP="007E185A">
      <w:pPr>
        <w:spacing w:after="0" w:line="240" w:lineRule="auto"/>
        <w:ind w:firstLine="567"/>
        <w:rPr>
          <w:rFonts w:ascii="Times New Roman" w:hAnsi="Times New Roman"/>
          <w:b/>
          <w:color w:val="000000" w:themeColor="text1"/>
          <w:sz w:val="24"/>
          <w:szCs w:val="24"/>
        </w:rPr>
      </w:pPr>
      <w:r w:rsidRPr="00BF6D1A">
        <w:rPr>
          <w:rFonts w:ascii="Times New Roman" w:hAnsi="Times New Roman"/>
          <w:b/>
          <w:color w:val="000000" w:themeColor="text1"/>
          <w:sz w:val="24"/>
          <w:szCs w:val="24"/>
        </w:rPr>
        <w:t>Таблица 6</w:t>
      </w:r>
      <w:r w:rsidR="00266EC2" w:rsidRPr="00BF6D1A">
        <w:rPr>
          <w:rFonts w:ascii="Times New Roman" w:hAnsi="Times New Roman"/>
          <w:b/>
          <w:color w:val="000000" w:themeColor="text1"/>
          <w:sz w:val="24"/>
          <w:szCs w:val="24"/>
        </w:rPr>
        <w:t>4</w:t>
      </w:r>
      <w:r w:rsidRPr="00BF6D1A">
        <w:rPr>
          <w:rFonts w:ascii="Times New Roman" w:hAnsi="Times New Roman"/>
          <w:b/>
          <w:color w:val="000000" w:themeColor="text1"/>
          <w:sz w:val="24"/>
          <w:szCs w:val="24"/>
        </w:rPr>
        <w:t>.</w:t>
      </w:r>
    </w:p>
    <w:tbl>
      <w:tblPr>
        <w:tblW w:w="10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954"/>
        <w:gridCol w:w="3567"/>
      </w:tblGrid>
      <w:tr w:rsidR="00BF6D1A" w:rsidRPr="00BF6D1A" w:rsidTr="00440247">
        <w:trPr>
          <w:trHeight w:val="315"/>
          <w:jc w:val="center"/>
        </w:trPr>
        <w:tc>
          <w:tcPr>
            <w:tcW w:w="10164" w:type="dxa"/>
            <w:gridSpan w:val="3"/>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1 Мая</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последняя четверть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1 Мая, 4</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1 Мая, 6</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1 Мая, 8</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1 Мая, 10</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1 Мая, 11</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1 Мая, 12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lastRenderedPageBreak/>
              <w:t>7</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2-я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1 Мая, 16</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8</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1 Мая, 18</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9</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2-я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1 Мая, 20</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10</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Ворота с калиткой,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1 Мая, д. 20</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11</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1 Мая, 21</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12</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1 Мая, 22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13</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Ворота с калиткой,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1 Мая, д. 22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14</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1 Мая, 25</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15</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1 Мая, 29</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16</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1 Мая, 33</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17</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1 Мая, 35</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18</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1-я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1 Мая, 41</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19</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1-я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1 Мая, 42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20</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1-я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1 Мая, 43</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21</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1-я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1 Мая, 44</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22</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1-я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1 Мая, 45</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23</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1 Мая, 46</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24</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1 Мая, 49</w:t>
            </w:r>
          </w:p>
        </w:tc>
      </w:tr>
      <w:tr w:rsidR="00BF6D1A" w:rsidRPr="00BF6D1A" w:rsidTr="00440247">
        <w:trPr>
          <w:trHeight w:val="315"/>
          <w:jc w:val="center"/>
        </w:trPr>
        <w:tc>
          <w:tcPr>
            <w:tcW w:w="10164" w:type="dxa"/>
            <w:gridSpan w:val="3"/>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1-ая Лесная</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25</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1-ая Лесная, 7</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26</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1-ая Лесная, 11</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27</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1-ая Лесная, 12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28</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1-ая Лесная, 15</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29</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1-ая Лесная, 19</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30</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Калитка,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1-ая Лесная, д. 19</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31</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1-ая Лесная, 28</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32</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1950-е гг.</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1-ая Лесная, 34</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33</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1950-е гг.</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1-ая Лесная, 40</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34</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Калитка,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1-ая лесная, д. 40</w:t>
            </w:r>
          </w:p>
        </w:tc>
      </w:tr>
      <w:tr w:rsidR="00BF6D1A" w:rsidRPr="00BF6D1A" w:rsidTr="00440247">
        <w:trPr>
          <w:trHeight w:val="315"/>
          <w:jc w:val="center"/>
        </w:trPr>
        <w:tc>
          <w:tcPr>
            <w:tcW w:w="10164" w:type="dxa"/>
            <w:gridSpan w:val="3"/>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2-ая Лесная</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35</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2-ая Лесная, 7</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36</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2-ая Лесная, 9</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37</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2-ая Лесная, 15</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38</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2-ая Лесная, 17</w:t>
            </w:r>
          </w:p>
        </w:tc>
      </w:tr>
      <w:tr w:rsidR="00BF6D1A" w:rsidRPr="00BF6D1A" w:rsidTr="00440247">
        <w:trPr>
          <w:trHeight w:val="315"/>
          <w:jc w:val="center"/>
        </w:trPr>
        <w:tc>
          <w:tcPr>
            <w:tcW w:w="10164" w:type="dxa"/>
            <w:gridSpan w:val="3"/>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50-лет Октября</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39</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50-лет Октября, 11</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40</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50-лет Октября, 15</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41</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50-лет Октября, 17</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42</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50-лет Октября, 26</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43</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2-я пол.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50-лет Октября, 28</w:t>
            </w:r>
          </w:p>
        </w:tc>
      </w:tr>
      <w:tr w:rsidR="00BF6D1A" w:rsidRPr="00BF6D1A" w:rsidTr="00440247">
        <w:trPr>
          <w:trHeight w:val="315"/>
          <w:jc w:val="center"/>
        </w:trPr>
        <w:tc>
          <w:tcPr>
            <w:tcW w:w="10164" w:type="dxa"/>
            <w:gridSpan w:val="3"/>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Берникова</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44</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Берникова, 1</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45</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Берникова, 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lastRenderedPageBreak/>
              <w:t>46</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Берникова, 3</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47</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Дом Голофтеевых,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Берникова, 4</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48</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Берникова, 5</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49</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Берникова, 8</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50</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1-я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Берникова, 9</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51</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Берникова, 11</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52</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1-я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Берникова, 12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53</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2-я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Берникова, 13</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54</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Берникова, 18</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55</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2-я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Берникова, 20</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56</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Берникова, 22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57</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2-я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Берникова, 23</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58</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Берникова, 33</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59</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Берникова, 35</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60</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Берникова, 36</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61</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Берникова, 37</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62</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Берникова, 38</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63</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Берникова, 41</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64</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2-я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Берникова, 42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65</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Берникова, 43</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66</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Берникова, 46</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67</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Берникова, 48</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68</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2-я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Берникова, 49</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69</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Берникова, 54</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70</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Берникова, 55</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71</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Берникова, 56</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72</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Берникова, 57</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73</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Ворота с калиткой,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Берникова, 57</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74</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Берникова, 59</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75</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Берникова, 60</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76</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Ансамбль тюремного замка: восточный дом тюремщиков со службами, 1866 г.,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Берникова, 62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77</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Ансамбль тюремного замка: здание тюрьмы с церковью, 1866 г.,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Берникова, 64</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78</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Ансамбль тюремного замка: западный дом тюремщиков со службами, 1866 г.,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Берникова, 66</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79</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Берникова, 71</w:t>
            </w:r>
          </w:p>
        </w:tc>
      </w:tr>
      <w:tr w:rsidR="00BF6D1A" w:rsidRPr="00BF6D1A" w:rsidTr="00440247">
        <w:trPr>
          <w:trHeight w:val="315"/>
          <w:jc w:val="center"/>
        </w:trPr>
        <w:tc>
          <w:tcPr>
            <w:tcW w:w="10164" w:type="dxa"/>
            <w:gridSpan w:val="3"/>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Большая</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80</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Большая, 3</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81</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Большая, 6</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82</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Большая, 15</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83</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Большая, 17</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84</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Большая, 23</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85</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в. -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Большая, 24</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86</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1-я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Большая, 29</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lastRenderedPageBreak/>
              <w:t>87</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Большая, 31</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88</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Большая, 32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89</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Большая, 36</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90</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Большая, 37</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91</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2-я треть.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Большая, 43</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92</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Большая, 47</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93</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Большая, 51</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94</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Большая, 53</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95</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Большая, 57</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96</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Дом Рябушинских,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Большая, 59</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97</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Большая, 63</w:t>
            </w:r>
          </w:p>
        </w:tc>
      </w:tr>
      <w:tr w:rsidR="00BF6D1A" w:rsidRPr="00BF6D1A" w:rsidTr="00440247">
        <w:trPr>
          <w:trHeight w:val="315"/>
          <w:jc w:val="center"/>
        </w:trPr>
        <w:tc>
          <w:tcPr>
            <w:tcW w:w="10164" w:type="dxa"/>
            <w:gridSpan w:val="3"/>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Володарского</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98</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в. -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Володарского, 3</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99</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в. -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Володарского, 5</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100</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Ворота с калиткой,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Володарского, 5</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101</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в. -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Володарского, 8</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102</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Володарского, 10</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103</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Володарского, 11</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104</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Володарского, 12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105</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в. -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Володарского, 13</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106</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Володарского, 14</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107</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Володарского, 15</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108</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в. -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Володарского, 16</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109</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XVIII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Володарского, 22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110</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Володарского, 23</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111</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Дом, где жил Герой Советского Союза П.И. Хрусталев, кон. XIX - нач.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Володарского, 25</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112</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Городская усадьба (флигель, ворота), кон.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Володарского, 26</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113</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Ворота с калиткой,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Володарского, 26</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114</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Дом Шутовых, 2-я пол.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Володарского, 27</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115</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Городская усадьба (главный дом, ворота), кон.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Володарского, 28</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116</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Ворота с калиткой,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Володарского, 28</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117</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Дом Лисицыных, кон. XIX - нач.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Володарского, 32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118</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1-я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Володарского, 35</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119</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1-я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Володарского, 44</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120</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Ворота с калиткой,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Володарского, 44</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121</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в. -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Володарского, 45</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122</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Володарского, 48</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123</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1-я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Володарского, 52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124</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Дом Шутовых, кон.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Володарского, 60</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125</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Володарского, 61</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126</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в. -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Володарского, 62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127</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Ворота с калиткой,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Володарского, 62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128</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1-я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Володарского, 63</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lastRenderedPageBreak/>
              <w:t>129</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в. -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Володарского, 64</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130</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в. -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Володарского, 68</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131</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Ворота с калиткой,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Володарского, 68</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132</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1950-е гг.</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Володарского, 71</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133</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Володарского, 73</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134</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в. -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Володарского, 74</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135</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в. -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Володарского, 77</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136</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в. -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Володарского, 81</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137</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Дом купцов Муромцевых, 2-я пол.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Володарского, 82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138</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Володарского, 83</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139</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в. -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Володарского, 85</w:t>
            </w:r>
          </w:p>
        </w:tc>
      </w:tr>
      <w:tr w:rsidR="00BF6D1A" w:rsidRPr="00BF6D1A" w:rsidTr="00440247">
        <w:trPr>
          <w:trHeight w:val="315"/>
          <w:jc w:val="center"/>
        </w:trPr>
        <w:tc>
          <w:tcPr>
            <w:tcW w:w="10164" w:type="dxa"/>
            <w:gridSpan w:val="3"/>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Дзержинского</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140</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Дом, Голофтеевых,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Дзержинского, 1</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141</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Дом, Голофтеевых,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Дзержинского, 3</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142</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Дом, Голофтеевых,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Дзержинского, 5</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143</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Дзержинского, 7</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144</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Дзержинского, 15</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145</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Ворота с калиткой,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Дзержинского, 16</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146</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Дзержинского, 18</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147</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Дзержинского, 20</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148</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Дзержинского, 22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149</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Дзержинского, 24</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150</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Дзержинского, 25</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151</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Дзержинского, 30</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152</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Дзержинского, 31</w:t>
            </w:r>
          </w:p>
        </w:tc>
      </w:tr>
      <w:tr w:rsidR="00BF6D1A" w:rsidRPr="00BF6D1A" w:rsidTr="00440247">
        <w:trPr>
          <w:trHeight w:val="315"/>
          <w:jc w:val="center"/>
        </w:trPr>
        <w:tc>
          <w:tcPr>
            <w:tcW w:w="10164" w:type="dxa"/>
            <w:gridSpan w:val="3"/>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Дмитрова</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153</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Дмитрова, 9</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154</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Дмитрова, 10</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155</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Дмитрова, 11</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156</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Ворота с калиткой,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Дмитрова, 11</w:t>
            </w:r>
          </w:p>
        </w:tc>
      </w:tr>
      <w:tr w:rsidR="00BF6D1A" w:rsidRPr="00BF6D1A" w:rsidTr="00440247">
        <w:trPr>
          <w:trHeight w:val="315"/>
          <w:jc w:val="center"/>
        </w:trPr>
        <w:tc>
          <w:tcPr>
            <w:tcW w:w="10164" w:type="dxa"/>
            <w:gridSpan w:val="3"/>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пер. Дружбы</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157</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2-я пол.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пер. Дружбы, 1</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158</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 нач.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пер. Дружбы, 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159</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Ворота с калиткой,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пер. Дружбы, 2</w:t>
            </w:r>
          </w:p>
        </w:tc>
      </w:tr>
      <w:tr w:rsidR="00BF6D1A" w:rsidRPr="00BF6D1A" w:rsidTr="00440247">
        <w:trPr>
          <w:trHeight w:val="315"/>
          <w:jc w:val="center"/>
        </w:trPr>
        <w:tc>
          <w:tcPr>
            <w:tcW w:w="10164" w:type="dxa"/>
            <w:gridSpan w:val="3"/>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Женщин работниц</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160</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в. -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Женщин работниц, 3</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161</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в. -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Женщин работниц, 6</w:t>
            </w:r>
          </w:p>
        </w:tc>
      </w:tr>
      <w:tr w:rsidR="00BF6D1A" w:rsidRPr="00BF6D1A" w:rsidTr="00440247">
        <w:trPr>
          <w:trHeight w:val="315"/>
          <w:jc w:val="center"/>
        </w:trPr>
        <w:tc>
          <w:tcPr>
            <w:tcW w:w="10164" w:type="dxa"/>
            <w:gridSpan w:val="3"/>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Калинина</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162</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Здание Высоковской школы, 1914 г.</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Калинина, 1</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163</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в. -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Калинина, 9</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164</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в. -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Калинина, 11</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165</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Калинина, 14</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166</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в. -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Калинина, 24</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lastRenderedPageBreak/>
              <w:t>167</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Калинина, 26</w:t>
            </w:r>
          </w:p>
        </w:tc>
      </w:tr>
      <w:tr w:rsidR="00BF6D1A" w:rsidRPr="00BF6D1A" w:rsidTr="00440247">
        <w:trPr>
          <w:trHeight w:val="315"/>
          <w:jc w:val="center"/>
        </w:trPr>
        <w:tc>
          <w:tcPr>
            <w:tcW w:w="10164" w:type="dxa"/>
            <w:gridSpan w:val="3"/>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168</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169</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3</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170</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6</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171</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7</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172</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8</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173</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в. -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9</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174</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в. -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11</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175</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Дом губернского секретаря и гласного городской думы Виноградова В.М.,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12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176</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в. -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13</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177</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Дом купца-фабриканта, краеведа, писателя и мецената Н.П. Глухарева,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14</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178</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в. -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15</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179</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в. -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16</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180</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в. -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19</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181</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в. -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20</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182</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21</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183</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в. -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23</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184</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в. -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24</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185</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в. -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25</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186</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26</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187</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27</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188</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в. -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28</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189</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в. -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29</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190</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30</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191</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1-я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32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192</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Дом Н.К. Феттера,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33</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193</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в. -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34</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194</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35</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195</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36</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196</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Ворота с калиткой,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36</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197</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в. -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37</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198</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в. -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38</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199</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41</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200</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в. -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43</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201</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44</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202</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45</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203</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46</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204</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в. -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48</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205</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50</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206</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Главный дом городской усадьбы Хомутинниковых, кон. XIX в. -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51</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207</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53</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lastRenderedPageBreak/>
              <w:t>208</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55</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209</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в. -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56</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210</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57</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211</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59</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212</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63</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213</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в. -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65</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214</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70</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215</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в. -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71</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216</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72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217</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76</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218</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78</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219</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79</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220</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2-я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82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221</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83</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222</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в. -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84</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223</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85</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224</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в. -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86</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225</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в. -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88</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226</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в. -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89</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227</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90</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228</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91</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229</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92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230</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94</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231</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96</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232</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98</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233</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99</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234</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100</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235</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101</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236</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1-я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103</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237</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Ворота с калиткой,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103</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238</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1-я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106</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239</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2-я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109</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240</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2-я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113</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241</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119</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242</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121</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243</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Дом купцов Шутовых,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122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244</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123</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245</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125</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246</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126</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247</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127</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248</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128</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249</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2-я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134</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250</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135</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lastRenderedPageBreak/>
              <w:t>251</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141</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252</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2-я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149</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253</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153</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254</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 155</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255</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Мост,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Калужская</w:t>
            </w:r>
          </w:p>
        </w:tc>
      </w:tr>
      <w:tr w:rsidR="00BF6D1A" w:rsidRPr="00BF6D1A" w:rsidTr="00440247">
        <w:trPr>
          <w:trHeight w:val="315"/>
          <w:jc w:val="center"/>
        </w:trPr>
        <w:tc>
          <w:tcPr>
            <w:tcW w:w="10164" w:type="dxa"/>
            <w:gridSpan w:val="3"/>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Каманина</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256</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2-я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Каманина, 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257</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Каманина, 5</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258</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Каманина, 10</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259</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Каманина, 12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260</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Каманина, 20</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261</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Ворота с калиткой,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Каманина, 20</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262</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2-я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Каманина, 21</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263</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Каманина, 22</w:t>
            </w:r>
          </w:p>
        </w:tc>
      </w:tr>
      <w:tr w:rsidR="00BF6D1A" w:rsidRPr="00BF6D1A" w:rsidTr="00440247">
        <w:trPr>
          <w:trHeight w:val="315"/>
          <w:jc w:val="center"/>
        </w:trPr>
        <w:tc>
          <w:tcPr>
            <w:tcW w:w="10164" w:type="dxa"/>
            <w:gridSpan w:val="3"/>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Карла Маркса</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264</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Карла Маркса, 1</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265</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Карла Маркса, 3</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266</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1950-е гг.</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Карла Маркса, 4</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267</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Карла Маркса, 7</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268</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Ворота с калиткой,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Карла Маркса, 7</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269</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Карла Маркса, 9</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270</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Ворота с калиткой,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Карла Маркса, 9</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271</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1950-е гг.</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Карла Маркса, 10</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272</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Карла Маркса, 11</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273</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1950-е гг.</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Карла Маркса, 12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274</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Ворота,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Карла Маркса, 12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275</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Калитка,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Карла Маркса, 12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276</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1950-е гг.</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Карла Маркса, 20</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277</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1950-е гг.</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Карла Маркса, 22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278</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1950-е гг.</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Карла Маркса, 26</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279</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1950-е гг.</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Карла Маркса, 33</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280</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Калитка,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Карла Маркса, 33</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281</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1950-е гг.</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Карла Маркса, 43</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282</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Ворота с калиткой,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Карла Маркса, 43</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283</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1950-е гг.</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Карла Маркса, 45</w:t>
            </w:r>
          </w:p>
        </w:tc>
      </w:tr>
      <w:tr w:rsidR="00BF6D1A" w:rsidRPr="00BF6D1A" w:rsidTr="00440247">
        <w:trPr>
          <w:trHeight w:val="315"/>
          <w:jc w:val="center"/>
        </w:trPr>
        <w:tc>
          <w:tcPr>
            <w:tcW w:w="10164" w:type="dxa"/>
            <w:gridSpan w:val="3"/>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Колхозная</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284</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2-я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Колхозная, 3</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285</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Колхозная, 10</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286</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Колхозная, 12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287</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2-я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Колхозная, 13</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288</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Колхозная, д. 14</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289</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Колхозная, 19</w:t>
            </w:r>
          </w:p>
        </w:tc>
      </w:tr>
      <w:tr w:rsidR="00BF6D1A" w:rsidRPr="00BF6D1A" w:rsidTr="00440247">
        <w:trPr>
          <w:trHeight w:val="315"/>
          <w:jc w:val="center"/>
        </w:trPr>
        <w:tc>
          <w:tcPr>
            <w:tcW w:w="10164" w:type="dxa"/>
            <w:gridSpan w:val="3"/>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Колхозная (Роща)</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lastRenderedPageBreak/>
              <w:t>290</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Колхозная (Роща), 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291</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Колхозная (Роща), 11</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292</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2-я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Колхозная (Роща), 13</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293</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Колхозная (Роща), 23</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294</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Ворота с калиткой,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Колхозная (Роща), 23</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295</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Колхозная (Роща), 25</w:t>
            </w:r>
          </w:p>
        </w:tc>
      </w:tr>
      <w:tr w:rsidR="00BF6D1A" w:rsidRPr="00BF6D1A" w:rsidTr="00440247">
        <w:trPr>
          <w:trHeight w:val="315"/>
          <w:jc w:val="center"/>
        </w:trPr>
        <w:tc>
          <w:tcPr>
            <w:tcW w:w="10164" w:type="dxa"/>
            <w:gridSpan w:val="3"/>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296</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297</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в. -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4</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298</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6</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299</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Ворота с калиткой,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6</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300</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Дом конезаводчика Копырина, 1801 г. - кон.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7</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301</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Хозяйственная постройка, кон.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7</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302</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8</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303</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9</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304</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11</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305</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в. -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13</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306</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Дом Глухаревых, 2-я. пол.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15</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307</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2-я. пол.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16</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308</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 нач.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17</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309</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Дом Памухиных,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18</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310</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Дом Елизаровых,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20</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311</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Въездная арка,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д. 20</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312</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22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313</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23</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314</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24</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315</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2-я.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25</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316</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Купеческий дом, кон. XIX - нач.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31</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317</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 нач.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32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318</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Купеческий дом, кон. XIX - нач.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33</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319</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посл. треть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35</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320</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 нач.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36</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321</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 нач.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37</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322</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39</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323</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Купеческий дом, кон. XIX - нач.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42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324</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Въездная арка,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45</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325</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Дом, где жил Герой Советского Союза Г.И. Безобразов,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46</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326</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2-я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47</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327</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1-я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48</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328</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 нач.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50</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329</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2-я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52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330</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57</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331</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60</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lastRenderedPageBreak/>
              <w:t>332</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Ворота с калиткой,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60</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333</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2-я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64</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334</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Городская усадьба Капыриных: главный дом, до 1897 г.</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69</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335</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Городская усадьба Капыриных: северная хоз. постройка,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69</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336</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Городская усадьба Капыриных: восточная хоз. постройка,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71</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337</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 нач.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71</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338</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 нач.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73</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339</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74</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340</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 нач.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75</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341</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77</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342</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2-я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78</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343</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2-я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80</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344</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 нач.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81</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345</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2-я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87</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346</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89</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347</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90</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348</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 нач.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91</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349</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 нач.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92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350</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 нач.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94</w:t>
            </w:r>
          </w:p>
        </w:tc>
      </w:tr>
      <w:tr w:rsidR="00BF6D1A" w:rsidRPr="00BF6D1A" w:rsidTr="00440247">
        <w:trPr>
          <w:trHeight w:val="6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351</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Хозяйственная постройка (флигель),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между домами 94 - 96</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352</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Ворота,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96</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353</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 нач.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97</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354</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Ворота с калиткой,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97</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355</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 нач.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98</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356</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99</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357</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Сторожка церкви Бориса и Глеба, первая четверть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100</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358</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2-я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104</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359</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2-я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106</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360</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 нач.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113</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361</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 нач.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119</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362</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 нач.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123</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363</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126</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364</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2-я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127</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365</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2-я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128</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366</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 нач.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129</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367</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 нач.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130</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368</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2-я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131</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369</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2-я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Коммунистическая, 133</w:t>
            </w:r>
          </w:p>
        </w:tc>
      </w:tr>
      <w:tr w:rsidR="00BF6D1A" w:rsidRPr="00BF6D1A" w:rsidTr="00440247">
        <w:trPr>
          <w:trHeight w:val="315"/>
          <w:jc w:val="center"/>
        </w:trPr>
        <w:tc>
          <w:tcPr>
            <w:tcW w:w="10164" w:type="dxa"/>
            <w:gridSpan w:val="3"/>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Красноармейская</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370</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Красноармейская, 3</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371</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Красноармейская, 4</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lastRenderedPageBreak/>
              <w:t>372</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Красноармейская, 7</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373</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Красноармейская, 8</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374</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Красноармейская, 9</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375</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2-я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Красноармейская, 10</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376</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Красноармейская, 12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377</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Красноармейская, 13</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378</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Красноармейская, 14</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379</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2-я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Красноармейская, 15</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380</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Красноармейская, 21</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381</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2-я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Красноармейская, 23</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382</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Красноармейская, 26</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383</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1-я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Красноармейская, 28</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384</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2-я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Красноармейская, 28 (2)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385</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Красноармейская, 30</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386</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Красноармейская, 31</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387</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Ворота с калиткой,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Красноармейская, 31</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388</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Красноармейская, 34</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389</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Красноармейская, 35</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390</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Красноармейская, 44</w:t>
            </w:r>
          </w:p>
        </w:tc>
      </w:tr>
      <w:tr w:rsidR="00BF6D1A" w:rsidRPr="00BF6D1A" w:rsidTr="00440247">
        <w:trPr>
          <w:trHeight w:val="508"/>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391</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Красноармейская, 46</w:t>
            </w:r>
          </w:p>
        </w:tc>
      </w:tr>
      <w:tr w:rsidR="00BF6D1A" w:rsidRPr="00BF6D1A" w:rsidTr="00440247">
        <w:trPr>
          <w:trHeight w:val="315"/>
          <w:jc w:val="center"/>
        </w:trPr>
        <w:tc>
          <w:tcPr>
            <w:tcW w:w="10164" w:type="dxa"/>
            <w:gridSpan w:val="3"/>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пл. Ленина</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392</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 xml:space="preserve">Ограда с воротами собора Благовещения, XVIII в., </w:t>
            </w:r>
          </w:p>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1810 - 1820-е гг.</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пл. Ленина</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393</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Подпорная стенка, XVIII в., 1810 - 1820-е гг.</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пл. Ленина</w:t>
            </w:r>
          </w:p>
        </w:tc>
      </w:tr>
      <w:tr w:rsidR="00BF6D1A" w:rsidRPr="00BF6D1A" w:rsidTr="00440247">
        <w:trPr>
          <w:trHeight w:val="315"/>
          <w:jc w:val="center"/>
        </w:trPr>
        <w:tc>
          <w:tcPr>
            <w:tcW w:w="10164" w:type="dxa"/>
            <w:gridSpan w:val="3"/>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Ленина</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394</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Дом купца Санина,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Ленина, 5</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395</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Ленина, 6</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396</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Дом, где жил Герой Советского Союза Б.А. Лахтин, 1-я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Ленина, 8</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397</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Дом купеческой дочери Меренковой,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Ленина, 10</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398</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1-я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Ленина, 16</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399</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Дом промышленников и купцов Саниных,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Ленина, 22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400</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Дом Л.А. Глухарева,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Ленина, 24</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401</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Дом, промышленников и купцов Саниных,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Ленина, 28</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402</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Ленина, 30</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403</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Ленина, 31</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404</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Ленина, 32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405</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Дом Г.П. Глухарева,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Ленина, 36</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406</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Богадельня церкви Рождества Христова,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Ленина, 43</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407</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Школа, 1956 г.</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Ленина, 45</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408</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1-я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Ленина, 47</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409</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Ленина, 48</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410</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Ленина, 49</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411</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Ленина, 53</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lastRenderedPageBreak/>
              <w:t>412</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Ленина, 54</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413</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Ленина, 55</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414</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Ленина, 57</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415</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Ленина, 70</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416</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Ленина, 72</w:t>
            </w:r>
          </w:p>
        </w:tc>
      </w:tr>
      <w:tr w:rsidR="00BF6D1A" w:rsidRPr="00BF6D1A" w:rsidTr="00440247">
        <w:trPr>
          <w:trHeight w:val="52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417</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Ансамбль текстильной фабрики Полежаевых. Большой корпус, кон. XIX - нач. XX вв., 1910-е гг.</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Ленина, 76</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418</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 xml:space="preserve">Ансамбль текстильной фабрики Полежаевых. Административный корпус, кон. XIX - нач. XX вв., </w:t>
            </w:r>
          </w:p>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1910-е гг.</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Ленина, 76</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419</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 xml:space="preserve">Ансамбль текстильной фабрики Полежаевых. Корпус 1 (слесарно-механический цех), кон. XIX - нач. XX вв., </w:t>
            </w:r>
          </w:p>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1910-е гг.</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Ленина, 76</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420</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Ансамбль текстильной фабрики Полежаевых. Корпус 2 (электрический отдел), кон. XIX - нач. XX вв., 1910-е гг.</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Ленина, 76</w:t>
            </w:r>
          </w:p>
        </w:tc>
      </w:tr>
      <w:tr w:rsidR="00BF6D1A" w:rsidRPr="00BF6D1A" w:rsidTr="00440247">
        <w:trPr>
          <w:trHeight w:val="315"/>
          <w:jc w:val="center"/>
        </w:trPr>
        <w:tc>
          <w:tcPr>
            <w:tcW w:w="10164" w:type="dxa"/>
            <w:gridSpan w:val="3"/>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Лесная (Рябушки)</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421</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Лесная (Рябушки), 5</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422</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1950-е гг.</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Лесная (Рябушки), 8</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423</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1950-е гг.</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Лесная (Рябушки), 10</w:t>
            </w:r>
          </w:p>
        </w:tc>
      </w:tr>
      <w:tr w:rsidR="00BF6D1A" w:rsidRPr="00BF6D1A" w:rsidTr="00440247">
        <w:trPr>
          <w:trHeight w:val="315"/>
          <w:jc w:val="center"/>
        </w:trPr>
        <w:tc>
          <w:tcPr>
            <w:tcW w:w="10164" w:type="dxa"/>
            <w:gridSpan w:val="3"/>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 Горького</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424</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 Горького, 4</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425</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1950-е гг.</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 Горького, 5</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426</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 Горького, 6</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427</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 Горького, 7</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428</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Ворота с калиткой,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 Горького, 7</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429</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2-я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 Горького, 10</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430</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1950-е гг.</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 Горького, 12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431</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 Горького, 16</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432</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 Горького, 18</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433</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Ворота с калиткой,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 Горького, 18</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434</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1950-е гг.</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 Горького, 20</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435</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Ворота с калиткой,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 Горького, 20</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436</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1950-е гг.</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 Горького, 23</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437</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Ворота с калиткой,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 Горького, 23</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438</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 нач.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 Горького, 24</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439</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Ворота с калиткой,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 Горького, 24</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440</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Ворота с калиткой,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 Горького, 30</w:t>
            </w:r>
          </w:p>
        </w:tc>
      </w:tr>
      <w:tr w:rsidR="00BF6D1A" w:rsidRPr="00BF6D1A" w:rsidTr="00440247">
        <w:trPr>
          <w:trHeight w:val="315"/>
          <w:jc w:val="center"/>
        </w:trPr>
        <w:tc>
          <w:tcPr>
            <w:tcW w:w="10164" w:type="dxa"/>
            <w:gridSpan w:val="3"/>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 Горького (Роща)</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441</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 Горького (Роща), 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442</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 Горького (Роща), 3</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443</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2-я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 Горького (Роща), 6</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444</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 Горького (Роща), 8</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445</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 Горького (Роща), 14</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446</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2-я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 Горького (Роща), 15</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447</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 Горького (Роща), 18</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lastRenderedPageBreak/>
              <w:t>448</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 Горького (Роща), 20</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449</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 Горького (Роща), 21</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450</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 Горького (Роща), 24</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451</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 Горького (Роща), 26</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452</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 Горького (Роща), 28</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453</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 Горького (Роща), 30</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454</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2-я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 Горького (Роща), 36</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455</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 Горького (Роща), 38</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456</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Ворота, въездная арка,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 Горького (Роща), 38</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457</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 Горького (Роща), 42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458</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 Горького (Роща), 44</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459</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1-я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 Горького (Роща), 48</w:t>
            </w:r>
          </w:p>
        </w:tc>
      </w:tr>
      <w:tr w:rsidR="00BF6D1A" w:rsidRPr="00BF6D1A" w:rsidTr="00440247">
        <w:trPr>
          <w:trHeight w:val="315"/>
          <w:jc w:val="center"/>
        </w:trPr>
        <w:tc>
          <w:tcPr>
            <w:tcW w:w="10164" w:type="dxa"/>
            <w:gridSpan w:val="3"/>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Мира</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460</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Мира, 12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461</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Мира, 15</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462</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Мира, 17</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463</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 нач.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Мира, 25</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464</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 нач.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Мира, 31</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465</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 нач.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Мира, 35</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466</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Мира, 37</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467</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 нач.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Мира, 41</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468</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Ворота с калиткой,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Мира, 41</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469</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Мира, 42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470</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1-я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Мира, 44</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471</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Ворота с калиткой,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Мира, 44</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472</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Мира, 45</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473</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 нач.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Мира, 46</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474</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Мира, 47</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475</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 нач.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Мира, 48</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476</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Мира, 50</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477</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1-я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Мира, 52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478</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 нач.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Мира, 55</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479</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Мира, 63</w:t>
            </w:r>
          </w:p>
        </w:tc>
      </w:tr>
      <w:tr w:rsidR="00BF6D1A" w:rsidRPr="00BF6D1A" w:rsidTr="00440247">
        <w:trPr>
          <w:trHeight w:val="315"/>
          <w:jc w:val="center"/>
        </w:trPr>
        <w:tc>
          <w:tcPr>
            <w:tcW w:w="10164" w:type="dxa"/>
            <w:gridSpan w:val="3"/>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Молокова</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480</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2-я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Молокова, 4</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481</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1-я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Молокова, 5</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482</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Молокова, 6</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483</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Молокова, 9</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484</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Молокова, 10</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485</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Молокова, 15</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486</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Молокова, 19</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487</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Молокова, 20</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488</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Молокова, 25</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lastRenderedPageBreak/>
              <w:t>489</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Молокова, 26</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490</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Молокова, 27</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491</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Молокова, 28</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492</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Молокова, 31</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493</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1-я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Молокова, 32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494</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Молокова, 33</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495</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Молокова, 34</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496</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2-я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Молокова, 35</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497</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Молокова, 36</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498</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2-я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Молокова, 40</w:t>
            </w:r>
          </w:p>
        </w:tc>
      </w:tr>
      <w:tr w:rsidR="00BF6D1A" w:rsidRPr="00BF6D1A" w:rsidTr="00440247">
        <w:trPr>
          <w:trHeight w:val="315"/>
          <w:jc w:val="center"/>
        </w:trPr>
        <w:tc>
          <w:tcPr>
            <w:tcW w:w="10164" w:type="dxa"/>
            <w:gridSpan w:val="3"/>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Московская</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499</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Московская, 1</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500</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Ворота с калиткой,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Московская, 1</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501</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1950-е гг.</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Московская, 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502</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Московская, 3</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503</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Въездная арка с воротами,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Московская, 3</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504</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Московская, 5</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505</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Московская, 12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506</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1950-е гг.</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Московская, 14</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507</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Ворота с калиткой,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Московская, 14</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508</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Московская, 15</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509</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Ворота с калиткой,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Московская, 16</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510</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Московская, 17</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511</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Ворота с калиткой,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Московская, 17</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512</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Московская, 20</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513</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Московская, 21</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514</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Московская, 22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515</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1950-е гг.</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Московская, 28</w:t>
            </w:r>
          </w:p>
        </w:tc>
      </w:tr>
      <w:tr w:rsidR="00BF6D1A" w:rsidRPr="00BF6D1A" w:rsidTr="00440247">
        <w:trPr>
          <w:trHeight w:val="315"/>
          <w:jc w:val="center"/>
        </w:trPr>
        <w:tc>
          <w:tcPr>
            <w:tcW w:w="10164" w:type="dxa"/>
            <w:gridSpan w:val="3"/>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пер. Московский</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516</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 нач.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пер. Московский, 10</w:t>
            </w:r>
          </w:p>
        </w:tc>
      </w:tr>
      <w:tr w:rsidR="00BF6D1A" w:rsidRPr="00BF6D1A" w:rsidTr="00440247">
        <w:trPr>
          <w:trHeight w:val="315"/>
          <w:jc w:val="center"/>
        </w:trPr>
        <w:tc>
          <w:tcPr>
            <w:tcW w:w="10164" w:type="dxa"/>
            <w:gridSpan w:val="3"/>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пер. Новый</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517</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пер. Новый, 1</w:t>
            </w:r>
          </w:p>
        </w:tc>
      </w:tr>
      <w:tr w:rsidR="00BF6D1A" w:rsidRPr="00BF6D1A" w:rsidTr="00440247">
        <w:trPr>
          <w:trHeight w:val="315"/>
          <w:jc w:val="center"/>
        </w:trPr>
        <w:tc>
          <w:tcPr>
            <w:tcW w:w="10164" w:type="dxa"/>
            <w:gridSpan w:val="3"/>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Парижская коммуна</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518</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Парижская коммуна, 8</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519</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Парижская коммуна, 12</w:t>
            </w:r>
          </w:p>
        </w:tc>
      </w:tr>
      <w:tr w:rsidR="00BF6D1A" w:rsidRPr="00BF6D1A" w:rsidTr="00440247">
        <w:trPr>
          <w:trHeight w:val="315"/>
          <w:jc w:val="center"/>
        </w:trPr>
        <w:tc>
          <w:tcPr>
            <w:tcW w:w="10164" w:type="dxa"/>
            <w:gridSpan w:val="3"/>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Пионерская</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520</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Пионерская, 1</w:t>
            </w:r>
          </w:p>
        </w:tc>
      </w:tr>
      <w:tr w:rsidR="00BF6D1A" w:rsidRPr="00BF6D1A" w:rsidTr="00440247">
        <w:trPr>
          <w:trHeight w:val="315"/>
          <w:jc w:val="center"/>
        </w:trPr>
        <w:tc>
          <w:tcPr>
            <w:tcW w:w="10164" w:type="dxa"/>
            <w:gridSpan w:val="3"/>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Победы</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521</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Победы, 1</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522</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Победы, 3</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523</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Победы, 5</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524</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Победы, 6</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525</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Победы, 8</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lastRenderedPageBreak/>
              <w:t>526</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Победы, 9</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527</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Победы, 16</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528</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Победы, 17</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529</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Победы, 28</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530</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Победы, 29</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531</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Победы, 30</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532</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Ворота с калиткой,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Победы, 30</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533</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Победы, 31</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534</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Победы, 32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535</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Победы, 33</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536</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2-я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Победы, 34</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537</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Победы, 36</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538</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Победы, 37</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539</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Победы, 38</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540</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Победы, 40</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541</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Победы, 43</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542</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Победы, 44</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543</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Победы, 45</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544</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Победы, 47</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545</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Победы, 49</w:t>
            </w:r>
          </w:p>
        </w:tc>
      </w:tr>
      <w:tr w:rsidR="00BF6D1A" w:rsidRPr="00BF6D1A" w:rsidTr="00440247">
        <w:trPr>
          <w:trHeight w:val="315"/>
          <w:jc w:val="center"/>
        </w:trPr>
        <w:tc>
          <w:tcPr>
            <w:tcW w:w="10164" w:type="dxa"/>
            <w:gridSpan w:val="3"/>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Прудная</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546</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Прудная, 1</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547</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Прудная, 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548</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Прудная, 7</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549</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Прудная, 8</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550</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 нач.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Прудная, 10</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551</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Прудная, 15</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552</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 нач.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Прудная, 19</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553</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Прудная, 21</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554</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Прудная, 23</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555</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Прудная, 25</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556</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Прудная, 29</w:t>
            </w:r>
          </w:p>
        </w:tc>
      </w:tr>
      <w:tr w:rsidR="00BF6D1A" w:rsidRPr="00BF6D1A" w:rsidTr="00440247">
        <w:trPr>
          <w:trHeight w:val="315"/>
          <w:jc w:val="center"/>
        </w:trPr>
        <w:tc>
          <w:tcPr>
            <w:tcW w:w="10164" w:type="dxa"/>
            <w:gridSpan w:val="3"/>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Пугачева</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557</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Пугачева, 1</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558</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Пугачева, 5</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559</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Пугачева, 13</w:t>
            </w:r>
          </w:p>
        </w:tc>
      </w:tr>
      <w:tr w:rsidR="00BF6D1A" w:rsidRPr="00BF6D1A" w:rsidTr="00440247">
        <w:trPr>
          <w:trHeight w:val="315"/>
          <w:jc w:val="center"/>
        </w:trPr>
        <w:tc>
          <w:tcPr>
            <w:tcW w:w="10164" w:type="dxa"/>
            <w:gridSpan w:val="3"/>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Пушкина</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560</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Пушкина, 1</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561</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Пушкина, 12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562</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Пушкина, 15</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563</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Пушкина, 21</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564</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Пушкина, 27</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565</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Пушкина, 28</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lastRenderedPageBreak/>
              <w:t>566</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Пушкина, 29</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567</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Пушкина, 30</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568</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Пушкина, 32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569</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Пушкина, 36</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570</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Пушкина, 37</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571</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Пушкина, 39</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572</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Пушкина, 43</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573</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Пушкина, 44</w:t>
            </w:r>
          </w:p>
        </w:tc>
      </w:tr>
      <w:tr w:rsidR="00BF6D1A" w:rsidRPr="00BF6D1A" w:rsidTr="00440247">
        <w:trPr>
          <w:trHeight w:val="315"/>
          <w:jc w:val="center"/>
        </w:trPr>
        <w:tc>
          <w:tcPr>
            <w:tcW w:w="10164" w:type="dxa"/>
            <w:gridSpan w:val="3"/>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Рабочая</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574</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Ансамбль текстильной фабрики Ежиковых: корпуса N 1 - 6, кон. XIX - нач.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Рабочая, 4</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575</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Ансамбль текстильной фабрики Ежиковых: Здание правления, кон. XIX - нач.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Рабочая, 6</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576</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Ансамбль текстильной фабрики Ежиковых: корпуса N 1 - 6, кон. XIX - нач.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Рабочая, 66</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577</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Ансамбль текстильной фабрики Ежиковых: Жилой дом Ежиковых, кон. XIX - нач.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Рабочая, 8</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578</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Ансамбль текстильной фабрики Ежикова. Магазин, 1880-е гг.</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Рабочая</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579</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Ансамбль текстильной фабрики Ежиковых: Производственный корпус, 1880-е гг.</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Рабочая, 8а</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580</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Ансамбль текстильной фабрики Ежиковых: корпуса N 1 - 6, кон. XIX - нач.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Рабочая, 86</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581</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1-я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Рабочая, 10</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582</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Рабочая, 11</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583</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1950-е гг.</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Рабочая, 12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584</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Рабочая, 14</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585</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1-я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Рабочая, 16</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586</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Рабочая, 17</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587</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1950-е гг.</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Рабочая, 18</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588</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1950-е гг.</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Рабочая, 20</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589</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1-я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Рабочая, 22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590</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1-я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Рабочая, 24</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591</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1950-е гг.</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Рабочая, 28</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592</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Ворота с калиткой,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Рабочая, 28</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593</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1-я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Рабочая, 30</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594</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1-я пол.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Рабочая, 31</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595</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Рабочая, 32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596</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1-я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Рабочая, 35</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597</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Рабочая, 36</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598</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Ворота с калиткой,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Рабочая, 36</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599</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1950-е гг.</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Рабочая, 38</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600</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Калитка,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Рабочая, 38</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601</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Часовня церкви Покрова, кон. XIX - нач.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Рабочая, 41</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602</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Рабочая, 42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603</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1950-е гг.</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Рабочая, 48</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lastRenderedPageBreak/>
              <w:t>604</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Ворота с калиткой,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Рабочая, 48</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605</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Калитка,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Рабочая, 48</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606</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Рабочая, 52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607</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1-я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Рабочая, 60</w:t>
            </w:r>
          </w:p>
        </w:tc>
      </w:tr>
      <w:tr w:rsidR="00BF6D1A" w:rsidRPr="00BF6D1A" w:rsidTr="00440247">
        <w:trPr>
          <w:trHeight w:val="315"/>
          <w:jc w:val="center"/>
        </w:trPr>
        <w:tc>
          <w:tcPr>
            <w:tcW w:w="10164" w:type="dxa"/>
            <w:gridSpan w:val="3"/>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пер. Разина</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608</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1-я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пер. Разина, 6</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609</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пер. Разина, 7</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610</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пер. Разина, 14</w:t>
            </w:r>
          </w:p>
        </w:tc>
      </w:tr>
      <w:tr w:rsidR="00BF6D1A" w:rsidRPr="00BF6D1A" w:rsidTr="00440247">
        <w:trPr>
          <w:trHeight w:val="315"/>
          <w:jc w:val="center"/>
        </w:trPr>
        <w:tc>
          <w:tcPr>
            <w:tcW w:w="10164" w:type="dxa"/>
            <w:gridSpan w:val="3"/>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Степана Разина</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611</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Степана Разина, 1</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612</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Степана Разина, 4</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613</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1-я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Степана Разина, 5</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614</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Церковь Покровская, 1846 г.</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Степана Разина, 8</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615</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Степана Разина, 9</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616</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Степана Разина, 10</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617</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Степана Разина, 12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618</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2-я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Степана Разина, 13</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619</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Степана Разина, 16</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620</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2-я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Степана Разина, 17</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621</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 нач.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Степана Разина, 18</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622</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Степана Разина, 19</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623</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Степана Разина, 20</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624</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 нач.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Степана Разина, 21</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625</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Степана Разина, 22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626</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Степана Разина, 23</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627</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2-я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Степана Разина, 24</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628</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Степана Разина, 32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629</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 нач.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Степана Разина, 35а</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630</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 нач.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Степана Разина, 35б</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631</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Степана Разина, 39</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632</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Степана Разина, 44</w:t>
            </w:r>
          </w:p>
        </w:tc>
      </w:tr>
      <w:tr w:rsidR="00BF6D1A" w:rsidRPr="00BF6D1A" w:rsidTr="00440247">
        <w:trPr>
          <w:trHeight w:val="315"/>
          <w:jc w:val="center"/>
        </w:trPr>
        <w:tc>
          <w:tcPr>
            <w:tcW w:w="10164" w:type="dxa"/>
            <w:gridSpan w:val="3"/>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Советская</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633</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Здание гимназии,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Советская, 6</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634</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Здание женской гимназии. Здесь работал К.Э. Циолковский, 1880 - 1892 гг.</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Советская, 6а</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635</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Купеческий дом, кон. XIX - нач.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Советская, 7</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636</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Купеческий дом, кон. XIX - нач.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Советская, 9</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637</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Купеческий дом, кон. XIX - нач.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Советская, 11</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638</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Купеческий дом, кон. XIX - нач.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Советская, 12</w:t>
            </w:r>
          </w:p>
        </w:tc>
      </w:tr>
      <w:tr w:rsidR="00BF6D1A" w:rsidRPr="00BF6D1A" w:rsidTr="00440247">
        <w:trPr>
          <w:trHeight w:val="300"/>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639</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Купеческий дом, кон. XIX - нач.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Советская, 13/ ул. Красноармейская, 1</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640</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Ворота с калиткой,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Советская, 13</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641</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Советская, 14</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642</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Советская, 15</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lastRenderedPageBreak/>
              <w:t>643</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1890-е гг.</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Советская, 17</w:t>
            </w:r>
          </w:p>
        </w:tc>
      </w:tr>
      <w:tr w:rsidR="00BF6D1A" w:rsidRPr="00BF6D1A" w:rsidTr="00440247">
        <w:trPr>
          <w:trHeight w:val="315"/>
          <w:jc w:val="center"/>
        </w:trPr>
        <w:tc>
          <w:tcPr>
            <w:tcW w:w="10164" w:type="dxa"/>
            <w:gridSpan w:val="3"/>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пер. Текстильный</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644</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 нач.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пер. Текстильный, 8</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645</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Ворота с калиткой,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пер. Текстильный, 8</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646</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пер. Текстильный, 14</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647</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Ворота с калиткой,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пер. Текстильный, 14</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648</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пер. Текстильный, 15</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649</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 нач.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пер. Текстильный, 17</w:t>
            </w:r>
          </w:p>
        </w:tc>
      </w:tr>
      <w:tr w:rsidR="00BF6D1A" w:rsidRPr="00BF6D1A" w:rsidTr="00440247">
        <w:trPr>
          <w:trHeight w:val="315"/>
          <w:jc w:val="center"/>
        </w:trPr>
        <w:tc>
          <w:tcPr>
            <w:tcW w:w="10164" w:type="dxa"/>
            <w:gridSpan w:val="3"/>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Труда</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650</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1950-е гг.</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Труда, 3</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651</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1-я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Труда, 7</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652</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1950-е гг.</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Труда, 19</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653</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Труда, 23</w:t>
            </w:r>
          </w:p>
        </w:tc>
      </w:tr>
      <w:tr w:rsidR="00BF6D1A" w:rsidRPr="00BF6D1A" w:rsidTr="00440247">
        <w:trPr>
          <w:trHeight w:val="315"/>
          <w:jc w:val="center"/>
        </w:trPr>
        <w:tc>
          <w:tcPr>
            <w:tcW w:w="10164" w:type="dxa"/>
            <w:gridSpan w:val="3"/>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Урицкого</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654</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 нач.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Урицкого, 3</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655</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Каменная стенка с воротами, кон. XIX -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Урицкого, 3</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656</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Дом купца Чижикова (типография Муратовой), кон. XIX - нач.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Урицкого, 4</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657</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Дом Соковых, кон. XIX - нач.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Урицкого, 6</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658</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Урицкого, 8</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659</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Урицкого, 14</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660</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Урицкого, 16</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661</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Урицкого, 17</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662</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2-я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Урицкого, 20</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663</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Дом дворян Извековых, который посещал К.Э. Циолковский,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Урицкого, 23</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664</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Летняя кухня дворян Извековых,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Урицкого, 23</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665</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Урицкого, 24</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666</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Дом купца Е.В. Провоторова, кон. XIX - нач.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Урицкого, 28</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667</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Комплекс кожевенной фабрики Провоторова,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Урицкого, 30</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668</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Фабрика Провоторова, корпус 2,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Урицкого, 30</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669</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 xml:space="preserve">Здание богадельни, бывший дом, купцов Саниных, </w:t>
            </w:r>
          </w:p>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Урицкого, 31</w:t>
            </w:r>
          </w:p>
        </w:tc>
      </w:tr>
      <w:tr w:rsidR="00BF6D1A" w:rsidRPr="00BF6D1A" w:rsidTr="00440247">
        <w:trPr>
          <w:trHeight w:val="315"/>
          <w:jc w:val="center"/>
        </w:trPr>
        <w:tc>
          <w:tcPr>
            <w:tcW w:w="10164" w:type="dxa"/>
            <w:gridSpan w:val="3"/>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Федорова</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670</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Федорова, 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671</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Федорова, 3</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672</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Федорова, 4</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673</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1-я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Федорова, 5</w:t>
            </w:r>
          </w:p>
        </w:tc>
      </w:tr>
      <w:tr w:rsidR="00BF6D1A" w:rsidRPr="00BF6D1A" w:rsidTr="00440247">
        <w:trPr>
          <w:trHeight w:val="315"/>
          <w:jc w:val="center"/>
        </w:trPr>
        <w:tc>
          <w:tcPr>
            <w:tcW w:w="10164" w:type="dxa"/>
            <w:gridSpan w:val="3"/>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Ф. Энгельса</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674</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Дом Голофтеевых, кон.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Ф. Энгельса, 3</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675</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Дом Голофтеевых, кон.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Ф. Энгельса, 4</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676</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Купеческий дом, кон.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Ф. Энгельса, 5</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677</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Ф. Энгельса, 10</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678</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Купеческий дом, последняя четверть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Ф. Энгельса, 11</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679</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 xml:space="preserve">Ворота с калиткой (левые и правые), последняя четверть </w:t>
            </w:r>
            <w:r w:rsidRPr="00BF6D1A">
              <w:rPr>
                <w:rFonts w:ascii="Times New Roman" w:eastAsia="SimSun" w:hAnsi="Times New Roman"/>
                <w:color w:val="000000" w:themeColor="text1"/>
                <w:lang w:eastAsia="zh-CN"/>
              </w:rPr>
              <w:lastRenderedPageBreak/>
              <w:t>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lastRenderedPageBreak/>
              <w:t>ул. Ф. Энгельса, 11</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680</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Ф. Энгельса, 12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681</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Ф. Энгельса, 21</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682</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Ф. Энгельса, 22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683</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Ф. Энгельса, 24</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684</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Ф. Энгельса, 26</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685</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Ф. Энгельса, 27</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686</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2-я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Ф. Энгельса, 28</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687</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Ф. Энгельса, 34</w:t>
            </w:r>
          </w:p>
        </w:tc>
      </w:tr>
      <w:tr w:rsidR="00BF6D1A" w:rsidRPr="00BF6D1A" w:rsidTr="00440247">
        <w:trPr>
          <w:trHeight w:val="315"/>
          <w:jc w:val="center"/>
        </w:trPr>
        <w:tc>
          <w:tcPr>
            <w:tcW w:w="10164" w:type="dxa"/>
            <w:gridSpan w:val="3"/>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Циолковского</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688</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Циолковского, 1</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689</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2-я пол.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Циолковского, 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690</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Ансамбль земской больницы, 2-я пол.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Циолковского, 3в</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691</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 нач.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Циолковского, 6</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692</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Ворота с калиткой,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Циолковского, 6</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693</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Ансамбль земской Больницы,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Циолковского, 7</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694</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Циолковского, 10а</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695</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Ансамбль земской Больницы, 2-я пол.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Циолковского, 11</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696</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 нач.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Циолковского, 12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697</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Ворота с калиткой,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Циолковского, 12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698</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Дом Ларионовых втор. пол. XIX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Циолковского, 14</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699</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 нач.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Циолковского, 17</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700</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Дом священника старообрядческой церкви Иоиля (Ульянова), кон. XIX - нач.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Циолковского, 18</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701</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 нач.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Циолковского, 19</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702</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 нач.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Циолковского, 20</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703</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2-я пол. XIX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Циолковского, 22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704</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 нач.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Циолковского, 24</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705</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2-я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Циолковского, 25</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706</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Ворота с калиткой,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Циолковского, 26</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707</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2-я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Циолковского, 29</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708</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1-я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Циолковского, 31</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709</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Ворота с калиткой,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Циолковского, 31</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710</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2-я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Циолковского, 32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711</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 нач.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Циолковского, 37</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712</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 нач.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Циолковского, 38</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713</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Циолковского, 42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714</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Циолковского, 43</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715</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 нач.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Циолковского, 47</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716</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Ворота с калиткой,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Циолковского, 49</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717</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 нач.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Циолковского, 51</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718</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Ворота с калиткой,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Циолковского, 51</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719</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 нач.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Циолковского, 52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720</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2-я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Циолковского, 57</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lastRenderedPageBreak/>
              <w:t>721</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кон. XIX - нач.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Циолковского, 58</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722</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Купеческий дом, кон. XIX - нач. XX вв.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Циолковского, 62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723</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Циолковского, 64</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724</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Циолковского, 66</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725</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Ворота с калиткой,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Циолковского, 66</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726</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сер.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Циолковского, 78</w:t>
            </w:r>
          </w:p>
        </w:tc>
      </w:tr>
      <w:tr w:rsidR="00BF6D1A" w:rsidRPr="00BF6D1A" w:rsidTr="00440247">
        <w:trPr>
          <w:trHeight w:val="315"/>
          <w:jc w:val="center"/>
        </w:trPr>
        <w:tc>
          <w:tcPr>
            <w:tcW w:w="10164" w:type="dxa"/>
            <w:gridSpan w:val="3"/>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Шмидта</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727</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Шмидта, 3</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728</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Шмидта, 4</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729</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Шмидта, 5</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730</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Шмидта, 6</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731</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Шмидта, 10</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732</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2-я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Шмидта, 12</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733</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Шмидта, 14</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734</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Шмидта, 16</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735</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Шмидта, 17</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736</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Шмидта, 19</w:t>
            </w:r>
          </w:p>
        </w:tc>
      </w:tr>
      <w:tr w:rsidR="00BF6D1A"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737</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2-я пол.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Шмидта, 28</w:t>
            </w:r>
          </w:p>
        </w:tc>
      </w:tr>
      <w:tr w:rsidR="00440247" w:rsidRPr="00BF6D1A" w:rsidTr="00440247">
        <w:trPr>
          <w:trHeight w:val="315"/>
          <w:jc w:val="center"/>
        </w:trPr>
        <w:tc>
          <w:tcPr>
            <w:tcW w:w="643" w:type="dxa"/>
            <w:shd w:val="clear" w:color="auto" w:fill="auto"/>
            <w:vAlign w:val="center"/>
            <w:hideMark/>
          </w:tcPr>
          <w:p w:rsidR="00440247" w:rsidRPr="00BF6D1A" w:rsidRDefault="00440247" w:rsidP="00440247">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738</w:t>
            </w:r>
          </w:p>
        </w:tc>
        <w:tc>
          <w:tcPr>
            <w:tcW w:w="5954"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Жилой дом, нач. XX в.</w:t>
            </w:r>
          </w:p>
        </w:tc>
        <w:tc>
          <w:tcPr>
            <w:tcW w:w="3567" w:type="dxa"/>
            <w:shd w:val="clear" w:color="auto" w:fill="auto"/>
            <w:vAlign w:val="center"/>
            <w:hideMark/>
          </w:tcPr>
          <w:p w:rsidR="00440247" w:rsidRPr="00BF6D1A" w:rsidRDefault="00440247" w:rsidP="00440247">
            <w:pPr>
              <w:suppressAutoHyphens/>
              <w:snapToGrid w:val="0"/>
              <w:spacing w:after="0" w:line="240" w:lineRule="auto"/>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ул. Шмидта, 32</w:t>
            </w:r>
          </w:p>
        </w:tc>
      </w:tr>
    </w:tbl>
    <w:p w:rsidR="00440247" w:rsidRPr="00BF6D1A" w:rsidRDefault="00440247" w:rsidP="00EA6C52">
      <w:pPr>
        <w:spacing w:after="0" w:line="240" w:lineRule="auto"/>
        <w:ind w:firstLine="567"/>
        <w:jc w:val="both"/>
        <w:rPr>
          <w:rFonts w:ascii="Times New Roman" w:hAnsi="Times New Roman"/>
          <w:color w:val="000000" w:themeColor="text1"/>
          <w:sz w:val="24"/>
          <w:szCs w:val="24"/>
        </w:rPr>
      </w:pPr>
    </w:p>
    <w:p w:rsidR="00EA6C52" w:rsidRPr="00BF6D1A" w:rsidRDefault="00440247" w:rsidP="007E185A">
      <w:pPr>
        <w:spacing w:after="0" w:line="240" w:lineRule="auto"/>
        <w:ind w:firstLine="567"/>
        <w:jc w:val="center"/>
        <w:rPr>
          <w:rFonts w:ascii="Times New Roman" w:hAnsi="Times New Roman"/>
          <w:b/>
          <w:color w:val="000000" w:themeColor="text1"/>
          <w:sz w:val="24"/>
          <w:szCs w:val="24"/>
        </w:rPr>
      </w:pPr>
      <w:r w:rsidRPr="00BF6D1A">
        <w:rPr>
          <w:rFonts w:ascii="Times New Roman" w:hAnsi="Times New Roman"/>
          <w:b/>
          <w:color w:val="000000" w:themeColor="text1"/>
          <w:sz w:val="24"/>
          <w:szCs w:val="24"/>
        </w:rPr>
        <w:t>3. </w:t>
      </w:r>
      <w:r w:rsidR="00EA6C52" w:rsidRPr="00BF6D1A">
        <w:rPr>
          <w:rFonts w:ascii="Times New Roman" w:hAnsi="Times New Roman"/>
          <w:b/>
          <w:color w:val="000000" w:themeColor="text1"/>
          <w:sz w:val="24"/>
          <w:szCs w:val="24"/>
        </w:rPr>
        <w:t>Планировочная структура территории, включая ее элементы:</w:t>
      </w:r>
    </w:p>
    <w:p w:rsidR="00EA6C52" w:rsidRPr="00BF6D1A" w:rsidRDefault="00EA6C52"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Охране подлежат:</w:t>
      </w:r>
    </w:p>
    <w:p w:rsidR="00EA6C52" w:rsidRPr="00BF6D1A" w:rsidRDefault="00440247"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EA6C52" w:rsidRPr="00BF6D1A">
        <w:rPr>
          <w:rFonts w:ascii="Times New Roman" w:hAnsi="Times New Roman"/>
          <w:color w:val="000000" w:themeColor="text1"/>
          <w:sz w:val="24"/>
          <w:szCs w:val="24"/>
        </w:rPr>
        <w:t>природный каркас территории: обширное плато юго-западной части города с неглубокими западинами и периферийными оврагами; долина реки Протвы, суженная в западной части города мысом подступившего с юга плато, но по преимуществу широкая; высокие и местами крутые правобережные склоны долины, образующие целый ряд природных композиционных акцентов и видовых площадок; разделяющая среднюю широкую часть долины протяженная возвышенность, отдаленная от левого берега реки Протвы; образованная высоким правым берегом и этой возвышенностью в плане дуга, огибающая низменное левобережное пространство Заречья; перетекающее к востоку в прибрежные луговые пространства; русло реки Протвы, образующее большие излучины; Текиженский овраг с ручьем; крупный массив соснового бора, подступившего к городу с севера; древесные массивы на склонах правого берега;</w:t>
      </w:r>
    </w:p>
    <w:p w:rsidR="00EA6C52" w:rsidRPr="00BF6D1A" w:rsidRDefault="00440247"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EA6C52" w:rsidRPr="00BF6D1A">
        <w:rPr>
          <w:rFonts w:ascii="Times New Roman" w:hAnsi="Times New Roman"/>
          <w:color w:val="000000" w:themeColor="text1"/>
          <w:sz w:val="24"/>
          <w:szCs w:val="24"/>
        </w:rPr>
        <w:t>планировочная структура основной части города, сформированная по регулярному плану 1793 г., с улицами, расходящимися от площади трехлучием к югу, а также тянущимися к Пафнутьеву монастырю на востоке, дополненная окружившими центр города сросшимися слободами и характеризующаяся по сторонам от центра разреженной застройкой и значительными по площади природными ландшафтами; дорегулярная планировочная структура восточной части города, состоящая из слобод, окружающих Пафнутьев монастырь;</w:t>
      </w:r>
    </w:p>
    <w:p w:rsidR="00EA6C52" w:rsidRPr="00BF6D1A" w:rsidRDefault="00295FA2"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EA6C52" w:rsidRPr="00BF6D1A">
        <w:rPr>
          <w:rFonts w:ascii="Times New Roman" w:hAnsi="Times New Roman"/>
          <w:color w:val="000000" w:themeColor="text1"/>
          <w:sz w:val="24"/>
          <w:szCs w:val="24"/>
        </w:rPr>
        <w:t>местоположение и габариты пространственно-планировочных акцентов: Городища, площади Ленина, Благовещенского собора, Спасопреображенской церкви, Всехсвятской церкви, Крестовоздвиженской церкви, Покровской церкви в Высоком, Введенской церкви в Заречье, Покровского собора в Заречье, церкви Бориса и Глеба в Заречье, Рождественской церкви в с. Роща, Пафнутьева монастыря, Дмитриевской церкви в с. Рябушки;</w:t>
      </w:r>
    </w:p>
    <w:p w:rsidR="00EA6C52" w:rsidRPr="00BF6D1A" w:rsidRDefault="00295FA2"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EA6C52" w:rsidRPr="00BF6D1A">
        <w:rPr>
          <w:rFonts w:ascii="Times New Roman" w:hAnsi="Times New Roman"/>
          <w:color w:val="000000" w:themeColor="text1"/>
          <w:sz w:val="24"/>
          <w:szCs w:val="24"/>
        </w:rPr>
        <w:t>типы застройки:</w:t>
      </w:r>
    </w:p>
    <w:p w:rsidR="00EA6C52" w:rsidRPr="00BF6D1A" w:rsidRDefault="00295FA2"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lastRenderedPageBreak/>
        <w:t>- </w:t>
      </w:r>
      <w:r w:rsidR="00EA6C52" w:rsidRPr="00BF6D1A">
        <w:rPr>
          <w:rFonts w:ascii="Times New Roman" w:hAnsi="Times New Roman"/>
          <w:color w:val="000000" w:themeColor="text1"/>
          <w:sz w:val="24"/>
          <w:szCs w:val="24"/>
        </w:rPr>
        <w:t>одноэтажный бревенчатый дом на каменном основании или на цоколе с деревянной обшивкой;</w:t>
      </w:r>
    </w:p>
    <w:p w:rsidR="00EA6C52" w:rsidRPr="00BF6D1A" w:rsidRDefault="00295FA2"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EA6C52" w:rsidRPr="00BF6D1A">
        <w:rPr>
          <w:rFonts w:ascii="Times New Roman" w:hAnsi="Times New Roman"/>
          <w:color w:val="000000" w:themeColor="text1"/>
          <w:sz w:val="24"/>
          <w:szCs w:val="24"/>
        </w:rPr>
        <w:t>одноэтажный каменный дом;</w:t>
      </w:r>
    </w:p>
    <w:p w:rsidR="00EA6C52" w:rsidRPr="00BF6D1A" w:rsidRDefault="00295FA2"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EA6C52" w:rsidRPr="00BF6D1A">
        <w:rPr>
          <w:rFonts w:ascii="Times New Roman" w:hAnsi="Times New Roman"/>
          <w:color w:val="000000" w:themeColor="text1"/>
          <w:sz w:val="24"/>
          <w:szCs w:val="24"/>
        </w:rPr>
        <w:t>одноэтажный шлакозаливной дом, оштукатуренный;</w:t>
      </w:r>
    </w:p>
    <w:p w:rsidR="00EA6C52" w:rsidRPr="00BF6D1A" w:rsidRDefault="00295FA2"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EA6C52" w:rsidRPr="00BF6D1A">
        <w:rPr>
          <w:rFonts w:ascii="Times New Roman" w:hAnsi="Times New Roman"/>
          <w:color w:val="000000" w:themeColor="text1"/>
          <w:sz w:val="24"/>
          <w:szCs w:val="24"/>
        </w:rPr>
        <w:t>двухэтажный смешанный дом (каменно-деревянный), второй этаж с деревянной обшивкой;</w:t>
      </w:r>
    </w:p>
    <w:p w:rsidR="00EA6C52" w:rsidRPr="00BF6D1A" w:rsidRDefault="00295FA2"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EA6C52" w:rsidRPr="00BF6D1A">
        <w:rPr>
          <w:rFonts w:ascii="Times New Roman" w:hAnsi="Times New Roman"/>
          <w:color w:val="000000" w:themeColor="text1"/>
          <w:sz w:val="24"/>
          <w:szCs w:val="24"/>
        </w:rPr>
        <w:t>двухэтажный каменный дом;</w:t>
      </w:r>
    </w:p>
    <w:p w:rsidR="00EA6C52" w:rsidRPr="00BF6D1A" w:rsidRDefault="00295FA2"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EA6C52" w:rsidRPr="00BF6D1A">
        <w:rPr>
          <w:rFonts w:ascii="Times New Roman" w:hAnsi="Times New Roman"/>
          <w:color w:val="000000" w:themeColor="text1"/>
          <w:sz w:val="24"/>
          <w:szCs w:val="24"/>
        </w:rPr>
        <w:t>городская усадьба с участком, вытянутым от улицы, включающая главный дом на красной линии, с примыкающими воротами (в большинстве случаев сдвинутый к границе с соседней усадьбой), двор, огибающий главный дом и обнесенный хозяйственными постройками, сад с огородом, разбитый в дальней от улицы части усадьбы;</w:t>
      </w:r>
    </w:p>
    <w:p w:rsidR="00EA6C52" w:rsidRPr="00BF6D1A" w:rsidRDefault="00295FA2"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EA6C52" w:rsidRPr="00BF6D1A">
        <w:rPr>
          <w:rFonts w:ascii="Times New Roman" w:hAnsi="Times New Roman"/>
          <w:color w:val="000000" w:themeColor="text1"/>
          <w:sz w:val="24"/>
          <w:szCs w:val="24"/>
        </w:rPr>
        <w:t>фрагменты застройки:</w:t>
      </w:r>
    </w:p>
    <w:p w:rsidR="00EA6C52" w:rsidRPr="00BF6D1A" w:rsidRDefault="00295FA2"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EA6C52" w:rsidRPr="00BF6D1A">
        <w:rPr>
          <w:rFonts w:ascii="Times New Roman" w:hAnsi="Times New Roman"/>
          <w:color w:val="000000" w:themeColor="text1"/>
          <w:sz w:val="24"/>
          <w:szCs w:val="24"/>
        </w:rPr>
        <w:t>ансамбль Пафнутьева монастыря (включая парк), XVI - XIX вв. (ул. Дмитрова);</w:t>
      </w:r>
    </w:p>
    <w:p w:rsidR="00EA6C52" w:rsidRPr="00BF6D1A" w:rsidRDefault="00295FA2"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EA6C52" w:rsidRPr="00BF6D1A">
        <w:rPr>
          <w:rFonts w:ascii="Times New Roman" w:hAnsi="Times New Roman"/>
          <w:color w:val="000000" w:themeColor="text1"/>
          <w:sz w:val="24"/>
          <w:szCs w:val="24"/>
        </w:rPr>
        <w:t>ансамбль торговой площади (включая сквер с мемориалами), на рубеже XVII - XVIII вв. - XIX вв. (площадь Ленина);</w:t>
      </w:r>
    </w:p>
    <w:p w:rsidR="00EA6C52" w:rsidRPr="00BF6D1A" w:rsidRDefault="00295FA2"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EA6C52" w:rsidRPr="00BF6D1A">
        <w:rPr>
          <w:rFonts w:ascii="Times New Roman" w:hAnsi="Times New Roman"/>
          <w:color w:val="000000" w:themeColor="text1"/>
          <w:sz w:val="24"/>
          <w:szCs w:val="24"/>
        </w:rPr>
        <w:t>ансамбль застройки Городища, XIV - начала XX вв. (ул. Советская);</w:t>
      </w:r>
    </w:p>
    <w:p w:rsidR="00EA6C52" w:rsidRPr="00BF6D1A" w:rsidRDefault="00295FA2"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EA6C52" w:rsidRPr="00BF6D1A">
        <w:rPr>
          <w:rFonts w:ascii="Times New Roman" w:hAnsi="Times New Roman"/>
          <w:color w:val="000000" w:themeColor="text1"/>
          <w:sz w:val="24"/>
          <w:szCs w:val="24"/>
        </w:rPr>
        <w:t>ансамбль Земской больницы, 1860-е гг. (ул. Циолковского, д. 3);</w:t>
      </w:r>
    </w:p>
    <w:p w:rsidR="00EA6C52" w:rsidRPr="00BF6D1A" w:rsidRDefault="00295FA2"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EA6C52" w:rsidRPr="00BF6D1A">
        <w:rPr>
          <w:rFonts w:ascii="Times New Roman" w:hAnsi="Times New Roman"/>
          <w:color w:val="000000" w:themeColor="text1"/>
          <w:sz w:val="24"/>
          <w:szCs w:val="24"/>
        </w:rPr>
        <w:t>ансамбль фабрики Ежикова, кон. XIX - начала XX в. (ул. Рабочая, 4, 6, 6а, 6б, 6в, 8, 8а);</w:t>
      </w:r>
    </w:p>
    <w:p w:rsidR="00EA6C52" w:rsidRPr="00BF6D1A" w:rsidRDefault="00295FA2"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EA6C52" w:rsidRPr="00BF6D1A">
        <w:rPr>
          <w:rFonts w:ascii="Times New Roman" w:hAnsi="Times New Roman"/>
          <w:color w:val="000000" w:themeColor="text1"/>
          <w:sz w:val="24"/>
          <w:szCs w:val="24"/>
        </w:rPr>
        <w:t>ансамбль кладбища Записного с захоронениями (ул. Московская);</w:t>
      </w:r>
    </w:p>
    <w:p w:rsidR="00EA6C52" w:rsidRPr="00BF6D1A" w:rsidRDefault="00295FA2"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EA6C52" w:rsidRPr="00BF6D1A">
        <w:rPr>
          <w:rFonts w:ascii="Times New Roman" w:hAnsi="Times New Roman"/>
          <w:color w:val="000000" w:themeColor="text1"/>
          <w:sz w:val="24"/>
          <w:szCs w:val="24"/>
        </w:rPr>
        <w:t>ансамбль Покровской церкви с кладбищем (ул. Рабочая);</w:t>
      </w:r>
    </w:p>
    <w:p w:rsidR="00EA6C52" w:rsidRPr="00BF6D1A" w:rsidRDefault="00295FA2"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EA6C52" w:rsidRPr="00BF6D1A">
        <w:rPr>
          <w:rFonts w:ascii="Times New Roman" w:hAnsi="Times New Roman"/>
          <w:color w:val="000000" w:themeColor="text1"/>
          <w:sz w:val="24"/>
          <w:szCs w:val="24"/>
        </w:rPr>
        <w:t>фрагмент застройки ул. Урицкого от площади Ленина до моста в районе ул. Берникова, д. 2;</w:t>
      </w:r>
    </w:p>
    <w:p w:rsidR="00EA6C52" w:rsidRPr="00BF6D1A" w:rsidRDefault="00295FA2"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EA6C52" w:rsidRPr="00BF6D1A">
        <w:rPr>
          <w:rFonts w:ascii="Times New Roman" w:hAnsi="Times New Roman"/>
          <w:color w:val="000000" w:themeColor="text1"/>
          <w:sz w:val="24"/>
          <w:szCs w:val="24"/>
        </w:rPr>
        <w:t>фрагмент застройки ул. Ленина, от площади Ленина до Текстильного переулка;</w:t>
      </w:r>
    </w:p>
    <w:p w:rsidR="00EA6C52" w:rsidRPr="00BF6D1A" w:rsidRDefault="00295FA2"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EA6C52" w:rsidRPr="00BF6D1A">
        <w:rPr>
          <w:rFonts w:ascii="Times New Roman" w:hAnsi="Times New Roman"/>
          <w:color w:val="000000" w:themeColor="text1"/>
          <w:sz w:val="24"/>
          <w:szCs w:val="24"/>
        </w:rPr>
        <w:t>застройка ул. Коммунистической от площади Ленина до ул. Молокова (застройка улицы, состоящей из городских усадеб и характерной рядовой застройки 2-ой половины XIX в. с церковью Бориса и Глеба);</w:t>
      </w:r>
    </w:p>
    <w:p w:rsidR="00EA6C52" w:rsidRPr="00BF6D1A" w:rsidRDefault="00295FA2"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EA6C52" w:rsidRPr="00BF6D1A">
        <w:rPr>
          <w:rFonts w:ascii="Times New Roman" w:hAnsi="Times New Roman"/>
          <w:color w:val="000000" w:themeColor="text1"/>
          <w:sz w:val="24"/>
          <w:szCs w:val="24"/>
        </w:rPr>
        <w:t>видовые (смотровые) площадки:</w:t>
      </w:r>
    </w:p>
    <w:p w:rsidR="00EA6C52" w:rsidRPr="00BF6D1A" w:rsidRDefault="00295FA2"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EA6C52" w:rsidRPr="00BF6D1A">
        <w:rPr>
          <w:rFonts w:ascii="Times New Roman" w:hAnsi="Times New Roman"/>
          <w:color w:val="000000" w:themeColor="text1"/>
          <w:sz w:val="24"/>
          <w:szCs w:val="24"/>
        </w:rPr>
        <w:t>в конце ул. Коммунистической;</w:t>
      </w:r>
    </w:p>
    <w:p w:rsidR="00EA6C52" w:rsidRPr="00BF6D1A" w:rsidRDefault="00295FA2"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EA6C52" w:rsidRPr="00BF6D1A">
        <w:rPr>
          <w:rFonts w:ascii="Times New Roman" w:hAnsi="Times New Roman"/>
          <w:color w:val="000000" w:themeColor="text1"/>
          <w:sz w:val="24"/>
          <w:szCs w:val="24"/>
        </w:rPr>
        <w:t>на ул. Шмидта, к северу от Рождественской церкви;</w:t>
      </w:r>
    </w:p>
    <w:p w:rsidR="00EA6C52" w:rsidRPr="00BF6D1A" w:rsidRDefault="00295FA2"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EA6C52" w:rsidRPr="00BF6D1A">
        <w:rPr>
          <w:rFonts w:ascii="Times New Roman" w:hAnsi="Times New Roman"/>
          <w:color w:val="000000" w:themeColor="text1"/>
          <w:sz w:val="24"/>
          <w:szCs w:val="24"/>
        </w:rPr>
        <w:t>ул. Прудная, в районе д. 31;</w:t>
      </w:r>
    </w:p>
    <w:p w:rsidR="00EA6C52" w:rsidRPr="00BF6D1A" w:rsidRDefault="00295FA2"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EA6C52" w:rsidRPr="00BF6D1A">
        <w:rPr>
          <w:rFonts w:ascii="Times New Roman" w:hAnsi="Times New Roman"/>
          <w:color w:val="000000" w:themeColor="text1"/>
          <w:sz w:val="24"/>
          <w:szCs w:val="24"/>
        </w:rPr>
        <w:t>в районе Дмитриевской церкви;</w:t>
      </w:r>
    </w:p>
    <w:p w:rsidR="00EA6C52" w:rsidRPr="00BF6D1A" w:rsidRDefault="00295FA2"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EA6C52" w:rsidRPr="00BF6D1A">
        <w:rPr>
          <w:rFonts w:ascii="Times New Roman" w:hAnsi="Times New Roman"/>
          <w:color w:val="000000" w:themeColor="text1"/>
          <w:sz w:val="24"/>
          <w:szCs w:val="24"/>
        </w:rPr>
        <w:t>колокольня Пафнутьева монастыря;</w:t>
      </w:r>
    </w:p>
    <w:p w:rsidR="00EA6C52" w:rsidRPr="00BF6D1A" w:rsidRDefault="00295FA2"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EA6C52" w:rsidRPr="00BF6D1A">
        <w:rPr>
          <w:rFonts w:ascii="Times New Roman" w:hAnsi="Times New Roman"/>
          <w:color w:val="000000" w:themeColor="text1"/>
          <w:sz w:val="24"/>
          <w:szCs w:val="24"/>
        </w:rPr>
        <w:t>в районе речной плотины, с востока города;</w:t>
      </w:r>
    </w:p>
    <w:p w:rsidR="00EA6C52" w:rsidRPr="00BF6D1A" w:rsidRDefault="00295FA2"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EA6C52" w:rsidRPr="00BF6D1A">
        <w:rPr>
          <w:rFonts w:ascii="Times New Roman" w:hAnsi="Times New Roman"/>
          <w:color w:val="000000" w:themeColor="text1"/>
          <w:sz w:val="24"/>
          <w:szCs w:val="24"/>
        </w:rPr>
        <w:t>на ул. Каманина;</w:t>
      </w:r>
    </w:p>
    <w:p w:rsidR="00EA6C52" w:rsidRPr="00BF6D1A" w:rsidRDefault="00295FA2"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EA6C52" w:rsidRPr="00BF6D1A">
        <w:rPr>
          <w:rFonts w:ascii="Times New Roman" w:hAnsi="Times New Roman"/>
          <w:color w:val="000000" w:themeColor="text1"/>
          <w:sz w:val="24"/>
          <w:szCs w:val="24"/>
        </w:rPr>
        <w:t>колокольня Рождественской церкви;</w:t>
      </w:r>
    </w:p>
    <w:p w:rsidR="00EA6C52" w:rsidRPr="00BF6D1A" w:rsidRDefault="00295FA2"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EA6C52" w:rsidRPr="00BF6D1A">
        <w:rPr>
          <w:rFonts w:ascii="Times New Roman" w:hAnsi="Times New Roman"/>
          <w:color w:val="000000" w:themeColor="text1"/>
          <w:sz w:val="24"/>
          <w:szCs w:val="24"/>
        </w:rPr>
        <w:t>на правом берегу реки Протвы, к юго-западу от Рождественской церкви;</w:t>
      </w:r>
    </w:p>
    <w:p w:rsidR="00EA6C52" w:rsidRPr="00BF6D1A" w:rsidRDefault="00295FA2"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EA6C52" w:rsidRPr="00BF6D1A">
        <w:rPr>
          <w:rFonts w:ascii="Times New Roman" w:hAnsi="Times New Roman"/>
          <w:color w:val="000000" w:themeColor="text1"/>
          <w:sz w:val="24"/>
          <w:szCs w:val="24"/>
        </w:rPr>
        <w:t>в середине ул. Молокова;</w:t>
      </w:r>
    </w:p>
    <w:p w:rsidR="00EA6C52" w:rsidRPr="00BF6D1A" w:rsidRDefault="00295FA2"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EA6C52" w:rsidRPr="00BF6D1A">
        <w:rPr>
          <w:rFonts w:ascii="Times New Roman" w:hAnsi="Times New Roman"/>
          <w:color w:val="000000" w:themeColor="text1"/>
          <w:sz w:val="24"/>
          <w:szCs w:val="24"/>
        </w:rPr>
        <w:t>колокольня Борисоглебской церкви;</w:t>
      </w:r>
    </w:p>
    <w:p w:rsidR="00EA6C52" w:rsidRPr="00BF6D1A" w:rsidRDefault="00295FA2"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EA6C52" w:rsidRPr="00BF6D1A">
        <w:rPr>
          <w:rFonts w:ascii="Times New Roman" w:hAnsi="Times New Roman"/>
          <w:color w:val="000000" w:themeColor="text1"/>
          <w:sz w:val="24"/>
          <w:szCs w:val="24"/>
        </w:rPr>
        <w:t>у Покровского собора;</w:t>
      </w:r>
    </w:p>
    <w:p w:rsidR="00EA6C52" w:rsidRPr="00BF6D1A" w:rsidRDefault="00295FA2"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EA6C52" w:rsidRPr="00BF6D1A">
        <w:rPr>
          <w:rFonts w:ascii="Times New Roman" w:hAnsi="Times New Roman"/>
          <w:color w:val="000000" w:themeColor="text1"/>
          <w:sz w:val="24"/>
          <w:szCs w:val="24"/>
        </w:rPr>
        <w:t>в непосредственной близости купели Покровской церкви (у подножия склона);</w:t>
      </w:r>
    </w:p>
    <w:p w:rsidR="00EA6C52" w:rsidRPr="00BF6D1A" w:rsidRDefault="00295FA2"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EA6C52" w:rsidRPr="00BF6D1A">
        <w:rPr>
          <w:rFonts w:ascii="Times New Roman" w:hAnsi="Times New Roman"/>
          <w:color w:val="000000" w:themeColor="text1"/>
          <w:sz w:val="24"/>
          <w:szCs w:val="24"/>
        </w:rPr>
        <w:t>на кладбище, в районе Покровской церкви;</w:t>
      </w:r>
    </w:p>
    <w:p w:rsidR="00EA6C52" w:rsidRPr="00BF6D1A" w:rsidRDefault="00295FA2"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EA6C52" w:rsidRPr="00BF6D1A">
        <w:rPr>
          <w:rFonts w:ascii="Times New Roman" w:hAnsi="Times New Roman"/>
          <w:color w:val="000000" w:themeColor="text1"/>
          <w:sz w:val="24"/>
          <w:szCs w:val="24"/>
        </w:rPr>
        <w:t>на Бардаковском лугу;</w:t>
      </w:r>
    </w:p>
    <w:p w:rsidR="00EA6C52" w:rsidRPr="00BF6D1A" w:rsidRDefault="00295FA2"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EA6C52" w:rsidRPr="00BF6D1A">
        <w:rPr>
          <w:rFonts w:ascii="Times New Roman" w:hAnsi="Times New Roman"/>
          <w:color w:val="000000" w:themeColor="text1"/>
          <w:sz w:val="24"/>
          <w:szCs w:val="24"/>
        </w:rPr>
        <w:t>верх Текиженского оврага;</w:t>
      </w:r>
    </w:p>
    <w:p w:rsidR="00EA6C52" w:rsidRPr="00BF6D1A" w:rsidRDefault="00295FA2"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EA6C52" w:rsidRPr="00BF6D1A">
        <w:rPr>
          <w:rFonts w:ascii="Times New Roman" w:hAnsi="Times New Roman"/>
          <w:color w:val="000000" w:themeColor="text1"/>
          <w:sz w:val="24"/>
          <w:szCs w:val="24"/>
        </w:rPr>
        <w:t>в конце ул. Ф. Энгельса, в районе соснового бора;</w:t>
      </w:r>
    </w:p>
    <w:p w:rsidR="00EA6C52" w:rsidRPr="00BF6D1A" w:rsidRDefault="00295FA2"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EA6C52" w:rsidRPr="00BF6D1A">
        <w:rPr>
          <w:rFonts w:ascii="Times New Roman" w:hAnsi="Times New Roman"/>
          <w:color w:val="000000" w:themeColor="text1"/>
          <w:sz w:val="24"/>
          <w:szCs w:val="24"/>
        </w:rPr>
        <w:t>ул. Ф. Энгельса, в районе д. 33;</w:t>
      </w:r>
    </w:p>
    <w:p w:rsidR="00EA6C52" w:rsidRPr="00BF6D1A" w:rsidRDefault="00295FA2"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EA6C52" w:rsidRPr="00BF6D1A">
        <w:rPr>
          <w:rFonts w:ascii="Times New Roman" w:hAnsi="Times New Roman"/>
          <w:color w:val="000000" w:themeColor="text1"/>
          <w:sz w:val="24"/>
          <w:szCs w:val="24"/>
        </w:rPr>
        <w:t>пешеходный мост;</w:t>
      </w:r>
    </w:p>
    <w:p w:rsidR="00EA6C52" w:rsidRPr="00BF6D1A" w:rsidRDefault="00295FA2"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EA6C52" w:rsidRPr="00BF6D1A">
        <w:rPr>
          <w:rFonts w:ascii="Times New Roman" w:hAnsi="Times New Roman"/>
          <w:color w:val="000000" w:themeColor="text1"/>
          <w:sz w:val="24"/>
          <w:szCs w:val="24"/>
        </w:rPr>
        <w:t>мост на ул. Коммунистической;</w:t>
      </w:r>
    </w:p>
    <w:p w:rsidR="00EA6C52" w:rsidRPr="00BF6D1A" w:rsidRDefault="00295FA2"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EA6C52" w:rsidRPr="00BF6D1A">
        <w:rPr>
          <w:rFonts w:ascii="Times New Roman" w:hAnsi="Times New Roman"/>
          <w:color w:val="000000" w:themeColor="text1"/>
          <w:sz w:val="24"/>
          <w:szCs w:val="24"/>
        </w:rPr>
        <w:t>восточный край Городища;</w:t>
      </w:r>
    </w:p>
    <w:p w:rsidR="00EA6C52" w:rsidRPr="00BF6D1A" w:rsidRDefault="00955505"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EA6C52" w:rsidRPr="00BF6D1A">
        <w:rPr>
          <w:rFonts w:ascii="Times New Roman" w:hAnsi="Times New Roman"/>
          <w:color w:val="000000" w:themeColor="text1"/>
          <w:sz w:val="24"/>
          <w:szCs w:val="24"/>
        </w:rPr>
        <w:t>восточная часть территории Благовещенского собора;</w:t>
      </w:r>
    </w:p>
    <w:p w:rsidR="00EA6C52" w:rsidRPr="00BF6D1A" w:rsidRDefault="00955505"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EA6C52" w:rsidRPr="00BF6D1A">
        <w:rPr>
          <w:rFonts w:ascii="Times New Roman" w:hAnsi="Times New Roman"/>
          <w:color w:val="000000" w:themeColor="text1"/>
          <w:sz w:val="24"/>
          <w:szCs w:val="24"/>
        </w:rPr>
        <w:t>колокольня Благовещенского собора;</w:t>
      </w:r>
    </w:p>
    <w:p w:rsidR="00EA6C52" w:rsidRPr="00BF6D1A" w:rsidRDefault="00955505"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lastRenderedPageBreak/>
        <w:t>- </w:t>
      </w:r>
      <w:r w:rsidR="00EA6C52" w:rsidRPr="00BF6D1A">
        <w:rPr>
          <w:rFonts w:ascii="Times New Roman" w:hAnsi="Times New Roman"/>
          <w:color w:val="000000" w:themeColor="text1"/>
          <w:sz w:val="24"/>
          <w:szCs w:val="24"/>
        </w:rPr>
        <w:t>у памятника адмиралу Д.Н. Сенявину;</w:t>
      </w:r>
    </w:p>
    <w:p w:rsidR="00EA6C52" w:rsidRPr="00BF6D1A" w:rsidRDefault="00955505"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EA6C52" w:rsidRPr="00BF6D1A">
        <w:rPr>
          <w:rFonts w:ascii="Times New Roman" w:hAnsi="Times New Roman"/>
          <w:color w:val="000000" w:themeColor="text1"/>
          <w:sz w:val="24"/>
          <w:szCs w:val="24"/>
        </w:rPr>
        <w:t>вблизи места утраченной Успенской церкви, ул. Ленина, д. 9А;</w:t>
      </w:r>
    </w:p>
    <w:p w:rsidR="00EA6C52" w:rsidRPr="00BF6D1A" w:rsidRDefault="00955505"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EA6C52" w:rsidRPr="00BF6D1A">
        <w:rPr>
          <w:rFonts w:ascii="Times New Roman" w:hAnsi="Times New Roman"/>
          <w:color w:val="000000" w:themeColor="text1"/>
          <w:sz w:val="24"/>
          <w:szCs w:val="24"/>
        </w:rPr>
        <w:t>мыс в непосредственной близости от ул. Латышской;</w:t>
      </w:r>
    </w:p>
    <w:p w:rsidR="00EA6C52" w:rsidRPr="00BF6D1A" w:rsidRDefault="00955505"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EA6C52" w:rsidRPr="00BF6D1A">
        <w:rPr>
          <w:rFonts w:ascii="Times New Roman" w:hAnsi="Times New Roman"/>
          <w:color w:val="000000" w:themeColor="text1"/>
          <w:sz w:val="24"/>
          <w:szCs w:val="24"/>
        </w:rPr>
        <w:t>ул. Урицкого, около д. 15;</w:t>
      </w:r>
    </w:p>
    <w:p w:rsidR="00EA6C52" w:rsidRPr="00BF6D1A" w:rsidRDefault="00955505"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EA6C52" w:rsidRPr="00BF6D1A">
        <w:rPr>
          <w:rFonts w:ascii="Times New Roman" w:hAnsi="Times New Roman"/>
          <w:color w:val="000000" w:themeColor="text1"/>
          <w:sz w:val="24"/>
          <w:szCs w:val="24"/>
        </w:rPr>
        <w:t>северный край Городища;</w:t>
      </w:r>
    </w:p>
    <w:p w:rsidR="00EA6C52" w:rsidRPr="00BF6D1A" w:rsidRDefault="00955505"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w:t>
      </w:r>
      <w:r w:rsidRPr="00BF6D1A">
        <w:rPr>
          <w:rFonts w:ascii="Times New Roman" w:hAnsi="Times New Roman"/>
          <w:color w:val="000000" w:themeColor="text1"/>
          <w:sz w:val="24"/>
          <w:szCs w:val="24"/>
          <w:lang w:val="en-US"/>
        </w:rPr>
        <w:t> </w:t>
      </w:r>
      <w:r w:rsidR="00EA6C52" w:rsidRPr="00BF6D1A">
        <w:rPr>
          <w:rFonts w:ascii="Times New Roman" w:hAnsi="Times New Roman"/>
          <w:color w:val="000000" w:themeColor="text1"/>
          <w:sz w:val="24"/>
          <w:szCs w:val="24"/>
        </w:rPr>
        <w:t>южный край Городища;</w:t>
      </w:r>
    </w:p>
    <w:p w:rsidR="00EA6C52" w:rsidRPr="00BF6D1A" w:rsidRDefault="00955505"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w:t>
      </w:r>
      <w:r w:rsidRPr="00BF6D1A">
        <w:rPr>
          <w:rFonts w:ascii="Times New Roman" w:hAnsi="Times New Roman"/>
          <w:color w:val="000000" w:themeColor="text1"/>
          <w:sz w:val="24"/>
          <w:szCs w:val="24"/>
          <w:lang w:val="en-US"/>
        </w:rPr>
        <w:t> </w:t>
      </w:r>
      <w:r w:rsidR="00EA6C52" w:rsidRPr="00BF6D1A">
        <w:rPr>
          <w:rFonts w:ascii="Times New Roman" w:hAnsi="Times New Roman"/>
          <w:color w:val="000000" w:themeColor="text1"/>
          <w:sz w:val="24"/>
          <w:szCs w:val="24"/>
        </w:rPr>
        <w:t>ул. Советская, д. 5, к западу от здания;</w:t>
      </w:r>
    </w:p>
    <w:p w:rsidR="00EA6C52" w:rsidRPr="00BF6D1A" w:rsidRDefault="00955505"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w:t>
      </w:r>
      <w:r w:rsidRPr="00BF6D1A">
        <w:rPr>
          <w:rFonts w:ascii="Times New Roman" w:hAnsi="Times New Roman"/>
          <w:color w:val="000000" w:themeColor="text1"/>
          <w:sz w:val="24"/>
          <w:szCs w:val="24"/>
          <w:lang w:val="en-US"/>
        </w:rPr>
        <w:t> </w:t>
      </w:r>
      <w:r w:rsidR="00EA6C52" w:rsidRPr="00BF6D1A">
        <w:rPr>
          <w:rFonts w:ascii="Times New Roman" w:hAnsi="Times New Roman"/>
          <w:color w:val="000000" w:themeColor="text1"/>
          <w:sz w:val="24"/>
          <w:szCs w:val="24"/>
        </w:rPr>
        <w:t>участки ценной естественной растительности:</w:t>
      </w:r>
    </w:p>
    <w:p w:rsidR="00EA6C52" w:rsidRPr="00BF6D1A" w:rsidRDefault="00955505"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w:t>
      </w:r>
      <w:r w:rsidRPr="00BF6D1A">
        <w:rPr>
          <w:rFonts w:ascii="Times New Roman" w:hAnsi="Times New Roman"/>
          <w:color w:val="000000" w:themeColor="text1"/>
          <w:sz w:val="24"/>
          <w:szCs w:val="24"/>
          <w:lang w:val="en-US"/>
        </w:rPr>
        <w:t> </w:t>
      </w:r>
      <w:r w:rsidR="00EA6C52" w:rsidRPr="00BF6D1A">
        <w:rPr>
          <w:rFonts w:ascii="Times New Roman" w:hAnsi="Times New Roman"/>
          <w:color w:val="000000" w:themeColor="text1"/>
          <w:sz w:val="24"/>
          <w:szCs w:val="24"/>
        </w:rPr>
        <w:t>массивы соснового бора у северной границы города;</w:t>
      </w:r>
    </w:p>
    <w:p w:rsidR="00EA6C52" w:rsidRPr="00BF6D1A" w:rsidRDefault="00955505"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w:t>
      </w:r>
      <w:r w:rsidRPr="00BF6D1A">
        <w:rPr>
          <w:rFonts w:ascii="Times New Roman" w:hAnsi="Times New Roman"/>
          <w:color w:val="000000" w:themeColor="text1"/>
          <w:sz w:val="24"/>
          <w:szCs w:val="24"/>
          <w:lang w:val="en-US"/>
        </w:rPr>
        <w:t> </w:t>
      </w:r>
      <w:r w:rsidR="00EA6C52" w:rsidRPr="00BF6D1A">
        <w:rPr>
          <w:rFonts w:ascii="Times New Roman" w:hAnsi="Times New Roman"/>
          <w:color w:val="000000" w:themeColor="text1"/>
          <w:sz w:val="24"/>
          <w:szCs w:val="24"/>
        </w:rPr>
        <w:t>древесные массивы на склонах правого берега реки Протвы;</w:t>
      </w:r>
    </w:p>
    <w:p w:rsidR="00EA6C52" w:rsidRPr="00BF6D1A" w:rsidRDefault="00955505"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EA6C52" w:rsidRPr="00BF6D1A">
        <w:rPr>
          <w:rFonts w:ascii="Times New Roman" w:hAnsi="Times New Roman"/>
          <w:color w:val="000000" w:themeColor="text1"/>
          <w:sz w:val="24"/>
          <w:szCs w:val="24"/>
        </w:rPr>
        <w:t>древесно-кустарниковая растительность вдоль русла реки Протвы;</w:t>
      </w:r>
    </w:p>
    <w:p w:rsidR="00EA6C52" w:rsidRPr="00BF6D1A" w:rsidRDefault="00955505"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EA6C52" w:rsidRPr="00BF6D1A">
        <w:rPr>
          <w:rFonts w:ascii="Times New Roman" w:hAnsi="Times New Roman"/>
          <w:color w:val="000000" w:themeColor="text1"/>
          <w:sz w:val="24"/>
          <w:szCs w:val="24"/>
        </w:rPr>
        <w:t>историческая трасса, связывавшая город и Пафнутьев монастырь (ул. Коммунистическая, Молокова, Шмидта, Горького, Дмитрова);</w:t>
      </w:r>
    </w:p>
    <w:p w:rsidR="00EA6C52" w:rsidRPr="00BF6D1A" w:rsidRDefault="00955505"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EA6C52" w:rsidRPr="00BF6D1A">
        <w:rPr>
          <w:rFonts w:ascii="Times New Roman" w:hAnsi="Times New Roman"/>
          <w:color w:val="000000" w:themeColor="text1"/>
          <w:sz w:val="24"/>
          <w:szCs w:val="24"/>
        </w:rPr>
        <w:t>местоположение пешеходного моста через реку Протву, к северу от Городища;</w:t>
      </w:r>
    </w:p>
    <w:p w:rsidR="00EA6C52" w:rsidRPr="00BF6D1A" w:rsidRDefault="00955505"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EA6C52" w:rsidRPr="00BF6D1A">
        <w:rPr>
          <w:rFonts w:ascii="Times New Roman" w:hAnsi="Times New Roman"/>
          <w:color w:val="000000" w:themeColor="text1"/>
          <w:sz w:val="24"/>
          <w:szCs w:val="24"/>
        </w:rPr>
        <w:t>трассировка, размеры, исторические линии застройки улично-дорожной сети и площади: пер. Дружбы, ул. Ленина, пер. Мира, ул. Лесная (Роща), пер. Московский, ул. Максима Горького, пер. Текстильный, ул. Максима Горького (Роща), пл. Ленина, ул. Мира, ул. 1 Мая, ул. Молокова, ул. 1-я Лесная, ул. Московская, ул. 2,я Лесная, ул. Парижской коммуны, ул. 50 лет Октября, ул. Пионерская, ул. Берникова, ул. Победы (до пересечения с пер. Новый), ул. Большая, ул. Володарского, ул. Прудная, ул. Дзержинского, ул. Пугачева, ул. Дмитрова, ул. Пушкина (до пересечения</w:t>
      </w:r>
      <w:r w:rsidR="00440247" w:rsidRPr="00BF6D1A">
        <w:rPr>
          <w:rFonts w:ascii="Times New Roman" w:hAnsi="Times New Roman"/>
          <w:color w:val="000000" w:themeColor="text1"/>
          <w:sz w:val="24"/>
          <w:szCs w:val="24"/>
        </w:rPr>
        <w:t xml:space="preserve"> </w:t>
      </w:r>
      <w:r w:rsidR="00EA6C52" w:rsidRPr="00BF6D1A">
        <w:rPr>
          <w:rFonts w:ascii="Times New Roman" w:hAnsi="Times New Roman"/>
          <w:color w:val="000000" w:themeColor="text1"/>
          <w:sz w:val="24"/>
          <w:szCs w:val="24"/>
        </w:rPr>
        <w:t>с ул. 50 лет Октября), ул. Женщин работниц, ул. Заречная, ул. Рабочая, ул. К. Маркса, ул. Советская, ул. Калинина, ул. Степана Разина, ул. Калужская, ул. Труда, ул. Каманина, ул. Урицкого, ул. Колхозная, ул. Ф. Энгельса, ул. Колхозная (Роща), ул. Федорова, ул. Коммунистическая, ул. Циолковского, ул. Красноармейская, ул. Шмидта.</w:t>
      </w:r>
    </w:p>
    <w:p w:rsidR="00EA6C52" w:rsidRPr="00BF6D1A" w:rsidRDefault="00EA6C52" w:rsidP="00EA6C52">
      <w:pPr>
        <w:spacing w:after="0" w:line="240" w:lineRule="auto"/>
        <w:ind w:firstLine="567"/>
        <w:jc w:val="both"/>
        <w:rPr>
          <w:rFonts w:ascii="Times New Roman" w:hAnsi="Times New Roman"/>
          <w:color w:val="000000" w:themeColor="text1"/>
          <w:sz w:val="24"/>
          <w:szCs w:val="24"/>
        </w:rPr>
      </w:pPr>
    </w:p>
    <w:p w:rsidR="00EA6C52" w:rsidRPr="00BF6D1A" w:rsidRDefault="00440247" w:rsidP="007E185A">
      <w:pPr>
        <w:spacing w:after="0" w:line="240" w:lineRule="auto"/>
        <w:ind w:firstLine="567"/>
        <w:jc w:val="center"/>
        <w:rPr>
          <w:rFonts w:ascii="Times New Roman" w:hAnsi="Times New Roman"/>
          <w:b/>
          <w:color w:val="000000" w:themeColor="text1"/>
          <w:sz w:val="24"/>
          <w:szCs w:val="24"/>
        </w:rPr>
      </w:pPr>
      <w:r w:rsidRPr="00BF6D1A">
        <w:rPr>
          <w:rFonts w:ascii="Times New Roman" w:hAnsi="Times New Roman"/>
          <w:b/>
          <w:color w:val="000000" w:themeColor="text1"/>
          <w:sz w:val="24"/>
          <w:szCs w:val="24"/>
        </w:rPr>
        <w:t>4. </w:t>
      </w:r>
      <w:r w:rsidR="00EA6C52" w:rsidRPr="00BF6D1A">
        <w:rPr>
          <w:rFonts w:ascii="Times New Roman" w:hAnsi="Times New Roman"/>
          <w:b/>
          <w:color w:val="000000" w:themeColor="text1"/>
          <w:sz w:val="24"/>
          <w:szCs w:val="24"/>
        </w:rPr>
        <w:t>Объемно-пространственная структура:</w:t>
      </w:r>
    </w:p>
    <w:p w:rsidR="00EA6C52" w:rsidRPr="00BF6D1A" w:rsidRDefault="00EA6C52"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Охране подлежат:</w:t>
      </w:r>
    </w:p>
    <w:p w:rsidR="00EA6C52" w:rsidRPr="00BF6D1A" w:rsidRDefault="00955505"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EA6C52" w:rsidRPr="00BF6D1A">
        <w:rPr>
          <w:rFonts w:ascii="Times New Roman" w:hAnsi="Times New Roman"/>
          <w:color w:val="000000" w:themeColor="text1"/>
          <w:sz w:val="24"/>
          <w:szCs w:val="24"/>
        </w:rPr>
        <w:t>общая объемно-пространственная структура исторического поселения в его границах, основанная на сочетании по преимуществу регулярно распланированной застройки, расположенной на плато и в Заречье, нерегулярно распланированной застройки вокруг Пафнутьев-Боровского монастыря и крупных выразительных форм природного ландшафта долины реки Протвы;</w:t>
      </w:r>
    </w:p>
    <w:p w:rsidR="00EA6C52" w:rsidRPr="00BF6D1A" w:rsidRDefault="00955505"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EA6C52" w:rsidRPr="00BF6D1A">
        <w:rPr>
          <w:rFonts w:ascii="Times New Roman" w:hAnsi="Times New Roman"/>
          <w:color w:val="000000" w:themeColor="text1"/>
          <w:sz w:val="24"/>
          <w:szCs w:val="24"/>
        </w:rPr>
        <w:t>общая объемно-пространственная структура застроенных территорий исторического поселения в его границах, сочетающая 1 - 2-этажную гражданскую застройку кварталов, исторически сложившиеся пространства улиц, площади и вертикальные акценты культовых сооружений;</w:t>
      </w:r>
    </w:p>
    <w:p w:rsidR="00EA6C52" w:rsidRPr="00BF6D1A" w:rsidRDefault="00955505"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EA6C52" w:rsidRPr="00BF6D1A">
        <w:rPr>
          <w:rFonts w:ascii="Times New Roman" w:hAnsi="Times New Roman"/>
          <w:color w:val="000000" w:themeColor="text1"/>
          <w:sz w:val="24"/>
          <w:szCs w:val="24"/>
        </w:rPr>
        <w:t>размещение одномасштабной гражданской застройки по красным линиям улиц и площади, плотными фронтами на площади и разреженными фронтами на улицах;</w:t>
      </w:r>
    </w:p>
    <w:p w:rsidR="00EA6C52" w:rsidRPr="00BF6D1A" w:rsidRDefault="00955505"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EA6C52" w:rsidRPr="00BF6D1A">
        <w:rPr>
          <w:rFonts w:ascii="Times New Roman" w:hAnsi="Times New Roman"/>
          <w:color w:val="000000" w:themeColor="text1"/>
          <w:sz w:val="24"/>
          <w:szCs w:val="24"/>
        </w:rPr>
        <w:t>сочетание трех основных принципов размещения культовых сооружений: вблизи бровки плато, на возвышенностях Заречья и на замыкании перспектив улиц, сходящихся к площади;</w:t>
      </w:r>
    </w:p>
    <w:p w:rsidR="00EA6C52" w:rsidRPr="00BF6D1A" w:rsidRDefault="00955505"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EA6C52" w:rsidRPr="00BF6D1A">
        <w:rPr>
          <w:rFonts w:ascii="Times New Roman" w:hAnsi="Times New Roman"/>
          <w:color w:val="000000" w:themeColor="text1"/>
          <w:sz w:val="24"/>
          <w:szCs w:val="24"/>
        </w:rPr>
        <w:t>объемно-пространственные композиции ансамблей городских усадеб;</w:t>
      </w:r>
    </w:p>
    <w:p w:rsidR="00EA6C52" w:rsidRPr="00BF6D1A" w:rsidRDefault="00955505"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EA6C52" w:rsidRPr="00BF6D1A">
        <w:rPr>
          <w:rFonts w:ascii="Times New Roman" w:hAnsi="Times New Roman"/>
          <w:color w:val="000000" w:themeColor="text1"/>
          <w:sz w:val="24"/>
          <w:szCs w:val="24"/>
        </w:rPr>
        <w:t>мелкодисперсная застройка кварталов;</w:t>
      </w:r>
    </w:p>
    <w:p w:rsidR="00EA6C52" w:rsidRPr="00BF6D1A" w:rsidRDefault="00955505"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EA6C52" w:rsidRPr="00BF6D1A">
        <w:rPr>
          <w:rFonts w:ascii="Times New Roman" w:hAnsi="Times New Roman"/>
          <w:color w:val="000000" w:themeColor="text1"/>
          <w:sz w:val="24"/>
          <w:szCs w:val="24"/>
        </w:rPr>
        <w:t>объемные и высотные характеристики зданий (объектов культурного наследия, исторически ценных градоформирующих объектов).</w:t>
      </w:r>
    </w:p>
    <w:p w:rsidR="009F51A0" w:rsidRPr="00BF6D1A" w:rsidRDefault="009F51A0" w:rsidP="00EA6C52">
      <w:pPr>
        <w:spacing w:after="0" w:line="240" w:lineRule="auto"/>
        <w:ind w:firstLine="567"/>
        <w:jc w:val="both"/>
        <w:rPr>
          <w:rFonts w:ascii="Times New Roman" w:hAnsi="Times New Roman"/>
          <w:color w:val="000000" w:themeColor="text1"/>
          <w:sz w:val="24"/>
          <w:szCs w:val="24"/>
        </w:rPr>
      </w:pPr>
    </w:p>
    <w:p w:rsidR="00EA6C52" w:rsidRPr="00BF6D1A" w:rsidRDefault="00440247" w:rsidP="007E185A">
      <w:pPr>
        <w:spacing w:after="0" w:line="240" w:lineRule="auto"/>
        <w:ind w:firstLine="567"/>
        <w:jc w:val="center"/>
        <w:rPr>
          <w:rFonts w:ascii="Times New Roman" w:hAnsi="Times New Roman"/>
          <w:b/>
          <w:color w:val="000000" w:themeColor="text1"/>
          <w:sz w:val="24"/>
          <w:szCs w:val="24"/>
        </w:rPr>
      </w:pPr>
      <w:r w:rsidRPr="00BF6D1A">
        <w:rPr>
          <w:rFonts w:ascii="Times New Roman" w:hAnsi="Times New Roman"/>
          <w:b/>
          <w:color w:val="000000" w:themeColor="text1"/>
          <w:sz w:val="24"/>
          <w:szCs w:val="24"/>
        </w:rPr>
        <w:t>5. </w:t>
      </w:r>
      <w:r w:rsidR="00EA6C52" w:rsidRPr="00BF6D1A">
        <w:rPr>
          <w:rFonts w:ascii="Times New Roman" w:hAnsi="Times New Roman"/>
          <w:b/>
          <w:color w:val="000000" w:themeColor="text1"/>
          <w:sz w:val="24"/>
          <w:szCs w:val="24"/>
        </w:rPr>
        <w:t>Композиция и силуэт застройки (соотношение вертикальных и горизонтальных доминант и акцентов):</w:t>
      </w:r>
    </w:p>
    <w:p w:rsidR="00EA6C52" w:rsidRPr="00BF6D1A" w:rsidRDefault="00EA6C52"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Охране подлежат:</w:t>
      </w:r>
    </w:p>
    <w:p w:rsidR="00EA6C52" w:rsidRPr="00BF6D1A" w:rsidRDefault="00955505"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lastRenderedPageBreak/>
        <w:t>- </w:t>
      </w:r>
      <w:r w:rsidR="00EA6C52" w:rsidRPr="00BF6D1A">
        <w:rPr>
          <w:rFonts w:ascii="Times New Roman" w:hAnsi="Times New Roman"/>
          <w:color w:val="000000" w:themeColor="text1"/>
          <w:sz w:val="24"/>
          <w:szCs w:val="24"/>
        </w:rPr>
        <w:t>характеристики элементов природного каркаса территории, обеспечивающих историчность и художественную выразительность композиции и силуэта застройки города: рельефа (плато юго-западной части города, долины реки Протвы, включая правобережные склоны долины, возвышенности и низменные луговые пространства Заречья и монастырских слобод), водных образований (реки Протвы, ручья в Текиженском овраге), древесных массивов (соснового бора, массивов на склонах правого берега реки Протвы);</w:t>
      </w:r>
    </w:p>
    <w:p w:rsidR="00EA6C52" w:rsidRPr="00BF6D1A" w:rsidRDefault="00955505"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EA6C52" w:rsidRPr="00BF6D1A">
        <w:rPr>
          <w:rFonts w:ascii="Times New Roman" w:hAnsi="Times New Roman"/>
          <w:color w:val="000000" w:themeColor="text1"/>
          <w:sz w:val="24"/>
          <w:szCs w:val="24"/>
        </w:rPr>
        <w:t>композиции и силуэты улиц и площади посада, образованные 1 - 2-этажной застройкой и Благовещенским собором, Спасской, Всехсвятской и Крестовоздвиженской церквями;</w:t>
      </w:r>
    </w:p>
    <w:p w:rsidR="00EA6C52" w:rsidRPr="00BF6D1A" w:rsidRDefault="00955505"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EA6C52" w:rsidRPr="00BF6D1A">
        <w:rPr>
          <w:rFonts w:ascii="Times New Roman" w:hAnsi="Times New Roman"/>
          <w:color w:val="000000" w:themeColor="text1"/>
          <w:sz w:val="24"/>
          <w:szCs w:val="24"/>
        </w:rPr>
        <w:t>сочетание в пространстве Заречья горизонтальных плавных силуэтов протяженных природных форм с вертикальными акцентирующими силуэтами Благовещенского и Покровского соборов, Спасской, Покровской, Введенской, Борисоглебской, Рождественской, Дмитриевской церквей, колокольни и Рождественского собора Пафнутьева монастыря;</w:t>
      </w:r>
    </w:p>
    <w:p w:rsidR="00EA6C52" w:rsidRPr="00BF6D1A" w:rsidRDefault="00955505"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EA6C52" w:rsidRPr="00BF6D1A">
        <w:rPr>
          <w:rFonts w:ascii="Times New Roman" w:hAnsi="Times New Roman"/>
          <w:color w:val="000000" w:themeColor="text1"/>
          <w:sz w:val="24"/>
          <w:szCs w:val="24"/>
        </w:rPr>
        <w:t>роль Благовещенского собора как композиционно-пространственной доминанты всего города;</w:t>
      </w:r>
    </w:p>
    <w:p w:rsidR="00EA6C52" w:rsidRPr="00BF6D1A" w:rsidRDefault="00955505"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EA6C52" w:rsidRPr="00BF6D1A">
        <w:rPr>
          <w:rFonts w:ascii="Times New Roman" w:hAnsi="Times New Roman"/>
          <w:color w:val="000000" w:themeColor="text1"/>
          <w:sz w:val="24"/>
          <w:szCs w:val="24"/>
        </w:rPr>
        <w:t>местоположение и пространственные взаимосвязи сохранившихся доминант культовых объектов (Благовещенского и Покровского соборов, Спасской, Крестовоздвиженской, Покровской, Введенской, Борисоглебской, Рождественской, Дмитриевской церквей, колокольни и Рождественского собора Пафнутьева монастыря) и утраченных доминант культовых объектов (Спасской (Пятницкой), Успенской, Христорождественской, Троицкой церквей).</w:t>
      </w:r>
    </w:p>
    <w:p w:rsidR="00EA6C52" w:rsidRPr="00BF6D1A" w:rsidRDefault="00EA6C52" w:rsidP="00EA6C52">
      <w:pPr>
        <w:spacing w:after="0" w:line="240" w:lineRule="auto"/>
        <w:ind w:firstLine="567"/>
        <w:jc w:val="both"/>
        <w:rPr>
          <w:rFonts w:ascii="Times New Roman" w:hAnsi="Times New Roman"/>
          <w:color w:val="000000" w:themeColor="text1"/>
          <w:sz w:val="24"/>
          <w:szCs w:val="24"/>
        </w:rPr>
      </w:pPr>
    </w:p>
    <w:p w:rsidR="00EA6C52" w:rsidRPr="00BF6D1A" w:rsidRDefault="00440247" w:rsidP="00EA6C52">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6. </w:t>
      </w:r>
      <w:r w:rsidR="00EA6C52" w:rsidRPr="00BF6D1A">
        <w:rPr>
          <w:rFonts w:ascii="Times New Roman" w:hAnsi="Times New Roman"/>
          <w:b/>
          <w:color w:val="000000" w:themeColor="text1"/>
          <w:sz w:val="24"/>
          <w:szCs w:val="24"/>
        </w:rPr>
        <w:t>Соотношение между различными городскими пространствами (свободными, озелененными, застроенными)</w:t>
      </w:r>
    </w:p>
    <w:p w:rsidR="00EA6C52" w:rsidRPr="00BF6D1A" w:rsidRDefault="00EA6C52"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Охране подлежат:</w:t>
      </w:r>
    </w:p>
    <w:p w:rsidR="00EA6C52" w:rsidRPr="00BF6D1A" w:rsidRDefault="00440247"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EA6C52" w:rsidRPr="00BF6D1A">
        <w:rPr>
          <w:rFonts w:ascii="Times New Roman" w:hAnsi="Times New Roman"/>
          <w:color w:val="000000" w:themeColor="text1"/>
          <w:sz w:val="24"/>
          <w:szCs w:val="24"/>
        </w:rPr>
        <w:t>застроенные территории в границах кварталов - 541,15 га (82,53%);</w:t>
      </w:r>
    </w:p>
    <w:p w:rsidR="00EA6C52" w:rsidRPr="00BF6D1A" w:rsidRDefault="00440247"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EA6C52" w:rsidRPr="00BF6D1A">
        <w:rPr>
          <w:rFonts w:ascii="Times New Roman" w:hAnsi="Times New Roman"/>
          <w:color w:val="000000" w:themeColor="text1"/>
          <w:sz w:val="24"/>
          <w:szCs w:val="24"/>
        </w:rPr>
        <w:t>свободные от застройки территории, включая улицы, дороги, площади, природные ландшафты долины реки Протвы, овраги - 114,55 га (17,47%);</w:t>
      </w:r>
    </w:p>
    <w:p w:rsidR="00EA6C52" w:rsidRPr="00BF6D1A" w:rsidRDefault="00440247"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EA6C52" w:rsidRPr="00BF6D1A">
        <w:rPr>
          <w:rFonts w:ascii="Times New Roman" w:hAnsi="Times New Roman"/>
          <w:color w:val="000000" w:themeColor="text1"/>
          <w:sz w:val="24"/>
          <w:szCs w:val="24"/>
        </w:rPr>
        <w:t>соотношение свободных от застройки территорий долины реки Протвы и застроенных территорий долины реки Протвы и плато (посада), определяющее панорамы города.</w:t>
      </w:r>
    </w:p>
    <w:p w:rsidR="005007DE" w:rsidRPr="00BF6D1A" w:rsidRDefault="005007DE" w:rsidP="00EA6C52">
      <w:pPr>
        <w:spacing w:after="0" w:line="240" w:lineRule="auto"/>
        <w:ind w:firstLine="567"/>
        <w:jc w:val="both"/>
        <w:rPr>
          <w:rFonts w:ascii="Times New Roman" w:hAnsi="Times New Roman"/>
          <w:color w:val="000000" w:themeColor="text1"/>
          <w:sz w:val="24"/>
          <w:szCs w:val="24"/>
        </w:rPr>
      </w:pPr>
    </w:p>
    <w:p w:rsidR="00EA6C52" w:rsidRPr="00BF6D1A" w:rsidRDefault="00440247" w:rsidP="00EA6C52">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7. </w:t>
      </w:r>
      <w:r w:rsidR="00EA6C52" w:rsidRPr="00BF6D1A">
        <w:rPr>
          <w:rFonts w:ascii="Times New Roman" w:hAnsi="Times New Roman"/>
          <w:b/>
          <w:color w:val="000000" w:themeColor="text1"/>
          <w:sz w:val="24"/>
          <w:szCs w:val="24"/>
        </w:rPr>
        <w:t>Композиционно-видовые связи (панорамы)</w:t>
      </w:r>
    </w:p>
    <w:p w:rsidR="00EA6C52" w:rsidRPr="00BF6D1A" w:rsidRDefault="00EA6C52"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Охране подлежат:</w:t>
      </w:r>
    </w:p>
    <w:p w:rsidR="00EA6C52" w:rsidRPr="00BF6D1A" w:rsidRDefault="000C1D7A"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EA6C52" w:rsidRPr="00BF6D1A">
        <w:rPr>
          <w:rFonts w:ascii="Times New Roman" w:hAnsi="Times New Roman"/>
          <w:color w:val="000000" w:themeColor="text1"/>
          <w:sz w:val="24"/>
          <w:szCs w:val="24"/>
        </w:rPr>
        <w:t>характеристики особо ценных панорам и видов исторического поселения: композиция, силуэт, состав, включая элементы природного каркаса и планировочной структуры территории, пространственные акценты, ценные градоформирующие объекты, исключая диссонирующие объекты;</w:t>
      </w:r>
    </w:p>
    <w:p w:rsidR="00EA6C52" w:rsidRPr="00BF6D1A" w:rsidRDefault="000C1D7A"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EA6C52" w:rsidRPr="00BF6D1A">
        <w:rPr>
          <w:rFonts w:ascii="Times New Roman" w:hAnsi="Times New Roman"/>
          <w:color w:val="000000" w:themeColor="text1"/>
          <w:sz w:val="24"/>
          <w:szCs w:val="24"/>
        </w:rPr>
        <w:t>исторически сложившиеся ценные визуальные связи исторического поселения город Боровск Калужской области с природным окружением - территориями муниципального образования городское поселение "Город Боровск" и муниципального образования сельское поселение "Село Совхоз "Боровский";</w:t>
      </w:r>
    </w:p>
    <w:p w:rsidR="00EA6C52" w:rsidRPr="00BF6D1A" w:rsidRDefault="000C1D7A" w:rsidP="00EA6C5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EA6C52" w:rsidRPr="00BF6D1A">
        <w:rPr>
          <w:rFonts w:ascii="Times New Roman" w:hAnsi="Times New Roman"/>
          <w:color w:val="000000" w:themeColor="text1"/>
          <w:sz w:val="24"/>
          <w:szCs w:val="24"/>
        </w:rPr>
        <w:t>панорамные и видовые раскрытия</w:t>
      </w:r>
      <w:r w:rsidR="00440247" w:rsidRPr="00BF6D1A">
        <w:rPr>
          <w:rFonts w:ascii="Times New Roman" w:hAnsi="Times New Roman"/>
          <w:color w:val="000000" w:themeColor="text1"/>
          <w:sz w:val="24"/>
          <w:szCs w:val="24"/>
        </w:rPr>
        <w:t xml:space="preserve"> (табл. 6</w:t>
      </w:r>
      <w:r w:rsidR="00266EC2" w:rsidRPr="00BF6D1A">
        <w:rPr>
          <w:rFonts w:ascii="Times New Roman" w:hAnsi="Times New Roman"/>
          <w:color w:val="000000" w:themeColor="text1"/>
          <w:sz w:val="24"/>
          <w:szCs w:val="24"/>
        </w:rPr>
        <w:t>5</w:t>
      </w:r>
      <w:r w:rsidR="00440247" w:rsidRPr="00BF6D1A">
        <w:rPr>
          <w:rFonts w:ascii="Times New Roman" w:hAnsi="Times New Roman"/>
          <w:color w:val="000000" w:themeColor="text1"/>
          <w:sz w:val="24"/>
          <w:szCs w:val="24"/>
        </w:rPr>
        <w:t>)</w:t>
      </w:r>
    </w:p>
    <w:p w:rsidR="009F51A0" w:rsidRPr="00BF6D1A" w:rsidRDefault="009F51A0" w:rsidP="00EA6C52">
      <w:pPr>
        <w:spacing w:after="0" w:line="240" w:lineRule="auto"/>
        <w:ind w:firstLine="567"/>
        <w:jc w:val="both"/>
        <w:rPr>
          <w:rFonts w:ascii="Times New Roman" w:hAnsi="Times New Roman"/>
          <w:color w:val="000000" w:themeColor="text1"/>
          <w:sz w:val="24"/>
          <w:szCs w:val="24"/>
        </w:rPr>
      </w:pPr>
    </w:p>
    <w:p w:rsidR="00440247" w:rsidRPr="00BF6D1A" w:rsidRDefault="00440247" w:rsidP="00440247">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Таблица 6</w:t>
      </w:r>
      <w:r w:rsidR="00266EC2" w:rsidRPr="00BF6D1A">
        <w:rPr>
          <w:rFonts w:ascii="Times New Roman" w:hAnsi="Times New Roman"/>
          <w:b/>
          <w:color w:val="000000" w:themeColor="text1"/>
          <w:sz w:val="24"/>
          <w:szCs w:val="24"/>
        </w:rPr>
        <w:t>5</w:t>
      </w:r>
      <w:r w:rsidRPr="00BF6D1A">
        <w:rPr>
          <w:rFonts w:ascii="Times New Roman" w:hAnsi="Times New Roman"/>
          <w:b/>
          <w:color w:val="000000" w:themeColor="text1"/>
          <w:sz w:val="24"/>
          <w:szCs w:val="24"/>
        </w:rPr>
        <w:t>.</w:t>
      </w:r>
    </w:p>
    <w:tbl>
      <w:tblPr>
        <w:tblW w:w="10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9"/>
        <w:gridCol w:w="6924"/>
      </w:tblGrid>
      <w:tr w:rsidR="00BF6D1A" w:rsidRPr="00BF6D1A" w:rsidTr="005007DE">
        <w:trPr>
          <w:tblHeader/>
          <w:jc w:val="center"/>
        </w:trPr>
        <w:tc>
          <w:tcPr>
            <w:tcW w:w="3429" w:type="dxa"/>
            <w:shd w:val="clear" w:color="auto" w:fill="EDEDED" w:themeFill="accent3" w:themeFillTint="33"/>
            <w:vAlign w:val="center"/>
          </w:tcPr>
          <w:p w:rsidR="00440247" w:rsidRPr="00BF6D1A" w:rsidRDefault="00440247" w:rsidP="000C1D7A">
            <w:pPr>
              <w:suppressAutoHyphens/>
              <w:snapToGrid w:val="0"/>
              <w:spacing w:after="0" w:line="240" w:lineRule="auto"/>
              <w:jc w:val="center"/>
              <w:rPr>
                <w:rFonts w:ascii="Times New Roman" w:eastAsia="SimSun" w:hAnsi="Times New Roman"/>
                <w:b/>
                <w:color w:val="000000" w:themeColor="text1"/>
                <w:sz w:val="21"/>
                <w:szCs w:val="21"/>
                <w:lang w:eastAsia="zh-CN"/>
              </w:rPr>
            </w:pPr>
            <w:r w:rsidRPr="00BF6D1A">
              <w:rPr>
                <w:rFonts w:ascii="Times New Roman" w:eastAsia="SimSun" w:hAnsi="Times New Roman"/>
                <w:b/>
                <w:color w:val="000000" w:themeColor="text1"/>
                <w:sz w:val="21"/>
                <w:szCs w:val="21"/>
                <w:lang w:eastAsia="zh-CN"/>
              </w:rPr>
              <w:t>Панорамные и видовые раскрытия</w:t>
            </w:r>
          </w:p>
        </w:tc>
        <w:tc>
          <w:tcPr>
            <w:tcW w:w="6924" w:type="dxa"/>
            <w:shd w:val="clear" w:color="auto" w:fill="EDEDED" w:themeFill="accent3" w:themeFillTint="33"/>
            <w:vAlign w:val="center"/>
          </w:tcPr>
          <w:p w:rsidR="00440247" w:rsidRPr="00BF6D1A" w:rsidRDefault="00440247" w:rsidP="000C1D7A">
            <w:pPr>
              <w:suppressAutoHyphens/>
              <w:snapToGrid w:val="0"/>
              <w:spacing w:after="0" w:line="240" w:lineRule="auto"/>
              <w:jc w:val="center"/>
              <w:rPr>
                <w:rFonts w:ascii="Times New Roman" w:eastAsia="SimSun" w:hAnsi="Times New Roman"/>
                <w:b/>
                <w:color w:val="000000" w:themeColor="text1"/>
                <w:sz w:val="21"/>
                <w:szCs w:val="21"/>
                <w:lang w:eastAsia="zh-CN"/>
              </w:rPr>
            </w:pPr>
            <w:r w:rsidRPr="00BF6D1A">
              <w:rPr>
                <w:rFonts w:ascii="Times New Roman" w:eastAsia="SimSun" w:hAnsi="Times New Roman"/>
                <w:b/>
                <w:color w:val="000000" w:themeColor="text1"/>
                <w:sz w:val="21"/>
                <w:szCs w:val="21"/>
                <w:lang w:eastAsia="zh-CN"/>
              </w:rPr>
              <w:t>Характеристики панорамы</w:t>
            </w:r>
          </w:p>
        </w:tc>
      </w:tr>
      <w:tr w:rsidR="00BF6D1A" w:rsidRPr="00BF6D1A" w:rsidTr="000C1D7A">
        <w:trPr>
          <w:jc w:val="center"/>
        </w:trPr>
        <w:tc>
          <w:tcPr>
            <w:tcW w:w="3429" w:type="dxa"/>
            <w:vAlign w:val="center"/>
          </w:tcPr>
          <w:p w:rsidR="000C1D7A" w:rsidRPr="00BF6D1A" w:rsidRDefault="000C1D7A" w:rsidP="000C1D7A">
            <w:pPr>
              <w:pStyle w:val="ConsPlusNormal"/>
              <w:jc w:val="center"/>
              <w:rPr>
                <w:rFonts w:ascii="Times New Roman" w:hAnsi="Times New Roman" w:cs="Times New Roman"/>
                <w:color w:val="000000" w:themeColor="text1"/>
                <w:sz w:val="21"/>
                <w:szCs w:val="21"/>
              </w:rPr>
            </w:pPr>
            <w:r w:rsidRPr="00BF6D1A">
              <w:rPr>
                <w:rFonts w:ascii="Times New Roman" w:hAnsi="Times New Roman" w:cs="Times New Roman"/>
                <w:color w:val="000000" w:themeColor="text1"/>
                <w:sz w:val="21"/>
                <w:szCs w:val="21"/>
              </w:rPr>
              <w:t xml:space="preserve">1. (Т.ф. 1) Панорама города </w:t>
            </w:r>
            <w:r w:rsidRPr="00BF6D1A">
              <w:rPr>
                <w:rFonts w:ascii="Times New Roman" w:hAnsi="Times New Roman" w:cs="Times New Roman"/>
                <w:color w:val="000000" w:themeColor="text1"/>
                <w:sz w:val="21"/>
                <w:szCs w:val="21"/>
              </w:rPr>
              <w:lastRenderedPageBreak/>
              <w:t>Боровска Калужской области с бывшей Можайской дороги, у с. Совьяки</w:t>
            </w:r>
          </w:p>
        </w:tc>
        <w:tc>
          <w:tcPr>
            <w:tcW w:w="6924" w:type="dxa"/>
          </w:tcPr>
          <w:p w:rsidR="000C1D7A" w:rsidRPr="00BF6D1A" w:rsidRDefault="000C1D7A" w:rsidP="000C1D7A">
            <w:pPr>
              <w:suppressAutoHyphens/>
              <w:snapToGrid w:val="0"/>
              <w:spacing w:after="0" w:line="240" w:lineRule="auto"/>
              <w:jc w:val="both"/>
              <w:rPr>
                <w:rFonts w:ascii="Times New Roman" w:eastAsia="SimSun" w:hAnsi="Times New Roman"/>
                <w:color w:val="000000" w:themeColor="text1"/>
                <w:sz w:val="21"/>
                <w:szCs w:val="21"/>
                <w:lang w:eastAsia="zh-CN"/>
              </w:rPr>
            </w:pPr>
            <w:r w:rsidRPr="00BF6D1A">
              <w:rPr>
                <w:rFonts w:ascii="Times New Roman" w:eastAsia="SimSun" w:hAnsi="Times New Roman"/>
                <w:color w:val="000000" w:themeColor="text1"/>
                <w:sz w:val="21"/>
                <w:szCs w:val="21"/>
                <w:lang w:eastAsia="zh-CN"/>
              </w:rPr>
              <w:lastRenderedPageBreak/>
              <w:t xml:space="preserve">- плавный силуэт панорамы, образованный формами правобережного </w:t>
            </w:r>
            <w:r w:rsidRPr="00BF6D1A">
              <w:rPr>
                <w:rFonts w:ascii="Times New Roman" w:eastAsia="SimSun" w:hAnsi="Times New Roman"/>
                <w:color w:val="000000" w:themeColor="text1"/>
                <w:sz w:val="21"/>
                <w:szCs w:val="21"/>
                <w:lang w:eastAsia="zh-CN"/>
              </w:rPr>
              <w:lastRenderedPageBreak/>
              <w:t>плато, высокого левого берега реки Протвы, соснового бора, кровель жилой застройки на плато, Благовещенского собора и Спасской церкви</w:t>
            </w:r>
          </w:p>
          <w:p w:rsidR="000C1D7A" w:rsidRPr="00BF6D1A" w:rsidRDefault="000C1D7A" w:rsidP="000C1D7A">
            <w:pPr>
              <w:suppressAutoHyphens/>
              <w:snapToGrid w:val="0"/>
              <w:spacing w:after="0" w:line="240" w:lineRule="auto"/>
              <w:jc w:val="both"/>
              <w:rPr>
                <w:rFonts w:ascii="Times New Roman" w:eastAsia="SimSun" w:hAnsi="Times New Roman"/>
                <w:color w:val="000000" w:themeColor="text1"/>
                <w:sz w:val="21"/>
                <w:szCs w:val="21"/>
                <w:lang w:eastAsia="zh-CN"/>
              </w:rPr>
            </w:pPr>
            <w:r w:rsidRPr="00BF6D1A">
              <w:rPr>
                <w:rFonts w:ascii="Times New Roman" w:eastAsia="SimSun" w:hAnsi="Times New Roman"/>
                <w:color w:val="000000" w:themeColor="text1"/>
                <w:sz w:val="21"/>
                <w:szCs w:val="21"/>
                <w:lang w:eastAsia="zh-CN"/>
              </w:rPr>
              <w:t>- местоположение и организующая роль Благовещенского собора и Спасской церкви в композиции и силуэте панорамы</w:t>
            </w:r>
          </w:p>
          <w:p w:rsidR="000C1D7A" w:rsidRPr="00BF6D1A" w:rsidRDefault="000C1D7A" w:rsidP="000C1D7A">
            <w:pPr>
              <w:suppressAutoHyphens/>
              <w:snapToGrid w:val="0"/>
              <w:spacing w:after="0" w:line="240" w:lineRule="auto"/>
              <w:jc w:val="both"/>
              <w:rPr>
                <w:rFonts w:ascii="Times New Roman" w:eastAsia="SimSun" w:hAnsi="Times New Roman"/>
                <w:color w:val="000000" w:themeColor="text1"/>
                <w:sz w:val="21"/>
                <w:szCs w:val="21"/>
                <w:lang w:eastAsia="zh-CN"/>
              </w:rPr>
            </w:pPr>
            <w:r w:rsidRPr="00BF6D1A">
              <w:rPr>
                <w:rFonts w:ascii="Times New Roman" w:eastAsia="SimSun" w:hAnsi="Times New Roman"/>
                <w:color w:val="000000" w:themeColor="text1"/>
                <w:sz w:val="21"/>
                <w:szCs w:val="21"/>
                <w:lang w:eastAsia="zh-CN"/>
              </w:rPr>
              <w:t>- луговое пространство переднего плана панорамы и его силуэт</w:t>
            </w:r>
          </w:p>
        </w:tc>
      </w:tr>
      <w:tr w:rsidR="00BF6D1A" w:rsidRPr="00BF6D1A" w:rsidTr="000C1D7A">
        <w:trPr>
          <w:jc w:val="center"/>
        </w:trPr>
        <w:tc>
          <w:tcPr>
            <w:tcW w:w="3429" w:type="dxa"/>
            <w:vAlign w:val="center"/>
          </w:tcPr>
          <w:p w:rsidR="000C1D7A" w:rsidRPr="00BF6D1A" w:rsidRDefault="000C1D7A" w:rsidP="000C1D7A">
            <w:pPr>
              <w:pStyle w:val="ConsPlusNormal"/>
              <w:jc w:val="center"/>
              <w:rPr>
                <w:rFonts w:ascii="Times New Roman" w:hAnsi="Times New Roman" w:cs="Times New Roman"/>
                <w:color w:val="000000" w:themeColor="text1"/>
                <w:sz w:val="21"/>
                <w:szCs w:val="21"/>
              </w:rPr>
            </w:pPr>
            <w:r w:rsidRPr="00BF6D1A">
              <w:rPr>
                <w:rFonts w:ascii="Times New Roman" w:hAnsi="Times New Roman" w:cs="Times New Roman"/>
                <w:color w:val="000000" w:themeColor="text1"/>
                <w:sz w:val="21"/>
                <w:szCs w:val="21"/>
              </w:rPr>
              <w:lastRenderedPageBreak/>
              <w:t>2. (Т.ф. 4) Панорама северной части и центра города с подъезда по бывшей Московской дороге, с бровки откоса на ул. Московской</w:t>
            </w:r>
          </w:p>
        </w:tc>
        <w:tc>
          <w:tcPr>
            <w:tcW w:w="6924" w:type="dxa"/>
          </w:tcPr>
          <w:p w:rsidR="000C1D7A" w:rsidRPr="00BF6D1A" w:rsidRDefault="000C1D7A" w:rsidP="000C1D7A">
            <w:pPr>
              <w:suppressAutoHyphens/>
              <w:snapToGrid w:val="0"/>
              <w:spacing w:after="0" w:line="240" w:lineRule="auto"/>
              <w:jc w:val="both"/>
              <w:rPr>
                <w:rFonts w:ascii="Times New Roman" w:eastAsia="SimSun" w:hAnsi="Times New Roman"/>
                <w:color w:val="000000" w:themeColor="text1"/>
                <w:sz w:val="21"/>
                <w:szCs w:val="21"/>
                <w:lang w:eastAsia="zh-CN"/>
              </w:rPr>
            </w:pPr>
            <w:r w:rsidRPr="00BF6D1A">
              <w:rPr>
                <w:rFonts w:ascii="Times New Roman" w:eastAsia="SimSun" w:hAnsi="Times New Roman"/>
                <w:color w:val="000000" w:themeColor="text1"/>
                <w:sz w:val="21"/>
                <w:szCs w:val="21"/>
                <w:lang w:eastAsia="zh-CN"/>
              </w:rPr>
              <w:t>- сочетание в глубинной композиции чашеобразного пространства поймы реки Протвы, сохранившего природный облик и частично окаймленного сосновым бором, доминанты Покровского собора и отдаленной застройки центра города с доминантой Благовещенского собора</w:t>
            </w:r>
          </w:p>
        </w:tc>
      </w:tr>
      <w:tr w:rsidR="00BF6D1A" w:rsidRPr="00BF6D1A" w:rsidTr="000C1D7A">
        <w:trPr>
          <w:jc w:val="center"/>
        </w:trPr>
        <w:tc>
          <w:tcPr>
            <w:tcW w:w="3429" w:type="dxa"/>
            <w:vAlign w:val="center"/>
          </w:tcPr>
          <w:p w:rsidR="000C1D7A" w:rsidRPr="00BF6D1A" w:rsidRDefault="000C1D7A" w:rsidP="000C1D7A">
            <w:pPr>
              <w:pStyle w:val="ConsPlusNormal"/>
              <w:jc w:val="center"/>
              <w:rPr>
                <w:rFonts w:ascii="Times New Roman" w:hAnsi="Times New Roman" w:cs="Times New Roman"/>
                <w:color w:val="000000" w:themeColor="text1"/>
                <w:sz w:val="21"/>
                <w:szCs w:val="21"/>
              </w:rPr>
            </w:pPr>
            <w:r w:rsidRPr="00BF6D1A">
              <w:rPr>
                <w:rFonts w:ascii="Times New Roman" w:hAnsi="Times New Roman" w:cs="Times New Roman"/>
                <w:color w:val="000000" w:themeColor="text1"/>
                <w:sz w:val="21"/>
                <w:szCs w:val="21"/>
              </w:rPr>
              <w:t>3. (Т.ф. 5) Панорама от окончания ул. Коммунистической на с. Роща</w:t>
            </w:r>
          </w:p>
        </w:tc>
        <w:tc>
          <w:tcPr>
            <w:tcW w:w="6924" w:type="dxa"/>
          </w:tcPr>
          <w:p w:rsidR="000C1D7A" w:rsidRPr="00BF6D1A" w:rsidRDefault="000C1D7A" w:rsidP="000C1D7A">
            <w:pPr>
              <w:suppressAutoHyphens/>
              <w:snapToGrid w:val="0"/>
              <w:spacing w:after="0" w:line="240" w:lineRule="auto"/>
              <w:jc w:val="both"/>
              <w:rPr>
                <w:rFonts w:ascii="Times New Roman" w:eastAsia="SimSun" w:hAnsi="Times New Roman"/>
                <w:color w:val="000000" w:themeColor="text1"/>
                <w:sz w:val="21"/>
                <w:szCs w:val="21"/>
                <w:lang w:eastAsia="zh-CN"/>
              </w:rPr>
            </w:pPr>
            <w:r w:rsidRPr="00BF6D1A">
              <w:rPr>
                <w:rFonts w:ascii="Times New Roman" w:eastAsia="SimSun" w:hAnsi="Times New Roman"/>
                <w:color w:val="000000" w:themeColor="text1"/>
                <w:sz w:val="21"/>
                <w:szCs w:val="21"/>
                <w:lang w:eastAsia="zh-CN"/>
              </w:rPr>
              <w:t>- обширный луг с четким силуэтом, ограничивающая луг возвышенность с. Рощи с жилой застройкой, увенчанная церковью Рождества, застройка ул. Молокова, отдаленный силуэтно-образующий древесный массив правого берега реки Протвы</w:t>
            </w:r>
          </w:p>
        </w:tc>
      </w:tr>
      <w:tr w:rsidR="00BF6D1A" w:rsidRPr="00BF6D1A" w:rsidTr="000C1D7A">
        <w:trPr>
          <w:trHeight w:val="1419"/>
          <w:jc w:val="center"/>
        </w:trPr>
        <w:tc>
          <w:tcPr>
            <w:tcW w:w="3429" w:type="dxa"/>
            <w:vAlign w:val="center"/>
          </w:tcPr>
          <w:p w:rsidR="000C1D7A" w:rsidRPr="00BF6D1A" w:rsidRDefault="000C1D7A" w:rsidP="000C1D7A">
            <w:pPr>
              <w:pStyle w:val="ConsPlusNormal"/>
              <w:jc w:val="center"/>
              <w:rPr>
                <w:rFonts w:ascii="Times New Roman" w:hAnsi="Times New Roman" w:cs="Times New Roman"/>
                <w:color w:val="000000" w:themeColor="text1"/>
                <w:sz w:val="21"/>
                <w:szCs w:val="21"/>
              </w:rPr>
            </w:pPr>
            <w:r w:rsidRPr="00BF6D1A">
              <w:rPr>
                <w:rFonts w:ascii="Times New Roman" w:hAnsi="Times New Roman" w:cs="Times New Roman"/>
                <w:color w:val="000000" w:themeColor="text1"/>
                <w:sz w:val="21"/>
                <w:szCs w:val="21"/>
              </w:rPr>
              <w:t>4. (Т.ф. 6) Панорама города с ул. Шмидта (с. Роща)</w:t>
            </w:r>
          </w:p>
        </w:tc>
        <w:tc>
          <w:tcPr>
            <w:tcW w:w="6924" w:type="dxa"/>
          </w:tcPr>
          <w:p w:rsidR="000C1D7A" w:rsidRPr="00BF6D1A" w:rsidRDefault="000C1D7A" w:rsidP="000C1D7A">
            <w:pPr>
              <w:suppressAutoHyphens/>
              <w:snapToGrid w:val="0"/>
              <w:spacing w:after="0" w:line="240" w:lineRule="auto"/>
              <w:jc w:val="both"/>
              <w:rPr>
                <w:rFonts w:ascii="Times New Roman" w:eastAsia="SimSun" w:hAnsi="Times New Roman"/>
                <w:color w:val="000000" w:themeColor="text1"/>
                <w:sz w:val="21"/>
                <w:szCs w:val="21"/>
                <w:lang w:eastAsia="zh-CN"/>
              </w:rPr>
            </w:pPr>
            <w:r w:rsidRPr="00BF6D1A">
              <w:rPr>
                <w:rFonts w:ascii="Times New Roman" w:eastAsia="SimSun" w:hAnsi="Times New Roman"/>
                <w:color w:val="000000" w:themeColor="text1"/>
                <w:sz w:val="21"/>
                <w:szCs w:val="21"/>
                <w:lang w:eastAsia="zh-CN"/>
              </w:rPr>
              <w:t>- сочетание луговых пространств, редко расположенной застройки слободского типа, отдаленных древесных массивов и акцентов Рождественской, Покровской, Борисоглебской церквей и Покровского собора</w:t>
            </w:r>
          </w:p>
          <w:p w:rsidR="000C1D7A" w:rsidRPr="00BF6D1A" w:rsidRDefault="000C1D7A" w:rsidP="000C1D7A">
            <w:pPr>
              <w:suppressAutoHyphens/>
              <w:snapToGrid w:val="0"/>
              <w:spacing w:after="0" w:line="240" w:lineRule="auto"/>
              <w:jc w:val="both"/>
              <w:rPr>
                <w:rFonts w:ascii="Times New Roman" w:eastAsia="SimSun" w:hAnsi="Times New Roman"/>
                <w:color w:val="000000" w:themeColor="text1"/>
                <w:sz w:val="21"/>
                <w:szCs w:val="21"/>
                <w:lang w:eastAsia="zh-CN"/>
              </w:rPr>
            </w:pPr>
            <w:r w:rsidRPr="00BF6D1A">
              <w:rPr>
                <w:rFonts w:ascii="Times New Roman" w:eastAsia="SimSun" w:hAnsi="Times New Roman"/>
                <w:color w:val="000000" w:themeColor="text1"/>
                <w:sz w:val="21"/>
                <w:szCs w:val="21"/>
                <w:lang w:eastAsia="zh-CN"/>
              </w:rPr>
              <w:t>- силуэтные линии лугов и протяженных древесных массивов с акцентами культовых зданий</w:t>
            </w:r>
          </w:p>
        </w:tc>
      </w:tr>
      <w:tr w:rsidR="00BF6D1A" w:rsidRPr="00BF6D1A" w:rsidTr="000C1D7A">
        <w:trPr>
          <w:jc w:val="center"/>
        </w:trPr>
        <w:tc>
          <w:tcPr>
            <w:tcW w:w="3429" w:type="dxa"/>
            <w:vAlign w:val="center"/>
          </w:tcPr>
          <w:p w:rsidR="000C1D7A" w:rsidRPr="00BF6D1A" w:rsidRDefault="000C1D7A" w:rsidP="000C1D7A">
            <w:pPr>
              <w:pStyle w:val="ConsPlusNormal"/>
              <w:jc w:val="center"/>
              <w:rPr>
                <w:rFonts w:ascii="Times New Roman" w:hAnsi="Times New Roman" w:cs="Times New Roman"/>
                <w:color w:val="000000" w:themeColor="text1"/>
                <w:sz w:val="21"/>
                <w:szCs w:val="21"/>
              </w:rPr>
            </w:pPr>
            <w:r w:rsidRPr="00BF6D1A">
              <w:rPr>
                <w:rFonts w:ascii="Times New Roman" w:hAnsi="Times New Roman" w:cs="Times New Roman"/>
                <w:color w:val="000000" w:themeColor="text1"/>
                <w:sz w:val="21"/>
                <w:szCs w:val="21"/>
              </w:rPr>
              <w:t>5. (Т.ф. 8) Панорама долины реки Протвы и Пафнутьева монастыря из с. Рябушки (от д. 31 по ул. Прудной)</w:t>
            </w:r>
          </w:p>
        </w:tc>
        <w:tc>
          <w:tcPr>
            <w:tcW w:w="6924" w:type="dxa"/>
          </w:tcPr>
          <w:p w:rsidR="000C1D7A" w:rsidRPr="00BF6D1A" w:rsidRDefault="000C1D7A" w:rsidP="000C1D7A">
            <w:pPr>
              <w:suppressAutoHyphens/>
              <w:snapToGrid w:val="0"/>
              <w:spacing w:after="0" w:line="240" w:lineRule="auto"/>
              <w:jc w:val="both"/>
              <w:rPr>
                <w:rFonts w:ascii="Times New Roman" w:eastAsia="SimSun" w:hAnsi="Times New Roman"/>
                <w:color w:val="000000" w:themeColor="text1"/>
                <w:sz w:val="21"/>
                <w:szCs w:val="21"/>
                <w:lang w:eastAsia="zh-CN"/>
              </w:rPr>
            </w:pPr>
            <w:r w:rsidRPr="00BF6D1A">
              <w:rPr>
                <w:rFonts w:ascii="Times New Roman" w:eastAsia="SimSun" w:hAnsi="Times New Roman"/>
                <w:color w:val="000000" w:themeColor="text1"/>
                <w:sz w:val="21"/>
                <w:szCs w:val="21"/>
                <w:lang w:eastAsia="zh-CN"/>
              </w:rPr>
              <w:t>- многоплановая глубинная композиция, образованная высоким склоном левого берега реки Протвы, правобережными массивами, отдаленным ансамблем Пафнутьева монастыря и застройкой центра города на горизонте</w:t>
            </w:r>
          </w:p>
          <w:p w:rsidR="000C1D7A" w:rsidRPr="00BF6D1A" w:rsidRDefault="000C1D7A" w:rsidP="000C1D7A">
            <w:pPr>
              <w:suppressAutoHyphens/>
              <w:snapToGrid w:val="0"/>
              <w:spacing w:after="0" w:line="240" w:lineRule="auto"/>
              <w:jc w:val="both"/>
              <w:rPr>
                <w:rFonts w:ascii="Times New Roman" w:eastAsia="SimSun" w:hAnsi="Times New Roman"/>
                <w:color w:val="000000" w:themeColor="text1"/>
                <w:sz w:val="21"/>
                <w:szCs w:val="21"/>
                <w:lang w:eastAsia="zh-CN"/>
              </w:rPr>
            </w:pPr>
            <w:r w:rsidRPr="00BF6D1A">
              <w:rPr>
                <w:rFonts w:ascii="Times New Roman" w:eastAsia="SimSun" w:hAnsi="Times New Roman"/>
                <w:color w:val="000000" w:themeColor="text1"/>
                <w:sz w:val="21"/>
                <w:szCs w:val="21"/>
                <w:lang w:eastAsia="zh-CN"/>
              </w:rPr>
              <w:t>- силуэт левобережного склона, силуэт, образованный правобережными массивами и акцентами зданий Пафнутьева монастыря</w:t>
            </w:r>
          </w:p>
        </w:tc>
      </w:tr>
      <w:tr w:rsidR="00BF6D1A" w:rsidRPr="00BF6D1A" w:rsidTr="000C1D7A">
        <w:trPr>
          <w:jc w:val="center"/>
        </w:trPr>
        <w:tc>
          <w:tcPr>
            <w:tcW w:w="3429" w:type="dxa"/>
            <w:vAlign w:val="center"/>
          </w:tcPr>
          <w:p w:rsidR="000C1D7A" w:rsidRPr="00BF6D1A" w:rsidRDefault="000C1D7A" w:rsidP="000C1D7A">
            <w:pPr>
              <w:pStyle w:val="ConsPlusNormal"/>
              <w:jc w:val="center"/>
              <w:rPr>
                <w:rFonts w:ascii="Times New Roman" w:hAnsi="Times New Roman" w:cs="Times New Roman"/>
                <w:color w:val="000000" w:themeColor="text1"/>
                <w:sz w:val="21"/>
                <w:szCs w:val="21"/>
              </w:rPr>
            </w:pPr>
            <w:r w:rsidRPr="00BF6D1A">
              <w:rPr>
                <w:rFonts w:ascii="Times New Roman" w:hAnsi="Times New Roman" w:cs="Times New Roman"/>
                <w:color w:val="000000" w:themeColor="text1"/>
                <w:sz w:val="21"/>
                <w:szCs w:val="21"/>
              </w:rPr>
              <w:t>6. (Т.ф. 9) Панорама правого берега реки Протвы от Дмитриевской церкви в с. Рябушки</w:t>
            </w:r>
          </w:p>
        </w:tc>
        <w:tc>
          <w:tcPr>
            <w:tcW w:w="6924" w:type="dxa"/>
          </w:tcPr>
          <w:p w:rsidR="000C1D7A" w:rsidRPr="00BF6D1A" w:rsidRDefault="000C1D7A" w:rsidP="000C1D7A">
            <w:pPr>
              <w:suppressAutoHyphens/>
              <w:snapToGrid w:val="0"/>
              <w:spacing w:after="0" w:line="240" w:lineRule="auto"/>
              <w:jc w:val="both"/>
              <w:rPr>
                <w:rFonts w:ascii="Times New Roman" w:eastAsia="SimSun" w:hAnsi="Times New Roman"/>
                <w:color w:val="000000" w:themeColor="text1"/>
                <w:sz w:val="21"/>
                <w:szCs w:val="21"/>
                <w:lang w:eastAsia="zh-CN"/>
              </w:rPr>
            </w:pPr>
            <w:r w:rsidRPr="00BF6D1A">
              <w:rPr>
                <w:rFonts w:ascii="Times New Roman" w:eastAsia="SimSun" w:hAnsi="Times New Roman"/>
                <w:color w:val="000000" w:themeColor="text1"/>
                <w:sz w:val="21"/>
                <w:szCs w:val="21"/>
                <w:lang w:eastAsia="zh-CN"/>
              </w:rPr>
              <w:t>- композиция природных форм, сочетающая левобережный овраг, дугообразное в плане русло реки Протвы с береговой растительностью и правобережный лесной массив с прибрежным лугом, дополненная акцентами зданий Пафнутьева монастыря на правом фланге панорамы</w:t>
            </w:r>
          </w:p>
          <w:p w:rsidR="000C1D7A" w:rsidRPr="00BF6D1A" w:rsidRDefault="000C1D7A" w:rsidP="000C1D7A">
            <w:pPr>
              <w:suppressAutoHyphens/>
              <w:snapToGrid w:val="0"/>
              <w:spacing w:after="0" w:line="240" w:lineRule="auto"/>
              <w:jc w:val="both"/>
              <w:rPr>
                <w:rFonts w:ascii="Times New Roman" w:eastAsia="SimSun" w:hAnsi="Times New Roman"/>
                <w:color w:val="000000" w:themeColor="text1"/>
                <w:sz w:val="21"/>
                <w:szCs w:val="21"/>
                <w:lang w:eastAsia="zh-CN"/>
              </w:rPr>
            </w:pPr>
            <w:r w:rsidRPr="00BF6D1A">
              <w:rPr>
                <w:rFonts w:ascii="Times New Roman" w:eastAsia="SimSun" w:hAnsi="Times New Roman"/>
                <w:color w:val="000000" w:themeColor="text1"/>
                <w:sz w:val="21"/>
                <w:szCs w:val="21"/>
                <w:lang w:eastAsia="zh-CN"/>
              </w:rPr>
              <w:t>- силуэт, сформированный древесными массивами правого берега реки Протвы</w:t>
            </w:r>
          </w:p>
        </w:tc>
      </w:tr>
      <w:tr w:rsidR="00BF6D1A" w:rsidRPr="00BF6D1A" w:rsidTr="000C1D7A">
        <w:trPr>
          <w:jc w:val="center"/>
        </w:trPr>
        <w:tc>
          <w:tcPr>
            <w:tcW w:w="3429" w:type="dxa"/>
            <w:vAlign w:val="center"/>
          </w:tcPr>
          <w:p w:rsidR="000C1D7A" w:rsidRPr="00BF6D1A" w:rsidRDefault="000C1D7A" w:rsidP="000C1D7A">
            <w:pPr>
              <w:pStyle w:val="ConsPlusNormal"/>
              <w:jc w:val="center"/>
              <w:rPr>
                <w:rFonts w:ascii="Times New Roman" w:hAnsi="Times New Roman" w:cs="Times New Roman"/>
                <w:color w:val="000000" w:themeColor="text1"/>
                <w:sz w:val="21"/>
                <w:szCs w:val="21"/>
              </w:rPr>
            </w:pPr>
            <w:r w:rsidRPr="00BF6D1A">
              <w:rPr>
                <w:rFonts w:ascii="Times New Roman" w:hAnsi="Times New Roman" w:cs="Times New Roman"/>
                <w:color w:val="000000" w:themeColor="text1"/>
                <w:sz w:val="21"/>
                <w:szCs w:val="21"/>
              </w:rPr>
              <w:t>7. (Т.ф. 11) Панорама на с. Рябушки с колокольни Пафнутьева монастыря</w:t>
            </w:r>
          </w:p>
        </w:tc>
        <w:tc>
          <w:tcPr>
            <w:tcW w:w="6924" w:type="dxa"/>
          </w:tcPr>
          <w:p w:rsidR="000C1D7A" w:rsidRPr="00BF6D1A" w:rsidRDefault="000C1D7A" w:rsidP="000C1D7A">
            <w:pPr>
              <w:suppressAutoHyphens/>
              <w:snapToGrid w:val="0"/>
              <w:spacing w:after="0" w:line="240" w:lineRule="auto"/>
              <w:jc w:val="both"/>
              <w:rPr>
                <w:rFonts w:ascii="Times New Roman" w:eastAsia="SimSun" w:hAnsi="Times New Roman"/>
                <w:color w:val="000000" w:themeColor="text1"/>
                <w:sz w:val="21"/>
                <w:szCs w:val="21"/>
                <w:lang w:eastAsia="zh-CN"/>
              </w:rPr>
            </w:pPr>
            <w:r w:rsidRPr="00BF6D1A">
              <w:rPr>
                <w:rFonts w:ascii="Times New Roman" w:eastAsia="SimSun" w:hAnsi="Times New Roman"/>
                <w:color w:val="000000" w:themeColor="text1"/>
                <w:sz w:val="21"/>
                <w:szCs w:val="21"/>
                <w:lang w:eastAsia="zh-CN"/>
              </w:rPr>
              <w:t>- многоплановая композиция, включающая Рождественский собор, Митрофановскую церковь, стены и башню Пафнутьева монастыря, долину реки Протвы и высокий склон в с. Рябушки, завершенный ансамблем Дмитриевской церкви</w:t>
            </w:r>
          </w:p>
          <w:p w:rsidR="000C1D7A" w:rsidRPr="00BF6D1A" w:rsidRDefault="000C1D7A" w:rsidP="000C1D7A">
            <w:pPr>
              <w:suppressAutoHyphens/>
              <w:snapToGrid w:val="0"/>
              <w:spacing w:after="0" w:line="240" w:lineRule="auto"/>
              <w:jc w:val="both"/>
              <w:rPr>
                <w:rFonts w:ascii="Times New Roman" w:eastAsia="SimSun" w:hAnsi="Times New Roman"/>
                <w:color w:val="000000" w:themeColor="text1"/>
                <w:sz w:val="21"/>
                <w:szCs w:val="21"/>
                <w:lang w:eastAsia="zh-CN"/>
              </w:rPr>
            </w:pPr>
            <w:r w:rsidRPr="00BF6D1A">
              <w:rPr>
                <w:rFonts w:ascii="Times New Roman" w:eastAsia="SimSun" w:hAnsi="Times New Roman"/>
                <w:color w:val="000000" w:themeColor="text1"/>
                <w:sz w:val="21"/>
                <w:szCs w:val="21"/>
                <w:lang w:eastAsia="zh-CN"/>
              </w:rPr>
              <w:t>- силуэт, сформированный отдаленными древесными массивами и акцентом Дмитриевской церкви</w:t>
            </w:r>
          </w:p>
        </w:tc>
      </w:tr>
      <w:tr w:rsidR="00BF6D1A" w:rsidRPr="00BF6D1A" w:rsidTr="000C1D7A">
        <w:trPr>
          <w:jc w:val="center"/>
        </w:trPr>
        <w:tc>
          <w:tcPr>
            <w:tcW w:w="3429" w:type="dxa"/>
            <w:vAlign w:val="center"/>
          </w:tcPr>
          <w:p w:rsidR="000C1D7A" w:rsidRPr="00BF6D1A" w:rsidRDefault="000C1D7A" w:rsidP="000C1D7A">
            <w:pPr>
              <w:pStyle w:val="ConsPlusNormal"/>
              <w:jc w:val="center"/>
              <w:rPr>
                <w:rFonts w:ascii="Times New Roman" w:hAnsi="Times New Roman" w:cs="Times New Roman"/>
                <w:color w:val="000000" w:themeColor="text1"/>
                <w:sz w:val="21"/>
                <w:szCs w:val="21"/>
              </w:rPr>
            </w:pPr>
            <w:r w:rsidRPr="00BF6D1A">
              <w:rPr>
                <w:rFonts w:ascii="Times New Roman" w:hAnsi="Times New Roman" w:cs="Times New Roman"/>
                <w:color w:val="000000" w:themeColor="text1"/>
                <w:sz w:val="21"/>
                <w:szCs w:val="21"/>
              </w:rPr>
              <w:t>8. (Т.ф. 12) Панорама города с колокольни Пафнутьева монастыря</w:t>
            </w:r>
          </w:p>
        </w:tc>
        <w:tc>
          <w:tcPr>
            <w:tcW w:w="6924" w:type="dxa"/>
          </w:tcPr>
          <w:p w:rsidR="000C1D7A" w:rsidRPr="00BF6D1A" w:rsidRDefault="000C1D7A" w:rsidP="000C1D7A">
            <w:pPr>
              <w:suppressAutoHyphens/>
              <w:snapToGrid w:val="0"/>
              <w:spacing w:after="0" w:line="240" w:lineRule="auto"/>
              <w:jc w:val="both"/>
              <w:rPr>
                <w:rFonts w:ascii="Times New Roman" w:eastAsia="SimSun" w:hAnsi="Times New Roman"/>
                <w:color w:val="000000" w:themeColor="text1"/>
                <w:sz w:val="21"/>
                <w:szCs w:val="21"/>
                <w:lang w:eastAsia="zh-CN"/>
              </w:rPr>
            </w:pPr>
            <w:r w:rsidRPr="00BF6D1A">
              <w:rPr>
                <w:rFonts w:ascii="Times New Roman" w:eastAsia="SimSun" w:hAnsi="Times New Roman"/>
                <w:color w:val="000000" w:themeColor="text1"/>
                <w:sz w:val="21"/>
                <w:szCs w:val="21"/>
                <w:lang w:eastAsia="zh-CN"/>
              </w:rPr>
              <w:t>- сочетание в глубинной композиции зданий и сооружений монастыря, монастырского сада, жилой застройки с. Рощи, акцентов Рождественской, Борисоглебской, Покровской и Спасской церквей, Покровского и Благовещенского соборов, отдаленных древесных массивов</w:t>
            </w:r>
          </w:p>
          <w:p w:rsidR="000C1D7A" w:rsidRPr="00BF6D1A" w:rsidRDefault="000C1D7A" w:rsidP="000C1D7A">
            <w:pPr>
              <w:suppressAutoHyphens/>
              <w:snapToGrid w:val="0"/>
              <w:spacing w:after="0" w:line="240" w:lineRule="auto"/>
              <w:jc w:val="both"/>
              <w:rPr>
                <w:rFonts w:ascii="Times New Roman" w:eastAsia="SimSun" w:hAnsi="Times New Roman"/>
                <w:color w:val="000000" w:themeColor="text1"/>
                <w:sz w:val="21"/>
                <w:szCs w:val="21"/>
                <w:lang w:eastAsia="zh-CN"/>
              </w:rPr>
            </w:pPr>
            <w:r w:rsidRPr="00BF6D1A">
              <w:rPr>
                <w:rFonts w:ascii="Times New Roman" w:eastAsia="SimSun" w:hAnsi="Times New Roman"/>
                <w:color w:val="000000" w:themeColor="text1"/>
                <w:sz w:val="21"/>
                <w:szCs w:val="21"/>
                <w:lang w:eastAsia="zh-CN"/>
              </w:rPr>
              <w:t>- плавный силуэт, образованный древесными массивами высокого правого берега реки Протвы и соснового бора</w:t>
            </w:r>
          </w:p>
        </w:tc>
      </w:tr>
      <w:tr w:rsidR="00BF6D1A" w:rsidRPr="00BF6D1A" w:rsidTr="000C1D7A">
        <w:trPr>
          <w:jc w:val="center"/>
        </w:trPr>
        <w:tc>
          <w:tcPr>
            <w:tcW w:w="3429" w:type="dxa"/>
            <w:vAlign w:val="center"/>
          </w:tcPr>
          <w:p w:rsidR="000C1D7A" w:rsidRPr="00BF6D1A" w:rsidRDefault="000C1D7A" w:rsidP="000C1D7A">
            <w:pPr>
              <w:pStyle w:val="ConsPlusNormal"/>
              <w:jc w:val="center"/>
              <w:rPr>
                <w:rFonts w:ascii="Times New Roman" w:hAnsi="Times New Roman" w:cs="Times New Roman"/>
                <w:color w:val="000000" w:themeColor="text1"/>
                <w:sz w:val="21"/>
                <w:szCs w:val="21"/>
              </w:rPr>
            </w:pPr>
            <w:r w:rsidRPr="00BF6D1A">
              <w:rPr>
                <w:rFonts w:ascii="Times New Roman" w:hAnsi="Times New Roman" w:cs="Times New Roman"/>
                <w:color w:val="000000" w:themeColor="text1"/>
                <w:sz w:val="21"/>
                <w:szCs w:val="21"/>
              </w:rPr>
              <w:t>9. (Т.ф. 13) Панорама Пафнутьева монастыря от моста через реку Протву в восточной части города</w:t>
            </w:r>
          </w:p>
        </w:tc>
        <w:tc>
          <w:tcPr>
            <w:tcW w:w="6924" w:type="dxa"/>
          </w:tcPr>
          <w:p w:rsidR="000C1D7A" w:rsidRPr="00BF6D1A" w:rsidRDefault="000C1D7A" w:rsidP="000C1D7A">
            <w:pPr>
              <w:suppressAutoHyphens/>
              <w:snapToGrid w:val="0"/>
              <w:spacing w:after="0" w:line="240" w:lineRule="auto"/>
              <w:jc w:val="both"/>
              <w:rPr>
                <w:rFonts w:ascii="Times New Roman" w:eastAsia="SimSun" w:hAnsi="Times New Roman"/>
                <w:color w:val="000000" w:themeColor="text1"/>
                <w:sz w:val="21"/>
                <w:szCs w:val="21"/>
                <w:lang w:eastAsia="zh-CN"/>
              </w:rPr>
            </w:pPr>
            <w:r w:rsidRPr="00BF6D1A">
              <w:rPr>
                <w:rFonts w:ascii="Times New Roman" w:eastAsia="SimSun" w:hAnsi="Times New Roman"/>
                <w:color w:val="000000" w:themeColor="text1"/>
                <w:sz w:val="21"/>
                <w:szCs w:val="21"/>
                <w:lang w:eastAsia="zh-CN"/>
              </w:rPr>
              <w:t>- композиция, включающая ансамбль Пафнутьева монастыря, реку Протву с правобережной растительностью, жилую застройку вблизи монастыря, отдаленный массив соснового бора</w:t>
            </w:r>
          </w:p>
          <w:p w:rsidR="000C1D7A" w:rsidRPr="00BF6D1A" w:rsidRDefault="000C1D7A" w:rsidP="000C1D7A">
            <w:pPr>
              <w:suppressAutoHyphens/>
              <w:snapToGrid w:val="0"/>
              <w:spacing w:after="0" w:line="240" w:lineRule="auto"/>
              <w:jc w:val="both"/>
              <w:rPr>
                <w:rFonts w:ascii="Times New Roman" w:eastAsia="SimSun" w:hAnsi="Times New Roman"/>
                <w:color w:val="000000" w:themeColor="text1"/>
                <w:sz w:val="21"/>
                <w:szCs w:val="21"/>
                <w:lang w:eastAsia="zh-CN"/>
              </w:rPr>
            </w:pPr>
            <w:r w:rsidRPr="00BF6D1A">
              <w:rPr>
                <w:rFonts w:ascii="Times New Roman" w:eastAsia="SimSun" w:hAnsi="Times New Roman"/>
                <w:color w:val="000000" w:themeColor="text1"/>
                <w:sz w:val="21"/>
                <w:szCs w:val="21"/>
                <w:lang w:eastAsia="zh-CN"/>
              </w:rPr>
              <w:t>- силуэт завершений монастырских построек, силуэт соснового бора</w:t>
            </w:r>
          </w:p>
        </w:tc>
      </w:tr>
      <w:tr w:rsidR="00BF6D1A" w:rsidRPr="00BF6D1A" w:rsidTr="000C1D7A">
        <w:trPr>
          <w:jc w:val="center"/>
        </w:trPr>
        <w:tc>
          <w:tcPr>
            <w:tcW w:w="3429" w:type="dxa"/>
            <w:vAlign w:val="center"/>
          </w:tcPr>
          <w:p w:rsidR="000C1D7A" w:rsidRPr="00BF6D1A" w:rsidRDefault="000C1D7A" w:rsidP="000C1D7A">
            <w:pPr>
              <w:pStyle w:val="ConsPlusNormal"/>
              <w:jc w:val="center"/>
              <w:rPr>
                <w:rFonts w:ascii="Times New Roman" w:hAnsi="Times New Roman" w:cs="Times New Roman"/>
                <w:color w:val="000000" w:themeColor="text1"/>
                <w:sz w:val="21"/>
                <w:szCs w:val="21"/>
              </w:rPr>
            </w:pPr>
            <w:r w:rsidRPr="00BF6D1A">
              <w:rPr>
                <w:rFonts w:ascii="Times New Roman" w:hAnsi="Times New Roman" w:cs="Times New Roman"/>
                <w:color w:val="000000" w:themeColor="text1"/>
                <w:sz w:val="21"/>
                <w:szCs w:val="21"/>
              </w:rPr>
              <w:lastRenderedPageBreak/>
              <w:t>10. (Т.ф. 17) Вид в сторону центра города с востока, от ул. Каманина</w:t>
            </w:r>
          </w:p>
        </w:tc>
        <w:tc>
          <w:tcPr>
            <w:tcW w:w="6924" w:type="dxa"/>
          </w:tcPr>
          <w:p w:rsidR="000C1D7A" w:rsidRPr="00BF6D1A" w:rsidRDefault="000C1D7A" w:rsidP="000C1D7A">
            <w:pPr>
              <w:suppressAutoHyphens/>
              <w:snapToGrid w:val="0"/>
              <w:spacing w:after="0" w:line="240" w:lineRule="auto"/>
              <w:jc w:val="both"/>
              <w:rPr>
                <w:rFonts w:ascii="Times New Roman" w:eastAsia="SimSun" w:hAnsi="Times New Roman"/>
                <w:color w:val="000000" w:themeColor="text1"/>
                <w:sz w:val="21"/>
                <w:szCs w:val="21"/>
                <w:lang w:eastAsia="zh-CN"/>
              </w:rPr>
            </w:pPr>
            <w:r w:rsidRPr="00BF6D1A">
              <w:rPr>
                <w:rFonts w:ascii="Times New Roman" w:eastAsia="SimSun" w:hAnsi="Times New Roman"/>
                <w:color w:val="000000" w:themeColor="text1"/>
                <w:sz w:val="21"/>
                <w:szCs w:val="21"/>
                <w:lang w:eastAsia="zh-CN"/>
              </w:rPr>
              <w:t>- река Протва, заречный луг, древесный массив на склоне правого берега реки Протвы, отдаленная застройка и Покровская и Борисоглебская церкви, Благовещенский и Покровский соборы;</w:t>
            </w:r>
          </w:p>
          <w:p w:rsidR="000C1D7A" w:rsidRPr="00BF6D1A" w:rsidRDefault="000C1D7A" w:rsidP="000C1D7A">
            <w:pPr>
              <w:suppressAutoHyphens/>
              <w:snapToGrid w:val="0"/>
              <w:spacing w:after="0" w:line="240" w:lineRule="auto"/>
              <w:jc w:val="both"/>
              <w:rPr>
                <w:rFonts w:ascii="Times New Roman" w:eastAsia="SimSun" w:hAnsi="Times New Roman"/>
                <w:color w:val="000000" w:themeColor="text1"/>
                <w:sz w:val="21"/>
                <w:szCs w:val="21"/>
                <w:lang w:eastAsia="zh-CN"/>
              </w:rPr>
            </w:pPr>
            <w:r w:rsidRPr="00BF6D1A">
              <w:rPr>
                <w:rFonts w:ascii="Times New Roman" w:eastAsia="SimSun" w:hAnsi="Times New Roman"/>
                <w:color w:val="000000" w:themeColor="text1"/>
                <w:sz w:val="21"/>
                <w:szCs w:val="21"/>
                <w:lang w:eastAsia="zh-CN"/>
              </w:rPr>
              <w:t>- силуэт, образованный древесными массивами правого берега реки Протвы, крышами домов и организующими панораму формами культовых зданий, силуэт заречного луга</w:t>
            </w:r>
          </w:p>
        </w:tc>
      </w:tr>
      <w:tr w:rsidR="00BF6D1A" w:rsidRPr="00BF6D1A" w:rsidTr="000C1D7A">
        <w:trPr>
          <w:jc w:val="center"/>
        </w:trPr>
        <w:tc>
          <w:tcPr>
            <w:tcW w:w="3429" w:type="dxa"/>
            <w:vAlign w:val="center"/>
          </w:tcPr>
          <w:p w:rsidR="000C1D7A" w:rsidRPr="00BF6D1A" w:rsidRDefault="000C1D7A" w:rsidP="000C1D7A">
            <w:pPr>
              <w:pStyle w:val="ConsPlusNormal"/>
              <w:jc w:val="center"/>
              <w:rPr>
                <w:rFonts w:ascii="Times New Roman" w:hAnsi="Times New Roman" w:cs="Times New Roman"/>
                <w:color w:val="000000" w:themeColor="text1"/>
                <w:sz w:val="21"/>
                <w:szCs w:val="21"/>
              </w:rPr>
            </w:pPr>
            <w:r w:rsidRPr="00BF6D1A">
              <w:rPr>
                <w:rFonts w:ascii="Times New Roman" w:hAnsi="Times New Roman" w:cs="Times New Roman"/>
                <w:color w:val="000000" w:themeColor="text1"/>
                <w:sz w:val="21"/>
                <w:szCs w:val="21"/>
              </w:rPr>
              <w:t>11. (Т.ф. 18) Панорама города с колокольни Рождественской церкви (с. Роща)</w:t>
            </w:r>
          </w:p>
        </w:tc>
        <w:tc>
          <w:tcPr>
            <w:tcW w:w="6924" w:type="dxa"/>
          </w:tcPr>
          <w:p w:rsidR="000C1D7A" w:rsidRPr="00BF6D1A" w:rsidRDefault="000C1D7A" w:rsidP="000C1D7A">
            <w:pPr>
              <w:suppressAutoHyphens/>
              <w:snapToGrid w:val="0"/>
              <w:spacing w:after="0" w:line="240" w:lineRule="auto"/>
              <w:jc w:val="both"/>
              <w:rPr>
                <w:rFonts w:ascii="Times New Roman" w:eastAsia="SimSun" w:hAnsi="Times New Roman"/>
                <w:color w:val="000000" w:themeColor="text1"/>
                <w:sz w:val="21"/>
                <w:szCs w:val="21"/>
                <w:lang w:eastAsia="zh-CN"/>
              </w:rPr>
            </w:pPr>
            <w:r w:rsidRPr="00BF6D1A">
              <w:rPr>
                <w:rFonts w:ascii="Times New Roman" w:eastAsia="SimSun" w:hAnsi="Times New Roman"/>
                <w:color w:val="000000" w:themeColor="text1"/>
                <w:sz w:val="21"/>
                <w:szCs w:val="21"/>
                <w:lang w:eastAsia="zh-CN"/>
              </w:rPr>
              <w:t>- многоплановая глубинная композиция с жилой застройкой улиц Молокова и Каманина, образующей большую излучину рекой Протвой, заречным лугом, отдаленными древесными массивами и акцентами Покровского и Благовещенского соборов, Борисоглебской и Покровской церквей;</w:t>
            </w:r>
          </w:p>
          <w:p w:rsidR="000C1D7A" w:rsidRPr="00BF6D1A" w:rsidRDefault="000C1D7A" w:rsidP="000C1D7A">
            <w:pPr>
              <w:suppressAutoHyphens/>
              <w:snapToGrid w:val="0"/>
              <w:spacing w:after="0" w:line="240" w:lineRule="auto"/>
              <w:jc w:val="both"/>
              <w:rPr>
                <w:rFonts w:ascii="Times New Roman" w:eastAsia="SimSun" w:hAnsi="Times New Roman"/>
                <w:color w:val="000000" w:themeColor="text1"/>
                <w:sz w:val="21"/>
                <w:szCs w:val="21"/>
                <w:lang w:eastAsia="zh-CN"/>
              </w:rPr>
            </w:pPr>
            <w:r w:rsidRPr="00BF6D1A">
              <w:rPr>
                <w:rFonts w:ascii="Times New Roman" w:eastAsia="SimSun" w:hAnsi="Times New Roman"/>
                <w:color w:val="000000" w:themeColor="text1"/>
                <w:sz w:val="21"/>
                <w:szCs w:val="21"/>
                <w:lang w:eastAsia="zh-CN"/>
              </w:rPr>
              <w:t>- плавный силуэт, образованный древесными массивами высокого правого берега реки Протвы и соснового бора, силуэт заречного луга</w:t>
            </w:r>
          </w:p>
        </w:tc>
      </w:tr>
      <w:tr w:rsidR="00BF6D1A" w:rsidRPr="00BF6D1A" w:rsidTr="000C1D7A">
        <w:trPr>
          <w:jc w:val="center"/>
        </w:trPr>
        <w:tc>
          <w:tcPr>
            <w:tcW w:w="3429" w:type="dxa"/>
            <w:vAlign w:val="center"/>
          </w:tcPr>
          <w:p w:rsidR="000C1D7A" w:rsidRPr="00BF6D1A" w:rsidRDefault="000C1D7A" w:rsidP="000C1D7A">
            <w:pPr>
              <w:pStyle w:val="ConsPlusNormal"/>
              <w:jc w:val="center"/>
              <w:rPr>
                <w:rFonts w:ascii="Times New Roman" w:hAnsi="Times New Roman" w:cs="Times New Roman"/>
                <w:color w:val="000000" w:themeColor="text1"/>
                <w:sz w:val="21"/>
                <w:szCs w:val="21"/>
              </w:rPr>
            </w:pPr>
            <w:r w:rsidRPr="00BF6D1A">
              <w:rPr>
                <w:rFonts w:ascii="Times New Roman" w:hAnsi="Times New Roman" w:cs="Times New Roman"/>
                <w:color w:val="000000" w:themeColor="text1"/>
                <w:sz w:val="21"/>
                <w:szCs w:val="21"/>
              </w:rPr>
              <w:t>12. (Т.ф. 18) Панорама на Рождественскую церковь (с. Роща) с юго-запада (с правого берега реки Протвы)</w:t>
            </w:r>
          </w:p>
        </w:tc>
        <w:tc>
          <w:tcPr>
            <w:tcW w:w="6924" w:type="dxa"/>
          </w:tcPr>
          <w:p w:rsidR="000C1D7A" w:rsidRPr="00BF6D1A" w:rsidRDefault="000C1D7A" w:rsidP="000C1D7A">
            <w:pPr>
              <w:suppressAutoHyphens/>
              <w:snapToGrid w:val="0"/>
              <w:spacing w:after="0" w:line="240" w:lineRule="auto"/>
              <w:jc w:val="both"/>
              <w:rPr>
                <w:rFonts w:ascii="Times New Roman" w:eastAsia="SimSun" w:hAnsi="Times New Roman"/>
                <w:color w:val="000000" w:themeColor="text1"/>
                <w:sz w:val="21"/>
                <w:szCs w:val="21"/>
                <w:lang w:eastAsia="zh-CN"/>
              </w:rPr>
            </w:pPr>
            <w:r w:rsidRPr="00BF6D1A">
              <w:rPr>
                <w:rFonts w:ascii="Times New Roman" w:eastAsia="SimSun" w:hAnsi="Times New Roman"/>
                <w:color w:val="000000" w:themeColor="text1"/>
                <w:sz w:val="21"/>
                <w:szCs w:val="21"/>
                <w:lang w:eastAsia="zh-CN"/>
              </w:rPr>
              <w:t>- однородный ряд деревьев вдоль реки Протвы, прибрежный луг, отдаленный массив соснового бора и композиционный акцент Рождественской церкви</w:t>
            </w:r>
          </w:p>
        </w:tc>
      </w:tr>
      <w:tr w:rsidR="00BF6D1A" w:rsidRPr="00BF6D1A" w:rsidTr="000C1D7A">
        <w:trPr>
          <w:jc w:val="center"/>
        </w:trPr>
        <w:tc>
          <w:tcPr>
            <w:tcW w:w="3429" w:type="dxa"/>
            <w:vAlign w:val="center"/>
          </w:tcPr>
          <w:p w:rsidR="000C1D7A" w:rsidRPr="00BF6D1A" w:rsidRDefault="000C1D7A" w:rsidP="000C1D7A">
            <w:pPr>
              <w:pStyle w:val="ConsPlusNormal"/>
              <w:jc w:val="center"/>
              <w:rPr>
                <w:rFonts w:ascii="Times New Roman" w:hAnsi="Times New Roman" w:cs="Times New Roman"/>
                <w:color w:val="000000" w:themeColor="text1"/>
                <w:sz w:val="21"/>
                <w:szCs w:val="21"/>
              </w:rPr>
            </w:pPr>
            <w:r w:rsidRPr="00BF6D1A">
              <w:rPr>
                <w:rFonts w:ascii="Times New Roman" w:hAnsi="Times New Roman" w:cs="Times New Roman"/>
                <w:color w:val="000000" w:themeColor="text1"/>
                <w:sz w:val="21"/>
                <w:szCs w:val="21"/>
              </w:rPr>
              <w:t>13. (Т.ф. 20) Панорама на Борисоглебскую церковь и Покровский собор с ул. Молокова</w:t>
            </w:r>
          </w:p>
        </w:tc>
        <w:tc>
          <w:tcPr>
            <w:tcW w:w="6924" w:type="dxa"/>
          </w:tcPr>
          <w:p w:rsidR="000C1D7A" w:rsidRPr="00BF6D1A" w:rsidRDefault="000C1D7A" w:rsidP="000C1D7A">
            <w:pPr>
              <w:suppressAutoHyphens/>
              <w:snapToGrid w:val="0"/>
              <w:spacing w:after="0" w:line="240" w:lineRule="auto"/>
              <w:jc w:val="both"/>
              <w:rPr>
                <w:rFonts w:ascii="Times New Roman" w:eastAsia="SimSun" w:hAnsi="Times New Roman"/>
                <w:color w:val="000000" w:themeColor="text1"/>
                <w:sz w:val="21"/>
                <w:szCs w:val="21"/>
                <w:lang w:eastAsia="zh-CN"/>
              </w:rPr>
            </w:pPr>
            <w:r w:rsidRPr="00BF6D1A">
              <w:rPr>
                <w:rFonts w:ascii="Times New Roman" w:eastAsia="SimSun" w:hAnsi="Times New Roman"/>
                <w:color w:val="000000" w:themeColor="text1"/>
                <w:sz w:val="21"/>
                <w:szCs w:val="21"/>
                <w:lang w:eastAsia="zh-CN"/>
              </w:rPr>
              <w:t>- композиция с зеркалом реки Протвы, прибрежными деревьями, спускающейся по склону застройкой, Борисоглебской церковью как организующей формой панорамы и отдаленным Покровским собором</w:t>
            </w:r>
          </w:p>
        </w:tc>
      </w:tr>
      <w:tr w:rsidR="00BF6D1A" w:rsidRPr="00BF6D1A" w:rsidTr="000C1D7A">
        <w:trPr>
          <w:jc w:val="center"/>
        </w:trPr>
        <w:tc>
          <w:tcPr>
            <w:tcW w:w="3429" w:type="dxa"/>
            <w:vAlign w:val="center"/>
          </w:tcPr>
          <w:p w:rsidR="000C1D7A" w:rsidRPr="00BF6D1A" w:rsidRDefault="000C1D7A" w:rsidP="000C1D7A">
            <w:pPr>
              <w:pStyle w:val="ConsPlusNormal"/>
              <w:jc w:val="center"/>
              <w:rPr>
                <w:rFonts w:ascii="Times New Roman" w:hAnsi="Times New Roman" w:cs="Times New Roman"/>
                <w:color w:val="000000" w:themeColor="text1"/>
                <w:sz w:val="21"/>
                <w:szCs w:val="21"/>
              </w:rPr>
            </w:pPr>
            <w:r w:rsidRPr="00BF6D1A">
              <w:rPr>
                <w:rFonts w:ascii="Times New Roman" w:hAnsi="Times New Roman" w:cs="Times New Roman"/>
                <w:color w:val="000000" w:themeColor="text1"/>
                <w:sz w:val="21"/>
                <w:szCs w:val="21"/>
              </w:rPr>
              <w:t>14. (Т.ф. 21) Панорама жилой застройки Заречья и правого берега реки Протвы с колокольни Борисоглебской церкви (ул. Коммунистическая, д. 102)</w:t>
            </w:r>
          </w:p>
        </w:tc>
        <w:tc>
          <w:tcPr>
            <w:tcW w:w="6924" w:type="dxa"/>
          </w:tcPr>
          <w:p w:rsidR="000C1D7A" w:rsidRPr="00BF6D1A" w:rsidRDefault="000C1D7A" w:rsidP="000C1D7A">
            <w:pPr>
              <w:suppressAutoHyphens/>
              <w:snapToGrid w:val="0"/>
              <w:spacing w:after="0" w:line="240" w:lineRule="auto"/>
              <w:jc w:val="both"/>
              <w:rPr>
                <w:rFonts w:ascii="Times New Roman" w:eastAsia="SimSun" w:hAnsi="Times New Roman"/>
                <w:color w:val="000000" w:themeColor="text1"/>
                <w:sz w:val="21"/>
                <w:szCs w:val="21"/>
                <w:lang w:eastAsia="zh-CN"/>
              </w:rPr>
            </w:pPr>
            <w:r w:rsidRPr="00BF6D1A">
              <w:rPr>
                <w:rFonts w:ascii="Times New Roman" w:eastAsia="SimSun" w:hAnsi="Times New Roman"/>
                <w:color w:val="000000" w:themeColor="text1"/>
                <w:sz w:val="21"/>
                <w:szCs w:val="21"/>
                <w:lang w:eastAsia="zh-CN"/>
              </w:rPr>
              <w:t>- многоплановая композиция, сочетающая жилую застройку ул. Степана Разина, реку Протву, прибрежные луга, отдаленные древесные массивы высокого правого берега реки Протвы и акценты зданий ансамбля Пафнутьева монастыря, Рождественской, Дмитриевской и Покровской церквей</w:t>
            </w:r>
          </w:p>
          <w:p w:rsidR="000C1D7A" w:rsidRPr="00BF6D1A" w:rsidRDefault="000C1D7A" w:rsidP="000C1D7A">
            <w:pPr>
              <w:suppressAutoHyphens/>
              <w:snapToGrid w:val="0"/>
              <w:spacing w:after="0" w:line="240" w:lineRule="auto"/>
              <w:jc w:val="both"/>
              <w:rPr>
                <w:rFonts w:ascii="Times New Roman" w:eastAsia="SimSun" w:hAnsi="Times New Roman"/>
                <w:color w:val="000000" w:themeColor="text1"/>
                <w:sz w:val="21"/>
                <w:szCs w:val="21"/>
                <w:lang w:eastAsia="zh-CN"/>
              </w:rPr>
            </w:pPr>
            <w:r w:rsidRPr="00BF6D1A">
              <w:rPr>
                <w:rFonts w:ascii="Times New Roman" w:eastAsia="SimSun" w:hAnsi="Times New Roman"/>
                <w:color w:val="000000" w:themeColor="text1"/>
                <w:sz w:val="21"/>
                <w:szCs w:val="21"/>
                <w:lang w:eastAsia="zh-CN"/>
              </w:rPr>
              <w:t>- плавный силуэт, образованный древесными массивами высокого правого берега реки Протвы</w:t>
            </w:r>
          </w:p>
        </w:tc>
      </w:tr>
      <w:tr w:rsidR="00BF6D1A" w:rsidRPr="00BF6D1A" w:rsidTr="000C1D7A">
        <w:trPr>
          <w:jc w:val="center"/>
        </w:trPr>
        <w:tc>
          <w:tcPr>
            <w:tcW w:w="3429" w:type="dxa"/>
            <w:vAlign w:val="center"/>
          </w:tcPr>
          <w:p w:rsidR="000C1D7A" w:rsidRPr="00BF6D1A" w:rsidRDefault="000C1D7A" w:rsidP="000C1D7A">
            <w:pPr>
              <w:pStyle w:val="ConsPlusNormal"/>
              <w:jc w:val="center"/>
              <w:rPr>
                <w:rFonts w:ascii="Times New Roman" w:hAnsi="Times New Roman" w:cs="Times New Roman"/>
                <w:color w:val="000000" w:themeColor="text1"/>
                <w:sz w:val="21"/>
                <w:szCs w:val="21"/>
              </w:rPr>
            </w:pPr>
            <w:r w:rsidRPr="00BF6D1A">
              <w:rPr>
                <w:rFonts w:ascii="Times New Roman" w:hAnsi="Times New Roman" w:cs="Times New Roman"/>
                <w:color w:val="000000" w:themeColor="text1"/>
                <w:sz w:val="21"/>
                <w:szCs w:val="21"/>
              </w:rPr>
              <w:t>15. (Т.ф. 22) Панорама долины реки Протвы на северо-запад от бровки откоса у Покровского собора</w:t>
            </w:r>
          </w:p>
        </w:tc>
        <w:tc>
          <w:tcPr>
            <w:tcW w:w="6924" w:type="dxa"/>
          </w:tcPr>
          <w:p w:rsidR="000C1D7A" w:rsidRPr="00BF6D1A" w:rsidRDefault="000C1D7A" w:rsidP="000C1D7A">
            <w:pPr>
              <w:suppressAutoHyphens/>
              <w:snapToGrid w:val="0"/>
              <w:spacing w:after="0" w:line="240" w:lineRule="auto"/>
              <w:jc w:val="both"/>
              <w:rPr>
                <w:rFonts w:ascii="Times New Roman" w:eastAsia="SimSun" w:hAnsi="Times New Roman"/>
                <w:color w:val="000000" w:themeColor="text1"/>
                <w:sz w:val="21"/>
                <w:szCs w:val="21"/>
                <w:lang w:eastAsia="zh-CN"/>
              </w:rPr>
            </w:pPr>
            <w:r w:rsidRPr="00BF6D1A">
              <w:rPr>
                <w:rFonts w:ascii="Times New Roman" w:eastAsia="SimSun" w:hAnsi="Times New Roman"/>
                <w:color w:val="000000" w:themeColor="text1"/>
                <w:sz w:val="21"/>
                <w:szCs w:val="21"/>
                <w:lang w:eastAsia="zh-CN"/>
              </w:rPr>
              <w:t>- долина реки Протвы, ограничивающие долину сосновый бор и левобережное плато с городищем, мелкодисперсная жилая застройка долины, акцент Благовещенского собора</w:t>
            </w:r>
          </w:p>
        </w:tc>
      </w:tr>
      <w:tr w:rsidR="00BF6D1A" w:rsidRPr="00BF6D1A" w:rsidTr="000C1D7A">
        <w:trPr>
          <w:jc w:val="center"/>
        </w:trPr>
        <w:tc>
          <w:tcPr>
            <w:tcW w:w="3429" w:type="dxa"/>
            <w:vAlign w:val="center"/>
          </w:tcPr>
          <w:p w:rsidR="000C1D7A" w:rsidRPr="00BF6D1A" w:rsidRDefault="000C1D7A" w:rsidP="000C1D7A">
            <w:pPr>
              <w:pStyle w:val="ConsPlusNormal"/>
              <w:jc w:val="center"/>
              <w:rPr>
                <w:rFonts w:ascii="Times New Roman" w:hAnsi="Times New Roman" w:cs="Times New Roman"/>
                <w:color w:val="000000" w:themeColor="text1"/>
                <w:sz w:val="21"/>
                <w:szCs w:val="21"/>
              </w:rPr>
            </w:pPr>
            <w:r w:rsidRPr="00BF6D1A">
              <w:rPr>
                <w:rFonts w:ascii="Times New Roman" w:hAnsi="Times New Roman" w:cs="Times New Roman"/>
                <w:color w:val="000000" w:themeColor="text1"/>
                <w:sz w:val="21"/>
                <w:szCs w:val="21"/>
              </w:rPr>
              <w:t>16. (Т.ф. 23) Панорама восточной части города от Покровской церкви (ул. Рабочая, д. 41) в Высоком</w:t>
            </w:r>
          </w:p>
        </w:tc>
        <w:tc>
          <w:tcPr>
            <w:tcW w:w="6924" w:type="dxa"/>
          </w:tcPr>
          <w:p w:rsidR="000C1D7A" w:rsidRPr="00BF6D1A" w:rsidRDefault="000C1D7A" w:rsidP="000C1D7A">
            <w:pPr>
              <w:suppressAutoHyphens/>
              <w:snapToGrid w:val="0"/>
              <w:spacing w:after="0" w:line="240" w:lineRule="auto"/>
              <w:jc w:val="both"/>
              <w:rPr>
                <w:rFonts w:ascii="Times New Roman" w:eastAsia="SimSun" w:hAnsi="Times New Roman"/>
                <w:color w:val="000000" w:themeColor="text1"/>
                <w:sz w:val="21"/>
                <w:szCs w:val="21"/>
                <w:lang w:eastAsia="zh-CN"/>
              </w:rPr>
            </w:pPr>
            <w:r w:rsidRPr="00BF6D1A">
              <w:rPr>
                <w:rFonts w:ascii="Times New Roman" w:eastAsia="SimSun" w:hAnsi="Times New Roman"/>
                <w:color w:val="000000" w:themeColor="text1"/>
                <w:sz w:val="21"/>
                <w:szCs w:val="21"/>
                <w:lang w:eastAsia="zh-CN"/>
              </w:rPr>
              <w:t>- обширный ровный левобережный луг с четким силуэтом, мелкодисперсная застройка Заречья, сел Рощи и Рябушек с доминантами Покровского собора, Борисоглебской, Рождественской, Дмитриевской церквей и ансамбля Пафнутьева монастыря, силуэтообразующее обрамление панорамы отдаленными древесными массивами</w:t>
            </w:r>
          </w:p>
        </w:tc>
      </w:tr>
      <w:tr w:rsidR="00BF6D1A" w:rsidRPr="00BF6D1A" w:rsidTr="000C1D7A">
        <w:trPr>
          <w:jc w:val="center"/>
        </w:trPr>
        <w:tc>
          <w:tcPr>
            <w:tcW w:w="3429" w:type="dxa"/>
            <w:vAlign w:val="center"/>
          </w:tcPr>
          <w:p w:rsidR="000C1D7A" w:rsidRPr="00BF6D1A" w:rsidRDefault="000C1D7A" w:rsidP="000C1D7A">
            <w:pPr>
              <w:pStyle w:val="ConsPlusNormal"/>
              <w:jc w:val="center"/>
              <w:rPr>
                <w:rFonts w:ascii="Times New Roman" w:hAnsi="Times New Roman" w:cs="Times New Roman"/>
                <w:color w:val="000000" w:themeColor="text1"/>
                <w:sz w:val="21"/>
                <w:szCs w:val="21"/>
              </w:rPr>
            </w:pPr>
            <w:r w:rsidRPr="00BF6D1A">
              <w:rPr>
                <w:rFonts w:ascii="Times New Roman" w:hAnsi="Times New Roman" w:cs="Times New Roman"/>
                <w:color w:val="000000" w:themeColor="text1"/>
                <w:sz w:val="21"/>
                <w:szCs w:val="21"/>
              </w:rPr>
              <w:t>17. (Т.ф. 25) Панорама Заречья со смотровой площадки близ Покровской церкви (ул. Рабочая, д. 41)</w:t>
            </w:r>
          </w:p>
        </w:tc>
        <w:tc>
          <w:tcPr>
            <w:tcW w:w="6924" w:type="dxa"/>
          </w:tcPr>
          <w:p w:rsidR="000C1D7A" w:rsidRPr="00BF6D1A" w:rsidRDefault="000C1D7A" w:rsidP="000C1D7A">
            <w:pPr>
              <w:suppressAutoHyphens/>
              <w:snapToGrid w:val="0"/>
              <w:spacing w:after="0" w:line="240" w:lineRule="auto"/>
              <w:jc w:val="both"/>
              <w:rPr>
                <w:rFonts w:ascii="Times New Roman" w:eastAsia="SimSun" w:hAnsi="Times New Roman"/>
                <w:color w:val="000000" w:themeColor="text1"/>
                <w:sz w:val="21"/>
                <w:szCs w:val="21"/>
                <w:lang w:eastAsia="zh-CN"/>
              </w:rPr>
            </w:pPr>
            <w:r w:rsidRPr="00BF6D1A">
              <w:rPr>
                <w:rFonts w:ascii="Times New Roman" w:eastAsia="SimSun" w:hAnsi="Times New Roman"/>
                <w:color w:val="000000" w:themeColor="text1"/>
                <w:sz w:val="21"/>
                <w:szCs w:val="21"/>
                <w:lang w:eastAsia="zh-CN"/>
              </w:rPr>
              <w:t>- многоплановая живописная композиция, включающая склон плато с купами деревьев, реку Протву, Бардаковский луг за рекой, мелкодисперсную застройку Заречья, бывшего посада и с. Роща, доминанты Благовещенского и Покровского соборов, Введенской, Спасской и Борисоглебской церквей, завершающий панораму и образующий плавный силуэт сосновый бор</w:t>
            </w:r>
          </w:p>
        </w:tc>
      </w:tr>
      <w:tr w:rsidR="00BF6D1A" w:rsidRPr="00BF6D1A" w:rsidTr="000C1D7A">
        <w:trPr>
          <w:jc w:val="center"/>
        </w:trPr>
        <w:tc>
          <w:tcPr>
            <w:tcW w:w="3429" w:type="dxa"/>
            <w:vAlign w:val="center"/>
          </w:tcPr>
          <w:p w:rsidR="000C1D7A" w:rsidRPr="00BF6D1A" w:rsidRDefault="000C1D7A" w:rsidP="000C1D7A">
            <w:pPr>
              <w:pStyle w:val="ConsPlusNormal"/>
              <w:jc w:val="center"/>
              <w:rPr>
                <w:rFonts w:ascii="Times New Roman" w:hAnsi="Times New Roman" w:cs="Times New Roman"/>
                <w:color w:val="000000" w:themeColor="text1"/>
                <w:sz w:val="21"/>
                <w:szCs w:val="21"/>
              </w:rPr>
            </w:pPr>
            <w:r w:rsidRPr="00BF6D1A">
              <w:rPr>
                <w:rFonts w:ascii="Times New Roman" w:hAnsi="Times New Roman" w:cs="Times New Roman"/>
                <w:color w:val="000000" w:themeColor="text1"/>
                <w:sz w:val="21"/>
                <w:szCs w:val="21"/>
              </w:rPr>
              <w:t>18. (Т.ф. 26) Панорама центра города и Заречья с Бардаковского луга</w:t>
            </w:r>
          </w:p>
        </w:tc>
        <w:tc>
          <w:tcPr>
            <w:tcW w:w="6924" w:type="dxa"/>
          </w:tcPr>
          <w:p w:rsidR="000C1D7A" w:rsidRPr="00BF6D1A" w:rsidRDefault="000C1D7A" w:rsidP="000C1D7A">
            <w:pPr>
              <w:suppressAutoHyphens/>
              <w:snapToGrid w:val="0"/>
              <w:spacing w:after="0" w:line="240" w:lineRule="auto"/>
              <w:jc w:val="both"/>
              <w:rPr>
                <w:rFonts w:ascii="Times New Roman" w:eastAsia="SimSun" w:hAnsi="Times New Roman"/>
                <w:color w:val="000000" w:themeColor="text1"/>
                <w:sz w:val="21"/>
                <w:szCs w:val="21"/>
                <w:lang w:eastAsia="zh-CN"/>
              </w:rPr>
            </w:pPr>
            <w:r w:rsidRPr="00BF6D1A">
              <w:rPr>
                <w:rFonts w:ascii="Times New Roman" w:eastAsia="SimSun" w:hAnsi="Times New Roman"/>
                <w:color w:val="000000" w:themeColor="text1"/>
                <w:sz w:val="21"/>
                <w:szCs w:val="21"/>
                <w:lang w:eastAsia="zh-CN"/>
              </w:rPr>
              <w:t>- обширный ровный луг, ограничивающие его береговой ряд деревья и отдаленная мелкодисперсная застройка Заречья, доминаты Благовещенского и Покровского соборов, Введенской и Борисоглебской церквей</w:t>
            </w:r>
          </w:p>
        </w:tc>
      </w:tr>
      <w:tr w:rsidR="00BF6D1A" w:rsidRPr="00BF6D1A" w:rsidTr="000C1D7A">
        <w:trPr>
          <w:jc w:val="center"/>
        </w:trPr>
        <w:tc>
          <w:tcPr>
            <w:tcW w:w="3429" w:type="dxa"/>
            <w:vAlign w:val="center"/>
          </w:tcPr>
          <w:p w:rsidR="000C1D7A" w:rsidRPr="00BF6D1A" w:rsidRDefault="000C1D7A" w:rsidP="000C1D7A">
            <w:pPr>
              <w:pStyle w:val="ConsPlusNormal"/>
              <w:jc w:val="center"/>
              <w:rPr>
                <w:rFonts w:ascii="Times New Roman" w:hAnsi="Times New Roman" w:cs="Times New Roman"/>
                <w:color w:val="000000" w:themeColor="text1"/>
                <w:sz w:val="21"/>
                <w:szCs w:val="21"/>
              </w:rPr>
            </w:pPr>
            <w:r w:rsidRPr="00BF6D1A">
              <w:rPr>
                <w:rFonts w:ascii="Times New Roman" w:hAnsi="Times New Roman" w:cs="Times New Roman"/>
                <w:color w:val="000000" w:themeColor="text1"/>
                <w:sz w:val="21"/>
                <w:szCs w:val="21"/>
              </w:rPr>
              <w:t>19. (Т.ф. 28) Панорама Текиженского оврага с юга</w:t>
            </w:r>
          </w:p>
        </w:tc>
        <w:tc>
          <w:tcPr>
            <w:tcW w:w="6924" w:type="dxa"/>
          </w:tcPr>
          <w:p w:rsidR="000C1D7A" w:rsidRPr="00BF6D1A" w:rsidRDefault="000C1D7A" w:rsidP="000C1D7A">
            <w:pPr>
              <w:suppressAutoHyphens/>
              <w:snapToGrid w:val="0"/>
              <w:spacing w:after="0" w:line="240" w:lineRule="auto"/>
              <w:jc w:val="both"/>
              <w:rPr>
                <w:rFonts w:ascii="Times New Roman" w:eastAsia="SimSun" w:hAnsi="Times New Roman"/>
                <w:color w:val="000000" w:themeColor="text1"/>
                <w:sz w:val="21"/>
                <w:szCs w:val="21"/>
                <w:lang w:eastAsia="zh-CN"/>
              </w:rPr>
            </w:pPr>
            <w:r w:rsidRPr="00BF6D1A">
              <w:rPr>
                <w:rFonts w:ascii="Times New Roman" w:eastAsia="SimSun" w:hAnsi="Times New Roman"/>
                <w:color w:val="000000" w:themeColor="text1"/>
                <w:sz w:val="21"/>
                <w:szCs w:val="21"/>
                <w:lang w:eastAsia="zh-CN"/>
              </w:rPr>
              <w:t xml:space="preserve">- крупная доминирующая форма оврага, композиционный акцент Спасской церкви, мелкодисперсная и разреженная застройка вдоль восточной </w:t>
            </w:r>
            <w:r w:rsidRPr="00BF6D1A">
              <w:rPr>
                <w:rFonts w:ascii="Times New Roman" w:eastAsia="SimSun" w:hAnsi="Times New Roman"/>
                <w:color w:val="000000" w:themeColor="text1"/>
                <w:sz w:val="21"/>
                <w:szCs w:val="21"/>
                <w:lang w:eastAsia="zh-CN"/>
              </w:rPr>
              <w:lastRenderedPageBreak/>
              <w:t>стороны оврага</w:t>
            </w:r>
          </w:p>
        </w:tc>
      </w:tr>
      <w:tr w:rsidR="00BF6D1A" w:rsidRPr="00BF6D1A" w:rsidTr="000C1D7A">
        <w:trPr>
          <w:jc w:val="center"/>
        </w:trPr>
        <w:tc>
          <w:tcPr>
            <w:tcW w:w="3429" w:type="dxa"/>
            <w:vAlign w:val="center"/>
          </w:tcPr>
          <w:p w:rsidR="000C1D7A" w:rsidRPr="00BF6D1A" w:rsidRDefault="000C1D7A" w:rsidP="000C1D7A">
            <w:pPr>
              <w:pStyle w:val="ConsPlusNormal"/>
              <w:jc w:val="center"/>
              <w:rPr>
                <w:rFonts w:ascii="Times New Roman" w:hAnsi="Times New Roman" w:cs="Times New Roman"/>
                <w:color w:val="000000" w:themeColor="text1"/>
                <w:sz w:val="21"/>
                <w:szCs w:val="21"/>
              </w:rPr>
            </w:pPr>
            <w:r w:rsidRPr="00BF6D1A">
              <w:rPr>
                <w:rFonts w:ascii="Times New Roman" w:hAnsi="Times New Roman" w:cs="Times New Roman"/>
                <w:color w:val="000000" w:themeColor="text1"/>
                <w:sz w:val="21"/>
                <w:szCs w:val="21"/>
              </w:rPr>
              <w:lastRenderedPageBreak/>
              <w:t>20. (Т.ф. 29) Панорама центра города и соснового бора с левого берега реки Протвы (от окончания ул. Энгельса)</w:t>
            </w:r>
          </w:p>
        </w:tc>
        <w:tc>
          <w:tcPr>
            <w:tcW w:w="6924" w:type="dxa"/>
          </w:tcPr>
          <w:p w:rsidR="000C1D7A" w:rsidRPr="00BF6D1A" w:rsidRDefault="000C1D7A" w:rsidP="000C1D7A">
            <w:pPr>
              <w:suppressAutoHyphens/>
              <w:snapToGrid w:val="0"/>
              <w:spacing w:after="0" w:line="240" w:lineRule="auto"/>
              <w:jc w:val="both"/>
              <w:rPr>
                <w:rFonts w:ascii="Times New Roman" w:eastAsia="SimSun" w:hAnsi="Times New Roman"/>
                <w:color w:val="000000" w:themeColor="text1"/>
                <w:sz w:val="21"/>
                <w:szCs w:val="21"/>
                <w:lang w:eastAsia="zh-CN"/>
              </w:rPr>
            </w:pPr>
            <w:r w:rsidRPr="00BF6D1A">
              <w:rPr>
                <w:rFonts w:ascii="Times New Roman" w:eastAsia="SimSun" w:hAnsi="Times New Roman"/>
                <w:color w:val="000000" w:themeColor="text1"/>
                <w:sz w:val="21"/>
                <w:szCs w:val="21"/>
                <w:lang w:eastAsia="zh-CN"/>
              </w:rPr>
              <w:t>- сочетание луга, соснового бора на склоне, растительности вдоль реки Протвы и застройки правобережного плато с доминантами Благовещенского собора и Спасской церкви</w:t>
            </w:r>
          </w:p>
          <w:p w:rsidR="000C1D7A" w:rsidRPr="00BF6D1A" w:rsidRDefault="000C1D7A" w:rsidP="000C1D7A">
            <w:pPr>
              <w:suppressAutoHyphens/>
              <w:snapToGrid w:val="0"/>
              <w:spacing w:after="0" w:line="240" w:lineRule="auto"/>
              <w:jc w:val="both"/>
              <w:rPr>
                <w:rFonts w:ascii="Times New Roman" w:eastAsia="SimSun" w:hAnsi="Times New Roman"/>
                <w:color w:val="000000" w:themeColor="text1"/>
                <w:sz w:val="21"/>
                <w:szCs w:val="21"/>
                <w:lang w:eastAsia="zh-CN"/>
              </w:rPr>
            </w:pPr>
            <w:r w:rsidRPr="00BF6D1A">
              <w:rPr>
                <w:rFonts w:ascii="Times New Roman" w:eastAsia="SimSun" w:hAnsi="Times New Roman"/>
                <w:color w:val="000000" w:themeColor="text1"/>
                <w:sz w:val="21"/>
                <w:szCs w:val="21"/>
                <w:lang w:eastAsia="zh-CN"/>
              </w:rPr>
              <w:t>- силуэт, образованный массивом соснового бора, крышами домов на плато и формами Благовещенского собора и Спасской церкви; силуэт луга</w:t>
            </w:r>
          </w:p>
        </w:tc>
      </w:tr>
      <w:tr w:rsidR="00BF6D1A" w:rsidRPr="00BF6D1A" w:rsidTr="000C1D7A">
        <w:trPr>
          <w:jc w:val="center"/>
        </w:trPr>
        <w:tc>
          <w:tcPr>
            <w:tcW w:w="3429" w:type="dxa"/>
            <w:vAlign w:val="center"/>
          </w:tcPr>
          <w:p w:rsidR="000C1D7A" w:rsidRPr="00BF6D1A" w:rsidRDefault="000C1D7A" w:rsidP="000C1D7A">
            <w:pPr>
              <w:pStyle w:val="ConsPlusNormal"/>
              <w:jc w:val="center"/>
              <w:rPr>
                <w:rFonts w:ascii="Times New Roman" w:hAnsi="Times New Roman" w:cs="Times New Roman"/>
                <w:color w:val="000000" w:themeColor="text1"/>
                <w:sz w:val="21"/>
                <w:szCs w:val="21"/>
              </w:rPr>
            </w:pPr>
            <w:r w:rsidRPr="00BF6D1A">
              <w:rPr>
                <w:rFonts w:ascii="Times New Roman" w:hAnsi="Times New Roman" w:cs="Times New Roman"/>
                <w:color w:val="000000" w:themeColor="text1"/>
                <w:sz w:val="21"/>
                <w:szCs w:val="21"/>
              </w:rPr>
              <w:t>21. (Т.ф. 31) Панорама на реку Протву и центр города с ул. Ф. Энгельса от дома N 33 (от соснового бора)</w:t>
            </w:r>
          </w:p>
        </w:tc>
        <w:tc>
          <w:tcPr>
            <w:tcW w:w="6924" w:type="dxa"/>
          </w:tcPr>
          <w:p w:rsidR="000C1D7A" w:rsidRPr="00BF6D1A" w:rsidRDefault="000C1D7A" w:rsidP="000C1D7A">
            <w:pPr>
              <w:suppressAutoHyphens/>
              <w:snapToGrid w:val="0"/>
              <w:spacing w:after="0" w:line="240" w:lineRule="auto"/>
              <w:jc w:val="both"/>
              <w:rPr>
                <w:rFonts w:ascii="Times New Roman" w:eastAsia="SimSun" w:hAnsi="Times New Roman"/>
                <w:color w:val="000000" w:themeColor="text1"/>
                <w:sz w:val="21"/>
                <w:szCs w:val="21"/>
                <w:lang w:eastAsia="zh-CN"/>
              </w:rPr>
            </w:pPr>
            <w:r w:rsidRPr="00BF6D1A">
              <w:rPr>
                <w:rFonts w:ascii="Times New Roman" w:eastAsia="SimSun" w:hAnsi="Times New Roman"/>
                <w:color w:val="000000" w:themeColor="text1"/>
                <w:sz w:val="21"/>
                <w:szCs w:val="21"/>
                <w:lang w:eastAsia="zh-CN"/>
              </w:rPr>
              <w:t>- деревья соснового бора, река Протва, тополиная аллея на правом берегу, застройка, спускающаяся по склону от плато и доминанты Спасской церкви и Благовещенского собора</w:t>
            </w:r>
          </w:p>
          <w:p w:rsidR="000C1D7A" w:rsidRPr="00BF6D1A" w:rsidRDefault="000C1D7A" w:rsidP="000C1D7A">
            <w:pPr>
              <w:suppressAutoHyphens/>
              <w:snapToGrid w:val="0"/>
              <w:spacing w:after="0" w:line="240" w:lineRule="auto"/>
              <w:jc w:val="both"/>
              <w:rPr>
                <w:rFonts w:ascii="Times New Roman" w:eastAsia="SimSun" w:hAnsi="Times New Roman"/>
                <w:color w:val="000000" w:themeColor="text1"/>
                <w:sz w:val="21"/>
                <w:szCs w:val="21"/>
                <w:lang w:eastAsia="zh-CN"/>
              </w:rPr>
            </w:pPr>
            <w:r w:rsidRPr="00BF6D1A">
              <w:rPr>
                <w:rFonts w:ascii="Times New Roman" w:eastAsia="SimSun" w:hAnsi="Times New Roman"/>
                <w:color w:val="000000" w:themeColor="text1"/>
                <w:sz w:val="21"/>
                <w:szCs w:val="21"/>
                <w:lang w:eastAsia="zh-CN"/>
              </w:rPr>
              <w:t>- силуэт, образованный крышами домов на краю плато и формами Спасской церкви и Благовещенского собора</w:t>
            </w:r>
          </w:p>
        </w:tc>
      </w:tr>
      <w:tr w:rsidR="00BF6D1A" w:rsidRPr="00BF6D1A" w:rsidTr="000C1D7A">
        <w:trPr>
          <w:jc w:val="center"/>
        </w:trPr>
        <w:tc>
          <w:tcPr>
            <w:tcW w:w="3429" w:type="dxa"/>
            <w:vAlign w:val="center"/>
          </w:tcPr>
          <w:p w:rsidR="000C1D7A" w:rsidRPr="00BF6D1A" w:rsidRDefault="000C1D7A" w:rsidP="000C1D7A">
            <w:pPr>
              <w:pStyle w:val="ConsPlusNormal"/>
              <w:jc w:val="center"/>
              <w:rPr>
                <w:rFonts w:ascii="Times New Roman" w:hAnsi="Times New Roman" w:cs="Times New Roman"/>
                <w:color w:val="000000" w:themeColor="text1"/>
                <w:sz w:val="21"/>
                <w:szCs w:val="21"/>
              </w:rPr>
            </w:pPr>
            <w:r w:rsidRPr="00BF6D1A">
              <w:rPr>
                <w:rFonts w:ascii="Times New Roman" w:hAnsi="Times New Roman" w:cs="Times New Roman"/>
                <w:color w:val="000000" w:themeColor="text1"/>
                <w:sz w:val="21"/>
                <w:szCs w:val="21"/>
              </w:rPr>
              <w:t>22. (Т.ф. 32) Панорама на центральную часть города с пешеходного моста, связывающего улицы Ф. Энгельса и Советская</w:t>
            </w:r>
          </w:p>
        </w:tc>
        <w:tc>
          <w:tcPr>
            <w:tcW w:w="6924" w:type="dxa"/>
          </w:tcPr>
          <w:p w:rsidR="000C1D7A" w:rsidRPr="00BF6D1A" w:rsidRDefault="000C1D7A" w:rsidP="000C1D7A">
            <w:pPr>
              <w:suppressAutoHyphens/>
              <w:snapToGrid w:val="0"/>
              <w:spacing w:after="0" w:line="240" w:lineRule="auto"/>
              <w:jc w:val="both"/>
              <w:rPr>
                <w:rFonts w:ascii="Times New Roman" w:eastAsia="SimSun" w:hAnsi="Times New Roman"/>
                <w:color w:val="000000" w:themeColor="text1"/>
                <w:sz w:val="21"/>
                <w:szCs w:val="21"/>
                <w:lang w:eastAsia="zh-CN"/>
              </w:rPr>
            </w:pPr>
            <w:r w:rsidRPr="00BF6D1A">
              <w:rPr>
                <w:rFonts w:ascii="Times New Roman" w:eastAsia="SimSun" w:hAnsi="Times New Roman"/>
                <w:color w:val="000000" w:themeColor="text1"/>
                <w:sz w:val="21"/>
                <w:szCs w:val="21"/>
                <w:lang w:eastAsia="zh-CN"/>
              </w:rPr>
              <w:t>- широкая композиция, включающая мост, зеркало реки Протвы с прибрежной растительностью, склон, спускающийся от плато с выступающим мысом городища, застройку у края плато и на склоне, доминанты Благовещенского и Покровского соборов и Спасской церкви</w:t>
            </w:r>
          </w:p>
          <w:p w:rsidR="000C1D7A" w:rsidRPr="00BF6D1A" w:rsidRDefault="000C1D7A" w:rsidP="000C1D7A">
            <w:pPr>
              <w:suppressAutoHyphens/>
              <w:snapToGrid w:val="0"/>
              <w:spacing w:after="0" w:line="240" w:lineRule="auto"/>
              <w:jc w:val="both"/>
              <w:rPr>
                <w:rFonts w:ascii="Times New Roman" w:eastAsia="SimSun" w:hAnsi="Times New Roman"/>
                <w:color w:val="000000" w:themeColor="text1"/>
                <w:sz w:val="21"/>
                <w:szCs w:val="21"/>
                <w:lang w:eastAsia="zh-CN"/>
              </w:rPr>
            </w:pPr>
            <w:r w:rsidRPr="00BF6D1A">
              <w:rPr>
                <w:rFonts w:ascii="Times New Roman" w:eastAsia="SimSun" w:hAnsi="Times New Roman"/>
                <w:color w:val="000000" w:themeColor="text1"/>
                <w:sz w:val="21"/>
                <w:szCs w:val="21"/>
                <w:lang w:eastAsia="zh-CN"/>
              </w:rPr>
              <w:t>- силуэт возвышающегося Городища, края плато с крышами домов и вертикалями Благовещенского собора и Спасской церкви</w:t>
            </w:r>
          </w:p>
          <w:p w:rsidR="000C1D7A" w:rsidRPr="00BF6D1A" w:rsidRDefault="000C1D7A" w:rsidP="000C1D7A">
            <w:pPr>
              <w:suppressAutoHyphens/>
              <w:snapToGrid w:val="0"/>
              <w:spacing w:after="0" w:line="240" w:lineRule="auto"/>
              <w:jc w:val="both"/>
              <w:rPr>
                <w:rFonts w:ascii="Times New Roman" w:eastAsia="SimSun" w:hAnsi="Times New Roman"/>
                <w:color w:val="000000" w:themeColor="text1"/>
                <w:sz w:val="21"/>
                <w:szCs w:val="21"/>
                <w:lang w:eastAsia="zh-CN"/>
              </w:rPr>
            </w:pPr>
            <w:r w:rsidRPr="00BF6D1A">
              <w:rPr>
                <w:rFonts w:ascii="Times New Roman" w:eastAsia="SimSun" w:hAnsi="Times New Roman"/>
                <w:color w:val="000000" w:themeColor="text1"/>
                <w:sz w:val="21"/>
                <w:szCs w:val="21"/>
                <w:lang w:eastAsia="zh-CN"/>
              </w:rPr>
              <w:t>- береговые линии реки Протвы</w:t>
            </w:r>
          </w:p>
        </w:tc>
      </w:tr>
      <w:tr w:rsidR="00BF6D1A" w:rsidRPr="00BF6D1A" w:rsidTr="000C1D7A">
        <w:trPr>
          <w:jc w:val="center"/>
        </w:trPr>
        <w:tc>
          <w:tcPr>
            <w:tcW w:w="3429" w:type="dxa"/>
            <w:vAlign w:val="center"/>
          </w:tcPr>
          <w:p w:rsidR="000C1D7A" w:rsidRPr="00BF6D1A" w:rsidRDefault="000C1D7A" w:rsidP="000C1D7A">
            <w:pPr>
              <w:pStyle w:val="ConsPlusNormal"/>
              <w:jc w:val="center"/>
              <w:rPr>
                <w:rFonts w:ascii="Times New Roman" w:hAnsi="Times New Roman" w:cs="Times New Roman"/>
                <w:color w:val="000000" w:themeColor="text1"/>
                <w:sz w:val="21"/>
                <w:szCs w:val="21"/>
              </w:rPr>
            </w:pPr>
            <w:r w:rsidRPr="00BF6D1A">
              <w:rPr>
                <w:rFonts w:ascii="Times New Roman" w:hAnsi="Times New Roman" w:cs="Times New Roman"/>
                <w:color w:val="000000" w:themeColor="text1"/>
                <w:sz w:val="21"/>
                <w:szCs w:val="21"/>
              </w:rPr>
              <w:t>23. (Т.ф. 36) Панорама реки Протвы с моста на ул. Коммунистической</w:t>
            </w:r>
          </w:p>
        </w:tc>
        <w:tc>
          <w:tcPr>
            <w:tcW w:w="6924" w:type="dxa"/>
          </w:tcPr>
          <w:p w:rsidR="000C1D7A" w:rsidRPr="00BF6D1A" w:rsidRDefault="000C1D7A" w:rsidP="000C1D7A">
            <w:pPr>
              <w:suppressAutoHyphens/>
              <w:snapToGrid w:val="0"/>
              <w:spacing w:after="0" w:line="240" w:lineRule="auto"/>
              <w:jc w:val="both"/>
              <w:rPr>
                <w:rFonts w:ascii="Times New Roman" w:eastAsia="SimSun" w:hAnsi="Times New Roman"/>
                <w:color w:val="000000" w:themeColor="text1"/>
                <w:sz w:val="21"/>
                <w:szCs w:val="21"/>
                <w:lang w:eastAsia="zh-CN"/>
              </w:rPr>
            </w:pPr>
            <w:r w:rsidRPr="00BF6D1A">
              <w:rPr>
                <w:rFonts w:ascii="Times New Roman" w:eastAsia="SimSun" w:hAnsi="Times New Roman"/>
                <w:color w:val="000000" w:themeColor="text1"/>
                <w:sz w:val="21"/>
                <w:szCs w:val="21"/>
                <w:lang w:eastAsia="zh-CN"/>
              </w:rPr>
              <w:t>- зеркало реки Протвы с береговой растительностью, отдаленный сосновый бор</w:t>
            </w:r>
          </w:p>
          <w:p w:rsidR="000C1D7A" w:rsidRPr="00BF6D1A" w:rsidRDefault="000C1D7A" w:rsidP="000C1D7A">
            <w:pPr>
              <w:suppressAutoHyphens/>
              <w:snapToGrid w:val="0"/>
              <w:spacing w:after="0" w:line="240" w:lineRule="auto"/>
              <w:jc w:val="both"/>
              <w:rPr>
                <w:rFonts w:ascii="Times New Roman" w:eastAsia="SimSun" w:hAnsi="Times New Roman"/>
                <w:color w:val="000000" w:themeColor="text1"/>
                <w:sz w:val="21"/>
                <w:szCs w:val="21"/>
                <w:lang w:eastAsia="zh-CN"/>
              </w:rPr>
            </w:pPr>
            <w:r w:rsidRPr="00BF6D1A">
              <w:rPr>
                <w:rFonts w:ascii="Times New Roman" w:eastAsia="SimSun" w:hAnsi="Times New Roman"/>
                <w:color w:val="000000" w:themeColor="text1"/>
                <w:sz w:val="21"/>
                <w:szCs w:val="21"/>
                <w:lang w:eastAsia="zh-CN"/>
              </w:rPr>
              <w:t>- плавный силуэт соснового бора</w:t>
            </w:r>
          </w:p>
        </w:tc>
      </w:tr>
      <w:tr w:rsidR="00BF6D1A" w:rsidRPr="00BF6D1A" w:rsidTr="000C1D7A">
        <w:trPr>
          <w:jc w:val="center"/>
        </w:trPr>
        <w:tc>
          <w:tcPr>
            <w:tcW w:w="3429" w:type="dxa"/>
            <w:vAlign w:val="center"/>
          </w:tcPr>
          <w:p w:rsidR="000C1D7A" w:rsidRPr="00BF6D1A" w:rsidRDefault="000C1D7A" w:rsidP="000C1D7A">
            <w:pPr>
              <w:pStyle w:val="ConsPlusNormal"/>
              <w:jc w:val="center"/>
              <w:rPr>
                <w:rFonts w:ascii="Times New Roman" w:hAnsi="Times New Roman" w:cs="Times New Roman"/>
                <w:color w:val="000000" w:themeColor="text1"/>
                <w:sz w:val="21"/>
                <w:szCs w:val="21"/>
              </w:rPr>
            </w:pPr>
            <w:r w:rsidRPr="00BF6D1A">
              <w:rPr>
                <w:rFonts w:ascii="Times New Roman" w:hAnsi="Times New Roman" w:cs="Times New Roman"/>
                <w:color w:val="000000" w:themeColor="text1"/>
                <w:sz w:val="21"/>
                <w:szCs w:val="21"/>
              </w:rPr>
              <w:t>24. (Т.ф. 38) Панорама Заречья с городища</w:t>
            </w:r>
          </w:p>
        </w:tc>
        <w:tc>
          <w:tcPr>
            <w:tcW w:w="6924" w:type="dxa"/>
          </w:tcPr>
          <w:p w:rsidR="000C1D7A" w:rsidRPr="00BF6D1A" w:rsidRDefault="000C1D7A" w:rsidP="000C1D7A">
            <w:pPr>
              <w:suppressAutoHyphens/>
              <w:snapToGrid w:val="0"/>
              <w:spacing w:after="0" w:line="240" w:lineRule="auto"/>
              <w:jc w:val="both"/>
              <w:rPr>
                <w:rFonts w:ascii="Times New Roman" w:eastAsia="SimSun" w:hAnsi="Times New Roman"/>
                <w:color w:val="000000" w:themeColor="text1"/>
                <w:sz w:val="21"/>
                <w:szCs w:val="21"/>
                <w:lang w:eastAsia="zh-CN"/>
              </w:rPr>
            </w:pPr>
            <w:r w:rsidRPr="00BF6D1A">
              <w:rPr>
                <w:rFonts w:ascii="Times New Roman" w:eastAsia="SimSun" w:hAnsi="Times New Roman"/>
                <w:color w:val="000000" w:themeColor="text1"/>
                <w:sz w:val="21"/>
                <w:szCs w:val="21"/>
                <w:lang w:eastAsia="zh-CN"/>
              </w:rPr>
              <w:t>- глубинная композиция, включающая застройку улиц Коммунистической, Циолковского и Степана Разина, доминанты Покровского собора, Введенской, Покровской, Борисоглебской, Рождественской, Дмитриевской церквей и ансамбля Пафнутьева монастыря, отдаленные природные формы по сторонам долины реки Протвы</w:t>
            </w:r>
          </w:p>
        </w:tc>
      </w:tr>
      <w:tr w:rsidR="00BF6D1A" w:rsidRPr="00BF6D1A" w:rsidTr="000C1D7A">
        <w:trPr>
          <w:jc w:val="center"/>
        </w:trPr>
        <w:tc>
          <w:tcPr>
            <w:tcW w:w="3429" w:type="dxa"/>
            <w:vAlign w:val="center"/>
          </w:tcPr>
          <w:p w:rsidR="000C1D7A" w:rsidRPr="00BF6D1A" w:rsidRDefault="000C1D7A" w:rsidP="000C1D7A">
            <w:pPr>
              <w:pStyle w:val="ConsPlusNormal"/>
              <w:jc w:val="center"/>
              <w:rPr>
                <w:rFonts w:ascii="Times New Roman" w:hAnsi="Times New Roman" w:cs="Times New Roman"/>
                <w:color w:val="000000" w:themeColor="text1"/>
                <w:sz w:val="21"/>
                <w:szCs w:val="21"/>
              </w:rPr>
            </w:pPr>
            <w:r w:rsidRPr="00BF6D1A">
              <w:rPr>
                <w:rFonts w:ascii="Times New Roman" w:hAnsi="Times New Roman" w:cs="Times New Roman"/>
                <w:color w:val="000000" w:themeColor="text1"/>
                <w:sz w:val="21"/>
                <w:szCs w:val="21"/>
              </w:rPr>
              <w:t>25. (Т.ф. 41) Вид на восток с территории Благовещенского собора, ул. Ленина, д. 1</w:t>
            </w:r>
          </w:p>
        </w:tc>
        <w:tc>
          <w:tcPr>
            <w:tcW w:w="6924" w:type="dxa"/>
          </w:tcPr>
          <w:p w:rsidR="000C1D7A" w:rsidRPr="00BF6D1A" w:rsidRDefault="000C1D7A" w:rsidP="000C1D7A">
            <w:pPr>
              <w:suppressAutoHyphens/>
              <w:snapToGrid w:val="0"/>
              <w:spacing w:after="0" w:line="240" w:lineRule="auto"/>
              <w:jc w:val="both"/>
              <w:rPr>
                <w:rFonts w:ascii="Times New Roman" w:eastAsia="SimSun" w:hAnsi="Times New Roman"/>
                <w:color w:val="000000" w:themeColor="text1"/>
                <w:sz w:val="21"/>
                <w:szCs w:val="21"/>
                <w:lang w:eastAsia="zh-CN"/>
              </w:rPr>
            </w:pPr>
            <w:r w:rsidRPr="00BF6D1A">
              <w:rPr>
                <w:rFonts w:ascii="Times New Roman" w:eastAsia="SimSun" w:hAnsi="Times New Roman"/>
                <w:color w:val="000000" w:themeColor="text1"/>
                <w:sz w:val="21"/>
                <w:szCs w:val="21"/>
                <w:lang w:eastAsia="zh-CN"/>
              </w:rPr>
              <w:t>- широкая и глубинная композиция, включающая склон плато, Городище со "Зданием Присутственных мест", застройку ул. Коммунистической, долину реки Протвы, ограниченную ее высоким правым берегом, мелкодисперсную застройку Заречья, Покровский собор, Введенскую, Покровскую, Борисоглебскую, Рождественскую и Дмитриевскую церкви, ансамбль Пафнутьева монастыря</w:t>
            </w:r>
          </w:p>
        </w:tc>
      </w:tr>
      <w:tr w:rsidR="00BF6D1A" w:rsidRPr="00BF6D1A" w:rsidTr="000C1D7A">
        <w:trPr>
          <w:jc w:val="center"/>
        </w:trPr>
        <w:tc>
          <w:tcPr>
            <w:tcW w:w="3429" w:type="dxa"/>
            <w:vAlign w:val="center"/>
          </w:tcPr>
          <w:p w:rsidR="000C1D7A" w:rsidRPr="00BF6D1A" w:rsidRDefault="000C1D7A" w:rsidP="000C1D7A">
            <w:pPr>
              <w:pStyle w:val="ConsPlusNormal"/>
              <w:jc w:val="center"/>
              <w:rPr>
                <w:rFonts w:ascii="Times New Roman" w:hAnsi="Times New Roman" w:cs="Times New Roman"/>
                <w:color w:val="000000" w:themeColor="text1"/>
                <w:sz w:val="21"/>
                <w:szCs w:val="21"/>
              </w:rPr>
            </w:pPr>
            <w:r w:rsidRPr="00BF6D1A">
              <w:rPr>
                <w:rFonts w:ascii="Times New Roman" w:hAnsi="Times New Roman" w:cs="Times New Roman"/>
                <w:color w:val="000000" w:themeColor="text1"/>
                <w:sz w:val="21"/>
                <w:szCs w:val="21"/>
              </w:rPr>
              <w:t>26. (Т.ф. 43) Панорама Заречья от памятника адмиралу Сенявину Д.Н.</w:t>
            </w:r>
          </w:p>
        </w:tc>
        <w:tc>
          <w:tcPr>
            <w:tcW w:w="6924" w:type="dxa"/>
          </w:tcPr>
          <w:p w:rsidR="000C1D7A" w:rsidRPr="00BF6D1A" w:rsidRDefault="000C1D7A" w:rsidP="000C1D7A">
            <w:pPr>
              <w:suppressAutoHyphens/>
              <w:snapToGrid w:val="0"/>
              <w:spacing w:after="0" w:line="240" w:lineRule="auto"/>
              <w:jc w:val="both"/>
              <w:rPr>
                <w:rFonts w:ascii="Times New Roman" w:eastAsia="SimSun" w:hAnsi="Times New Roman"/>
                <w:color w:val="000000" w:themeColor="text1"/>
                <w:sz w:val="21"/>
                <w:szCs w:val="21"/>
                <w:lang w:eastAsia="zh-CN"/>
              </w:rPr>
            </w:pPr>
            <w:r w:rsidRPr="00BF6D1A">
              <w:rPr>
                <w:rFonts w:ascii="Times New Roman" w:eastAsia="SimSun" w:hAnsi="Times New Roman"/>
                <w:color w:val="000000" w:themeColor="text1"/>
                <w:sz w:val="21"/>
                <w:szCs w:val="21"/>
                <w:lang w:eastAsia="zh-CN"/>
              </w:rPr>
              <w:t>- глубинная композиция, включающая долину реки Протвы, организующую пространство и форму Введенской церкви, мелкодисперсную застройку Заречья, градостроительные акценты Рождественской, Покровской, Дмитриевской церквей и ансамбля Пафнутьева монастыря</w:t>
            </w:r>
          </w:p>
        </w:tc>
      </w:tr>
      <w:tr w:rsidR="00BF6D1A" w:rsidRPr="00BF6D1A" w:rsidTr="000C1D7A">
        <w:trPr>
          <w:jc w:val="center"/>
        </w:trPr>
        <w:tc>
          <w:tcPr>
            <w:tcW w:w="3429" w:type="dxa"/>
            <w:vAlign w:val="center"/>
          </w:tcPr>
          <w:p w:rsidR="000C1D7A" w:rsidRPr="00BF6D1A" w:rsidRDefault="000C1D7A" w:rsidP="000C1D7A">
            <w:pPr>
              <w:pStyle w:val="ConsPlusNormal"/>
              <w:jc w:val="center"/>
              <w:rPr>
                <w:rFonts w:ascii="Times New Roman" w:hAnsi="Times New Roman" w:cs="Times New Roman"/>
                <w:color w:val="000000" w:themeColor="text1"/>
                <w:sz w:val="21"/>
                <w:szCs w:val="21"/>
              </w:rPr>
            </w:pPr>
            <w:r w:rsidRPr="00BF6D1A">
              <w:rPr>
                <w:rFonts w:ascii="Times New Roman" w:hAnsi="Times New Roman" w:cs="Times New Roman"/>
                <w:color w:val="000000" w:themeColor="text1"/>
                <w:sz w:val="21"/>
                <w:szCs w:val="21"/>
              </w:rPr>
              <w:t>27. (Т.ф. 44) Панорама Заречья от места бывшей Успенской церкви (ул. Ленина, 9а)</w:t>
            </w:r>
          </w:p>
        </w:tc>
        <w:tc>
          <w:tcPr>
            <w:tcW w:w="6924" w:type="dxa"/>
          </w:tcPr>
          <w:p w:rsidR="000C1D7A" w:rsidRPr="00BF6D1A" w:rsidRDefault="000C1D7A" w:rsidP="000C1D7A">
            <w:pPr>
              <w:suppressAutoHyphens/>
              <w:snapToGrid w:val="0"/>
              <w:spacing w:after="0" w:line="240" w:lineRule="auto"/>
              <w:jc w:val="both"/>
              <w:rPr>
                <w:rFonts w:ascii="Times New Roman" w:eastAsia="SimSun" w:hAnsi="Times New Roman"/>
                <w:color w:val="000000" w:themeColor="text1"/>
                <w:sz w:val="21"/>
                <w:szCs w:val="21"/>
                <w:lang w:eastAsia="zh-CN"/>
              </w:rPr>
            </w:pPr>
            <w:r w:rsidRPr="00BF6D1A">
              <w:rPr>
                <w:rFonts w:ascii="Times New Roman" w:eastAsia="SimSun" w:hAnsi="Times New Roman"/>
                <w:color w:val="000000" w:themeColor="text1"/>
                <w:sz w:val="21"/>
                <w:szCs w:val="21"/>
                <w:lang w:eastAsia="zh-CN"/>
              </w:rPr>
              <w:t>- многоплановая, глубинная и живописная композиция, сочетающая склон плато, реку Протву с береговой древесной растительностью, мелкодисперсную застройку, градостроительные доминанты Благовещенского и Покровского соборов, Введенской, Борисоглебской, Рождественской, Дмитриевской церквей и ансамбля Пафнутьева монастыря</w:t>
            </w:r>
          </w:p>
          <w:p w:rsidR="000C1D7A" w:rsidRPr="00BF6D1A" w:rsidRDefault="000C1D7A" w:rsidP="000C1D7A">
            <w:pPr>
              <w:suppressAutoHyphens/>
              <w:snapToGrid w:val="0"/>
              <w:spacing w:after="0" w:line="240" w:lineRule="auto"/>
              <w:jc w:val="both"/>
              <w:rPr>
                <w:rFonts w:ascii="Times New Roman" w:eastAsia="SimSun" w:hAnsi="Times New Roman"/>
                <w:color w:val="000000" w:themeColor="text1"/>
                <w:sz w:val="21"/>
                <w:szCs w:val="21"/>
                <w:lang w:eastAsia="zh-CN"/>
              </w:rPr>
            </w:pPr>
            <w:r w:rsidRPr="00BF6D1A">
              <w:rPr>
                <w:rFonts w:ascii="Times New Roman" w:eastAsia="SimSun" w:hAnsi="Times New Roman"/>
                <w:color w:val="000000" w:themeColor="text1"/>
                <w:sz w:val="21"/>
                <w:szCs w:val="21"/>
                <w:lang w:eastAsia="zh-CN"/>
              </w:rPr>
              <w:t>- плавный силуэт отдаленных древесных массивов с акцентами культовых зданий</w:t>
            </w:r>
          </w:p>
        </w:tc>
      </w:tr>
      <w:tr w:rsidR="00BF6D1A" w:rsidRPr="00BF6D1A" w:rsidTr="000C1D7A">
        <w:trPr>
          <w:jc w:val="center"/>
        </w:trPr>
        <w:tc>
          <w:tcPr>
            <w:tcW w:w="3429" w:type="dxa"/>
            <w:vAlign w:val="center"/>
          </w:tcPr>
          <w:p w:rsidR="000C1D7A" w:rsidRPr="00BF6D1A" w:rsidRDefault="000C1D7A" w:rsidP="000C1D7A">
            <w:pPr>
              <w:pStyle w:val="ConsPlusNormal"/>
              <w:jc w:val="center"/>
              <w:rPr>
                <w:rFonts w:ascii="Times New Roman" w:hAnsi="Times New Roman" w:cs="Times New Roman"/>
                <w:color w:val="000000" w:themeColor="text1"/>
                <w:sz w:val="21"/>
                <w:szCs w:val="21"/>
              </w:rPr>
            </w:pPr>
            <w:r w:rsidRPr="00BF6D1A">
              <w:rPr>
                <w:rFonts w:ascii="Times New Roman" w:hAnsi="Times New Roman" w:cs="Times New Roman"/>
                <w:color w:val="000000" w:themeColor="text1"/>
                <w:sz w:val="21"/>
                <w:szCs w:val="21"/>
              </w:rPr>
              <w:t>28. (Т.ф. 45) Панорама с мыса около ул. Латышской</w:t>
            </w:r>
          </w:p>
        </w:tc>
        <w:tc>
          <w:tcPr>
            <w:tcW w:w="6924" w:type="dxa"/>
          </w:tcPr>
          <w:p w:rsidR="000C1D7A" w:rsidRPr="00BF6D1A" w:rsidRDefault="000C1D7A" w:rsidP="000C1D7A">
            <w:pPr>
              <w:suppressAutoHyphens/>
              <w:snapToGrid w:val="0"/>
              <w:spacing w:after="0" w:line="240" w:lineRule="auto"/>
              <w:jc w:val="both"/>
              <w:rPr>
                <w:rFonts w:ascii="Times New Roman" w:eastAsia="SimSun" w:hAnsi="Times New Roman"/>
                <w:color w:val="000000" w:themeColor="text1"/>
                <w:sz w:val="21"/>
                <w:szCs w:val="21"/>
                <w:lang w:eastAsia="zh-CN"/>
              </w:rPr>
            </w:pPr>
            <w:r w:rsidRPr="00BF6D1A">
              <w:rPr>
                <w:rFonts w:ascii="Times New Roman" w:eastAsia="SimSun" w:hAnsi="Times New Roman"/>
                <w:color w:val="000000" w:themeColor="text1"/>
                <w:sz w:val="21"/>
                <w:szCs w:val="21"/>
                <w:lang w:eastAsia="zh-CN"/>
              </w:rPr>
              <w:t xml:space="preserve">- многоплановая и глубинная живописная композиция, включающая склон плато, растительность вдоль реки Протвы, долину реки Протвы, </w:t>
            </w:r>
            <w:r w:rsidRPr="00BF6D1A">
              <w:rPr>
                <w:rFonts w:ascii="Times New Roman" w:eastAsia="SimSun" w:hAnsi="Times New Roman"/>
                <w:color w:val="000000" w:themeColor="text1"/>
                <w:sz w:val="21"/>
                <w:szCs w:val="21"/>
                <w:lang w:eastAsia="zh-CN"/>
              </w:rPr>
              <w:lastRenderedPageBreak/>
              <w:t>Бардаковский луг, мелкодисперсную застройку Заречья, доминанты Благовещенского и Покровского соборов, Введенской, Борисоглебской, Рождественской церквей и ансамбля Пафнутьева монастыря, силуэтообразующий массив соснового бора</w:t>
            </w:r>
          </w:p>
        </w:tc>
      </w:tr>
      <w:tr w:rsidR="00BF6D1A" w:rsidRPr="00BF6D1A" w:rsidTr="000C1D7A">
        <w:trPr>
          <w:jc w:val="center"/>
        </w:trPr>
        <w:tc>
          <w:tcPr>
            <w:tcW w:w="3429" w:type="dxa"/>
            <w:vAlign w:val="center"/>
          </w:tcPr>
          <w:p w:rsidR="000C1D7A" w:rsidRPr="00BF6D1A" w:rsidRDefault="000C1D7A" w:rsidP="000C1D7A">
            <w:pPr>
              <w:pStyle w:val="ConsPlusNormal"/>
              <w:jc w:val="center"/>
              <w:rPr>
                <w:rFonts w:ascii="Times New Roman" w:hAnsi="Times New Roman" w:cs="Times New Roman"/>
                <w:color w:val="000000" w:themeColor="text1"/>
                <w:sz w:val="21"/>
                <w:szCs w:val="21"/>
              </w:rPr>
            </w:pPr>
            <w:r w:rsidRPr="00BF6D1A">
              <w:rPr>
                <w:rFonts w:ascii="Times New Roman" w:hAnsi="Times New Roman" w:cs="Times New Roman"/>
                <w:color w:val="000000" w:themeColor="text1"/>
                <w:sz w:val="21"/>
                <w:szCs w:val="21"/>
              </w:rPr>
              <w:lastRenderedPageBreak/>
              <w:t>29. (Т.ф. 54) Панорама к западу от Спасской церкви (ул. Урицкого, д. 15)</w:t>
            </w:r>
          </w:p>
        </w:tc>
        <w:tc>
          <w:tcPr>
            <w:tcW w:w="6924" w:type="dxa"/>
          </w:tcPr>
          <w:p w:rsidR="000C1D7A" w:rsidRPr="00BF6D1A" w:rsidRDefault="000C1D7A" w:rsidP="000C1D7A">
            <w:pPr>
              <w:suppressAutoHyphens/>
              <w:snapToGrid w:val="0"/>
              <w:spacing w:after="0" w:line="240" w:lineRule="auto"/>
              <w:jc w:val="both"/>
              <w:rPr>
                <w:rFonts w:ascii="Times New Roman" w:eastAsia="SimSun" w:hAnsi="Times New Roman"/>
                <w:color w:val="000000" w:themeColor="text1"/>
                <w:sz w:val="21"/>
                <w:szCs w:val="21"/>
                <w:lang w:eastAsia="zh-CN"/>
              </w:rPr>
            </w:pPr>
            <w:r w:rsidRPr="00BF6D1A">
              <w:rPr>
                <w:rFonts w:ascii="Times New Roman" w:eastAsia="SimSun" w:hAnsi="Times New Roman"/>
                <w:color w:val="000000" w:themeColor="text1"/>
                <w:sz w:val="21"/>
                <w:szCs w:val="21"/>
                <w:lang w:eastAsia="zh-CN"/>
              </w:rPr>
              <w:t>- Текиженский овраг с древесной растительностью, застройка ул. Берникова</w:t>
            </w:r>
          </w:p>
        </w:tc>
      </w:tr>
      <w:tr w:rsidR="00BF6D1A" w:rsidRPr="00BF6D1A" w:rsidTr="000C1D7A">
        <w:trPr>
          <w:jc w:val="center"/>
        </w:trPr>
        <w:tc>
          <w:tcPr>
            <w:tcW w:w="3429" w:type="dxa"/>
            <w:vAlign w:val="center"/>
          </w:tcPr>
          <w:p w:rsidR="000C1D7A" w:rsidRPr="00BF6D1A" w:rsidRDefault="000C1D7A" w:rsidP="000C1D7A">
            <w:pPr>
              <w:pStyle w:val="ConsPlusNormal"/>
              <w:jc w:val="center"/>
              <w:rPr>
                <w:rFonts w:ascii="Times New Roman" w:hAnsi="Times New Roman" w:cs="Times New Roman"/>
                <w:color w:val="000000" w:themeColor="text1"/>
                <w:sz w:val="21"/>
                <w:szCs w:val="21"/>
              </w:rPr>
            </w:pPr>
            <w:r w:rsidRPr="00BF6D1A">
              <w:rPr>
                <w:rFonts w:ascii="Times New Roman" w:hAnsi="Times New Roman" w:cs="Times New Roman"/>
                <w:color w:val="000000" w:themeColor="text1"/>
                <w:sz w:val="21"/>
                <w:szCs w:val="21"/>
              </w:rPr>
              <w:t>30. (Т.ф. 59) Панорама левобережной застройки (ул. 1 Мая, Ф. Энгельса, Заречная) и соснового бора с бровки Городища</w:t>
            </w:r>
          </w:p>
        </w:tc>
        <w:tc>
          <w:tcPr>
            <w:tcW w:w="6924" w:type="dxa"/>
          </w:tcPr>
          <w:p w:rsidR="000C1D7A" w:rsidRPr="00BF6D1A" w:rsidRDefault="000C1D7A" w:rsidP="000C1D7A">
            <w:pPr>
              <w:suppressAutoHyphens/>
              <w:snapToGrid w:val="0"/>
              <w:spacing w:after="0" w:line="240" w:lineRule="auto"/>
              <w:jc w:val="both"/>
              <w:rPr>
                <w:rFonts w:ascii="Times New Roman" w:eastAsia="SimSun" w:hAnsi="Times New Roman"/>
                <w:color w:val="000000" w:themeColor="text1"/>
                <w:sz w:val="21"/>
                <w:szCs w:val="21"/>
                <w:lang w:eastAsia="zh-CN"/>
              </w:rPr>
            </w:pPr>
            <w:r w:rsidRPr="00BF6D1A">
              <w:rPr>
                <w:rFonts w:ascii="Times New Roman" w:eastAsia="SimSun" w:hAnsi="Times New Roman"/>
                <w:color w:val="000000" w:themeColor="text1"/>
                <w:sz w:val="21"/>
                <w:szCs w:val="21"/>
                <w:lang w:eastAsia="zh-CN"/>
              </w:rPr>
              <w:t>- сочетание склона Городища, застройки бывших слобод, массива соснового бора</w:t>
            </w:r>
          </w:p>
          <w:p w:rsidR="000C1D7A" w:rsidRPr="00BF6D1A" w:rsidRDefault="000C1D7A" w:rsidP="000C1D7A">
            <w:pPr>
              <w:suppressAutoHyphens/>
              <w:snapToGrid w:val="0"/>
              <w:spacing w:after="0" w:line="240" w:lineRule="auto"/>
              <w:jc w:val="both"/>
              <w:rPr>
                <w:rFonts w:ascii="Times New Roman" w:eastAsia="SimSun" w:hAnsi="Times New Roman"/>
                <w:color w:val="000000" w:themeColor="text1"/>
                <w:sz w:val="21"/>
                <w:szCs w:val="21"/>
                <w:lang w:eastAsia="zh-CN"/>
              </w:rPr>
            </w:pPr>
            <w:r w:rsidRPr="00BF6D1A">
              <w:rPr>
                <w:rFonts w:ascii="Times New Roman" w:eastAsia="SimSun" w:hAnsi="Times New Roman"/>
                <w:color w:val="000000" w:themeColor="text1"/>
                <w:sz w:val="21"/>
                <w:szCs w:val="21"/>
                <w:lang w:eastAsia="zh-CN"/>
              </w:rPr>
              <w:t>- плавный силуэт соснового бора</w:t>
            </w:r>
          </w:p>
        </w:tc>
      </w:tr>
      <w:tr w:rsidR="00BF6D1A" w:rsidRPr="00BF6D1A" w:rsidTr="000C1D7A">
        <w:trPr>
          <w:jc w:val="center"/>
        </w:trPr>
        <w:tc>
          <w:tcPr>
            <w:tcW w:w="3429" w:type="dxa"/>
            <w:vAlign w:val="center"/>
          </w:tcPr>
          <w:p w:rsidR="000C1D7A" w:rsidRPr="00BF6D1A" w:rsidRDefault="000C1D7A" w:rsidP="000C1D7A">
            <w:pPr>
              <w:pStyle w:val="ConsPlusNormal"/>
              <w:jc w:val="center"/>
              <w:rPr>
                <w:rFonts w:ascii="Times New Roman" w:hAnsi="Times New Roman" w:cs="Times New Roman"/>
                <w:color w:val="000000" w:themeColor="text1"/>
                <w:sz w:val="21"/>
                <w:szCs w:val="21"/>
              </w:rPr>
            </w:pPr>
            <w:r w:rsidRPr="00BF6D1A">
              <w:rPr>
                <w:rFonts w:ascii="Times New Roman" w:hAnsi="Times New Roman" w:cs="Times New Roman"/>
                <w:color w:val="000000" w:themeColor="text1"/>
                <w:sz w:val="21"/>
                <w:szCs w:val="21"/>
              </w:rPr>
              <w:t>31. (Т.ф. 60) Вид с Городища от здания по ул. Советской, д. 4 на ул. Коммунистическую</w:t>
            </w:r>
          </w:p>
        </w:tc>
        <w:tc>
          <w:tcPr>
            <w:tcW w:w="6924" w:type="dxa"/>
          </w:tcPr>
          <w:p w:rsidR="000C1D7A" w:rsidRPr="00BF6D1A" w:rsidRDefault="000C1D7A" w:rsidP="000C1D7A">
            <w:pPr>
              <w:suppressAutoHyphens/>
              <w:snapToGrid w:val="0"/>
              <w:spacing w:after="0" w:line="240" w:lineRule="auto"/>
              <w:jc w:val="both"/>
              <w:rPr>
                <w:rFonts w:ascii="Times New Roman" w:eastAsia="SimSun" w:hAnsi="Times New Roman"/>
                <w:color w:val="000000" w:themeColor="text1"/>
                <w:sz w:val="21"/>
                <w:szCs w:val="21"/>
                <w:lang w:eastAsia="zh-CN"/>
              </w:rPr>
            </w:pPr>
            <w:r w:rsidRPr="00BF6D1A">
              <w:rPr>
                <w:rFonts w:ascii="Times New Roman" w:eastAsia="SimSun" w:hAnsi="Times New Roman"/>
                <w:color w:val="000000" w:themeColor="text1"/>
                <w:sz w:val="21"/>
                <w:szCs w:val="21"/>
                <w:lang w:eastAsia="zh-CN"/>
              </w:rPr>
              <w:t>- композиция, сочетающая застройку ул. Коммунистической, Благовещенский собор, сквер у подножия Городища</w:t>
            </w:r>
          </w:p>
        </w:tc>
      </w:tr>
      <w:tr w:rsidR="00BF6D1A" w:rsidRPr="00BF6D1A" w:rsidTr="000C1D7A">
        <w:trPr>
          <w:jc w:val="center"/>
        </w:trPr>
        <w:tc>
          <w:tcPr>
            <w:tcW w:w="3429" w:type="dxa"/>
            <w:vAlign w:val="center"/>
          </w:tcPr>
          <w:p w:rsidR="000C1D7A" w:rsidRPr="00BF6D1A" w:rsidRDefault="000C1D7A" w:rsidP="000C1D7A">
            <w:pPr>
              <w:pStyle w:val="ConsPlusNormal"/>
              <w:jc w:val="center"/>
              <w:rPr>
                <w:rFonts w:ascii="Times New Roman" w:hAnsi="Times New Roman" w:cs="Times New Roman"/>
                <w:color w:val="000000" w:themeColor="text1"/>
                <w:sz w:val="21"/>
                <w:szCs w:val="21"/>
              </w:rPr>
            </w:pPr>
            <w:r w:rsidRPr="00BF6D1A">
              <w:rPr>
                <w:rFonts w:ascii="Times New Roman" w:hAnsi="Times New Roman" w:cs="Times New Roman"/>
                <w:color w:val="000000" w:themeColor="text1"/>
                <w:sz w:val="21"/>
                <w:szCs w:val="21"/>
              </w:rPr>
              <w:t>32. (Т.ф. 63) Панорамный вид на север с бровки плато, рядом со зданием по ул. Советской, д. 5</w:t>
            </w:r>
          </w:p>
        </w:tc>
        <w:tc>
          <w:tcPr>
            <w:tcW w:w="6924" w:type="dxa"/>
          </w:tcPr>
          <w:p w:rsidR="000C1D7A" w:rsidRPr="00BF6D1A" w:rsidRDefault="000C1D7A" w:rsidP="000C1D7A">
            <w:pPr>
              <w:suppressAutoHyphens/>
              <w:snapToGrid w:val="0"/>
              <w:spacing w:after="0" w:line="240" w:lineRule="auto"/>
              <w:jc w:val="both"/>
              <w:rPr>
                <w:rFonts w:ascii="Times New Roman" w:eastAsia="SimSun" w:hAnsi="Times New Roman"/>
                <w:color w:val="000000" w:themeColor="text1"/>
                <w:sz w:val="21"/>
                <w:szCs w:val="21"/>
                <w:lang w:eastAsia="zh-CN"/>
              </w:rPr>
            </w:pPr>
            <w:r w:rsidRPr="00BF6D1A">
              <w:rPr>
                <w:rFonts w:ascii="Times New Roman" w:eastAsia="SimSun" w:hAnsi="Times New Roman"/>
                <w:color w:val="000000" w:themeColor="text1"/>
                <w:sz w:val="21"/>
                <w:szCs w:val="21"/>
                <w:lang w:eastAsia="zh-CN"/>
              </w:rPr>
              <w:t>- застройка, спускающаяся по склону от плато, левобережная застройка, отдаленный сосновый бор</w:t>
            </w:r>
          </w:p>
        </w:tc>
      </w:tr>
      <w:tr w:rsidR="00BF6D1A" w:rsidRPr="00BF6D1A" w:rsidTr="000C1D7A">
        <w:trPr>
          <w:jc w:val="center"/>
        </w:trPr>
        <w:tc>
          <w:tcPr>
            <w:tcW w:w="3429" w:type="dxa"/>
            <w:vAlign w:val="center"/>
          </w:tcPr>
          <w:p w:rsidR="000C1D7A" w:rsidRPr="00BF6D1A" w:rsidRDefault="000C1D7A" w:rsidP="000C1D7A">
            <w:pPr>
              <w:pStyle w:val="ConsPlusNormal"/>
              <w:jc w:val="center"/>
              <w:rPr>
                <w:rFonts w:ascii="Times New Roman" w:hAnsi="Times New Roman" w:cs="Times New Roman"/>
                <w:color w:val="000000" w:themeColor="text1"/>
                <w:sz w:val="21"/>
                <w:szCs w:val="21"/>
              </w:rPr>
            </w:pPr>
            <w:r w:rsidRPr="00BF6D1A">
              <w:rPr>
                <w:rFonts w:ascii="Times New Roman" w:hAnsi="Times New Roman" w:cs="Times New Roman"/>
                <w:color w:val="000000" w:themeColor="text1"/>
                <w:sz w:val="21"/>
                <w:szCs w:val="21"/>
              </w:rPr>
              <w:t>33. (Т.ф. 73) Панорама пл. Ленина с колокольни Благовещенского собора</w:t>
            </w:r>
          </w:p>
        </w:tc>
        <w:tc>
          <w:tcPr>
            <w:tcW w:w="6924" w:type="dxa"/>
          </w:tcPr>
          <w:p w:rsidR="000C1D7A" w:rsidRPr="00BF6D1A" w:rsidRDefault="000C1D7A" w:rsidP="000C1D7A">
            <w:pPr>
              <w:suppressAutoHyphens/>
              <w:snapToGrid w:val="0"/>
              <w:spacing w:after="0" w:line="240" w:lineRule="auto"/>
              <w:jc w:val="both"/>
              <w:rPr>
                <w:rFonts w:ascii="Times New Roman" w:eastAsia="SimSun" w:hAnsi="Times New Roman"/>
                <w:color w:val="000000" w:themeColor="text1"/>
                <w:sz w:val="21"/>
                <w:szCs w:val="21"/>
                <w:lang w:eastAsia="zh-CN"/>
              </w:rPr>
            </w:pPr>
            <w:r w:rsidRPr="00BF6D1A">
              <w:rPr>
                <w:rFonts w:ascii="Times New Roman" w:eastAsia="SimSun" w:hAnsi="Times New Roman"/>
                <w:color w:val="000000" w:themeColor="text1"/>
                <w:sz w:val="21"/>
                <w:szCs w:val="21"/>
                <w:lang w:eastAsia="zh-CN"/>
              </w:rPr>
              <w:t>- регулярная пространственно-планировочная композиция площади с 2-этажной периметральной застройкой и каре гостиного двора, градостроительная доминанта Спасской церкви, древесные массивы на дальних планах панорамы</w:t>
            </w:r>
          </w:p>
        </w:tc>
      </w:tr>
      <w:tr w:rsidR="00BF6D1A" w:rsidRPr="00BF6D1A" w:rsidTr="000C1D7A">
        <w:trPr>
          <w:jc w:val="center"/>
        </w:trPr>
        <w:tc>
          <w:tcPr>
            <w:tcW w:w="3429" w:type="dxa"/>
            <w:vAlign w:val="center"/>
          </w:tcPr>
          <w:p w:rsidR="000C1D7A" w:rsidRPr="00BF6D1A" w:rsidRDefault="000C1D7A" w:rsidP="000C1D7A">
            <w:pPr>
              <w:pStyle w:val="ConsPlusNormal"/>
              <w:jc w:val="center"/>
              <w:rPr>
                <w:rFonts w:ascii="Times New Roman" w:hAnsi="Times New Roman" w:cs="Times New Roman"/>
                <w:color w:val="000000" w:themeColor="text1"/>
                <w:sz w:val="21"/>
                <w:szCs w:val="21"/>
              </w:rPr>
            </w:pPr>
            <w:r w:rsidRPr="00BF6D1A">
              <w:rPr>
                <w:rFonts w:ascii="Times New Roman" w:hAnsi="Times New Roman" w:cs="Times New Roman"/>
                <w:color w:val="000000" w:themeColor="text1"/>
                <w:sz w:val="21"/>
                <w:szCs w:val="21"/>
              </w:rPr>
              <w:t>34. (Т.ф. 74) Панорама Заречья с колокольни Благовещенского собора</w:t>
            </w:r>
          </w:p>
        </w:tc>
        <w:tc>
          <w:tcPr>
            <w:tcW w:w="6924" w:type="dxa"/>
          </w:tcPr>
          <w:p w:rsidR="000C1D7A" w:rsidRPr="00BF6D1A" w:rsidRDefault="000C1D7A" w:rsidP="000C1D7A">
            <w:pPr>
              <w:suppressAutoHyphens/>
              <w:snapToGrid w:val="0"/>
              <w:spacing w:after="0" w:line="240" w:lineRule="auto"/>
              <w:jc w:val="both"/>
              <w:rPr>
                <w:rFonts w:ascii="Times New Roman" w:eastAsia="SimSun" w:hAnsi="Times New Roman"/>
                <w:color w:val="000000" w:themeColor="text1"/>
                <w:sz w:val="21"/>
                <w:szCs w:val="21"/>
                <w:lang w:eastAsia="zh-CN"/>
              </w:rPr>
            </w:pPr>
            <w:r w:rsidRPr="00BF6D1A">
              <w:rPr>
                <w:rFonts w:ascii="Times New Roman" w:eastAsia="SimSun" w:hAnsi="Times New Roman"/>
                <w:color w:val="000000" w:themeColor="text1"/>
                <w:sz w:val="21"/>
                <w:szCs w:val="21"/>
                <w:lang w:eastAsia="zh-CN"/>
              </w:rPr>
              <w:t>- глубинная композиция с главками Благовещенского собора на переднем плане и отдаленными пространственными формами соснового бора, высокого правого берега реки Протвы, описывающей вдоль него дугу реки Протвы, низменности Заречья, сильно разреженной и мелкодисперсной застройки Заречья и акцентами культовых зданий</w:t>
            </w:r>
          </w:p>
          <w:p w:rsidR="000C1D7A" w:rsidRPr="00BF6D1A" w:rsidRDefault="000C1D7A" w:rsidP="000C1D7A">
            <w:pPr>
              <w:suppressAutoHyphens/>
              <w:snapToGrid w:val="0"/>
              <w:spacing w:after="0" w:line="240" w:lineRule="auto"/>
              <w:jc w:val="both"/>
              <w:rPr>
                <w:rFonts w:ascii="Times New Roman" w:eastAsia="SimSun" w:hAnsi="Times New Roman"/>
                <w:color w:val="000000" w:themeColor="text1"/>
                <w:sz w:val="21"/>
                <w:szCs w:val="21"/>
                <w:lang w:eastAsia="zh-CN"/>
              </w:rPr>
            </w:pPr>
            <w:r w:rsidRPr="00BF6D1A">
              <w:rPr>
                <w:rFonts w:ascii="Times New Roman" w:eastAsia="SimSun" w:hAnsi="Times New Roman"/>
                <w:color w:val="000000" w:themeColor="text1"/>
                <w:sz w:val="21"/>
                <w:szCs w:val="21"/>
                <w:lang w:eastAsia="zh-CN"/>
              </w:rPr>
              <w:t>- силуэтные линии панорамы, образованные формами рельефа и древесных массивов</w:t>
            </w:r>
          </w:p>
        </w:tc>
      </w:tr>
    </w:tbl>
    <w:p w:rsidR="009F51A0" w:rsidRPr="00BF6D1A" w:rsidRDefault="009F51A0" w:rsidP="003D4123">
      <w:pPr>
        <w:pStyle w:val="3"/>
        <w:spacing w:before="280" w:after="280"/>
        <w:ind w:left="0" w:firstLine="0"/>
        <w:jc w:val="center"/>
        <w:rPr>
          <w:color w:val="000000" w:themeColor="text1"/>
          <w:szCs w:val="24"/>
        </w:rPr>
      </w:pPr>
      <w:bookmarkStart w:id="108" w:name="_Toc164320940"/>
      <w:r w:rsidRPr="00BF6D1A">
        <w:rPr>
          <w:color w:val="000000" w:themeColor="text1"/>
          <w:szCs w:val="24"/>
        </w:rPr>
        <w:t>Статья 5</w:t>
      </w:r>
      <w:r w:rsidR="00530550" w:rsidRPr="00BF6D1A">
        <w:rPr>
          <w:color w:val="000000" w:themeColor="text1"/>
          <w:szCs w:val="24"/>
          <w:lang w:val="ru-RU"/>
        </w:rPr>
        <w:t>3</w:t>
      </w:r>
      <w:r w:rsidRPr="00BF6D1A">
        <w:rPr>
          <w:color w:val="000000" w:themeColor="text1"/>
          <w:szCs w:val="24"/>
        </w:rPr>
        <w:t>.2 Охранные зоны объектов культурного наследия</w:t>
      </w:r>
      <w:r w:rsidR="001A7843" w:rsidRPr="00BF6D1A">
        <w:rPr>
          <w:color w:val="000000" w:themeColor="text1"/>
          <w:szCs w:val="24"/>
        </w:rPr>
        <w:t>.</w:t>
      </w:r>
      <w:bookmarkEnd w:id="108"/>
    </w:p>
    <w:p w:rsidR="009F51A0" w:rsidRPr="00BF6D1A" w:rsidRDefault="009F51A0" w:rsidP="009F51A0">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xml:space="preserve">Охранные зоны объектов культурного наследия города установлены решением исполнительного комитета Калужского областного Совета народных депутатов № 766 от 14.11.1983 г. «Об утверждении проектов охранных зон для памятников истории и культуры г. Боровска и ансамбля бывшего Пафнутьев – Боровского монастыря». </w:t>
      </w:r>
    </w:p>
    <w:p w:rsidR="009F51A0" w:rsidRPr="00BF6D1A" w:rsidRDefault="009F51A0" w:rsidP="009F51A0">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Проекты установили следующие зоны и режимы использования территории:</w:t>
      </w:r>
    </w:p>
    <w:p w:rsidR="009F51A0" w:rsidRPr="00BF6D1A" w:rsidRDefault="009F51A0" w:rsidP="009F51A0">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 Охранные зоны памятников истории и культуры;</w:t>
      </w:r>
    </w:p>
    <w:p w:rsidR="009F51A0" w:rsidRPr="00BF6D1A" w:rsidRDefault="009F51A0" w:rsidP="009F51A0">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2. Зоны регулирования застройки;</w:t>
      </w:r>
    </w:p>
    <w:p w:rsidR="009F51A0" w:rsidRPr="00BF6D1A" w:rsidRDefault="009F51A0" w:rsidP="009F51A0">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3. Зоны ограничения этажности;</w:t>
      </w:r>
    </w:p>
    <w:p w:rsidR="009F51A0" w:rsidRPr="00BF6D1A" w:rsidRDefault="009F51A0" w:rsidP="009F51A0">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4. Зоны охраны ландшафта;</w:t>
      </w:r>
    </w:p>
    <w:p w:rsidR="009F51A0" w:rsidRPr="00BF6D1A" w:rsidRDefault="009F51A0" w:rsidP="009F51A0">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5. Зоны регулирования ландшафта;</w:t>
      </w:r>
    </w:p>
    <w:p w:rsidR="009F51A0" w:rsidRPr="00BF6D1A" w:rsidRDefault="009F51A0" w:rsidP="009F51A0">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6. Зоны охраны культурного слоя и зона археологических наблюдений;</w:t>
      </w:r>
    </w:p>
    <w:p w:rsidR="009F51A0" w:rsidRPr="00BF6D1A" w:rsidRDefault="009F51A0" w:rsidP="009F51A0">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7. Граница заповедного района;</w:t>
      </w:r>
    </w:p>
    <w:p w:rsidR="000C1D7A" w:rsidRPr="00BF6D1A" w:rsidRDefault="009F51A0" w:rsidP="009F51A0">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8.Режимные зоны (границы и режимы) Ансамбля Пафнутьев-Боровского монастыря.</w:t>
      </w:r>
    </w:p>
    <w:p w:rsidR="003D4123" w:rsidRPr="00BF6D1A" w:rsidRDefault="003D4123" w:rsidP="009F51A0">
      <w:pPr>
        <w:suppressAutoHyphens/>
        <w:spacing w:after="0"/>
        <w:ind w:firstLine="705"/>
        <w:jc w:val="center"/>
        <w:rPr>
          <w:rFonts w:ascii="Times New Roman" w:eastAsia="SimSun" w:hAnsi="Times New Roman"/>
          <w:b/>
          <w:color w:val="000000" w:themeColor="text1"/>
          <w:sz w:val="24"/>
          <w:szCs w:val="24"/>
          <w:lang w:eastAsia="zh-CN"/>
        </w:rPr>
      </w:pPr>
    </w:p>
    <w:p w:rsidR="003D4123" w:rsidRPr="00BF6D1A" w:rsidRDefault="003D4123" w:rsidP="009F51A0">
      <w:pPr>
        <w:suppressAutoHyphens/>
        <w:spacing w:after="0"/>
        <w:ind w:firstLine="705"/>
        <w:jc w:val="center"/>
        <w:rPr>
          <w:rFonts w:ascii="Times New Roman" w:eastAsia="SimSun" w:hAnsi="Times New Roman"/>
          <w:b/>
          <w:color w:val="000000" w:themeColor="text1"/>
          <w:sz w:val="24"/>
          <w:szCs w:val="24"/>
          <w:lang w:eastAsia="zh-CN"/>
        </w:rPr>
      </w:pPr>
    </w:p>
    <w:p w:rsidR="009F51A0" w:rsidRPr="00BF6D1A" w:rsidRDefault="005B520D" w:rsidP="009F51A0">
      <w:pPr>
        <w:suppressAutoHyphens/>
        <w:spacing w:after="0"/>
        <w:ind w:firstLine="705"/>
        <w:jc w:val="center"/>
        <w:rPr>
          <w:rFonts w:ascii="Times New Roman" w:eastAsia="SimSun" w:hAnsi="Times New Roman"/>
          <w:b/>
          <w:color w:val="000000" w:themeColor="text1"/>
          <w:sz w:val="24"/>
          <w:szCs w:val="24"/>
          <w:lang w:eastAsia="zh-CN"/>
        </w:rPr>
      </w:pPr>
      <w:r w:rsidRPr="00BF6D1A">
        <w:rPr>
          <w:rFonts w:ascii="Times New Roman" w:eastAsia="SimSun" w:hAnsi="Times New Roman"/>
          <w:b/>
          <w:color w:val="000000" w:themeColor="text1"/>
          <w:sz w:val="24"/>
          <w:szCs w:val="24"/>
          <w:lang w:eastAsia="zh-CN"/>
        </w:rPr>
        <w:lastRenderedPageBreak/>
        <w:t>1. </w:t>
      </w:r>
      <w:r w:rsidR="009F51A0" w:rsidRPr="00BF6D1A">
        <w:rPr>
          <w:rFonts w:ascii="Times New Roman" w:eastAsia="SimSun" w:hAnsi="Times New Roman"/>
          <w:b/>
          <w:color w:val="000000" w:themeColor="text1"/>
          <w:sz w:val="24"/>
          <w:szCs w:val="24"/>
          <w:lang w:eastAsia="zh-CN"/>
        </w:rPr>
        <w:t xml:space="preserve">Охранные зоны для памятников истории и культуры </w:t>
      </w:r>
    </w:p>
    <w:p w:rsidR="009F51A0" w:rsidRPr="00BF6D1A" w:rsidRDefault="009F51A0" w:rsidP="009F51A0">
      <w:pPr>
        <w:spacing w:after="0"/>
        <w:ind w:firstLine="709"/>
        <w:jc w:val="both"/>
        <w:rPr>
          <w:rFonts w:ascii="Times New Roman" w:eastAsia="SimSun" w:hAnsi="Times New Roman"/>
          <w:color w:val="000000" w:themeColor="text1"/>
          <w:sz w:val="24"/>
          <w:szCs w:val="24"/>
          <w:lang w:eastAsia="zh-CN"/>
        </w:rPr>
      </w:pPr>
      <w:r w:rsidRPr="00BF6D1A">
        <w:rPr>
          <w:rFonts w:ascii="Times New Roman" w:eastAsia="SimSun" w:hAnsi="Times New Roman"/>
          <w:i/>
          <w:color w:val="000000" w:themeColor="text1"/>
          <w:sz w:val="24"/>
          <w:szCs w:val="24"/>
          <w:lang w:eastAsia="zh-CN"/>
        </w:rPr>
        <w:t>Граница групповой охранной зоны Благовещенского собора (пл. Ленина), церкви Спаса «на взгорье», торговых рядов (пл. Ленина), дома «С лавками» (дом №2 пл. Ленина), «дом приезжих» (ул. Урицкого, дом №9) и «богадельни» (ул. Урицкого, дом №21)</w:t>
      </w:r>
      <w:r w:rsidRPr="00BF6D1A">
        <w:rPr>
          <w:rFonts w:ascii="Times New Roman" w:eastAsia="SimSun" w:hAnsi="Times New Roman"/>
          <w:color w:val="000000" w:themeColor="text1"/>
          <w:sz w:val="24"/>
          <w:szCs w:val="24"/>
          <w:lang w:eastAsia="zh-CN"/>
        </w:rPr>
        <w:t xml:space="preserve"> проходит:</w:t>
      </w:r>
    </w:p>
    <w:p w:rsidR="009F51A0" w:rsidRPr="00BF6D1A" w:rsidRDefault="009F51A0" w:rsidP="009F51A0">
      <w:pPr>
        <w:spacing w:after="0"/>
        <w:ind w:firstLine="709"/>
        <w:jc w:val="both"/>
        <w:rPr>
          <w:rFonts w:ascii="Times New Roman" w:eastAsia="SimSun" w:hAnsi="Times New Roman"/>
          <w:color w:val="000000" w:themeColor="text1"/>
          <w:sz w:val="24"/>
          <w:szCs w:val="24"/>
          <w:lang w:eastAsia="zh-CN"/>
        </w:rPr>
      </w:pPr>
    </w:p>
    <w:tbl>
      <w:tblPr>
        <w:tblStyle w:val="2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7378"/>
      </w:tblGrid>
      <w:tr w:rsidR="00BF6D1A" w:rsidRPr="00BF6D1A" w:rsidTr="002F4478">
        <w:tc>
          <w:tcPr>
            <w:tcW w:w="2235" w:type="dxa"/>
          </w:tcPr>
          <w:p w:rsidR="009F51A0" w:rsidRPr="00BF6D1A" w:rsidRDefault="009F51A0" w:rsidP="009F51A0">
            <w:pPr>
              <w:spacing w:after="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С севера</w:t>
            </w:r>
          </w:p>
        </w:tc>
        <w:tc>
          <w:tcPr>
            <w:tcW w:w="7536" w:type="dxa"/>
          </w:tcPr>
          <w:p w:rsidR="009F51A0" w:rsidRPr="00BF6D1A" w:rsidRDefault="009F51A0" w:rsidP="009F51A0">
            <w:pPr>
              <w:spacing w:after="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По красной линии ул. Урицкого, включая территории домов №2 и №4 по ул. Урицкого, по «красной линии» пл. Ленина, включая дом №1 и №2 по пл. Ленина и дом №1 и №2 по ул. Коммунистической</w:t>
            </w:r>
          </w:p>
        </w:tc>
      </w:tr>
      <w:tr w:rsidR="00BF6D1A" w:rsidRPr="00BF6D1A" w:rsidTr="002F4478">
        <w:tc>
          <w:tcPr>
            <w:tcW w:w="2235" w:type="dxa"/>
          </w:tcPr>
          <w:p w:rsidR="009F51A0" w:rsidRPr="00BF6D1A" w:rsidRDefault="009F51A0" w:rsidP="009F51A0">
            <w:pPr>
              <w:spacing w:after="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С восток</w:t>
            </w:r>
          </w:p>
        </w:tc>
        <w:tc>
          <w:tcPr>
            <w:tcW w:w="7536" w:type="dxa"/>
          </w:tcPr>
          <w:p w:rsidR="009F51A0" w:rsidRPr="00BF6D1A" w:rsidRDefault="009F51A0" w:rsidP="009F51A0">
            <w:pPr>
              <w:spacing w:after="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По бровке правого берега реки Протвы, по границе территории хлебозавода и по бровке оврага, по ул. Ленина</w:t>
            </w:r>
          </w:p>
        </w:tc>
      </w:tr>
      <w:tr w:rsidR="00BF6D1A" w:rsidRPr="00BF6D1A" w:rsidTr="002F4478">
        <w:tc>
          <w:tcPr>
            <w:tcW w:w="2235" w:type="dxa"/>
          </w:tcPr>
          <w:p w:rsidR="009F51A0" w:rsidRPr="00BF6D1A" w:rsidRDefault="009F51A0" w:rsidP="009F51A0">
            <w:pPr>
              <w:spacing w:after="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С юга</w:t>
            </w:r>
          </w:p>
        </w:tc>
        <w:tc>
          <w:tcPr>
            <w:tcW w:w="7536" w:type="dxa"/>
          </w:tcPr>
          <w:p w:rsidR="009F51A0" w:rsidRPr="00BF6D1A" w:rsidRDefault="009F51A0" w:rsidP="009F51A0">
            <w:pPr>
              <w:spacing w:after="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По ул. Ленина, по «красной линии» пл. Ленина и по границе приусадебных участков</w:t>
            </w:r>
          </w:p>
        </w:tc>
      </w:tr>
      <w:tr w:rsidR="009F51A0" w:rsidRPr="00BF6D1A" w:rsidTr="002F4478">
        <w:tc>
          <w:tcPr>
            <w:tcW w:w="2235" w:type="dxa"/>
          </w:tcPr>
          <w:p w:rsidR="009F51A0" w:rsidRPr="00BF6D1A" w:rsidRDefault="009F51A0" w:rsidP="009F51A0">
            <w:pPr>
              <w:spacing w:after="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С запада</w:t>
            </w:r>
          </w:p>
        </w:tc>
        <w:tc>
          <w:tcPr>
            <w:tcW w:w="7536" w:type="dxa"/>
          </w:tcPr>
          <w:p w:rsidR="009F51A0" w:rsidRPr="00BF6D1A" w:rsidRDefault="009F51A0" w:rsidP="009F51A0">
            <w:pPr>
              <w:spacing w:after="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Вдоль бровки оврага, по границе приусадебных участков, по ул. Урицкого, включая территорию дома № 21</w:t>
            </w:r>
          </w:p>
        </w:tc>
      </w:tr>
    </w:tbl>
    <w:p w:rsidR="009F51A0" w:rsidRPr="00BF6D1A" w:rsidRDefault="009F51A0" w:rsidP="009F51A0">
      <w:pPr>
        <w:spacing w:after="0"/>
        <w:ind w:firstLine="709"/>
        <w:jc w:val="both"/>
        <w:rPr>
          <w:rFonts w:ascii="Times New Roman" w:eastAsia="SimSun" w:hAnsi="Times New Roman"/>
          <w:i/>
          <w:color w:val="000000" w:themeColor="text1"/>
          <w:sz w:val="24"/>
          <w:szCs w:val="24"/>
          <w:lang w:eastAsia="zh-CN"/>
        </w:rPr>
      </w:pPr>
    </w:p>
    <w:p w:rsidR="009F51A0" w:rsidRPr="00BF6D1A" w:rsidRDefault="009F51A0" w:rsidP="009F51A0">
      <w:pPr>
        <w:spacing w:after="0"/>
        <w:ind w:firstLine="709"/>
        <w:jc w:val="both"/>
        <w:rPr>
          <w:rFonts w:ascii="Times New Roman" w:eastAsia="SimSun" w:hAnsi="Times New Roman"/>
          <w:color w:val="000000" w:themeColor="text1"/>
          <w:sz w:val="24"/>
          <w:szCs w:val="24"/>
          <w:lang w:eastAsia="zh-CN"/>
        </w:rPr>
      </w:pPr>
      <w:r w:rsidRPr="00BF6D1A">
        <w:rPr>
          <w:rFonts w:ascii="Times New Roman" w:eastAsia="SimSun" w:hAnsi="Times New Roman"/>
          <w:i/>
          <w:color w:val="000000" w:themeColor="text1"/>
          <w:sz w:val="24"/>
          <w:szCs w:val="24"/>
          <w:lang w:eastAsia="zh-CN"/>
        </w:rPr>
        <w:t>Границы групповой охранной зоны городской охранной зоны городской усадьбы</w:t>
      </w:r>
      <w:r w:rsidRPr="00BF6D1A">
        <w:rPr>
          <w:rFonts w:ascii="Times New Roman" w:eastAsia="SimSun" w:hAnsi="Times New Roman"/>
          <w:color w:val="000000" w:themeColor="text1"/>
          <w:sz w:val="24"/>
          <w:szCs w:val="24"/>
          <w:lang w:eastAsia="zh-CN"/>
        </w:rPr>
        <w:t xml:space="preserve"> (ул. Ленина, д. №15) и жилого дома (ул. Ленина, д.№13) включает территорию памятников (ул. Ленина, д.№13,15,18) и прилегающий отрезок улицы Ленина в «красных линиях» от Текстильного переулка до дома №10 протяженностью 200 метров.</w:t>
      </w:r>
    </w:p>
    <w:p w:rsidR="009F51A0" w:rsidRPr="00BF6D1A" w:rsidRDefault="009F51A0" w:rsidP="009F51A0">
      <w:pPr>
        <w:spacing w:after="0"/>
        <w:ind w:firstLine="709"/>
        <w:jc w:val="both"/>
        <w:rPr>
          <w:rFonts w:ascii="Times New Roman" w:eastAsia="SimSun" w:hAnsi="Times New Roman"/>
          <w:color w:val="000000" w:themeColor="text1"/>
          <w:sz w:val="24"/>
          <w:szCs w:val="24"/>
          <w:lang w:eastAsia="zh-CN"/>
        </w:rPr>
      </w:pPr>
      <w:r w:rsidRPr="00BF6D1A">
        <w:rPr>
          <w:rFonts w:ascii="Times New Roman" w:eastAsia="SimSun" w:hAnsi="Times New Roman"/>
          <w:i/>
          <w:color w:val="000000" w:themeColor="text1"/>
          <w:sz w:val="24"/>
          <w:szCs w:val="24"/>
          <w:lang w:eastAsia="zh-CN"/>
        </w:rPr>
        <w:t>Границы групповой охранной зоны дома «с лавками»</w:t>
      </w:r>
      <w:r w:rsidRPr="00BF6D1A">
        <w:rPr>
          <w:rFonts w:ascii="Times New Roman" w:eastAsia="SimSun" w:hAnsi="Times New Roman"/>
          <w:color w:val="000000" w:themeColor="text1"/>
          <w:sz w:val="24"/>
          <w:szCs w:val="24"/>
          <w:lang w:eastAsia="zh-CN"/>
        </w:rPr>
        <w:t xml:space="preserve"> (ул. Коммунистическая, д.№3), женской прогимназии (ул. Коммунистическая, дом №10), бывшего дома Куркиных (ул. Коммунистическая, д.№30) и мемориального памятника - дома, в котором жил К.Э. Циолковский (ул. Коммунистическая, д. №14) включают:</w:t>
      </w:r>
    </w:p>
    <w:p w:rsidR="009F51A0" w:rsidRPr="00BF6D1A" w:rsidRDefault="009F51A0" w:rsidP="009F51A0">
      <w:pPr>
        <w:spacing w:after="0"/>
        <w:ind w:firstLine="709"/>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территорию памятников (по ул. Коммунистической, дома №3,10, 14, 30);</w:t>
      </w:r>
    </w:p>
    <w:p w:rsidR="009F51A0" w:rsidRPr="00BF6D1A" w:rsidRDefault="009F51A0" w:rsidP="009F51A0">
      <w:pPr>
        <w:spacing w:after="0"/>
        <w:ind w:firstLine="709"/>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территорию домов № 5,7, 8, 32 и прилегающий отрезок улицы Коммунистической в «красных линиях» от площади Ленина до берега реки Протва протяженностью 420 метров.</w:t>
      </w:r>
    </w:p>
    <w:p w:rsidR="009F51A0" w:rsidRPr="00BF6D1A" w:rsidRDefault="009F51A0" w:rsidP="009F51A0">
      <w:pPr>
        <w:spacing w:after="0"/>
        <w:ind w:firstLine="709"/>
        <w:jc w:val="both"/>
        <w:rPr>
          <w:rFonts w:ascii="Times New Roman" w:eastAsia="SimSun" w:hAnsi="Times New Roman"/>
          <w:color w:val="000000" w:themeColor="text1"/>
          <w:sz w:val="24"/>
          <w:szCs w:val="24"/>
          <w:lang w:eastAsia="zh-CN"/>
        </w:rPr>
      </w:pPr>
      <w:r w:rsidRPr="00BF6D1A">
        <w:rPr>
          <w:rFonts w:ascii="Times New Roman" w:eastAsia="SimSun" w:hAnsi="Times New Roman"/>
          <w:i/>
          <w:color w:val="000000" w:themeColor="text1"/>
          <w:sz w:val="24"/>
          <w:szCs w:val="24"/>
          <w:lang w:eastAsia="zh-CN"/>
        </w:rPr>
        <w:t>Границы групповой охранной зоны городской усадьбы</w:t>
      </w:r>
      <w:r w:rsidRPr="00BF6D1A">
        <w:rPr>
          <w:rFonts w:ascii="Times New Roman" w:eastAsia="SimSun" w:hAnsi="Times New Roman"/>
          <w:color w:val="000000" w:themeColor="text1"/>
          <w:sz w:val="24"/>
          <w:szCs w:val="24"/>
          <w:lang w:eastAsia="zh-CN"/>
        </w:rPr>
        <w:t xml:space="preserve"> (ул. Коммунистическая д. №43/45) и городской усадьбы (ул. Коммунистическая, д. №49) включает:</w:t>
      </w:r>
    </w:p>
    <w:p w:rsidR="009F51A0" w:rsidRPr="00BF6D1A" w:rsidRDefault="009F51A0" w:rsidP="009F51A0">
      <w:pPr>
        <w:spacing w:after="0"/>
        <w:ind w:firstLine="709"/>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территорию памятников (ул. Коммунистическая, д. №43/45, 49) и прилегающий отрезок улицы Коммунистической в «красных линиях» протяженностью 200 метров.</w:t>
      </w:r>
    </w:p>
    <w:p w:rsidR="009F51A0" w:rsidRPr="00BF6D1A" w:rsidRDefault="009F51A0" w:rsidP="009F51A0">
      <w:pPr>
        <w:spacing w:after="0"/>
        <w:ind w:firstLine="709"/>
        <w:jc w:val="both"/>
        <w:rPr>
          <w:rFonts w:ascii="Times New Roman" w:eastAsia="SimSun" w:hAnsi="Times New Roman"/>
          <w:color w:val="000000" w:themeColor="text1"/>
          <w:sz w:val="24"/>
          <w:szCs w:val="24"/>
          <w:lang w:eastAsia="zh-CN"/>
        </w:rPr>
      </w:pPr>
      <w:r w:rsidRPr="00BF6D1A">
        <w:rPr>
          <w:rFonts w:ascii="Times New Roman" w:eastAsia="SimSun" w:hAnsi="Times New Roman"/>
          <w:i/>
          <w:color w:val="000000" w:themeColor="text1"/>
          <w:sz w:val="24"/>
          <w:szCs w:val="24"/>
          <w:lang w:eastAsia="zh-CN"/>
        </w:rPr>
        <w:t>Граница групповой охранной зоны церкви Бориса и Глеба и жилого дома</w:t>
      </w:r>
      <w:r w:rsidRPr="00BF6D1A">
        <w:rPr>
          <w:rFonts w:ascii="Times New Roman" w:eastAsia="SimSun" w:hAnsi="Times New Roman"/>
          <w:color w:val="000000" w:themeColor="text1"/>
          <w:sz w:val="24"/>
          <w:szCs w:val="24"/>
          <w:lang w:eastAsia="zh-CN"/>
        </w:rPr>
        <w:t xml:space="preserve"> (ул. Коммунистическая, д. №90) включает:</w:t>
      </w:r>
    </w:p>
    <w:p w:rsidR="009F51A0" w:rsidRPr="00BF6D1A" w:rsidRDefault="009F51A0" w:rsidP="009F51A0">
      <w:pPr>
        <w:spacing w:after="0"/>
        <w:ind w:firstLine="709"/>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территории памятников (ул. Коммунистическая, д.№90 и церковь Бориса и Глеба) и прилегающий отрезок улицы Коммунистической в «красных линиях» протяженностью 400 метров;</w:t>
      </w:r>
    </w:p>
    <w:p w:rsidR="009F51A0" w:rsidRPr="00BF6D1A" w:rsidRDefault="009F51A0" w:rsidP="009F51A0">
      <w:pPr>
        <w:spacing w:after="0"/>
        <w:ind w:firstLine="709"/>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территорию, ограниченную с юго - востока и юга - застройкой по ул. Степана Разина с отступом от «красной линии» на 30 метров, с запада - по «красной линии» улицы.</w:t>
      </w:r>
    </w:p>
    <w:p w:rsidR="009F51A0" w:rsidRPr="00BF6D1A" w:rsidRDefault="009F51A0" w:rsidP="009F51A0">
      <w:pPr>
        <w:spacing w:after="0"/>
        <w:ind w:firstLine="709"/>
        <w:jc w:val="both"/>
        <w:rPr>
          <w:rFonts w:ascii="Times New Roman" w:eastAsia="SimSun" w:hAnsi="Times New Roman"/>
          <w:color w:val="000000" w:themeColor="text1"/>
          <w:sz w:val="24"/>
          <w:szCs w:val="24"/>
          <w:lang w:eastAsia="zh-CN"/>
        </w:rPr>
      </w:pPr>
      <w:r w:rsidRPr="00BF6D1A">
        <w:rPr>
          <w:rFonts w:ascii="Times New Roman" w:eastAsia="SimSun" w:hAnsi="Times New Roman"/>
          <w:i/>
          <w:color w:val="000000" w:themeColor="text1"/>
          <w:sz w:val="24"/>
          <w:szCs w:val="24"/>
          <w:lang w:eastAsia="zh-CN"/>
        </w:rPr>
        <w:t>Границы охранной зоны Покровского собора</w:t>
      </w:r>
      <w:r w:rsidRPr="00BF6D1A">
        <w:rPr>
          <w:rFonts w:ascii="Times New Roman" w:eastAsia="SimSun" w:hAnsi="Times New Roman"/>
          <w:color w:val="000000" w:themeColor="text1"/>
          <w:sz w:val="24"/>
          <w:szCs w:val="24"/>
          <w:lang w:eastAsia="zh-CN"/>
        </w:rPr>
        <w:t xml:space="preserve"> (ул. Коммунистическая) включают:</w:t>
      </w:r>
    </w:p>
    <w:p w:rsidR="009F51A0" w:rsidRPr="00BF6D1A" w:rsidRDefault="009F51A0" w:rsidP="009F51A0">
      <w:pPr>
        <w:spacing w:after="0"/>
        <w:ind w:firstLine="709"/>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территорию автобазы и прилегающий отрезок улицы Коммунистической протяженностью 170 метров.</w:t>
      </w:r>
    </w:p>
    <w:p w:rsidR="009F51A0" w:rsidRPr="00BF6D1A" w:rsidRDefault="009F51A0" w:rsidP="009F51A0">
      <w:pPr>
        <w:spacing w:after="0"/>
        <w:ind w:firstLine="709"/>
        <w:jc w:val="both"/>
        <w:rPr>
          <w:rFonts w:ascii="Times New Roman" w:eastAsia="SimSun" w:hAnsi="Times New Roman"/>
          <w:i/>
          <w:color w:val="000000" w:themeColor="text1"/>
          <w:sz w:val="24"/>
          <w:szCs w:val="24"/>
          <w:lang w:eastAsia="zh-CN"/>
        </w:rPr>
      </w:pPr>
      <w:r w:rsidRPr="00BF6D1A">
        <w:rPr>
          <w:rFonts w:ascii="Times New Roman" w:eastAsia="SimSun" w:hAnsi="Times New Roman"/>
          <w:i/>
          <w:color w:val="000000" w:themeColor="text1"/>
          <w:sz w:val="24"/>
          <w:szCs w:val="24"/>
          <w:lang w:eastAsia="zh-CN"/>
        </w:rPr>
        <w:t xml:space="preserve">Границы охранной зоны церкви Покрова (ул. Циолковского) </w:t>
      </w:r>
      <w:r w:rsidRPr="00BF6D1A">
        <w:rPr>
          <w:rFonts w:ascii="Times New Roman" w:eastAsia="SimSun" w:hAnsi="Times New Roman"/>
          <w:color w:val="000000" w:themeColor="text1"/>
          <w:sz w:val="24"/>
          <w:szCs w:val="24"/>
          <w:lang w:eastAsia="zh-CN"/>
        </w:rPr>
        <w:t>включают:</w:t>
      </w:r>
    </w:p>
    <w:p w:rsidR="009F51A0" w:rsidRPr="00BF6D1A" w:rsidRDefault="009F51A0" w:rsidP="009F51A0">
      <w:pPr>
        <w:spacing w:after="0"/>
        <w:ind w:firstLine="709"/>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lastRenderedPageBreak/>
        <w:t>территорию памятника и территорию ближайших жилых домов с приусадебными участками по ул. Циолковского.</w:t>
      </w:r>
    </w:p>
    <w:p w:rsidR="009F51A0" w:rsidRPr="00BF6D1A" w:rsidRDefault="009F51A0" w:rsidP="009F51A0">
      <w:pPr>
        <w:spacing w:after="0"/>
        <w:ind w:firstLine="709"/>
        <w:jc w:val="both"/>
        <w:rPr>
          <w:rFonts w:ascii="Times New Roman" w:eastAsia="SimSun" w:hAnsi="Times New Roman"/>
          <w:i/>
          <w:color w:val="000000" w:themeColor="text1"/>
          <w:sz w:val="24"/>
          <w:szCs w:val="24"/>
          <w:lang w:eastAsia="zh-CN"/>
        </w:rPr>
      </w:pPr>
      <w:r w:rsidRPr="00BF6D1A">
        <w:rPr>
          <w:rFonts w:ascii="Times New Roman" w:eastAsia="SimSun" w:hAnsi="Times New Roman"/>
          <w:i/>
          <w:color w:val="000000" w:themeColor="text1"/>
          <w:sz w:val="24"/>
          <w:szCs w:val="24"/>
          <w:lang w:eastAsia="zh-CN"/>
        </w:rPr>
        <w:t xml:space="preserve">Границы охранной зоны Покровской церкви в селе Высоком </w:t>
      </w:r>
      <w:r w:rsidRPr="00BF6D1A">
        <w:rPr>
          <w:rFonts w:ascii="Times New Roman" w:eastAsia="SimSun" w:hAnsi="Times New Roman"/>
          <w:color w:val="000000" w:themeColor="text1"/>
          <w:sz w:val="24"/>
          <w:szCs w:val="24"/>
          <w:lang w:eastAsia="zh-CN"/>
        </w:rPr>
        <w:t>включает территорию современного кладбища и прилегающий отрезок ул. Рабочей в «красных линиях» протяженностью 200 метров.</w:t>
      </w:r>
    </w:p>
    <w:p w:rsidR="009F51A0" w:rsidRPr="00BF6D1A" w:rsidRDefault="009F51A0" w:rsidP="009F51A0">
      <w:pPr>
        <w:spacing w:after="0"/>
        <w:ind w:firstLine="709"/>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В состав охранной зоны памятника входит зона охраны культурного слоя на территории бывшего Покровского монастыря.</w:t>
      </w:r>
    </w:p>
    <w:p w:rsidR="009F51A0" w:rsidRPr="00BF6D1A" w:rsidRDefault="009F51A0" w:rsidP="009F51A0">
      <w:pPr>
        <w:spacing w:after="0"/>
        <w:ind w:firstLine="709"/>
        <w:jc w:val="both"/>
        <w:rPr>
          <w:rFonts w:ascii="Times New Roman" w:eastAsia="SimSun" w:hAnsi="Times New Roman"/>
          <w:color w:val="000000" w:themeColor="text1"/>
          <w:sz w:val="24"/>
          <w:szCs w:val="24"/>
          <w:lang w:eastAsia="zh-CN"/>
        </w:rPr>
      </w:pPr>
      <w:r w:rsidRPr="00BF6D1A">
        <w:rPr>
          <w:rFonts w:ascii="Times New Roman" w:eastAsia="SimSun" w:hAnsi="Times New Roman"/>
          <w:i/>
          <w:color w:val="000000" w:themeColor="text1"/>
          <w:sz w:val="24"/>
          <w:szCs w:val="24"/>
          <w:lang w:eastAsia="zh-CN"/>
        </w:rPr>
        <w:t>Границы групповой охранной зоны Всехсвятской церкви (ул. Ленина) и жилого дома №38</w:t>
      </w:r>
      <w:r w:rsidRPr="00BF6D1A">
        <w:rPr>
          <w:rFonts w:ascii="Times New Roman" w:eastAsia="SimSun" w:hAnsi="Times New Roman"/>
          <w:color w:val="000000" w:themeColor="text1"/>
          <w:sz w:val="24"/>
          <w:szCs w:val="24"/>
          <w:lang w:eastAsia="zh-CN"/>
        </w:rPr>
        <w:t xml:space="preserve"> включают:</w:t>
      </w:r>
    </w:p>
    <w:p w:rsidR="009F51A0" w:rsidRPr="00BF6D1A" w:rsidRDefault="009F51A0" w:rsidP="009F51A0">
      <w:pPr>
        <w:spacing w:after="0"/>
        <w:ind w:firstLine="709"/>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территорию памятников Всехсвятской церкви и жилого дома №38, территорию дома №40 и прилегающий отрезок улицы протяженностью 230 метров.</w:t>
      </w:r>
    </w:p>
    <w:p w:rsidR="009F51A0" w:rsidRPr="00BF6D1A" w:rsidRDefault="009F51A0" w:rsidP="009F51A0">
      <w:pPr>
        <w:spacing w:after="0"/>
        <w:ind w:firstLine="709"/>
        <w:jc w:val="both"/>
        <w:rPr>
          <w:rFonts w:ascii="Times New Roman" w:eastAsia="SimSun" w:hAnsi="Times New Roman"/>
          <w:color w:val="000000" w:themeColor="text1"/>
          <w:sz w:val="24"/>
          <w:szCs w:val="24"/>
          <w:lang w:eastAsia="zh-CN"/>
        </w:rPr>
      </w:pPr>
      <w:r w:rsidRPr="00BF6D1A">
        <w:rPr>
          <w:rFonts w:ascii="Times New Roman" w:eastAsia="SimSun" w:hAnsi="Times New Roman"/>
          <w:i/>
          <w:color w:val="000000" w:themeColor="text1"/>
          <w:sz w:val="24"/>
          <w:szCs w:val="24"/>
          <w:lang w:eastAsia="zh-CN"/>
        </w:rPr>
        <w:t>Границы охранной зоны Крестовоздвиженской церкви (ул. Володарского, д.№)</w:t>
      </w:r>
      <w:r w:rsidRPr="00BF6D1A">
        <w:rPr>
          <w:rFonts w:ascii="Times New Roman" w:eastAsia="SimSun" w:hAnsi="Times New Roman"/>
          <w:color w:val="000000" w:themeColor="text1"/>
          <w:sz w:val="24"/>
          <w:szCs w:val="24"/>
          <w:lang w:eastAsia="zh-CN"/>
        </w:rPr>
        <w:t xml:space="preserve"> включают:</w:t>
      </w:r>
    </w:p>
    <w:p w:rsidR="009F51A0" w:rsidRPr="00BF6D1A" w:rsidRDefault="009F51A0" w:rsidP="009F51A0">
      <w:pPr>
        <w:spacing w:after="0"/>
        <w:ind w:firstLine="709"/>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территорию памятника, территорию утраченной церкви Симеона Стошника, территорию Облкомунэнерго в современных границах и отрезок Садового переулка в «красных линиях» до пересечения с ул.Ленина.</w:t>
      </w:r>
    </w:p>
    <w:p w:rsidR="009F51A0" w:rsidRPr="00BF6D1A" w:rsidRDefault="009F51A0" w:rsidP="009F51A0">
      <w:pPr>
        <w:spacing w:after="0"/>
        <w:ind w:firstLine="709"/>
        <w:jc w:val="both"/>
        <w:rPr>
          <w:rFonts w:ascii="Times New Roman" w:eastAsia="SimSun" w:hAnsi="Times New Roman"/>
          <w:b/>
          <w:color w:val="000000" w:themeColor="text1"/>
          <w:sz w:val="24"/>
          <w:szCs w:val="24"/>
          <w:lang w:eastAsia="zh-CN"/>
        </w:rPr>
      </w:pPr>
      <w:r w:rsidRPr="00BF6D1A">
        <w:rPr>
          <w:rFonts w:ascii="Times New Roman" w:eastAsia="SimSun" w:hAnsi="Times New Roman"/>
          <w:b/>
          <w:color w:val="000000" w:themeColor="text1"/>
          <w:sz w:val="24"/>
          <w:szCs w:val="24"/>
          <w:lang w:eastAsia="zh-CN"/>
        </w:rPr>
        <w:t>Режим охранных зон памятников</w:t>
      </w:r>
    </w:p>
    <w:p w:rsidR="009F51A0" w:rsidRPr="00BF6D1A" w:rsidRDefault="009F51A0" w:rsidP="009F51A0">
      <w:pPr>
        <w:suppressAutoHyphens/>
        <w:spacing w:after="0"/>
        <w:ind w:firstLine="709"/>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На территории охранных зон должны быть соблюдены:</w:t>
      </w:r>
    </w:p>
    <w:p w:rsidR="009F51A0" w:rsidRPr="00BF6D1A" w:rsidRDefault="009F51A0" w:rsidP="00605882">
      <w:pPr>
        <w:widowControl w:val="0"/>
        <w:numPr>
          <w:ilvl w:val="0"/>
          <w:numId w:val="3"/>
        </w:numPr>
        <w:tabs>
          <w:tab w:val="left" w:pos="851"/>
        </w:tabs>
        <w:suppressAutoHyphens/>
        <w:spacing w:after="40" w:line="240" w:lineRule="auto"/>
        <w:ind w:left="709"/>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чистота воздушного бассейна;</w:t>
      </w:r>
    </w:p>
    <w:p w:rsidR="009F51A0" w:rsidRPr="00BF6D1A" w:rsidRDefault="009F51A0" w:rsidP="00605882">
      <w:pPr>
        <w:widowControl w:val="0"/>
        <w:numPr>
          <w:ilvl w:val="0"/>
          <w:numId w:val="3"/>
        </w:numPr>
        <w:tabs>
          <w:tab w:val="left" w:pos="851"/>
        </w:tabs>
        <w:suppressAutoHyphens/>
        <w:spacing w:after="0" w:line="240" w:lineRule="auto"/>
        <w:ind w:left="709"/>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благоприятный гидрологический режим;</w:t>
      </w:r>
    </w:p>
    <w:p w:rsidR="009F51A0" w:rsidRPr="00BF6D1A" w:rsidRDefault="009F51A0" w:rsidP="00605882">
      <w:pPr>
        <w:widowControl w:val="0"/>
        <w:numPr>
          <w:ilvl w:val="0"/>
          <w:numId w:val="3"/>
        </w:numPr>
        <w:tabs>
          <w:tab w:val="left" w:pos="851"/>
        </w:tabs>
        <w:suppressAutoHyphens/>
        <w:spacing w:after="0" w:line="240" w:lineRule="auto"/>
        <w:ind w:left="709"/>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защита от динамических воздействий;</w:t>
      </w:r>
    </w:p>
    <w:p w:rsidR="009F51A0" w:rsidRPr="00BF6D1A" w:rsidRDefault="009F51A0" w:rsidP="00605882">
      <w:pPr>
        <w:widowControl w:val="0"/>
        <w:numPr>
          <w:ilvl w:val="0"/>
          <w:numId w:val="3"/>
        </w:numPr>
        <w:tabs>
          <w:tab w:val="left" w:pos="851"/>
        </w:tabs>
        <w:suppressAutoHyphens/>
        <w:spacing w:after="0" w:line="240" w:lineRule="auto"/>
        <w:ind w:left="709"/>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пожарная безопасность.</w:t>
      </w:r>
    </w:p>
    <w:p w:rsidR="009F51A0" w:rsidRPr="00BF6D1A" w:rsidRDefault="009F51A0" w:rsidP="009F51A0">
      <w:pPr>
        <w:suppressAutoHyphens/>
        <w:spacing w:after="0"/>
        <w:ind w:firstLine="709"/>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Особое внимание должно быть обращено на противопожарные мероприятия в охранной зоне уникального памятника архитектуры </w:t>
      </w:r>
      <w:r w:rsidRPr="00BF6D1A">
        <w:rPr>
          <w:rFonts w:ascii="Times New Roman" w:eastAsia="SimSun" w:hAnsi="Times New Roman"/>
          <w:color w:val="000000" w:themeColor="text1"/>
          <w:sz w:val="24"/>
          <w:szCs w:val="24"/>
          <w:lang w:val="en-US" w:bidi="en-US"/>
        </w:rPr>
        <w:t>XVII</w:t>
      </w:r>
      <w:r w:rsidRPr="00BF6D1A">
        <w:rPr>
          <w:rFonts w:ascii="Times New Roman" w:eastAsia="SimSun" w:hAnsi="Times New Roman"/>
          <w:color w:val="000000" w:themeColor="text1"/>
          <w:sz w:val="24"/>
          <w:szCs w:val="24"/>
          <w:lang w:bidi="en-US"/>
        </w:rPr>
        <w:t xml:space="preserve"> </w:t>
      </w:r>
      <w:r w:rsidRPr="00BF6D1A">
        <w:rPr>
          <w:rFonts w:ascii="Times New Roman" w:eastAsia="SimSun" w:hAnsi="Times New Roman"/>
          <w:color w:val="000000" w:themeColor="text1"/>
          <w:sz w:val="24"/>
          <w:szCs w:val="24"/>
          <w:lang w:eastAsia="zh-CN"/>
        </w:rPr>
        <w:t>в. Деревянной Покровской церкви.</w:t>
      </w:r>
    </w:p>
    <w:p w:rsidR="009F51A0" w:rsidRPr="00BF6D1A" w:rsidRDefault="009F51A0" w:rsidP="009F51A0">
      <w:pPr>
        <w:suppressAutoHyphens/>
        <w:spacing w:after="0"/>
        <w:ind w:firstLine="709"/>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На территории охранной зоны сохраняются ценные элементы планировки, исторической среды и благоустройства:</w:t>
      </w:r>
    </w:p>
    <w:p w:rsidR="009F51A0" w:rsidRPr="00BF6D1A" w:rsidRDefault="009F51A0" w:rsidP="009F51A0">
      <w:pPr>
        <w:widowControl w:val="0"/>
        <w:tabs>
          <w:tab w:val="left" w:pos="1276"/>
        </w:tabs>
        <w:spacing w:after="40"/>
        <w:ind w:left="709"/>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планировка улиц и площади, исторические красные линии;</w:t>
      </w:r>
    </w:p>
    <w:p w:rsidR="009F51A0" w:rsidRPr="00BF6D1A" w:rsidRDefault="009F51A0" w:rsidP="009F51A0">
      <w:pPr>
        <w:widowControl w:val="0"/>
        <w:tabs>
          <w:tab w:val="left" w:pos="1595"/>
        </w:tabs>
        <w:spacing w:after="40"/>
        <w:ind w:left="709"/>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здания, ценные в историко-архитектурном отношении;</w:t>
      </w:r>
    </w:p>
    <w:p w:rsidR="009F51A0" w:rsidRPr="00BF6D1A" w:rsidRDefault="009F51A0" w:rsidP="009F51A0">
      <w:pPr>
        <w:widowControl w:val="0"/>
        <w:tabs>
          <w:tab w:val="left" w:pos="1595"/>
        </w:tabs>
        <w:spacing w:after="40"/>
        <w:ind w:left="709"/>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мемориальные памятники;</w:t>
      </w:r>
    </w:p>
    <w:p w:rsidR="009F51A0" w:rsidRPr="00BF6D1A" w:rsidRDefault="009F51A0" w:rsidP="009F51A0">
      <w:pPr>
        <w:widowControl w:val="0"/>
        <w:tabs>
          <w:tab w:val="left" w:pos="1595"/>
        </w:tabs>
        <w:spacing w:after="40"/>
        <w:ind w:left="709"/>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участки рядовой застройки, представляющие собой историческую и масштабную среду памятников;</w:t>
      </w:r>
    </w:p>
    <w:p w:rsidR="009F51A0" w:rsidRPr="00BF6D1A" w:rsidRDefault="009F51A0" w:rsidP="009F51A0">
      <w:pPr>
        <w:widowControl w:val="0"/>
        <w:tabs>
          <w:tab w:val="left" w:pos="1595"/>
        </w:tabs>
        <w:spacing w:after="40"/>
        <w:ind w:left="709"/>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участки организованной зелени, посадки вдоль улиц, не закрывающие перспективы памятников;</w:t>
      </w:r>
    </w:p>
    <w:p w:rsidR="009F51A0" w:rsidRPr="00BF6D1A" w:rsidRDefault="009F51A0" w:rsidP="009F51A0">
      <w:pPr>
        <w:widowControl w:val="0"/>
        <w:tabs>
          <w:tab w:val="left" w:pos="1595"/>
        </w:tabs>
        <w:spacing w:after="40"/>
        <w:ind w:left="709"/>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сады, парки, луга.</w:t>
      </w:r>
    </w:p>
    <w:p w:rsidR="009F51A0" w:rsidRPr="00BF6D1A" w:rsidRDefault="009F51A0" w:rsidP="009F51A0">
      <w:pPr>
        <w:suppressAutoHyphens/>
        <w:spacing w:after="0"/>
        <w:ind w:firstLine="709"/>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Предлагаются к выводу из пределов охранных зон:</w:t>
      </w:r>
    </w:p>
    <w:p w:rsidR="009F51A0" w:rsidRPr="00BF6D1A" w:rsidRDefault="009F51A0" w:rsidP="009F51A0">
      <w:pPr>
        <w:widowControl w:val="0"/>
        <w:tabs>
          <w:tab w:val="left" w:pos="1595"/>
        </w:tabs>
        <w:spacing w:after="40"/>
        <w:ind w:left="709"/>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дисгармоничные и ветхие здания;</w:t>
      </w:r>
    </w:p>
    <w:p w:rsidR="009F51A0" w:rsidRPr="00BF6D1A" w:rsidRDefault="009F51A0" w:rsidP="009F51A0">
      <w:pPr>
        <w:widowControl w:val="0"/>
        <w:tabs>
          <w:tab w:val="left" w:pos="1595"/>
        </w:tabs>
        <w:spacing w:after="40"/>
        <w:ind w:left="709"/>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производственные предприятия, нарушающие историческую среду памятников;</w:t>
      </w:r>
    </w:p>
    <w:p w:rsidR="009F51A0" w:rsidRPr="00BF6D1A" w:rsidRDefault="009F51A0" w:rsidP="009F51A0">
      <w:pPr>
        <w:widowControl w:val="0"/>
        <w:tabs>
          <w:tab w:val="left" w:pos="1595"/>
        </w:tabs>
        <w:spacing w:after="40"/>
        <w:ind w:left="709"/>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транспортные магистрали и автостоянки;</w:t>
      </w:r>
    </w:p>
    <w:p w:rsidR="009F51A0" w:rsidRPr="00BF6D1A" w:rsidRDefault="009F51A0" w:rsidP="009F51A0">
      <w:pPr>
        <w:widowControl w:val="0"/>
        <w:tabs>
          <w:tab w:val="left" w:pos="1595"/>
        </w:tabs>
        <w:spacing w:after="40"/>
        <w:ind w:left="709"/>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дисгармоничная высокая зелень.</w:t>
      </w:r>
    </w:p>
    <w:p w:rsidR="009F51A0" w:rsidRPr="00BF6D1A" w:rsidRDefault="009F51A0" w:rsidP="009F51A0">
      <w:pPr>
        <w:suppressAutoHyphens/>
        <w:spacing w:after="0"/>
        <w:ind w:firstLine="709"/>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На территории охранных зон могут производиться работы:</w:t>
      </w:r>
    </w:p>
    <w:p w:rsidR="009F51A0" w:rsidRPr="00BF6D1A" w:rsidRDefault="009F51A0" w:rsidP="009F51A0">
      <w:pPr>
        <w:widowControl w:val="0"/>
        <w:tabs>
          <w:tab w:val="left" w:pos="1595"/>
        </w:tabs>
        <w:spacing w:after="40"/>
        <w:ind w:left="709"/>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по консервации и реставрации памятников;</w:t>
      </w:r>
    </w:p>
    <w:p w:rsidR="009F51A0" w:rsidRPr="00BF6D1A" w:rsidRDefault="009F51A0" w:rsidP="009F51A0">
      <w:pPr>
        <w:widowControl w:val="0"/>
        <w:tabs>
          <w:tab w:val="left" w:pos="1595"/>
        </w:tabs>
        <w:spacing w:after="0"/>
        <w:ind w:left="709"/>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благоустройству их территорий;</w:t>
      </w:r>
    </w:p>
    <w:p w:rsidR="009F51A0" w:rsidRPr="00BF6D1A" w:rsidRDefault="009F51A0" w:rsidP="009F51A0">
      <w:pPr>
        <w:widowControl w:val="0"/>
        <w:tabs>
          <w:tab w:val="left" w:pos="1595"/>
        </w:tabs>
        <w:spacing w:after="0"/>
        <w:ind w:left="709"/>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lastRenderedPageBreak/>
        <w:t>- восстановление исторической среды;</w:t>
      </w:r>
    </w:p>
    <w:p w:rsidR="009F51A0" w:rsidRPr="00BF6D1A" w:rsidRDefault="009F51A0" w:rsidP="009F51A0">
      <w:pPr>
        <w:widowControl w:val="0"/>
        <w:tabs>
          <w:tab w:val="left" w:pos="1595"/>
        </w:tabs>
        <w:spacing w:after="0"/>
        <w:ind w:left="709"/>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подготовке зданий к использованию;</w:t>
      </w:r>
    </w:p>
    <w:p w:rsidR="009F51A0" w:rsidRPr="00BF6D1A" w:rsidRDefault="009F51A0" w:rsidP="009F51A0">
      <w:pPr>
        <w:suppressAutoHyphens/>
        <w:spacing w:after="0"/>
        <w:ind w:firstLine="709"/>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установке стендов и витрин в целях монументальной пропаганды памятников, не нарушающих характерного ландшафта и условий обзора.</w:t>
      </w:r>
    </w:p>
    <w:p w:rsidR="009F51A0" w:rsidRPr="00BF6D1A" w:rsidRDefault="009F51A0" w:rsidP="009F51A0">
      <w:pPr>
        <w:suppressAutoHyphens/>
        <w:spacing w:after="0"/>
        <w:ind w:firstLine="709"/>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По согласованию с органами охраны памятников разрешается замена сносимых ветхих построек зданиями, не нарушающими характера исторической среды.</w:t>
      </w:r>
    </w:p>
    <w:p w:rsidR="009F51A0" w:rsidRPr="00BF6D1A" w:rsidRDefault="009F51A0" w:rsidP="009F51A0">
      <w:pPr>
        <w:suppressAutoHyphens/>
        <w:spacing w:after="0"/>
        <w:ind w:firstLine="709"/>
        <w:rPr>
          <w:rFonts w:ascii="Times New Roman" w:eastAsia="SimSun" w:hAnsi="Times New Roman"/>
          <w:b/>
          <w:color w:val="000000" w:themeColor="text1"/>
          <w:sz w:val="24"/>
          <w:szCs w:val="24"/>
          <w:lang w:eastAsia="zh-CN"/>
        </w:rPr>
      </w:pPr>
      <w:r w:rsidRPr="00BF6D1A">
        <w:rPr>
          <w:rFonts w:ascii="Times New Roman" w:eastAsia="SimSun" w:hAnsi="Times New Roman"/>
          <w:b/>
          <w:color w:val="000000" w:themeColor="text1"/>
          <w:sz w:val="24"/>
          <w:szCs w:val="24"/>
          <w:lang w:eastAsia="zh-CN"/>
        </w:rPr>
        <w:t>В границах охранных зон запрещается:</w:t>
      </w:r>
    </w:p>
    <w:p w:rsidR="009F51A0" w:rsidRPr="00BF6D1A" w:rsidRDefault="009F51A0" w:rsidP="009F51A0">
      <w:pPr>
        <w:suppressAutoHyphens/>
        <w:spacing w:after="0"/>
        <w:ind w:firstLine="709"/>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устройство улиц и дорог, нарушающих историческую планировку;</w:t>
      </w:r>
    </w:p>
    <w:p w:rsidR="009F51A0" w:rsidRPr="00BF6D1A" w:rsidRDefault="009F51A0" w:rsidP="009F51A0">
      <w:pPr>
        <w:suppressAutoHyphens/>
        <w:spacing w:after="0"/>
        <w:ind w:firstLine="709"/>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устройство грузовых и автобусных автостоянок;</w:t>
      </w:r>
    </w:p>
    <w:p w:rsidR="009F51A0" w:rsidRPr="00BF6D1A" w:rsidRDefault="009F51A0" w:rsidP="009F51A0">
      <w:pPr>
        <w:suppressAutoHyphens/>
        <w:spacing w:after="0"/>
        <w:ind w:firstLine="709"/>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реконструкция и строительство новых зданий без согласования с органами охраны памятников;</w:t>
      </w:r>
    </w:p>
    <w:p w:rsidR="009F51A0" w:rsidRPr="00BF6D1A" w:rsidRDefault="009F51A0" w:rsidP="009F51A0">
      <w:pPr>
        <w:suppressAutoHyphens/>
        <w:spacing w:after="0"/>
        <w:ind w:firstLine="709"/>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прокладка подземных коммуникаций, нарушающих подземную часть памятников или их гидрогеологический режим;</w:t>
      </w:r>
    </w:p>
    <w:p w:rsidR="009F51A0" w:rsidRPr="00BF6D1A" w:rsidRDefault="009F51A0" w:rsidP="009F51A0">
      <w:pPr>
        <w:suppressAutoHyphens/>
        <w:spacing w:after="0"/>
        <w:ind w:firstLine="709"/>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устройство скверов, бульваров, озеленённых полос, загораживающих памятники, мешающих их обзору;</w:t>
      </w:r>
    </w:p>
    <w:p w:rsidR="009F51A0" w:rsidRPr="00BF6D1A" w:rsidRDefault="009F51A0" w:rsidP="009F51A0">
      <w:pPr>
        <w:suppressAutoHyphens/>
        <w:spacing w:after="0"/>
        <w:ind w:firstLine="709"/>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благоустройство и оборудование, не отвечающее художественному облику и сохранности памятника;</w:t>
      </w:r>
    </w:p>
    <w:p w:rsidR="009F51A0" w:rsidRPr="00BF6D1A" w:rsidRDefault="009F51A0" w:rsidP="009F51A0">
      <w:pPr>
        <w:suppressAutoHyphens/>
        <w:spacing w:after="0"/>
        <w:ind w:firstLine="709"/>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установка рекламных щитов, не относящихся к памятнику.</w:t>
      </w:r>
    </w:p>
    <w:p w:rsidR="009F51A0" w:rsidRPr="00BF6D1A" w:rsidRDefault="009F51A0" w:rsidP="009F51A0">
      <w:pPr>
        <w:suppressAutoHyphens/>
        <w:spacing w:after="0"/>
        <w:ind w:firstLine="705"/>
        <w:jc w:val="center"/>
        <w:rPr>
          <w:rFonts w:ascii="Times New Roman" w:eastAsia="SimSun" w:hAnsi="Times New Roman"/>
          <w:b/>
          <w:color w:val="000000" w:themeColor="text1"/>
          <w:sz w:val="24"/>
          <w:szCs w:val="24"/>
          <w:lang w:eastAsia="zh-CN"/>
        </w:rPr>
      </w:pPr>
    </w:p>
    <w:p w:rsidR="009F51A0" w:rsidRPr="00BF6D1A" w:rsidRDefault="005B520D" w:rsidP="009F51A0">
      <w:pPr>
        <w:suppressAutoHyphens/>
        <w:spacing w:after="0"/>
        <w:ind w:firstLine="705"/>
        <w:jc w:val="center"/>
        <w:rPr>
          <w:rFonts w:ascii="Times New Roman" w:eastAsia="SimSun" w:hAnsi="Times New Roman"/>
          <w:b/>
          <w:color w:val="000000" w:themeColor="text1"/>
          <w:sz w:val="24"/>
          <w:szCs w:val="24"/>
          <w:lang w:eastAsia="zh-CN"/>
        </w:rPr>
      </w:pPr>
      <w:r w:rsidRPr="00BF6D1A">
        <w:rPr>
          <w:rFonts w:ascii="Times New Roman" w:eastAsia="SimSun" w:hAnsi="Times New Roman"/>
          <w:b/>
          <w:color w:val="000000" w:themeColor="text1"/>
          <w:sz w:val="24"/>
          <w:szCs w:val="24"/>
          <w:lang w:eastAsia="zh-CN"/>
        </w:rPr>
        <w:t>2. </w:t>
      </w:r>
      <w:r w:rsidR="009F51A0" w:rsidRPr="00BF6D1A">
        <w:rPr>
          <w:rFonts w:ascii="Times New Roman" w:eastAsia="SimSun" w:hAnsi="Times New Roman"/>
          <w:b/>
          <w:color w:val="000000" w:themeColor="text1"/>
          <w:sz w:val="24"/>
          <w:szCs w:val="24"/>
          <w:lang w:eastAsia="zh-CN"/>
        </w:rPr>
        <w:t>Зоны регулирования застройки</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Установлены на территориях, активно участвующих в панорамном восприятии города и определяющих его художественную выразительность, с учетом сохранения исторически сложившегося городского силуэта, планировочной структуры и характера рядовой застройки. В их состав вошли застроенные участки пологих склонов речной долины и гребни водоразделов, примыкающие к заповедному району.</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i/>
          <w:color w:val="000000" w:themeColor="text1"/>
          <w:sz w:val="24"/>
          <w:szCs w:val="24"/>
          <w:lang w:eastAsia="zh-CN"/>
        </w:rPr>
        <w:t>Границы зон регулирования застройки в городе Боровске</w:t>
      </w:r>
      <w:r w:rsidRPr="00BF6D1A">
        <w:rPr>
          <w:rFonts w:ascii="Times New Roman" w:eastAsia="SimSun" w:hAnsi="Times New Roman"/>
          <w:color w:val="000000" w:themeColor="text1"/>
          <w:sz w:val="24"/>
          <w:szCs w:val="24"/>
          <w:lang w:eastAsia="zh-CN"/>
        </w:rPr>
        <w:t xml:space="preserve"> проходят:</w:t>
      </w:r>
    </w:p>
    <w:tbl>
      <w:tblPr>
        <w:tblStyle w:val="2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8"/>
        <w:gridCol w:w="2442"/>
        <w:gridCol w:w="6125"/>
      </w:tblGrid>
      <w:tr w:rsidR="00BF6D1A" w:rsidRPr="00BF6D1A" w:rsidTr="005B520D">
        <w:tc>
          <w:tcPr>
            <w:tcW w:w="788" w:type="dxa"/>
          </w:tcPr>
          <w:p w:rsidR="009F51A0" w:rsidRPr="00BF6D1A" w:rsidRDefault="009F51A0" w:rsidP="009F51A0">
            <w:pPr>
              <w:spacing w:after="0"/>
              <w:jc w:val="center"/>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1.</w:t>
            </w:r>
          </w:p>
        </w:tc>
        <w:tc>
          <w:tcPr>
            <w:tcW w:w="2442" w:type="dxa"/>
          </w:tcPr>
          <w:p w:rsidR="009F51A0" w:rsidRPr="00BF6D1A" w:rsidRDefault="009F51A0" w:rsidP="009F51A0">
            <w:pPr>
              <w:spacing w:after="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С севера</w:t>
            </w:r>
          </w:p>
        </w:tc>
        <w:tc>
          <w:tcPr>
            <w:tcW w:w="6125" w:type="dxa"/>
          </w:tcPr>
          <w:p w:rsidR="009F51A0" w:rsidRPr="00BF6D1A" w:rsidRDefault="009F51A0" w:rsidP="009F51A0">
            <w:pPr>
              <w:spacing w:after="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По границам охранных зон Покровской церкви на ул. Циолковского, домов №№ 43,45,49, и 96, церкви Бориса и Глеба и Покровского собора, вдоль ул. Коммунистической с отступом от «красной линии» на 50 метров;</w:t>
            </w:r>
          </w:p>
        </w:tc>
      </w:tr>
      <w:tr w:rsidR="00BF6D1A" w:rsidRPr="00BF6D1A" w:rsidTr="005B520D">
        <w:tc>
          <w:tcPr>
            <w:tcW w:w="788" w:type="dxa"/>
          </w:tcPr>
          <w:p w:rsidR="009F51A0" w:rsidRPr="00BF6D1A" w:rsidRDefault="009F51A0" w:rsidP="009F51A0">
            <w:pPr>
              <w:spacing w:after="0"/>
              <w:jc w:val="center"/>
              <w:rPr>
                <w:rFonts w:ascii="Times New Roman" w:eastAsia="SimSun" w:hAnsi="Times New Roman"/>
                <w:color w:val="000000" w:themeColor="text1"/>
                <w:sz w:val="24"/>
                <w:szCs w:val="24"/>
                <w:lang w:eastAsia="zh-CN"/>
              </w:rPr>
            </w:pPr>
          </w:p>
        </w:tc>
        <w:tc>
          <w:tcPr>
            <w:tcW w:w="2442" w:type="dxa"/>
          </w:tcPr>
          <w:p w:rsidR="009F51A0" w:rsidRPr="00BF6D1A" w:rsidRDefault="009F51A0" w:rsidP="009F51A0">
            <w:pPr>
              <w:spacing w:after="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С восток</w:t>
            </w:r>
          </w:p>
        </w:tc>
        <w:tc>
          <w:tcPr>
            <w:tcW w:w="6125" w:type="dxa"/>
          </w:tcPr>
          <w:p w:rsidR="009F51A0" w:rsidRPr="00BF6D1A" w:rsidRDefault="009F51A0" w:rsidP="009F51A0">
            <w:pPr>
              <w:spacing w:after="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По ул. Колхозной, ул. Циолковского и ул. Степана Разина с отступом от «красной линии» на 30 метров;</w:t>
            </w:r>
          </w:p>
        </w:tc>
      </w:tr>
      <w:tr w:rsidR="00BF6D1A" w:rsidRPr="00BF6D1A" w:rsidTr="005B520D">
        <w:tc>
          <w:tcPr>
            <w:tcW w:w="788" w:type="dxa"/>
          </w:tcPr>
          <w:p w:rsidR="009F51A0" w:rsidRPr="00BF6D1A" w:rsidRDefault="009F51A0" w:rsidP="009F51A0">
            <w:pPr>
              <w:spacing w:after="0"/>
              <w:jc w:val="center"/>
              <w:rPr>
                <w:rFonts w:ascii="Times New Roman" w:eastAsia="SimSun" w:hAnsi="Times New Roman"/>
                <w:color w:val="000000" w:themeColor="text1"/>
                <w:sz w:val="24"/>
                <w:szCs w:val="24"/>
                <w:lang w:eastAsia="zh-CN"/>
              </w:rPr>
            </w:pPr>
          </w:p>
        </w:tc>
        <w:tc>
          <w:tcPr>
            <w:tcW w:w="2442" w:type="dxa"/>
          </w:tcPr>
          <w:p w:rsidR="009F51A0" w:rsidRPr="00BF6D1A" w:rsidRDefault="009F51A0" w:rsidP="009F51A0">
            <w:pPr>
              <w:spacing w:after="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С юга</w:t>
            </w:r>
          </w:p>
        </w:tc>
        <w:tc>
          <w:tcPr>
            <w:tcW w:w="6125" w:type="dxa"/>
          </w:tcPr>
          <w:p w:rsidR="009F51A0" w:rsidRPr="00BF6D1A" w:rsidRDefault="009F51A0" w:rsidP="009F51A0">
            <w:pPr>
              <w:spacing w:after="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По ул. Степана Разина с отступом от «красной линии» на 30 метров</w:t>
            </w:r>
          </w:p>
        </w:tc>
      </w:tr>
      <w:tr w:rsidR="00BF6D1A" w:rsidRPr="00BF6D1A" w:rsidTr="005B520D">
        <w:tc>
          <w:tcPr>
            <w:tcW w:w="788" w:type="dxa"/>
          </w:tcPr>
          <w:p w:rsidR="009F51A0" w:rsidRPr="00BF6D1A" w:rsidRDefault="009F51A0" w:rsidP="009F51A0">
            <w:pPr>
              <w:spacing w:after="0"/>
              <w:jc w:val="center"/>
              <w:rPr>
                <w:rFonts w:ascii="Times New Roman" w:eastAsia="SimSun" w:hAnsi="Times New Roman"/>
                <w:color w:val="000000" w:themeColor="text1"/>
                <w:sz w:val="24"/>
                <w:szCs w:val="24"/>
                <w:lang w:eastAsia="zh-CN"/>
              </w:rPr>
            </w:pPr>
          </w:p>
        </w:tc>
        <w:tc>
          <w:tcPr>
            <w:tcW w:w="2442" w:type="dxa"/>
          </w:tcPr>
          <w:p w:rsidR="009F51A0" w:rsidRPr="00BF6D1A" w:rsidRDefault="009F51A0" w:rsidP="009F51A0">
            <w:pPr>
              <w:spacing w:after="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С запада</w:t>
            </w:r>
          </w:p>
        </w:tc>
        <w:tc>
          <w:tcPr>
            <w:tcW w:w="6125" w:type="dxa"/>
          </w:tcPr>
          <w:p w:rsidR="009F51A0" w:rsidRPr="00BF6D1A" w:rsidRDefault="009F51A0" w:rsidP="009F51A0">
            <w:pPr>
              <w:spacing w:after="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По ул. Циолковского</w:t>
            </w:r>
          </w:p>
        </w:tc>
      </w:tr>
      <w:tr w:rsidR="00BF6D1A" w:rsidRPr="00BF6D1A" w:rsidTr="005B520D">
        <w:tc>
          <w:tcPr>
            <w:tcW w:w="788" w:type="dxa"/>
          </w:tcPr>
          <w:p w:rsidR="009F51A0" w:rsidRPr="00BF6D1A" w:rsidRDefault="009F51A0" w:rsidP="009F51A0">
            <w:pPr>
              <w:spacing w:after="0"/>
              <w:jc w:val="center"/>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2.</w:t>
            </w:r>
          </w:p>
        </w:tc>
        <w:tc>
          <w:tcPr>
            <w:tcW w:w="2442" w:type="dxa"/>
          </w:tcPr>
          <w:p w:rsidR="009F51A0" w:rsidRPr="00BF6D1A" w:rsidRDefault="009F51A0" w:rsidP="009F51A0">
            <w:pPr>
              <w:spacing w:after="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С севера и с востока</w:t>
            </w:r>
          </w:p>
        </w:tc>
        <w:tc>
          <w:tcPr>
            <w:tcW w:w="6125" w:type="dxa"/>
          </w:tcPr>
          <w:p w:rsidR="009F51A0" w:rsidRPr="00BF6D1A" w:rsidRDefault="009F51A0" w:rsidP="009F51A0">
            <w:pPr>
              <w:spacing w:after="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По границе заповедного района</w:t>
            </w:r>
          </w:p>
        </w:tc>
      </w:tr>
      <w:tr w:rsidR="00BF6D1A" w:rsidRPr="00BF6D1A" w:rsidTr="005B520D">
        <w:tc>
          <w:tcPr>
            <w:tcW w:w="788" w:type="dxa"/>
          </w:tcPr>
          <w:p w:rsidR="009F51A0" w:rsidRPr="00BF6D1A" w:rsidRDefault="009F51A0" w:rsidP="009F51A0">
            <w:pPr>
              <w:spacing w:after="0"/>
              <w:jc w:val="center"/>
              <w:rPr>
                <w:rFonts w:ascii="Times New Roman" w:eastAsia="SimSun" w:hAnsi="Times New Roman"/>
                <w:color w:val="000000" w:themeColor="text1"/>
                <w:sz w:val="24"/>
                <w:szCs w:val="24"/>
                <w:lang w:eastAsia="zh-CN"/>
              </w:rPr>
            </w:pPr>
          </w:p>
        </w:tc>
        <w:tc>
          <w:tcPr>
            <w:tcW w:w="2442" w:type="dxa"/>
          </w:tcPr>
          <w:p w:rsidR="009F51A0" w:rsidRPr="00BF6D1A" w:rsidRDefault="009F51A0" w:rsidP="009F51A0">
            <w:pPr>
              <w:spacing w:after="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С юга</w:t>
            </w:r>
          </w:p>
        </w:tc>
        <w:tc>
          <w:tcPr>
            <w:tcW w:w="6125" w:type="dxa"/>
          </w:tcPr>
          <w:p w:rsidR="009F51A0" w:rsidRPr="00BF6D1A" w:rsidRDefault="009F51A0" w:rsidP="009F51A0">
            <w:pPr>
              <w:spacing w:after="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По Садовому пер. и границе охранной зоны Крестовоздвиженской церкви</w:t>
            </w:r>
          </w:p>
        </w:tc>
      </w:tr>
      <w:tr w:rsidR="00BF6D1A" w:rsidRPr="00BF6D1A" w:rsidTr="005B520D">
        <w:tc>
          <w:tcPr>
            <w:tcW w:w="788" w:type="dxa"/>
          </w:tcPr>
          <w:p w:rsidR="009F51A0" w:rsidRPr="00BF6D1A" w:rsidRDefault="009F51A0" w:rsidP="009F51A0">
            <w:pPr>
              <w:spacing w:after="0"/>
              <w:jc w:val="center"/>
              <w:rPr>
                <w:rFonts w:ascii="Times New Roman" w:eastAsia="SimSun" w:hAnsi="Times New Roman"/>
                <w:color w:val="000000" w:themeColor="text1"/>
                <w:sz w:val="24"/>
                <w:szCs w:val="24"/>
                <w:lang w:eastAsia="zh-CN"/>
              </w:rPr>
            </w:pPr>
          </w:p>
        </w:tc>
        <w:tc>
          <w:tcPr>
            <w:tcW w:w="2442" w:type="dxa"/>
          </w:tcPr>
          <w:p w:rsidR="009F51A0" w:rsidRPr="00BF6D1A" w:rsidRDefault="009F51A0" w:rsidP="009F51A0">
            <w:pPr>
              <w:spacing w:after="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С запада</w:t>
            </w:r>
          </w:p>
        </w:tc>
        <w:tc>
          <w:tcPr>
            <w:tcW w:w="6125" w:type="dxa"/>
          </w:tcPr>
          <w:p w:rsidR="009F51A0" w:rsidRPr="00BF6D1A" w:rsidRDefault="009F51A0" w:rsidP="009F51A0">
            <w:pPr>
              <w:spacing w:after="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По «красной линии» застройки ул. Калужской</w:t>
            </w:r>
          </w:p>
        </w:tc>
      </w:tr>
      <w:tr w:rsidR="00BF6D1A" w:rsidRPr="00BF6D1A" w:rsidTr="005B520D">
        <w:tc>
          <w:tcPr>
            <w:tcW w:w="788" w:type="dxa"/>
          </w:tcPr>
          <w:p w:rsidR="009F51A0" w:rsidRPr="00BF6D1A" w:rsidRDefault="009F51A0" w:rsidP="009F51A0">
            <w:pPr>
              <w:spacing w:after="0"/>
              <w:jc w:val="center"/>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3.</w:t>
            </w:r>
          </w:p>
        </w:tc>
        <w:tc>
          <w:tcPr>
            <w:tcW w:w="2442" w:type="dxa"/>
          </w:tcPr>
          <w:p w:rsidR="009F51A0" w:rsidRPr="00BF6D1A" w:rsidRDefault="009F51A0" w:rsidP="009F51A0">
            <w:pPr>
              <w:spacing w:after="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С севера</w:t>
            </w:r>
          </w:p>
        </w:tc>
        <w:tc>
          <w:tcPr>
            <w:tcW w:w="6125" w:type="dxa"/>
          </w:tcPr>
          <w:p w:rsidR="009F51A0" w:rsidRPr="00BF6D1A" w:rsidRDefault="009F51A0" w:rsidP="009F51A0">
            <w:pPr>
              <w:spacing w:after="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Вдоль берега р. Протва с отступом от уреза воды на 20 метров</w:t>
            </w:r>
          </w:p>
        </w:tc>
      </w:tr>
      <w:tr w:rsidR="00BF6D1A" w:rsidRPr="00BF6D1A" w:rsidTr="005B520D">
        <w:tc>
          <w:tcPr>
            <w:tcW w:w="788" w:type="dxa"/>
          </w:tcPr>
          <w:p w:rsidR="009F51A0" w:rsidRPr="00BF6D1A" w:rsidRDefault="009F51A0" w:rsidP="009F51A0">
            <w:pPr>
              <w:spacing w:after="0"/>
              <w:jc w:val="both"/>
              <w:rPr>
                <w:rFonts w:ascii="Times New Roman" w:eastAsia="SimSun" w:hAnsi="Times New Roman"/>
                <w:color w:val="000000" w:themeColor="text1"/>
                <w:sz w:val="24"/>
                <w:szCs w:val="24"/>
                <w:lang w:eastAsia="zh-CN"/>
              </w:rPr>
            </w:pPr>
          </w:p>
        </w:tc>
        <w:tc>
          <w:tcPr>
            <w:tcW w:w="2442" w:type="dxa"/>
          </w:tcPr>
          <w:p w:rsidR="009F51A0" w:rsidRPr="00BF6D1A" w:rsidRDefault="009F51A0" w:rsidP="009F51A0">
            <w:pPr>
              <w:spacing w:after="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С юга и с востока</w:t>
            </w:r>
          </w:p>
        </w:tc>
        <w:tc>
          <w:tcPr>
            <w:tcW w:w="6125" w:type="dxa"/>
          </w:tcPr>
          <w:p w:rsidR="009F51A0" w:rsidRPr="00BF6D1A" w:rsidRDefault="009F51A0" w:rsidP="009F51A0">
            <w:pPr>
              <w:spacing w:after="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По границе заповедного района</w:t>
            </w:r>
          </w:p>
        </w:tc>
      </w:tr>
      <w:tr w:rsidR="009F51A0" w:rsidRPr="00BF6D1A" w:rsidTr="005B520D">
        <w:tc>
          <w:tcPr>
            <w:tcW w:w="788" w:type="dxa"/>
          </w:tcPr>
          <w:p w:rsidR="009F51A0" w:rsidRPr="00BF6D1A" w:rsidRDefault="009F51A0" w:rsidP="009F51A0">
            <w:pPr>
              <w:spacing w:after="0"/>
              <w:jc w:val="both"/>
              <w:rPr>
                <w:rFonts w:ascii="Times New Roman" w:eastAsia="SimSun" w:hAnsi="Times New Roman"/>
                <w:color w:val="000000" w:themeColor="text1"/>
                <w:sz w:val="24"/>
                <w:szCs w:val="24"/>
                <w:lang w:eastAsia="zh-CN"/>
              </w:rPr>
            </w:pPr>
          </w:p>
        </w:tc>
        <w:tc>
          <w:tcPr>
            <w:tcW w:w="2442" w:type="dxa"/>
          </w:tcPr>
          <w:p w:rsidR="009F51A0" w:rsidRPr="00BF6D1A" w:rsidRDefault="009F51A0" w:rsidP="009F51A0">
            <w:pPr>
              <w:spacing w:after="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С запада</w:t>
            </w:r>
          </w:p>
        </w:tc>
        <w:tc>
          <w:tcPr>
            <w:tcW w:w="6125" w:type="dxa"/>
          </w:tcPr>
          <w:p w:rsidR="009F51A0" w:rsidRPr="00BF6D1A" w:rsidRDefault="009F51A0" w:rsidP="009F51A0">
            <w:pPr>
              <w:spacing w:after="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По бровке оврага</w:t>
            </w:r>
          </w:p>
        </w:tc>
      </w:tr>
    </w:tbl>
    <w:p w:rsidR="0011645A" w:rsidRPr="00BF6D1A" w:rsidRDefault="0011645A" w:rsidP="009F51A0">
      <w:pPr>
        <w:suppressAutoHyphens/>
        <w:spacing w:after="0"/>
        <w:ind w:left="300" w:firstLine="580"/>
        <w:jc w:val="both"/>
        <w:rPr>
          <w:rFonts w:ascii="Times New Roman" w:eastAsia="SimSun" w:hAnsi="Times New Roman"/>
          <w:b/>
          <w:color w:val="000000" w:themeColor="text1"/>
          <w:sz w:val="24"/>
          <w:szCs w:val="24"/>
          <w:lang w:eastAsia="zh-CN"/>
        </w:rPr>
      </w:pPr>
    </w:p>
    <w:p w:rsidR="009F51A0" w:rsidRPr="00BF6D1A" w:rsidRDefault="009F51A0" w:rsidP="009F51A0">
      <w:pPr>
        <w:suppressAutoHyphens/>
        <w:spacing w:after="0"/>
        <w:ind w:left="300" w:firstLine="580"/>
        <w:jc w:val="both"/>
        <w:rPr>
          <w:rFonts w:ascii="Times New Roman" w:eastAsia="SimSun" w:hAnsi="Times New Roman"/>
          <w:b/>
          <w:color w:val="000000" w:themeColor="text1"/>
          <w:sz w:val="24"/>
          <w:szCs w:val="24"/>
          <w:lang w:eastAsia="zh-CN"/>
        </w:rPr>
      </w:pPr>
      <w:r w:rsidRPr="00BF6D1A">
        <w:rPr>
          <w:rFonts w:ascii="Times New Roman" w:eastAsia="SimSun" w:hAnsi="Times New Roman"/>
          <w:b/>
          <w:color w:val="000000" w:themeColor="text1"/>
          <w:sz w:val="24"/>
          <w:szCs w:val="24"/>
          <w:lang w:eastAsia="zh-CN"/>
        </w:rPr>
        <w:lastRenderedPageBreak/>
        <w:t xml:space="preserve">В пределах зон регулирования застройки сохраняются: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 ценные планировочные элементы, исторические «красные линии»;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 мемориальные памятники;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 здания, определяющие художественную выразительность застройки;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 участки организованной зелени, рядовые посадки вдоль улиц, не нарушающие зрительного восприятия памятников;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 сады, луга. </w:t>
      </w:r>
    </w:p>
    <w:p w:rsidR="009F51A0" w:rsidRPr="00BF6D1A" w:rsidRDefault="009F51A0" w:rsidP="009F51A0">
      <w:pPr>
        <w:suppressAutoHyphens/>
        <w:spacing w:after="0"/>
        <w:ind w:left="300" w:firstLine="580"/>
        <w:jc w:val="both"/>
        <w:rPr>
          <w:rFonts w:ascii="Times New Roman" w:eastAsia="SimSun" w:hAnsi="Times New Roman"/>
          <w:b/>
          <w:color w:val="000000" w:themeColor="text1"/>
          <w:sz w:val="24"/>
          <w:szCs w:val="24"/>
          <w:lang w:eastAsia="zh-CN"/>
        </w:rPr>
      </w:pPr>
      <w:r w:rsidRPr="00BF6D1A">
        <w:rPr>
          <w:rFonts w:ascii="Times New Roman" w:eastAsia="SimSun" w:hAnsi="Times New Roman"/>
          <w:b/>
          <w:color w:val="000000" w:themeColor="text1"/>
          <w:sz w:val="24"/>
          <w:szCs w:val="24"/>
          <w:lang w:eastAsia="zh-CN"/>
        </w:rPr>
        <w:t xml:space="preserve">В зоне регулирования застройки могут выполняться следующие работы с обязательным согласованием с органами охраны памятников: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 ремонт и частичная реконструкция, с сохранением фасадов и габаритов зданий и сооружений исторической среды;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 строительство 2-3-х этажных жилых зданий, композиционно увязанных со сложившейся застройкой;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озеленение и благоустройство, не снижающее общей выразительности зоны;</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 строительство административно – общественных зданий по индивидуальным проектам.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b/>
          <w:color w:val="000000" w:themeColor="text1"/>
          <w:sz w:val="24"/>
          <w:szCs w:val="24"/>
          <w:lang w:eastAsia="zh-CN"/>
        </w:rPr>
        <w:t>В зоне регулирования застройки запрещается:</w:t>
      </w:r>
      <w:r w:rsidRPr="00BF6D1A">
        <w:rPr>
          <w:rFonts w:ascii="Times New Roman" w:eastAsia="SimSun" w:hAnsi="Times New Roman"/>
          <w:color w:val="000000" w:themeColor="text1"/>
          <w:sz w:val="24"/>
          <w:szCs w:val="24"/>
          <w:lang w:eastAsia="zh-CN"/>
        </w:rPr>
        <w:t xml:space="preserve">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 закрывать памятники новыми зданиями со стороны их обзора;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 создавать фон памятнику из новых зданий со стороны их обзора;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 размещение промышленных предприятий, транспортно-складских и других объектов, создающих большие грузовые потоки, загрязняющих воздушный бассейн и водоемы, опасных в пожарном отношении. </w:t>
      </w:r>
    </w:p>
    <w:p w:rsidR="009F51A0" w:rsidRPr="00BF6D1A" w:rsidRDefault="009F51A0" w:rsidP="009F51A0">
      <w:pPr>
        <w:suppressAutoHyphens/>
        <w:spacing w:after="0"/>
        <w:ind w:left="300" w:firstLine="580"/>
        <w:jc w:val="both"/>
        <w:rPr>
          <w:rFonts w:ascii="Times New Roman" w:eastAsia="SimSun" w:hAnsi="Times New Roman"/>
          <w:b/>
          <w:color w:val="000000" w:themeColor="text1"/>
          <w:sz w:val="24"/>
          <w:szCs w:val="24"/>
          <w:lang w:eastAsia="zh-CN"/>
        </w:rPr>
      </w:pPr>
      <w:r w:rsidRPr="00BF6D1A">
        <w:rPr>
          <w:rFonts w:ascii="Times New Roman" w:eastAsia="SimSun" w:hAnsi="Times New Roman"/>
          <w:b/>
          <w:color w:val="000000" w:themeColor="text1"/>
          <w:sz w:val="24"/>
          <w:szCs w:val="24"/>
          <w:lang w:eastAsia="zh-CN"/>
        </w:rPr>
        <w:t>Рекомендуется:</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 благоустройство трасс и мест, наиболее благоприятных для обзора памятников;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организация объектов территорий охранных зон памятников грузовым транспортом, в целях обеспечения режима, необходимого сохранения памятников.</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p>
    <w:p w:rsidR="009F51A0" w:rsidRPr="00BF6D1A" w:rsidRDefault="005B520D" w:rsidP="009F51A0">
      <w:pPr>
        <w:suppressAutoHyphens/>
        <w:spacing w:after="0"/>
        <w:ind w:firstLine="705"/>
        <w:jc w:val="center"/>
        <w:rPr>
          <w:rFonts w:ascii="Times New Roman" w:eastAsia="SimSun" w:hAnsi="Times New Roman"/>
          <w:b/>
          <w:color w:val="000000" w:themeColor="text1"/>
          <w:sz w:val="24"/>
          <w:szCs w:val="24"/>
          <w:lang w:eastAsia="zh-CN"/>
        </w:rPr>
      </w:pPr>
      <w:r w:rsidRPr="00BF6D1A">
        <w:rPr>
          <w:rFonts w:ascii="Times New Roman" w:eastAsia="SimSun" w:hAnsi="Times New Roman"/>
          <w:b/>
          <w:color w:val="000000" w:themeColor="text1"/>
          <w:sz w:val="24"/>
          <w:szCs w:val="24"/>
          <w:lang w:eastAsia="zh-CN"/>
        </w:rPr>
        <w:t xml:space="preserve">3. </w:t>
      </w:r>
      <w:r w:rsidR="009F51A0" w:rsidRPr="00BF6D1A">
        <w:rPr>
          <w:rFonts w:ascii="Times New Roman" w:eastAsia="SimSun" w:hAnsi="Times New Roman"/>
          <w:b/>
          <w:color w:val="000000" w:themeColor="text1"/>
          <w:sz w:val="24"/>
          <w:szCs w:val="24"/>
          <w:lang w:eastAsia="zh-CN"/>
        </w:rPr>
        <w:t xml:space="preserve">Зоны ограничения этажности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Установлены с учетом видимости памятников на территориях, примыкающих к охранным зонам и зонам регулирования застройки, рельеф которых обеспечивает сохранение перспектив обзора памятников из основных видовых точек.</w:t>
      </w:r>
    </w:p>
    <w:p w:rsidR="009F51A0" w:rsidRPr="00BF6D1A" w:rsidRDefault="009F51A0" w:rsidP="009F51A0">
      <w:pPr>
        <w:suppressAutoHyphens/>
        <w:spacing w:after="0"/>
        <w:ind w:left="300" w:firstLine="580"/>
        <w:jc w:val="both"/>
        <w:rPr>
          <w:rFonts w:ascii="Times New Roman" w:eastAsia="SimSun" w:hAnsi="Times New Roman"/>
          <w:i/>
          <w:color w:val="000000" w:themeColor="text1"/>
          <w:sz w:val="24"/>
          <w:szCs w:val="24"/>
          <w:lang w:eastAsia="zh-CN"/>
        </w:rPr>
      </w:pPr>
      <w:r w:rsidRPr="00BF6D1A">
        <w:rPr>
          <w:rFonts w:ascii="Times New Roman" w:eastAsia="SimSun" w:hAnsi="Times New Roman"/>
          <w:i/>
          <w:color w:val="000000" w:themeColor="text1"/>
          <w:sz w:val="24"/>
          <w:szCs w:val="24"/>
          <w:lang w:eastAsia="zh-CN"/>
        </w:rPr>
        <w:t>Границы зоны ограничения этажности застройки проходят:</w:t>
      </w:r>
    </w:p>
    <w:tbl>
      <w:tblPr>
        <w:tblStyle w:val="2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
        <w:gridCol w:w="2711"/>
        <w:gridCol w:w="5855"/>
      </w:tblGrid>
      <w:tr w:rsidR="00BF6D1A" w:rsidRPr="00BF6D1A" w:rsidTr="002F4478">
        <w:tc>
          <w:tcPr>
            <w:tcW w:w="789" w:type="dxa"/>
          </w:tcPr>
          <w:p w:rsidR="009F51A0" w:rsidRPr="00BF6D1A" w:rsidRDefault="009F51A0" w:rsidP="009F51A0">
            <w:pPr>
              <w:spacing w:after="0"/>
              <w:jc w:val="center"/>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 1.</w:t>
            </w:r>
          </w:p>
        </w:tc>
        <w:tc>
          <w:tcPr>
            <w:tcW w:w="2711" w:type="dxa"/>
          </w:tcPr>
          <w:p w:rsidR="009F51A0" w:rsidRPr="00BF6D1A" w:rsidRDefault="009F51A0" w:rsidP="009F51A0">
            <w:pPr>
              <w:spacing w:after="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С севера и востока</w:t>
            </w:r>
          </w:p>
        </w:tc>
        <w:tc>
          <w:tcPr>
            <w:tcW w:w="5855" w:type="dxa"/>
          </w:tcPr>
          <w:p w:rsidR="009F51A0" w:rsidRPr="00BF6D1A" w:rsidRDefault="009F51A0" w:rsidP="009F51A0">
            <w:pPr>
              <w:spacing w:after="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По подножию холма</w:t>
            </w:r>
          </w:p>
        </w:tc>
      </w:tr>
      <w:tr w:rsidR="00BF6D1A" w:rsidRPr="00BF6D1A" w:rsidTr="002F4478">
        <w:tc>
          <w:tcPr>
            <w:tcW w:w="789" w:type="dxa"/>
          </w:tcPr>
          <w:p w:rsidR="009F51A0" w:rsidRPr="00BF6D1A" w:rsidRDefault="009F51A0" w:rsidP="009F51A0">
            <w:pPr>
              <w:spacing w:after="0"/>
              <w:jc w:val="center"/>
              <w:rPr>
                <w:rFonts w:ascii="Times New Roman" w:eastAsia="SimSun" w:hAnsi="Times New Roman"/>
                <w:color w:val="000000" w:themeColor="text1"/>
                <w:sz w:val="24"/>
                <w:szCs w:val="24"/>
                <w:lang w:eastAsia="zh-CN"/>
              </w:rPr>
            </w:pPr>
          </w:p>
        </w:tc>
        <w:tc>
          <w:tcPr>
            <w:tcW w:w="2711" w:type="dxa"/>
          </w:tcPr>
          <w:p w:rsidR="009F51A0" w:rsidRPr="00BF6D1A" w:rsidRDefault="009F51A0" w:rsidP="009F51A0">
            <w:pPr>
              <w:spacing w:after="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С юга</w:t>
            </w:r>
          </w:p>
        </w:tc>
        <w:tc>
          <w:tcPr>
            <w:tcW w:w="5855" w:type="dxa"/>
          </w:tcPr>
          <w:p w:rsidR="009F51A0" w:rsidRPr="00BF6D1A" w:rsidRDefault="009F51A0" w:rsidP="009F51A0">
            <w:pPr>
              <w:spacing w:after="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По ул. Фридриха Энгельса с отступом от «красной линии» на 50 метров, по ул. Коммунистической с отступом от «красной линии» на 75 метров, по границе охранной зоны Покровского собора, по ул. Коммунистической с отступом от «красной линии» на 50 метров.</w:t>
            </w:r>
          </w:p>
        </w:tc>
      </w:tr>
      <w:tr w:rsidR="00BF6D1A" w:rsidRPr="00BF6D1A" w:rsidTr="002F4478">
        <w:tc>
          <w:tcPr>
            <w:tcW w:w="789" w:type="dxa"/>
          </w:tcPr>
          <w:p w:rsidR="009F51A0" w:rsidRPr="00BF6D1A" w:rsidRDefault="009F51A0" w:rsidP="009F51A0">
            <w:pPr>
              <w:spacing w:after="0"/>
              <w:jc w:val="center"/>
              <w:rPr>
                <w:rFonts w:ascii="Times New Roman" w:eastAsia="SimSun" w:hAnsi="Times New Roman"/>
                <w:color w:val="000000" w:themeColor="text1"/>
                <w:sz w:val="24"/>
                <w:szCs w:val="24"/>
                <w:lang w:eastAsia="zh-CN"/>
              </w:rPr>
            </w:pPr>
          </w:p>
        </w:tc>
        <w:tc>
          <w:tcPr>
            <w:tcW w:w="2711" w:type="dxa"/>
          </w:tcPr>
          <w:p w:rsidR="009F51A0" w:rsidRPr="00BF6D1A" w:rsidRDefault="009F51A0" w:rsidP="009F51A0">
            <w:pPr>
              <w:spacing w:after="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С запада</w:t>
            </w:r>
          </w:p>
        </w:tc>
        <w:tc>
          <w:tcPr>
            <w:tcW w:w="5855" w:type="dxa"/>
          </w:tcPr>
          <w:p w:rsidR="009F51A0" w:rsidRPr="00BF6D1A" w:rsidRDefault="009F51A0" w:rsidP="009F51A0">
            <w:pPr>
              <w:spacing w:after="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По шоссе на ВНИИФБ</w:t>
            </w:r>
          </w:p>
        </w:tc>
      </w:tr>
      <w:tr w:rsidR="00BF6D1A" w:rsidRPr="00BF6D1A" w:rsidTr="002F4478">
        <w:tc>
          <w:tcPr>
            <w:tcW w:w="789" w:type="dxa"/>
          </w:tcPr>
          <w:p w:rsidR="009F51A0" w:rsidRPr="00BF6D1A" w:rsidRDefault="009F51A0" w:rsidP="009F51A0">
            <w:pPr>
              <w:spacing w:after="0"/>
              <w:jc w:val="center"/>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2.</w:t>
            </w:r>
          </w:p>
        </w:tc>
        <w:tc>
          <w:tcPr>
            <w:tcW w:w="2711" w:type="dxa"/>
          </w:tcPr>
          <w:p w:rsidR="009F51A0" w:rsidRPr="00BF6D1A" w:rsidRDefault="009F51A0" w:rsidP="009F51A0">
            <w:pPr>
              <w:spacing w:after="0"/>
              <w:jc w:val="both"/>
              <w:rPr>
                <w:rFonts w:ascii="Times New Roman" w:eastAsia="SimSun" w:hAnsi="Times New Roman"/>
                <w:color w:val="000000" w:themeColor="text1"/>
                <w:sz w:val="24"/>
                <w:szCs w:val="24"/>
                <w:lang w:eastAsia="zh-CN"/>
              </w:rPr>
            </w:pPr>
          </w:p>
        </w:tc>
        <w:tc>
          <w:tcPr>
            <w:tcW w:w="5855" w:type="dxa"/>
          </w:tcPr>
          <w:p w:rsidR="009F51A0" w:rsidRPr="00BF6D1A" w:rsidRDefault="009F51A0" w:rsidP="009F51A0">
            <w:pPr>
              <w:spacing w:after="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Граница зоны в районе Пушкарской слободы проходит по подножию холма, охватывая территорию современной застройки вдоль ул. Карла Маркса с приусадебными участками.</w:t>
            </w:r>
          </w:p>
        </w:tc>
      </w:tr>
      <w:tr w:rsidR="00BF6D1A" w:rsidRPr="00BF6D1A" w:rsidTr="002F4478">
        <w:tc>
          <w:tcPr>
            <w:tcW w:w="789" w:type="dxa"/>
          </w:tcPr>
          <w:p w:rsidR="009F51A0" w:rsidRPr="00BF6D1A" w:rsidRDefault="009F51A0" w:rsidP="009F51A0">
            <w:pPr>
              <w:spacing w:after="0"/>
              <w:jc w:val="center"/>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lastRenderedPageBreak/>
              <w:t>3.</w:t>
            </w:r>
          </w:p>
        </w:tc>
        <w:tc>
          <w:tcPr>
            <w:tcW w:w="2711" w:type="dxa"/>
          </w:tcPr>
          <w:p w:rsidR="009F51A0" w:rsidRPr="00BF6D1A" w:rsidRDefault="009F51A0" w:rsidP="009F51A0">
            <w:pPr>
              <w:spacing w:after="0"/>
              <w:jc w:val="both"/>
              <w:rPr>
                <w:rFonts w:ascii="Times New Roman" w:eastAsia="SimSun" w:hAnsi="Times New Roman"/>
                <w:color w:val="000000" w:themeColor="text1"/>
                <w:sz w:val="24"/>
                <w:szCs w:val="24"/>
                <w:lang w:eastAsia="zh-CN"/>
              </w:rPr>
            </w:pPr>
          </w:p>
        </w:tc>
        <w:tc>
          <w:tcPr>
            <w:tcW w:w="5855" w:type="dxa"/>
          </w:tcPr>
          <w:p w:rsidR="009F51A0" w:rsidRPr="00BF6D1A" w:rsidRDefault="009F51A0" w:rsidP="009F51A0">
            <w:pPr>
              <w:spacing w:after="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Граница зоны в районе Казачьей слободы охватывает территорию современной застройки вдоль ул. Первомайской с приусадебными участками (150 метров от «красных линий» улицы)</w:t>
            </w:r>
          </w:p>
        </w:tc>
      </w:tr>
      <w:tr w:rsidR="00BF6D1A" w:rsidRPr="00BF6D1A" w:rsidTr="002F4478">
        <w:tc>
          <w:tcPr>
            <w:tcW w:w="789" w:type="dxa"/>
          </w:tcPr>
          <w:p w:rsidR="009F51A0" w:rsidRPr="00BF6D1A" w:rsidRDefault="009F51A0" w:rsidP="009F51A0">
            <w:pPr>
              <w:spacing w:after="0"/>
              <w:jc w:val="center"/>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4.</w:t>
            </w:r>
          </w:p>
        </w:tc>
        <w:tc>
          <w:tcPr>
            <w:tcW w:w="2711" w:type="dxa"/>
          </w:tcPr>
          <w:p w:rsidR="009F51A0" w:rsidRPr="00BF6D1A" w:rsidRDefault="009F51A0" w:rsidP="009F51A0">
            <w:pPr>
              <w:spacing w:after="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С севера</w:t>
            </w:r>
          </w:p>
        </w:tc>
        <w:tc>
          <w:tcPr>
            <w:tcW w:w="5855" w:type="dxa"/>
          </w:tcPr>
          <w:p w:rsidR="009F51A0" w:rsidRPr="00BF6D1A" w:rsidRDefault="009F51A0" w:rsidP="009F51A0">
            <w:pPr>
              <w:spacing w:after="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Вдоль границы заповедного район</w:t>
            </w:r>
          </w:p>
        </w:tc>
      </w:tr>
      <w:tr w:rsidR="00BF6D1A" w:rsidRPr="00BF6D1A" w:rsidTr="002F4478">
        <w:tc>
          <w:tcPr>
            <w:tcW w:w="789" w:type="dxa"/>
          </w:tcPr>
          <w:p w:rsidR="009F51A0" w:rsidRPr="00BF6D1A" w:rsidRDefault="009F51A0" w:rsidP="009F51A0">
            <w:pPr>
              <w:spacing w:after="0"/>
              <w:jc w:val="both"/>
              <w:rPr>
                <w:rFonts w:ascii="Times New Roman" w:eastAsia="SimSun" w:hAnsi="Times New Roman"/>
                <w:color w:val="000000" w:themeColor="text1"/>
                <w:sz w:val="24"/>
                <w:szCs w:val="24"/>
                <w:lang w:eastAsia="zh-CN"/>
              </w:rPr>
            </w:pPr>
          </w:p>
        </w:tc>
        <w:tc>
          <w:tcPr>
            <w:tcW w:w="2711" w:type="dxa"/>
          </w:tcPr>
          <w:p w:rsidR="009F51A0" w:rsidRPr="00BF6D1A" w:rsidRDefault="009F51A0" w:rsidP="009F51A0">
            <w:pPr>
              <w:spacing w:after="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С востока</w:t>
            </w:r>
          </w:p>
        </w:tc>
        <w:tc>
          <w:tcPr>
            <w:tcW w:w="5855" w:type="dxa"/>
          </w:tcPr>
          <w:p w:rsidR="009F51A0" w:rsidRPr="00BF6D1A" w:rsidRDefault="009F51A0" w:rsidP="009F51A0">
            <w:pPr>
              <w:spacing w:after="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По «красной линии» застройки ул. Калужской (граница с зоной регулирования застройки)</w:t>
            </w:r>
          </w:p>
        </w:tc>
      </w:tr>
      <w:tr w:rsidR="009F51A0" w:rsidRPr="00BF6D1A" w:rsidTr="002F4478">
        <w:tc>
          <w:tcPr>
            <w:tcW w:w="789" w:type="dxa"/>
          </w:tcPr>
          <w:p w:rsidR="009F51A0" w:rsidRPr="00BF6D1A" w:rsidRDefault="009F51A0" w:rsidP="009F51A0">
            <w:pPr>
              <w:spacing w:after="0"/>
              <w:jc w:val="both"/>
              <w:rPr>
                <w:rFonts w:ascii="Times New Roman" w:eastAsia="SimSun" w:hAnsi="Times New Roman"/>
                <w:color w:val="000000" w:themeColor="text1"/>
                <w:sz w:val="24"/>
                <w:szCs w:val="24"/>
                <w:lang w:eastAsia="zh-CN"/>
              </w:rPr>
            </w:pPr>
          </w:p>
        </w:tc>
        <w:tc>
          <w:tcPr>
            <w:tcW w:w="2711" w:type="dxa"/>
          </w:tcPr>
          <w:p w:rsidR="009F51A0" w:rsidRPr="00BF6D1A" w:rsidRDefault="009F51A0" w:rsidP="009F51A0">
            <w:pPr>
              <w:spacing w:after="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С запада и юго-запада</w:t>
            </w:r>
          </w:p>
        </w:tc>
        <w:tc>
          <w:tcPr>
            <w:tcW w:w="5855" w:type="dxa"/>
          </w:tcPr>
          <w:p w:rsidR="009F51A0" w:rsidRPr="00BF6D1A" w:rsidRDefault="009F51A0" w:rsidP="009F51A0">
            <w:pPr>
              <w:spacing w:after="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По бровке оврага</w:t>
            </w:r>
          </w:p>
        </w:tc>
      </w:tr>
    </w:tbl>
    <w:p w:rsidR="009F51A0" w:rsidRPr="00BF6D1A" w:rsidRDefault="009F51A0" w:rsidP="009F51A0">
      <w:pPr>
        <w:suppressAutoHyphens/>
        <w:spacing w:after="0" w:line="240" w:lineRule="auto"/>
        <w:ind w:left="300" w:firstLine="580"/>
        <w:jc w:val="both"/>
        <w:rPr>
          <w:rFonts w:ascii="Times New Roman" w:eastAsia="SimSun" w:hAnsi="Times New Roman"/>
          <w:b/>
          <w:bCs/>
          <w:i/>
          <w:iCs/>
          <w:color w:val="000000" w:themeColor="text1"/>
          <w:sz w:val="24"/>
          <w:szCs w:val="24"/>
          <w:lang w:eastAsia="zh-CN"/>
        </w:rPr>
      </w:pPr>
    </w:p>
    <w:p w:rsidR="009F51A0" w:rsidRPr="00BF6D1A" w:rsidRDefault="009F51A0" w:rsidP="009F51A0">
      <w:pPr>
        <w:suppressAutoHyphens/>
        <w:spacing w:after="0"/>
        <w:ind w:left="300" w:firstLine="580"/>
        <w:jc w:val="both"/>
        <w:rPr>
          <w:rFonts w:ascii="Times New Roman" w:eastAsia="SimSun" w:hAnsi="Times New Roman"/>
          <w:b/>
          <w:color w:val="000000" w:themeColor="text1"/>
          <w:sz w:val="24"/>
          <w:szCs w:val="24"/>
          <w:lang w:eastAsia="zh-CN"/>
        </w:rPr>
      </w:pPr>
      <w:r w:rsidRPr="00BF6D1A">
        <w:rPr>
          <w:rFonts w:ascii="Times New Roman" w:eastAsia="SimSun" w:hAnsi="Times New Roman"/>
          <w:b/>
          <w:color w:val="000000" w:themeColor="text1"/>
          <w:sz w:val="24"/>
          <w:szCs w:val="24"/>
          <w:lang w:eastAsia="zh-CN"/>
        </w:rPr>
        <w:t xml:space="preserve">В зоне ограничения этажности рекомендуется: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 строительство жилых домов высотой в 2 – 3 этажа;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 строительство административно-общественных зданий по индивидуальным проектам;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 благоустройство мест наиболее благоприятного обзора памятников;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 строительство новой транспортной магистрали для отвода грузового транспорта с ул. Коммунистической в целях обеспечения режима охранных зон памятников. </w:t>
      </w:r>
    </w:p>
    <w:p w:rsidR="009F51A0" w:rsidRPr="00BF6D1A" w:rsidRDefault="009F51A0" w:rsidP="009F51A0">
      <w:pPr>
        <w:suppressAutoHyphens/>
        <w:spacing w:after="0" w:line="240" w:lineRule="auto"/>
        <w:ind w:left="300" w:firstLine="580"/>
        <w:jc w:val="both"/>
        <w:rPr>
          <w:rFonts w:ascii="Times New Roman" w:eastAsia="SimSun" w:hAnsi="Times New Roman"/>
          <w:b/>
          <w:bCs/>
          <w:i/>
          <w:iCs/>
          <w:color w:val="000000" w:themeColor="text1"/>
          <w:sz w:val="24"/>
          <w:szCs w:val="24"/>
          <w:lang w:eastAsia="zh-CN"/>
        </w:rPr>
      </w:pPr>
    </w:p>
    <w:p w:rsidR="009F51A0" w:rsidRPr="00BF6D1A" w:rsidRDefault="002F4478" w:rsidP="009F51A0">
      <w:pPr>
        <w:suppressAutoHyphens/>
        <w:spacing w:after="0"/>
        <w:ind w:left="300" w:firstLine="580"/>
        <w:jc w:val="center"/>
        <w:rPr>
          <w:rFonts w:ascii="Times New Roman" w:eastAsia="SimSun" w:hAnsi="Times New Roman"/>
          <w:color w:val="000000" w:themeColor="text1"/>
          <w:sz w:val="24"/>
          <w:szCs w:val="24"/>
          <w:lang w:eastAsia="zh-CN"/>
        </w:rPr>
      </w:pPr>
      <w:r w:rsidRPr="00BF6D1A">
        <w:rPr>
          <w:rFonts w:ascii="Times New Roman" w:eastAsia="SimSun" w:hAnsi="Times New Roman"/>
          <w:b/>
          <w:color w:val="000000" w:themeColor="text1"/>
          <w:sz w:val="24"/>
          <w:szCs w:val="24"/>
          <w:lang w:eastAsia="zh-CN"/>
        </w:rPr>
        <w:t>4. З</w:t>
      </w:r>
      <w:r w:rsidR="009F51A0" w:rsidRPr="00BF6D1A">
        <w:rPr>
          <w:rFonts w:ascii="Times New Roman" w:eastAsia="SimSun" w:hAnsi="Times New Roman"/>
          <w:b/>
          <w:color w:val="000000" w:themeColor="text1"/>
          <w:sz w:val="24"/>
          <w:szCs w:val="24"/>
          <w:lang w:eastAsia="zh-CN"/>
        </w:rPr>
        <w:t>оны охраняемого ландшафта</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Установлены с учетом композиционного влияния доминант, ценных ландшафтных элементов и их влияния на историческую среду памятников. В состав зоны включена долина реки Протвы на участке от пешеходного северного моста до Пафнутьев – Боровского монастыря на левом берегу, и до с. Высокое – на правом берегу, играющая роль связующего элемента в композиции города; и небольшие лесные массивы по обоим берегам реки, активно участвующие в формировании городских пейзажей. В зоне охраняемого ландшафта оберегаются элементы природной среды, являющиеся непосредственной частью исторического комплекса, обеспечивающие сохранение градостроительного значения памятников и художественной выразительности облика города. </w:t>
      </w:r>
    </w:p>
    <w:p w:rsidR="009F51A0" w:rsidRPr="00BF6D1A" w:rsidRDefault="009F51A0" w:rsidP="009F51A0">
      <w:pPr>
        <w:suppressAutoHyphens/>
        <w:spacing w:after="0"/>
        <w:ind w:left="300" w:firstLine="580"/>
        <w:jc w:val="both"/>
        <w:rPr>
          <w:rFonts w:ascii="Times New Roman" w:eastAsia="SimSun" w:hAnsi="Times New Roman"/>
          <w:i/>
          <w:color w:val="000000" w:themeColor="text1"/>
          <w:sz w:val="24"/>
          <w:szCs w:val="24"/>
          <w:lang w:eastAsia="zh-CN"/>
        </w:rPr>
      </w:pPr>
      <w:r w:rsidRPr="00BF6D1A">
        <w:rPr>
          <w:rFonts w:ascii="Times New Roman" w:eastAsia="SimSun" w:hAnsi="Times New Roman"/>
          <w:i/>
          <w:color w:val="000000" w:themeColor="text1"/>
          <w:sz w:val="24"/>
          <w:szCs w:val="24"/>
          <w:lang w:eastAsia="zh-CN"/>
        </w:rPr>
        <w:t>Граница зоны охраны ландшафта проходит:</w:t>
      </w:r>
    </w:p>
    <w:tbl>
      <w:tblPr>
        <w:tblStyle w:val="2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0"/>
        <w:gridCol w:w="7371"/>
      </w:tblGrid>
      <w:tr w:rsidR="00BF6D1A" w:rsidRPr="00BF6D1A" w:rsidTr="002F4478">
        <w:tc>
          <w:tcPr>
            <w:tcW w:w="2235" w:type="dxa"/>
          </w:tcPr>
          <w:p w:rsidR="009F51A0" w:rsidRPr="00BF6D1A" w:rsidRDefault="009F51A0" w:rsidP="009F51A0">
            <w:pPr>
              <w:spacing w:after="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С севера</w:t>
            </w:r>
          </w:p>
        </w:tc>
        <w:tc>
          <w:tcPr>
            <w:tcW w:w="7536" w:type="dxa"/>
          </w:tcPr>
          <w:p w:rsidR="009F51A0" w:rsidRPr="00BF6D1A" w:rsidRDefault="009F51A0" w:rsidP="009F51A0">
            <w:pPr>
              <w:spacing w:after="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По северной кромке лесного массива, вдоль Московской дороги до въезда в город, далее по южному и западному подножию холма (границы зоны регулирования застройки), далее на северо-запад по границе резервных территорий</w:t>
            </w:r>
          </w:p>
        </w:tc>
      </w:tr>
      <w:tr w:rsidR="00BF6D1A" w:rsidRPr="00BF6D1A" w:rsidTr="002F4478">
        <w:tc>
          <w:tcPr>
            <w:tcW w:w="2235" w:type="dxa"/>
          </w:tcPr>
          <w:p w:rsidR="009F51A0" w:rsidRPr="00BF6D1A" w:rsidRDefault="009F51A0" w:rsidP="009F51A0">
            <w:pPr>
              <w:spacing w:after="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С северо-запада</w:t>
            </w:r>
          </w:p>
        </w:tc>
        <w:tc>
          <w:tcPr>
            <w:tcW w:w="7536" w:type="dxa"/>
          </w:tcPr>
          <w:p w:rsidR="009F51A0" w:rsidRPr="00BF6D1A" w:rsidRDefault="009F51A0" w:rsidP="009F51A0">
            <w:pPr>
              <w:spacing w:after="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Вдоль кромки лесного массива с отступом от нее в глубину леса на 250 метров, вдоль западной границы зоны регулирования застройки б. Казачьей слободы и по пешеходному мосту через реку Протву</w:t>
            </w:r>
          </w:p>
        </w:tc>
      </w:tr>
      <w:tr w:rsidR="00BF6D1A" w:rsidRPr="00BF6D1A" w:rsidTr="002F4478">
        <w:tc>
          <w:tcPr>
            <w:tcW w:w="2235" w:type="dxa"/>
          </w:tcPr>
          <w:p w:rsidR="009F51A0" w:rsidRPr="00BF6D1A" w:rsidRDefault="009F51A0" w:rsidP="009F51A0">
            <w:pPr>
              <w:spacing w:after="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С востока</w:t>
            </w:r>
          </w:p>
        </w:tc>
        <w:tc>
          <w:tcPr>
            <w:tcW w:w="7536" w:type="dxa"/>
          </w:tcPr>
          <w:p w:rsidR="009F51A0" w:rsidRPr="00BF6D1A" w:rsidRDefault="009F51A0" w:rsidP="009F51A0">
            <w:pPr>
              <w:spacing w:after="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По берегу реки Истерьмы до Пафнутьев – Боровского монастыря, далее пересекает склон холма на северо – запад до опушки лесного массива</w:t>
            </w:r>
          </w:p>
        </w:tc>
      </w:tr>
      <w:tr w:rsidR="00BF6D1A" w:rsidRPr="00BF6D1A" w:rsidTr="002F4478">
        <w:tc>
          <w:tcPr>
            <w:tcW w:w="2235" w:type="dxa"/>
          </w:tcPr>
          <w:p w:rsidR="009F51A0" w:rsidRPr="00BF6D1A" w:rsidRDefault="009F51A0" w:rsidP="009F51A0">
            <w:pPr>
              <w:spacing w:after="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С юга</w:t>
            </w:r>
          </w:p>
        </w:tc>
        <w:tc>
          <w:tcPr>
            <w:tcW w:w="7536" w:type="dxa"/>
          </w:tcPr>
          <w:p w:rsidR="009F51A0" w:rsidRPr="00BF6D1A" w:rsidRDefault="009F51A0" w:rsidP="009F51A0">
            <w:pPr>
              <w:spacing w:after="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По южной и восточной кромке лесного массива, далее на восток – по правому берегу реки Протвы до устья реки Истерьмы</w:t>
            </w:r>
          </w:p>
        </w:tc>
      </w:tr>
      <w:tr w:rsidR="00BF6D1A" w:rsidRPr="00BF6D1A" w:rsidTr="002F4478">
        <w:tc>
          <w:tcPr>
            <w:tcW w:w="2235" w:type="dxa"/>
          </w:tcPr>
          <w:p w:rsidR="009F51A0" w:rsidRPr="00BF6D1A" w:rsidRDefault="009F51A0" w:rsidP="009F51A0">
            <w:pPr>
              <w:spacing w:after="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С юго-запада</w:t>
            </w:r>
          </w:p>
        </w:tc>
        <w:tc>
          <w:tcPr>
            <w:tcW w:w="7536" w:type="dxa"/>
          </w:tcPr>
          <w:p w:rsidR="009F51A0" w:rsidRPr="00BF6D1A" w:rsidRDefault="009F51A0" w:rsidP="009F51A0">
            <w:pPr>
              <w:spacing w:after="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По бровке долины до с. Высокое</w:t>
            </w:r>
          </w:p>
        </w:tc>
      </w:tr>
      <w:tr w:rsidR="00BF6D1A" w:rsidRPr="00BF6D1A" w:rsidTr="002F4478">
        <w:tc>
          <w:tcPr>
            <w:tcW w:w="2235" w:type="dxa"/>
          </w:tcPr>
          <w:p w:rsidR="009F51A0" w:rsidRPr="00BF6D1A" w:rsidRDefault="009F51A0" w:rsidP="009F51A0">
            <w:pPr>
              <w:spacing w:after="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С запада</w:t>
            </w:r>
          </w:p>
        </w:tc>
        <w:tc>
          <w:tcPr>
            <w:tcW w:w="7536" w:type="dxa"/>
          </w:tcPr>
          <w:p w:rsidR="009F51A0" w:rsidRPr="00BF6D1A" w:rsidRDefault="009F51A0" w:rsidP="009F51A0">
            <w:pPr>
              <w:spacing w:after="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Вдоль правого берега реки Протвы с отступом от уреза воды на 20 метров, по бровке оврага</w:t>
            </w:r>
          </w:p>
          <w:p w:rsidR="003D4123" w:rsidRPr="00BF6D1A" w:rsidRDefault="003D4123" w:rsidP="009F51A0">
            <w:pPr>
              <w:spacing w:after="0"/>
              <w:jc w:val="both"/>
              <w:rPr>
                <w:rFonts w:ascii="Times New Roman" w:eastAsia="SimSun" w:hAnsi="Times New Roman"/>
                <w:color w:val="000000" w:themeColor="text1"/>
                <w:sz w:val="24"/>
                <w:szCs w:val="24"/>
                <w:lang w:eastAsia="zh-CN"/>
              </w:rPr>
            </w:pPr>
          </w:p>
        </w:tc>
      </w:tr>
    </w:tbl>
    <w:p w:rsidR="009F51A0" w:rsidRPr="00BF6D1A" w:rsidRDefault="009F51A0" w:rsidP="009F51A0">
      <w:pPr>
        <w:suppressAutoHyphens/>
        <w:spacing w:after="0"/>
        <w:ind w:left="300" w:firstLine="580"/>
        <w:jc w:val="both"/>
        <w:rPr>
          <w:rFonts w:ascii="Times New Roman" w:eastAsia="SimSun" w:hAnsi="Times New Roman"/>
          <w:b/>
          <w:color w:val="000000" w:themeColor="text1"/>
          <w:sz w:val="24"/>
          <w:szCs w:val="24"/>
          <w:lang w:eastAsia="zh-CN"/>
        </w:rPr>
      </w:pPr>
      <w:r w:rsidRPr="00BF6D1A">
        <w:rPr>
          <w:rFonts w:ascii="Times New Roman" w:eastAsia="SimSun" w:hAnsi="Times New Roman"/>
          <w:b/>
          <w:color w:val="000000" w:themeColor="text1"/>
          <w:sz w:val="24"/>
          <w:szCs w:val="24"/>
          <w:lang w:eastAsia="zh-CN"/>
        </w:rPr>
        <w:lastRenderedPageBreak/>
        <w:t xml:space="preserve">В зоне охраны ландшафта сохраняются: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 водоемы;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 открытые пойменные пространства;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 участки высокой зелени и кустарники, ценные в градостроительном отношении;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 массивы лесов;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 луга и сенокосы.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Не рекомендуется распашка пойменных земель, поскольку это приводит к заиливанию и обмелению реки. </w:t>
      </w:r>
    </w:p>
    <w:p w:rsidR="009F51A0" w:rsidRPr="00BF6D1A" w:rsidRDefault="009F51A0" w:rsidP="009F51A0">
      <w:pPr>
        <w:suppressAutoHyphens/>
        <w:spacing w:after="0"/>
        <w:ind w:left="300" w:firstLine="580"/>
        <w:jc w:val="both"/>
        <w:rPr>
          <w:rFonts w:ascii="Times New Roman" w:eastAsia="SimSun" w:hAnsi="Times New Roman"/>
          <w:b/>
          <w:color w:val="000000" w:themeColor="text1"/>
          <w:sz w:val="24"/>
          <w:szCs w:val="24"/>
          <w:lang w:eastAsia="zh-CN"/>
        </w:rPr>
      </w:pPr>
      <w:r w:rsidRPr="00BF6D1A">
        <w:rPr>
          <w:rFonts w:ascii="Times New Roman" w:eastAsia="SimSun" w:hAnsi="Times New Roman"/>
          <w:b/>
          <w:color w:val="000000" w:themeColor="text1"/>
          <w:sz w:val="24"/>
          <w:szCs w:val="24"/>
          <w:lang w:eastAsia="zh-CN"/>
        </w:rPr>
        <w:t xml:space="preserve">Предлагается к выводу из пределов зоны: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 производственные предприятия;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 малоценная застройка.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В пределах зоны допускается: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 хозяйственная деятельность, не сопровождающаяся искажением ландшафта и не требующая возведения построек;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 организация городской зоны отдыха без строительства капитальных сооружений (устройство пляжей, пешеходных маршрутов). </w:t>
      </w:r>
    </w:p>
    <w:p w:rsidR="009F51A0" w:rsidRPr="00BF6D1A" w:rsidRDefault="009F51A0" w:rsidP="009F51A0">
      <w:pPr>
        <w:suppressAutoHyphens/>
        <w:spacing w:after="0"/>
        <w:ind w:left="300" w:firstLine="580"/>
        <w:jc w:val="both"/>
        <w:rPr>
          <w:rFonts w:ascii="Times New Roman" w:eastAsia="SimSun" w:hAnsi="Times New Roman"/>
          <w:b/>
          <w:color w:val="000000" w:themeColor="text1"/>
          <w:sz w:val="24"/>
          <w:szCs w:val="24"/>
          <w:lang w:eastAsia="zh-CN"/>
        </w:rPr>
      </w:pPr>
      <w:r w:rsidRPr="00BF6D1A">
        <w:rPr>
          <w:rFonts w:ascii="Times New Roman" w:eastAsia="SimSun" w:hAnsi="Times New Roman"/>
          <w:b/>
          <w:color w:val="000000" w:themeColor="text1"/>
          <w:sz w:val="24"/>
          <w:szCs w:val="24"/>
          <w:lang w:eastAsia="zh-CN"/>
        </w:rPr>
        <w:t xml:space="preserve">Рекомендуется: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 санитарные рубки леса, расчистка подроста, подсадки молодняка в целях улучшения породного состава;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 благоустройство склонов надпойменных террас, примыкающих к заповедному району, устройство удобных спусков и подходов к воде, пешеходных дорожек и видовых площадок. </w:t>
      </w:r>
    </w:p>
    <w:p w:rsidR="009F51A0" w:rsidRPr="00BF6D1A" w:rsidRDefault="009F51A0" w:rsidP="009F51A0">
      <w:pPr>
        <w:suppressAutoHyphens/>
        <w:spacing w:after="0"/>
        <w:ind w:left="300" w:firstLine="580"/>
        <w:jc w:val="both"/>
        <w:rPr>
          <w:rFonts w:ascii="Times New Roman" w:eastAsia="SimSun" w:hAnsi="Times New Roman"/>
          <w:b/>
          <w:color w:val="000000" w:themeColor="text1"/>
          <w:sz w:val="24"/>
          <w:szCs w:val="24"/>
          <w:lang w:eastAsia="zh-CN"/>
        </w:rPr>
      </w:pPr>
      <w:r w:rsidRPr="00BF6D1A">
        <w:rPr>
          <w:rFonts w:ascii="Times New Roman" w:eastAsia="SimSun" w:hAnsi="Times New Roman"/>
          <w:b/>
          <w:color w:val="000000" w:themeColor="text1"/>
          <w:sz w:val="24"/>
          <w:szCs w:val="24"/>
          <w:lang w:eastAsia="zh-CN"/>
        </w:rPr>
        <w:t xml:space="preserve">В пределах зоны запрещается: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 строительство промышленных предприятий и гражданских зданий;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 устройство транспортно-складских сооружений;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устройство свалок и мусора.</w:t>
      </w:r>
    </w:p>
    <w:p w:rsidR="002F4478" w:rsidRPr="00BF6D1A" w:rsidRDefault="002F4478" w:rsidP="009F51A0">
      <w:pPr>
        <w:suppressAutoHyphens/>
        <w:spacing w:after="0"/>
        <w:ind w:left="300" w:firstLine="580"/>
        <w:jc w:val="both"/>
        <w:rPr>
          <w:rFonts w:ascii="Times New Roman" w:eastAsia="SimSun" w:hAnsi="Times New Roman"/>
          <w:color w:val="000000" w:themeColor="text1"/>
          <w:sz w:val="24"/>
          <w:szCs w:val="24"/>
          <w:lang w:eastAsia="zh-CN"/>
        </w:rPr>
      </w:pPr>
    </w:p>
    <w:p w:rsidR="009F51A0" w:rsidRPr="00BF6D1A" w:rsidRDefault="002F4478" w:rsidP="009F51A0">
      <w:pPr>
        <w:suppressAutoHyphens/>
        <w:spacing w:after="0"/>
        <w:ind w:left="300" w:firstLine="580"/>
        <w:jc w:val="center"/>
        <w:rPr>
          <w:rFonts w:ascii="Times New Roman" w:eastAsia="SimSun" w:hAnsi="Times New Roman"/>
          <w:b/>
          <w:color w:val="000000" w:themeColor="text1"/>
          <w:sz w:val="24"/>
          <w:szCs w:val="24"/>
          <w:lang w:eastAsia="zh-CN"/>
        </w:rPr>
      </w:pPr>
      <w:r w:rsidRPr="00BF6D1A">
        <w:rPr>
          <w:rFonts w:ascii="Times New Roman" w:eastAsia="SimSun" w:hAnsi="Times New Roman"/>
          <w:b/>
          <w:color w:val="000000" w:themeColor="text1"/>
          <w:sz w:val="24"/>
          <w:szCs w:val="24"/>
          <w:lang w:eastAsia="zh-CN"/>
        </w:rPr>
        <w:t>5. З</w:t>
      </w:r>
      <w:r w:rsidR="009F51A0" w:rsidRPr="00BF6D1A">
        <w:rPr>
          <w:rFonts w:ascii="Times New Roman" w:eastAsia="SimSun" w:hAnsi="Times New Roman"/>
          <w:b/>
          <w:color w:val="000000" w:themeColor="text1"/>
          <w:sz w:val="24"/>
          <w:szCs w:val="24"/>
          <w:lang w:eastAsia="zh-CN"/>
        </w:rPr>
        <w:t xml:space="preserve">оны регулирования ландшафта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Организована на основе выделения и сохранения ценных участков пригородных территорий и с учетом возможности использования их в качестве рекреационных зон в долине реки Протвы. В зону включена долина реки Протвы по обоим ее берегам на участке от северного пешеходного моста до с. Красное, а также овраг ручья Текижа внутри города.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Территория зоны обеспечивает сохранение географической среды г.</w:t>
      </w:r>
      <w:r w:rsidRPr="00BF6D1A">
        <w:rPr>
          <w:rFonts w:ascii="Times New Roman" w:eastAsia="SimSun" w:hAnsi="Times New Roman"/>
          <w:color w:val="000000" w:themeColor="text1"/>
          <w:sz w:val="24"/>
          <w:szCs w:val="24"/>
          <w:lang w:val="en-US" w:eastAsia="zh-CN"/>
        </w:rPr>
        <w:t> </w:t>
      </w:r>
      <w:r w:rsidRPr="00BF6D1A">
        <w:rPr>
          <w:rFonts w:ascii="Times New Roman" w:eastAsia="SimSun" w:hAnsi="Times New Roman"/>
          <w:color w:val="000000" w:themeColor="text1"/>
          <w:sz w:val="24"/>
          <w:szCs w:val="24"/>
          <w:lang w:eastAsia="zh-CN"/>
        </w:rPr>
        <w:t>Боровска и участков пригородных ландшафтов внутри города. Режим зоны регулирования ландшафта соответствует режиму лесопарковой зоны города.</w:t>
      </w:r>
    </w:p>
    <w:p w:rsidR="009F51A0" w:rsidRPr="00BF6D1A" w:rsidRDefault="009F51A0" w:rsidP="009F51A0">
      <w:pPr>
        <w:suppressAutoHyphens/>
        <w:spacing w:after="0"/>
        <w:ind w:left="300" w:firstLine="580"/>
        <w:jc w:val="both"/>
        <w:rPr>
          <w:rFonts w:ascii="Times New Roman" w:eastAsia="SimSun" w:hAnsi="Times New Roman"/>
          <w:i/>
          <w:color w:val="000000" w:themeColor="text1"/>
          <w:sz w:val="24"/>
          <w:szCs w:val="24"/>
          <w:lang w:eastAsia="zh-CN"/>
        </w:rPr>
      </w:pPr>
      <w:r w:rsidRPr="00BF6D1A">
        <w:rPr>
          <w:rFonts w:ascii="Times New Roman" w:eastAsia="SimSun" w:hAnsi="Times New Roman"/>
          <w:i/>
          <w:color w:val="000000" w:themeColor="text1"/>
          <w:sz w:val="24"/>
          <w:szCs w:val="24"/>
          <w:lang w:eastAsia="zh-CN"/>
        </w:rPr>
        <w:t>Граница зоны регулирования ландшафта проходит вдоль обоих берегов реки Протвы:</w:t>
      </w:r>
    </w:p>
    <w:tbl>
      <w:tblPr>
        <w:tblStyle w:val="2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8"/>
        <w:gridCol w:w="6543"/>
      </w:tblGrid>
      <w:tr w:rsidR="00BF6D1A" w:rsidRPr="00BF6D1A" w:rsidTr="002F4478">
        <w:tc>
          <w:tcPr>
            <w:tcW w:w="3085" w:type="dxa"/>
          </w:tcPr>
          <w:p w:rsidR="009F51A0" w:rsidRPr="00BF6D1A" w:rsidRDefault="009F51A0" w:rsidP="009F51A0">
            <w:pPr>
              <w:spacing w:after="0"/>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На юге</w:t>
            </w:r>
          </w:p>
        </w:tc>
        <w:tc>
          <w:tcPr>
            <w:tcW w:w="6686" w:type="dxa"/>
          </w:tcPr>
          <w:p w:rsidR="009F51A0" w:rsidRPr="00BF6D1A" w:rsidRDefault="009F51A0" w:rsidP="009F51A0">
            <w:pPr>
              <w:spacing w:after="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По бровке долины</w:t>
            </w:r>
          </w:p>
        </w:tc>
      </w:tr>
      <w:tr w:rsidR="009F51A0" w:rsidRPr="00BF6D1A" w:rsidTr="002F4478">
        <w:tc>
          <w:tcPr>
            <w:tcW w:w="3085" w:type="dxa"/>
          </w:tcPr>
          <w:p w:rsidR="009F51A0" w:rsidRPr="00BF6D1A" w:rsidRDefault="009F51A0" w:rsidP="009F51A0">
            <w:pPr>
              <w:spacing w:after="0"/>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На севере</w:t>
            </w:r>
          </w:p>
        </w:tc>
        <w:tc>
          <w:tcPr>
            <w:tcW w:w="6686" w:type="dxa"/>
          </w:tcPr>
          <w:p w:rsidR="009F51A0" w:rsidRPr="00BF6D1A" w:rsidRDefault="009F51A0" w:rsidP="009F51A0">
            <w:pPr>
              <w:suppressAutoHyphens/>
              <w:spacing w:after="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Вдоль границы поймы с отступом от нее по склону холма на 250 метров</w:t>
            </w:r>
          </w:p>
        </w:tc>
      </w:tr>
    </w:tbl>
    <w:p w:rsidR="009F51A0" w:rsidRPr="00BF6D1A" w:rsidRDefault="009F51A0" w:rsidP="009F51A0">
      <w:pPr>
        <w:suppressAutoHyphens/>
        <w:spacing w:after="0"/>
        <w:ind w:left="300" w:firstLine="580"/>
        <w:jc w:val="both"/>
        <w:rPr>
          <w:rFonts w:ascii="Times New Roman" w:eastAsia="SimSun" w:hAnsi="Times New Roman"/>
          <w:b/>
          <w:color w:val="000000" w:themeColor="text1"/>
          <w:sz w:val="24"/>
          <w:szCs w:val="24"/>
          <w:lang w:eastAsia="zh-CN"/>
        </w:rPr>
      </w:pPr>
    </w:p>
    <w:p w:rsidR="009F51A0" w:rsidRPr="00BF6D1A" w:rsidRDefault="009F51A0" w:rsidP="009F51A0">
      <w:pPr>
        <w:suppressAutoHyphens/>
        <w:spacing w:after="0"/>
        <w:ind w:left="300" w:firstLine="580"/>
        <w:jc w:val="both"/>
        <w:rPr>
          <w:rFonts w:ascii="Times New Roman" w:eastAsia="SimSun" w:hAnsi="Times New Roman"/>
          <w:b/>
          <w:color w:val="000000" w:themeColor="text1"/>
          <w:sz w:val="24"/>
          <w:szCs w:val="24"/>
          <w:lang w:eastAsia="zh-CN"/>
        </w:rPr>
      </w:pPr>
      <w:r w:rsidRPr="00BF6D1A">
        <w:rPr>
          <w:rFonts w:ascii="Times New Roman" w:eastAsia="SimSun" w:hAnsi="Times New Roman"/>
          <w:b/>
          <w:color w:val="000000" w:themeColor="text1"/>
          <w:sz w:val="24"/>
          <w:szCs w:val="24"/>
          <w:lang w:eastAsia="zh-CN"/>
        </w:rPr>
        <w:t xml:space="preserve">В зоне регулирования ландшафта сохраняются: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 водоемы;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 лесные массивы, локальные участки зелени;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lastRenderedPageBreak/>
        <w:t xml:space="preserve">- луга и пашни. </w:t>
      </w:r>
    </w:p>
    <w:p w:rsidR="009F51A0" w:rsidRPr="00BF6D1A" w:rsidRDefault="009F51A0" w:rsidP="009F51A0">
      <w:pPr>
        <w:suppressAutoHyphens/>
        <w:spacing w:after="0"/>
        <w:ind w:left="300" w:firstLine="580"/>
        <w:jc w:val="both"/>
        <w:rPr>
          <w:rFonts w:ascii="Times New Roman" w:eastAsia="SimSun" w:hAnsi="Times New Roman"/>
          <w:b/>
          <w:color w:val="000000" w:themeColor="text1"/>
          <w:sz w:val="24"/>
          <w:szCs w:val="24"/>
          <w:lang w:eastAsia="zh-CN"/>
        </w:rPr>
      </w:pPr>
      <w:r w:rsidRPr="00BF6D1A">
        <w:rPr>
          <w:rFonts w:ascii="Times New Roman" w:eastAsia="SimSun" w:hAnsi="Times New Roman"/>
          <w:b/>
          <w:color w:val="000000" w:themeColor="text1"/>
          <w:sz w:val="24"/>
          <w:szCs w:val="24"/>
          <w:lang w:eastAsia="zh-CN"/>
        </w:rPr>
        <w:t xml:space="preserve">В зоне регулирования ландшафта допускается: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 хозяйственная деятельность, не сопровождающаяся загрязнением водоемов, уничтожением лесов, разрушением склонов;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 устройство автомагистрали в объезд центра города. </w:t>
      </w:r>
    </w:p>
    <w:p w:rsidR="009F51A0" w:rsidRPr="00BF6D1A" w:rsidRDefault="009F51A0" w:rsidP="009F51A0">
      <w:pPr>
        <w:suppressAutoHyphens/>
        <w:spacing w:after="0"/>
        <w:ind w:left="300" w:firstLine="580"/>
        <w:jc w:val="both"/>
        <w:rPr>
          <w:rFonts w:ascii="Times New Roman" w:eastAsia="SimSun" w:hAnsi="Times New Roman"/>
          <w:b/>
          <w:color w:val="000000" w:themeColor="text1"/>
          <w:sz w:val="24"/>
          <w:szCs w:val="24"/>
          <w:lang w:eastAsia="zh-CN"/>
        </w:rPr>
      </w:pPr>
      <w:r w:rsidRPr="00BF6D1A">
        <w:rPr>
          <w:rFonts w:ascii="Times New Roman" w:eastAsia="SimSun" w:hAnsi="Times New Roman"/>
          <w:b/>
          <w:color w:val="000000" w:themeColor="text1"/>
          <w:sz w:val="24"/>
          <w:szCs w:val="24"/>
          <w:lang w:eastAsia="zh-CN"/>
        </w:rPr>
        <w:t xml:space="preserve">В зоне регулирования ландшафта рекомендуется: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 организация зон массового отдыха населения;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 благоустройство и озеленение оврага, расчистка русла ручья Текижа.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Предлагается к выводу за пределы зоны трикотажная фабрика в устье оврага.</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Запрещается строительство зданий и сооружений, искажающих историческую панораму города.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p>
    <w:p w:rsidR="009F51A0" w:rsidRPr="00BF6D1A" w:rsidRDefault="002F4478" w:rsidP="009F51A0">
      <w:pPr>
        <w:suppressAutoHyphens/>
        <w:spacing w:after="0"/>
        <w:ind w:left="300" w:firstLine="580"/>
        <w:jc w:val="center"/>
        <w:rPr>
          <w:rFonts w:ascii="Times New Roman" w:eastAsia="SimSun" w:hAnsi="Times New Roman"/>
          <w:b/>
          <w:bCs/>
          <w:iCs/>
          <w:color w:val="000000" w:themeColor="text1"/>
          <w:sz w:val="24"/>
          <w:szCs w:val="24"/>
          <w:lang w:eastAsia="zh-CN"/>
        </w:rPr>
      </w:pPr>
      <w:r w:rsidRPr="00BF6D1A">
        <w:rPr>
          <w:rFonts w:ascii="Times New Roman" w:eastAsia="SimSun" w:hAnsi="Times New Roman"/>
          <w:b/>
          <w:bCs/>
          <w:iCs/>
          <w:color w:val="000000" w:themeColor="text1"/>
          <w:sz w:val="24"/>
          <w:szCs w:val="24"/>
          <w:lang w:eastAsia="zh-CN"/>
        </w:rPr>
        <w:t>6. </w:t>
      </w:r>
      <w:r w:rsidR="009F51A0" w:rsidRPr="00BF6D1A">
        <w:rPr>
          <w:rFonts w:ascii="Times New Roman" w:eastAsia="SimSun" w:hAnsi="Times New Roman"/>
          <w:b/>
          <w:bCs/>
          <w:iCs/>
          <w:color w:val="000000" w:themeColor="text1"/>
          <w:sz w:val="24"/>
          <w:szCs w:val="24"/>
          <w:lang w:eastAsia="zh-CN"/>
        </w:rPr>
        <w:t xml:space="preserve">Зоны охраны культурного слоя и зона археологических наблюдений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Определены на основе исторических архивных материалов и археологического наблюдения города.</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В зонах охраны культурного слоя необходимо проведение стационарных археологических исследований. Любые работы по реставрации и благоустройству территории зоны должны сопровождаться археологическими наблюдениями.</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Рекомендуется расчистка и благоустройство территории городища в целях организации на нем видовых площадок.</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В целях охраны культурного слоя на территории бывшего Покровского монастыря необходимо закрыть действующее кладбище и запретить любые земляные работы без участия археолога.</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i/>
          <w:color w:val="000000" w:themeColor="text1"/>
          <w:sz w:val="24"/>
          <w:szCs w:val="24"/>
          <w:lang w:eastAsia="zh-CN"/>
        </w:rPr>
        <w:t>Граница зоны охраны культурного слоя на территории городища проходит:</w:t>
      </w:r>
      <w:r w:rsidRPr="00BF6D1A">
        <w:rPr>
          <w:rFonts w:ascii="Times New Roman" w:eastAsia="SimSun" w:hAnsi="Times New Roman"/>
          <w:color w:val="000000" w:themeColor="text1"/>
          <w:sz w:val="24"/>
          <w:szCs w:val="24"/>
          <w:lang w:eastAsia="zh-CN"/>
        </w:rPr>
        <w:t xml:space="preserve"> </w:t>
      </w:r>
    </w:p>
    <w:tbl>
      <w:tblPr>
        <w:tblStyle w:val="2f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4"/>
        <w:gridCol w:w="6687"/>
      </w:tblGrid>
      <w:tr w:rsidR="00BF6D1A" w:rsidRPr="00BF6D1A" w:rsidTr="002F4478">
        <w:trPr>
          <w:jc w:val="center"/>
        </w:trPr>
        <w:tc>
          <w:tcPr>
            <w:tcW w:w="2943" w:type="dxa"/>
          </w:tcPr>
          <w:p w:rsidR="009F51A0" w:rsidRPr="00BF6D1A" w:rsidRDefault="009F51A0" w:rsidP="002F4478">
            <w:pPr>
              <w:spacing w:after="0"/>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С севера</w:t>
            </w:r>
          </w:p>
        </w:tc>
        <w:tc>
          <w:tcPr>
            <w:tcW w:w="6828" w:type="dxa"/>
          </w:tcPr>
          <w:p w:rsidR="009F51A0" w:rsidRPr="00BF6D1A" w:rsidRDefault="009F51A0" w:rsidP="002F4478">
            <w:pPr>
              <w:spacing w:after="0"/>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По берегу реки Протвы</w:t>
            </w:r>
          </w:p>
        </w:tc>
      </w:tr>
      <w:tr w:rsidR="00BF6D1A" w:rsidRPr="00BF6D1A" w:rsidTr="002F4478">
        <w:trPr>
          <w:jc w:val="center"/>
        </w:trPr>
        <w:tc>
          <w:tcPr>
            <w:tcW w:w="2943" w:type="dxa"/>
          </w:tcPr>
          <w:p w:rsidR="009F51A0" w:rsidRPr="00BF6D1A" w:rsidRDefault="009F51A0" w:rsidP="002F4478">
            <w:pPr>
              <w:spacing w:after="0"/>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С востока</w:t>
            </w:r>
          </w:p>
        </w:tc>
        <w:tc>
          <w:tcPr>
            <w:tcW w:w="6828" w:type="dxa"/>
          </w:tcPr>
          <w:p w:rsidR="009F51A0" w:rsidRPr="00BF6D1A" w:rsidRDefault="009F51A0" w:rsidP="002F4478">
            <w:pPr>
              <w:suppressAutoHyphens/>
              <w:spacing w:after="0"/>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По ул. Советской</w:t>
            </w:r>
          </w:p>
        </w:tc>
      </w:tr>
      <w:tr w:rsidR="00BF6D1A" w:rsidRPr="00BF6D1A" w:rsidTr="002F4478">
        <w:trPr>
          <w:jc w:val="center"/>
        </w:trPr>
        <w:tc>
          <w:tcPr>
            <w:tcW w:w="2943" w:type="dxa"/>
          </w:tcPr>
          <w:p w:rsidR="009F51A0" w:rsidRPr="00BF6D1A" w:rsidRDefault="009F51A0" w:rsidP="002F4478">
            <w:pPr>
              <w:spacing w:after="0"/>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С юга</w:t>
            </w:r>
          </w:p>
        </w:tc>
        <w:tc>
          <w:tcPr>
            <w:tcW w:w="6828" w:type="dxa"/>
          </w:tcPr>
          <w:p w:rsidR="009F51A0" w:rsidRPr="00BF6D1A" w:rsidRDefault="009F51A0" w:rsidP="002F4478">
            <w:pPr>
              <w:suppressAutoHyphens/>
              <w:spacing w:after="0"/>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По ул. Коммунистической</w:t>
            </w:r>
          </w:p>
        </w:tc>
      </w:tr>
      <w:tr w:rsidR="00BF6D1A" w:rsidRPr="00BF6D1A" w:rsidTr="002F4478">
        <w:trPr>
          <w:jc w:val="center"/>
        </w:trPr>
        <w:tc>
          <w:tcPr>
            <w:tcW w:w="2943" w:type="dxa"/>
          </w:tcPr>
          <w:p w:rsidR="009F51A0" w:rsidRPr="00BF6D1A" w:rsidRDefault="009F51A0" w:rsidP="002F4478">
            <w:pPr>
              <w:spacing w:after="0"/>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С запада</w:t>
            </w:r>
          </w:p>
        </w:tc>
        <w:tc>
          <w:tcPr>
            <w:tcW w:w="6828" w:type="dxa"/>
          </w:tcPr>
          <w:p w:rsidR="009F51A0" w:rsidRPr="00BF6D1A" w:rsidRDefault="009F51A0" w:rsidP="002F4478">
            <w:pPr>
              <w:suppressAutoHyphens/>
              <w:spacing w:after="0"/>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По ул. Женщин Работниц</w:t>
            </w:r>
          </w:p>
        </w:tc>
      </w:tr>
    </w:tbl>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На территории зоны расположена охранная зона комплекса зданий Присутственных мест и мемориального памятника – школы, в которой преподавал К.Э. Циолковский.</w:t>
      </w:r>
    </w:p>
    <w:p w:rsidR="009F51A0" w:rsidRPr="00BF6D1A" w:rsidRDefault="009F51A0" w:rsidP="009F51A0">
      <w:pPr>
        <w:suppressAutoHyphens/>
        <w:spacing w:after="0"/>
        <w:ind w:firstLine="860"/>
        <w:rPr>
          <w:rFonts w:ascii="Times New Roman" w:eastAsia="SimSun" w:hAnsi="Times New Roman"/>
          <w:b/>
          <w:color w:val="000000" w:themeColor="text1"/>
          <w:sz w:val="24"/>
          <w:szCs w:val="24"/>
          <w:lang w:eastAsia="zh-CN"/>
        </w:rPr>
      </w:pPr>
      <w:r w:rsidRPr="00BF6D1A">
        <w:rPr>
          <w:rFonts w:ascii="Times New Roman" w:eastAsia="SimSun" w:hAnsi="Times New Roman"/>
          <w:b/>
          <w:color w:val="000000" w:themeColor="text1"/>
          <w:sz w:val="24"/>
          <w:szCs w:val="24"/>
          <w:lang w:eastAsia="zh-CN"/>
        </w:rPr>
        <w:t>В пределах зон охраны культурного слоя запрещается:</w:t>
      </w:r>
    </w:p>
    <w:p w:rsidR="009F51A0" w:rsidRPr="00BF6D1A" w:rsidRDefault="009F51A0" w:rsidP="00605882">
      <w:pPr>
        <w:widowControl w:val="0"/>
        <w:numPr>
          <w:ilvl w:val="0"/>
          <w:numId w:val="4"/>
        </w:numPr>
        <w:tabs>
          <w:tab w:val="left" w:pos="1132"/>
        </w:tabs>
        <w:suppressAutoHyphens/>
        <w:spacing w:after="40" w:line="240" w:lineRule="auto"/>
        <w:ind w:firstLine="86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разрушение культурного слоя;</w:t>
      </w:r>
    </w:p>
    <w:p w:rsidR="009F51A0" w:rsidRPr="00BF6D1A" w:rsidRDefault="009F51A0" w:rsidP="00605882">
      <w:pPr>
        <w:widowControl w:val="0"/>
        <w:numPr>
          <w:ilvl w:val="0"/>
          <w:numId w:val="4"/>
        </w:numPr>
        <w:tabs>
          <w:tab w:val="left" w:pos="1132"/>
        </w:tabs>
        <w:suppressAutoHyphens/>
        <w:spacing w:after="0" w:line="240" w:lineRule="auto"/>
        <w:ind w:firstLine="86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строительство сооружений;</w:t>
      </w:r>
    </w:p>
    <w:p w:rsidR="009F51A0" w:rsidRPr="00BF6D1A" w:rsidRDefault="009F51A0" w:rsidP="00605882">
      <w:pPr>
        <w:widowControl w:val="0"/>
        <w:numPr>
          <w:ilvl w:val="0"/>
          <w:numId w:val="4"/>
        </w:numPr>
        <w:tabs>
          <w:tab w:val="left" w:pos="1132"/>
        </w:tabs>
        <w:suppressAutoHyphens/>
        <w:spacing w:after="40" w:line="240" w:lineRule="auto"/>
        <w:ind w:firstLine="86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распашка земель.</w:t>
      </w:r>
    </w:p>
    <w:p w:rsidR="009F51A0" w:rsidRPr="00BF6D1A" w:rsidRDefault="009F51A0" w:rsidP="009F51A0">
      <w:pPr>
        <w:suppressAutoHyphens/>
        <w:spacing w:after="28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При проведении любых строительных и инженерных работ на территории пл. Ленина должен быть соблюден режим археологических наблюдений.</w:t>
      </w:r>
    </w:p>
    <w:p w:rsidR="009F51A0" w:rsidRPr="00BF6D1A" w:rsidRDefault="002F4478" w:rsidP="009F51A0">
      <w:pPr>
        <w:suppressAutoHyphens/>
        <w:spacing w:after="0"/>
        <w:ind w:left="300" w:firstLine="580"/>
        <w:jc w:val="center"/>
        <w:rPr>
          <w:rFonts w:ascii="Times New Roman" w:eastAsia="SimSun" w:hAnsi="Times New Roman"/>
          <w:b/>
          <w:color w:val="000000" w:themeColor="text1"/>
          <w:sz w:val="24"/>
          <w:szCs w:val="24"/>
          <w:lang w:eastAsia="zh-CN"/>
        </w:rPr>
      </w:pPr>
      <w:r w:rsidRPr="00BF6D1A">
        <w:rPr>
          <w:rFonts w:ascii="Times New Roman" w:eastAsia="SimSun" w:hAnsi="Times New Roman"/>
          <w:b/>
          <w:color w:val="000000" w:themeColor="text1"/>
          <w:sz w:val="24"/>
          <w:szCs w:val="24"/>
          <w:lang w:eastAsia="zh-CN"/>
        </w:rPr>
        <w:t>7. </w:t>
      </w:r>
      <w:r w:rsidR="009F51A0" w:rsidRPr="00BF6D1A">
        <w:rPr>
          <w:rFonts w:ascii="Times New Roman" w:eastAsia="SimSun" w:hAnsi="Times New Roman"/>
          <w:b/>
          <w:color w:val="000000" w:themeColor="text1"/>
          <w:sz w:val="24"/>
          <w:szCs w:val="24"/>
          <w:lang w:eastAsia="zh-CN"/>
        </w:rPr>
        <w:t>Граница заповедного района</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Очерчены с целью выявления территорий, требующих более детальной проработки в ходе проектирования и реконструкции исторической части города, учитывая градоформирующее значение комплекса. Они охватывают наиболее древнюю часть города – место сосредоточения большого количества памятников, ценных планировочных элементов, фрагментов городской среды и ландшафта.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lastRenderedPageBreak/>
        <w:t>Организация заповедного района обусловлена необходимостью сохранения архитектурного единства композиционного центра – площади Ленина с прилегающими улицами и ансамблем Присутственных мест на городище, необходимостью благоустройства исторического и современного центра Боровска и реконструкции рядовой застройки, учитывая степень ее физического и морального износа.</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Территория заповедного района определена с учетом зон композиционного влияния памятников и концентрации ценной рядовой застройки.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Составной частью заповедного района явились охранные зоны памятников архитектуры: Благовещенского собора, церкви Спаса на «взгорье», торговых рядов, жилых домов по улицам Ленина, Урицкого, Коммунистической (бывшей улицы Молчановской), на пл. Ленина и памятника археологии – городища.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В заповедный район внесены также участки городской территории, необходимые для организации благоустройства и обслуживания деловой части города без нарушения историко-художественного облика охраняемых территорий.</w:t>
      </w:r>
    </w:p>
    <w:p w:rsidR="009F51A0" w:rsidRPr="00BF6D1A" w:rsidRDefault="009F51A0" w:rsidP="009F51A0">
      <w:pPr>
        <w:suppressAutoHyphens/>
        <w:spacing w:after="0"/>
        <w:ind w:left="300" w:firstLine="580"/>
        <w:jc w:val="both"/>
        <w:rPr>
          <w:rFonts w:ascii="Times New Roman" w:eastAsia="SimSun" w:hAnsi="Times New Roman"/>
          <w:i/>
          <w:color w:val="000000" w:themeColor="text1"/>
          <w:sz w:val="24"/>
          <w:szCs w:val="24"/>
          <w:lang w:eastAsia="zh-CN"/>
        </w:rPr>
      </w:pPr>
      <w:r w:rsidRPr="00BF6D1A">
        <w:rPr>
          <w:rFonts w:ascii="Times New Roman" w:eastAsia="SimSun" w:hAnsi="Times New Roman"/>
          <w:i/>
          <w:color w:val="000000" w:themeColor="text1"/>
          <w:sz w:val="24"/>
          <w:szCs w:val="24"/>
          <w:lang w:eastAsia="zh-CN"/>
        </w:rPr>
        <w:t>Граница заповедного района проходит:</w:t>
      </w:r>
    </w:p>
    <w:tbl>
      <w:tblPr>
        <w:tblStyle w:val="2f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8"/>
        <w:gridCol w:w="6683"/>
      </w:tblGrid>
      <w:tr w:rsidR="00BF6D1A" w:rsidRPr="00BF6D1A" w:rsidTr="002F4478">
        <w:trPr>
          <w:jc w:val="center"/>
        </w:trPr>
        <w:tc>
          <w:tcPr>
            <w:tcW w:w="2943" w:type="dxa"/>
          </w:tcPr>
          <w:p w:rsidR="009F51A0" w:rsidRPr="00BF6D1A" w:rsidRDefault="009F51A0" w:rsidP="009F51A0">
            <w:pPr>
              <w:spacing w:after="0"/>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С северо-запада</w:t>
            </w:r>
          </w:p>
        </w:tc>
        <w:tc>
          <w:tcPr>
            <w:tcW w:w="6828" w:type="dxa"/>
          </w:tcPr>
          <w:p w:rsidR="009F51A0" w:rsidRPr="00BF6D1A" w:rsidRDefault="009F51A0" w:rsidP="009F51A0">
            <w:pPr>
              <w:spacing w:after="0"/>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По ул. Урицкого, с отступом от «красной линии» на 30 метров, по границе территории «Лесхоза» (75 метров от «красной линии» пл. Ленина, по «красной линии» ул. Советской</w:t>
            </w:r>
          </w:p>
        </w:tc>
      </w:tr>
      <w:tr w:rsidR="00BF6D1A" w:rsidRPr="00BF6D1A" w:rsidTr="002F4478">
        <w:trPr>
          <w:jc w:val="center"/>
        </w:trPr>
        <w:tc>
          <w:tcPr>
            <w:tcW w:w="2943" w:type="dxa"/>
          </w:tcPr>
          <w:p w:rsidR="009F51A0" w:rsidRPr="00BF6D1A" w:rsidRDefault="009F51A0" w:rsidP="009F51A0">
            <w:pPr>
              <w:spacing w:after="0"/>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С северо-востока</w:t>
            </w:r>
          </w:p>
        </w:tc>
        <w:tc>
          <w:tcPr>
            <w:tcW w:w="6828" w:type="dxa"/>
          </w:tcPr>
          <w:p w:rsidR="009F51A0" w:rsidRPr="00BF6D1A" w:rsidRDefault="009F51A0" w:rsidP="009F51A0">
            <w:pPr>
              <w:suppressAutoHyphens/>
              <w:spacing w:after="0"/>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Вдоль берега реки Протвы, с отступом от уреза воды на 20 метров</w:t>
            </w:r>
          </w:p>
        </w:tc>
      </w:tr>
      <w:tr w:rsidR="00BF6D1A" w:rsidRPr="00BF6D1A" w:rsidTr="002F4478">
        <w:trPr>
          <w:jc w:val="center"/>
        </w:trPr>
        <w:tc>
          <w:tcPr>
            <w:tcW w:w="2943" w:type="dxa"/>
          </w:tcPr>
          <w:p w:rsidR="009F51A0" w:rsidRPr="00BF6D1A" w:rsidRDefault="009F51A0" w:rsidP="009F51A0">
            <w:pPr>
              <w:spacing w:after="0"/>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С востока</w:t>
            </w:r>
          </w:p>
        </w:tc>
        <w:tc>
          <w:tcPr>
            <w:tcW w:w="6828" w:type="dxa"/>
          </w:tcPr>
          <w:p w:rsidR="009F51A0" w:rsidRPr="00BF6D1A" w:rsidRDefault="009F51A0" w:rsidP="009F51A0">
            <w:pPr>
              <w:suppressAutoHyphens/>
              <w:spacing w:after="0"/>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По бровке оврага, по бровке долины, по Овражной улице</w:t>
            </w:r>
          </w:p>
        </w:tc>
      </w:tr>
      <w:tr w:rsidR="00BF6D1A" w:rsidRPr="00BF6D1A" w:rsidTr="002F4478">
        <w:trPr>
          <w:jc w:val="center"/>
        </w:trPr>
        <w:tc>
          <w:tcPr>
            <w:tcW w:w="2943" w:type="dxa"/>
          </w:tcPr>
          <w:p w:rsidR="009F51A0" w:rsidRPr="00BF6D1A" w:rsidRDefault="009F51A0" w:rsidP="009F51A0">
            <w:pPr>
              <w:spacing w:after="0"/>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С юга</w:t>
            </w:r>
          </w:p>
        </w:tc>
        <w:tc>
          <w:tcPr>
            <w:tcW w:w="6828" w:type="dxa"/>
          </w:tcPr>
          <w:p w:rsidR="009F51A0" w:rsidRPr="00BF6D1A" w:rsidRDefault="009F51A0" w:rsidP="009F51A0">
            <w:pPr>
              <w:suppressAutoHyphens/>
              <w:spacing w:after="0"/>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По Садовому пер., вдоль ул. Ленина, пл. Ленина, по обеим сторонам ул. Калужской с отступом от «красной линии» на 40 метров (отрезок ул. Калужской составляет 175 метров от угла пл. Ленина), далее на запад – по границе приусадебных участков (150метров от ул. Калужской до оврага)</w:t>
            </w:r>
          </w:p>
        </w:tc>
      </w:tr>
      <w:tr w:rsidR="00BF6D1A" w:rsidRPr="00BF6D1A" w:rsidTr="002F4478">
        <w:trPr>
          <w:jc w:val="center"/>
        </w:trPr>
        <w:tc>
          <w:tcPr>
            <w:tcW w:w="2943" w:type="dxa"/>
          </w:tcPr>
          <w:p w:rsidR="009F51A0" w:rsidRPr="00BF6D1A" w:rsidRDefault="009F51A0" w:rsidP="009F51A0">
            <w:pPr>
              <w:spacing w:after="0"/>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С запада</w:t>
            </w:r>
          </w:p>
        </w:tc>
        <w:tc>
          <w:tcPr>
            <w:tcW w:w="6828" w:type="dxa"/>
          </w:tcPr>
          <w:p w:rsidR="009F51A0" w:rsidRPr="00BF6D1A" w:rsidRDefault="009F51A0" w:rsidP="009F51A0">
            <w:pPr>
              <w:suppressAutoHyphens/>
              <w:spacing w:after="0"/>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По бровке оврага, по обеим сторонам ул. Урицкого с отступом от «красных линий» на 30 метров</w:t>
            </w:r>
          </w:p>
        </w:tc>
      </w:tr>
    </w:tbl>
    <w:p w:rsidR="009F51A0" w:rsidRPr="00BF6D1A" w:rsidRDefault="009F51A0" w:rsidP="009F51A0">
      <w:pPr>
        <w:suppressAutoHyphens/>
        <w:spacing w:after="0"/>
        <w:ind w:left="300" w:firstLine="580"/>
        <w:jc w:val="both"/>
        <w:rPr>
          <w:rFonts w:ascii="Times New Roman" w:eastAsia="SimSun" w:hAnsi="Times New Roman"/>
          <w:b/>
          <w:color w:val="000000" w:themeColor="text1"/>
          <w:sz w:val="24"/>
          <w:szCs w:val="24"/>
          <w:lang w:eastAsia="zh-CN"/>
        </w:rPr>
      </w:pPr>
      <w:r w:rsidRPr="00BF6D1A">
        <w:rPr>
          <w:rFonts w:ascii="Times New Roman" w:eastAsia="SimSun" w:hAnsi="Times New Roman"/>
          <w:b/>
          <w:color w:val="000000" w:themeColor="text1"/>
          <w:sz w:val="24"/>
          <w:szCs w:val="24"/>
          <w:lang w:eastAsia="zh-CN"/>
        </w:rPr>
        <w:t xml:space="preserve">Режим заповедного района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На территории заповедного района должна быть обеспечена сохранность исторически сложившегося комплекса памятников, характерной рядовой застройки, элементов планировки благоустройства и ландшафта. </w:t>
      </w:r>
    </w:p>
    <w:p w:rsidR="009F51A0" w:rsidRPr="00BF6D1A" w:rsidRDefault="009F51A0" w:rsidP="009F51A0">
      <w:pPr>
        <w:suppressAutoHyphens/>
        <w:spacing w:after="0"/>
        <w:ind w:left="300" w:firstLine="580"/>
        <w:jc w:val="both"/>
        <w:rPr>
          <w:rFonts w:ascii="Times New Roman" w:eastAsia="SimSun" w:hAnsi="Times New Roman"/>
          <w:b/>
          <w:color w:val="000000" w:themeColor="text1"/>
          <w:sz w:val="24"/>
          <w:szCs w:val="24"/>
          <w:lang w:eastAsia="zh-CN"/>
        </w:rPr>
      </w:pPr>
      <w:r w:rsidRPr="00BF6D1A">
        <w:rPr>
          <w:rFonts w:ascii="Times New Roman" w:eastAsia="SimSun" w:hAnsi="Times New Roman"/>
          <w:b/>
          <w:color w:val="000000" w:themeColor="text1"/>
          <w:sz w:val="24"/>
          <w:szCs w:val="24"/>
          <w:lang w:eastAsia="zh-CN"/>
        </w:rPr>
        <w:t xml:space="preserve">На территории заповедного района должны быть соблюдены: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 пожарная безопасность;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 чистота воздушного бассейна;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 отсутствие грузовых транспортных потоков. </w:t>
      </w:r>
    </w:p>
    <w:p w:rsidR="009F51A0" w:rsidRPr="00BF6D1A" w:rsidRDefault="009F51A0" w:rsidP="009F51A0">
      <w:pPr>
        <w:suppressAutoHyphens/>
        <w:spacing w:after="0"/>
        <w:ind w:left="300" w:firstLine="580"/>
        <w:jc w:val="both"/>
        <w:rPr>
          <w:rFonts w:ascii="Times New Roman" w:eastAsia="SimSun" w:hAnsi="Times New Roman"/>
          <w:b/>
          <w:color w:val="000000" w:themeColor="text1"/>
          <w:sz w:val="24"/>
          <w:szCs w:val="24"/>
          <w:lang w:eastAsia="zh-CN"/>
        </w:rPr>
      </w:pPr>
      <w:r w:rsidRPr="00BF6D1A">
        <w:rPr>
          <w:rFonts w:ascii="Times New Roman" w:eastAsia="SimSun" w:hAnsi="Times New Roman"/>
          <w:b/>
          <w:color w:val="000000" w:themeColor="text1"/>
          <w:sz w:val="24"/>
          <w:szCs w:val="24"/>
          <w:lang w:eastAsia="zh-CN"/>
        </w:rPr>
        <w:t xml:space="preserve">В пределах заповедного района сохраняются: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 все планировочные элементы, исторические «красные» линии застройки;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 здания, ценные в историко-культурном отношении;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 элементы рядовой застройки, определяющие художественную выразительность города;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 административно-общественные учреждения, не имеющие значительных складских помещений и грузового транспорта;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lastRenderedPageBreak/>
        <w:t xml:space="preserve">- торговые и обслуживающие предприятия при условии благоустройства их территории и устройства закрытых складских помещений во внутренних пространствах дворов;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 ценные зеленые насаждения, участки организованной зелени, посадки вдоль улиц, не искажающие перспективы памятников и композицию площади;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 сады, парки, луга. </w:t>
      </w:r>
    </w:p>
    <w:p w:rsidR="009F51A0" w:rsidRPr="00BF6D1A" w:rsidRDefault="009F51A0" w:rsidP="009F51A0">
      <w:pPr>
        <w:suppressAutoHyphens/>
        <w:spacing w:after="0"/>
        <w:ind w:left="300" w:firstLine="580"/>
        <w:jc w:val="both"/>
        <w:rPr>
          <w:rFonts w:ascii="Times New Roman" w:eastAsia="SimSun" w:hAnsi="Times New Roman"/>
          <w:b/>
          <w:color w:val="000000" w:themeColor="text1"/>
          <w:sz w:val="24"/>
          <w:szCs w:val="24"/>
          <w:lang w:eastAsia="zh-CN"/>
        </w:rPr>
      </w:pPr>
      <w:r w:rsidRPr="00BF6D1A">
        <w:rPr>
          <w:rFonts w:ascii="Times New Roman" w:eastAsia="SimSun" w:hAnsi="Times New Roman"/>
          <w:b/>
          <w:color w:val="000000" w:themeColor="text1"/>
          <w:sz w:val="24"/>
          <w:szCs w:val="24"/>
          <w:lang w:eastAsia="zh-CN"/>
        </w:rPr>
        <w:t xml:space="preserve">Предлагается к выводу из пределов заповедного района: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 дисгармоничные и ветхие здания;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 производственные предприятия, нарушающие историческую среду памятников;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 транспортные магистрали и автостоянки грузового транспорта;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 дисгармоничная высокая зелень.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b/>
          <w:color w:val="000000" w:themeColor="text1"/>
          <w:sz w:val="24"/>
          <w:szCs w:val="24"/>
          <w:lang w:eastAsia="zh-CN"/>
        </w:rPr>
        <w:t>На территории заповедного района могут выполняться:</w:t>
      </w:r>
      <w:r w:rsidRPr="00BF6D1A">
        <w:rPr>
          <w:rFonts w:ascii="Times New Roman" w:eastAsia="SimSun" w:hAnsi="Times New Roman"/>
          <w:color w:val="000000" w:themeColor="text1"/>
          <w:sz w:val="24"/>
          <w:szCs w:val="24"/>
          <w:lang w:eastAsia="zh-CN"/>
        </w:rPr>
        <w:t xml:space="preserve">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 работы по восстановлению, консервации и реставрации памятников и зданий, ценных в историко – архитектурном отношении;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 ремонт и частичная реконструкция с сохранением фасадов и габаритов зданий и сооружений исторической среды;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 подготовка к использованию зданий и сооружений и благоустройство их территорий;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 замена выведенных из зоны предприятий, мастерских и ветхих построек зданиями и сооружениями, восстанавливающими характер исторической среды или зелеными насаждениями, не мешающими восприятию памятников;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 приспособление капитальных промышленных зданий, не нарушающих характер фоновой застройки, под административно-общественные учреждения и торговые предприятия. </w:t>
      </w:r>
    </w:p>
    <w:p w:rsidR="009F51A0" w:rsidRPr="00BF6D1A" w:rsidRDefault="009F51A0" w:rsidP="009F51A0">
      <w:pPr>
        <w:suppressAutoHyphens/>
        <w:spacing w:after="0"/>
        <w:ind w:left="300" w:firstLine="580"/>
        <w:jc w:val="both"/>
        <w:rPr>
          <w:rFonts w:ascii="Times New Roman" w:eastAsia="SimSun" w:hAnsi="Times New Roman"/>
          <w:b/>
          <w:color w:val="000000" w:themeColor="text1"/>
          <w:sz w:val="24"/>
          <w:szCs w:val="24"/>
          <w:lang w:eastAsia="zh-CN"/>
        </w:rPr>
      </w:pPr>
      <w:r w:rsidRPr="00BF6D1A">
        <w:rPr>
          <w:rFonts w:ascii="Times New Roman" w:eastAsia="SimSun" w:hAnsi="Times New Roman"/>
          <w:b/>
          <w:color w:val="000000" w:themeColor="text1"/>
          <w:sz w:val="24"/>
          <w:szCs w:val="24"/>
          <w:lang w:eastAsia="zh-CN"/>
        </w:rPr>
        <w:t xml:space="preserve">Рекомендуется: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 расчистка и благоустройство береговых склонов, оврагов, устройство удобных спусков и подходов к воде, пешеходных дорожек и малых форм;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 устройство автостоянки на специально отведенной территории вне площади Ленина. Все работы по реконструкции, благоустройству и озеленению заповедного района должны быть согласованы с органами охраны памятников. </w:t>
      </w:r>
    </w:p>
    <w:p w:rsidR="009F51A0" w:rsidRPr="00BF6D1A" w:rsidRDefault="009F51A0" w:rsidP="009F51A0">
      <w:pPr>
        <w:suppressAutoHyphens/>
        <w:spacing w:after="0"/>
        <w:ind w:left="300" w:firstLine="580"/>
        <w:jc w:val="both"/>
        <w:rPr>
          <w:rFonts w:ascii="Times New Roman" w:eastAsia="SimSun" w:hAnsi="Times New Roman"/>
          <w:b/>
          <w:color w:val="000000" w:themeColor="text1"/>
          <w:sz w:val="24"/>
          <w:szCs w:val="24"/>
          <w:lang w:eastAsia="zh-CN"/>
        </w:rPr>
      </w:pPr>
      <w:r w:rsidRPr="00BF6D1A">
        <w:rPr>
          <w:rFonts w:ascii="Times New Roman" w:eastAsia="SimSun" w:hAnsi="Times New Roman"/>
          <w:b/>
          <w:color w:val="000000" w:themeColor="text1"/>
          <w:sz w:val="24"/>
          <w:szCs w:val="24"/>
          <w:lang w:eastAsia="zh-CN"/>
        </w:rPr>
        <w:t xml:space="preserve">В границах заповедного района запрещается: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 устройство улиц и дорог, нарушающих историческую планировку, изменение габаритов современных улиц;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 устройство грузовых автостоянок;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 строительство новых зданий без согласования с органами охраны памятников; </w:t>
      </w:r>
    </w:p>
    <w:p w:rsidR="009F51A0" w:rsidRPr="00BF6D1A" w:rsidRDefault="009F51A0" w:rsidP="00D94B16">
      <w:pPr>
        <w:suppressAutoHyphens/>
        <w:spacing w:after="0"/>
        <w:ind w:left="300" w:firstLine="578"/>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 благоустройство и озеленение, нарушающее перспективу и интерьеры площади и улиц. </w:t>
      </w:r>
    </w:p>
    <w:p w:rsidR="00DD5452" w:rsidRPr="00BF6D1A" w:rsidRDefault="00DD5452" w:rsidP="00D94B16">
      <w:pPr>
        <w:suppressAutoHyphens/>
        <w:spacing w:after="0"/>
        <w:ind w:left="993" w:firstLine="578"/>
        <w:jc w:val="center"/>
        <w:rPr>
          <w:rFonts w:ascii="Times New Roman" w:eastAsia="SimSun" w:hAnsi="Times New Roman"/>
          <w:b/>
          <w:color w:val="000000" w:themeColor="text1"/>
          <w:sz w:val="24"/>
          <w:szCs w:val="24"/>
          <w:lang w:eastAsia="zh-CN"/>
        </w:rPr>
      </w:pPr>
    </w:p>
    <w:p w:rsidR="00D94B16" w:rsidRPr="00BF6D1A" w:rsidRDefault="002F4478" w:rsidP="00731FAF">
      <w:pPr>
        <w:suppressAutoHyphens/>
        <w:spacing w:after="0"/>
        <w:ind w:left="993" w:firstLine="578"/>
        <w:jc w:val="center"/>
        <w:rPr>
          <w:rFonts w:ascii="Times New Roman" w:eastAsia="SimSun" w:hAnsi="Times New Roman"/>
          <w:b/>
          <w:color w:val="000000" w:themeColor="text1"/>
          <w:sz w:val="24"/>
          <w:szCs w:val="24"/>
          <w:lang w:eastAsia="zh-CN"/>
        </w:rPr>
      </w:pPr>
      <w:r w:rsidRPr="00BF6D1A">
        <w:rPr>
          <w:rFonts w:ascii="Times New Roman" w:eastAsia="SimSun" w:hAnsi="Times New Roman"/>
          <w:b/>
          <w:color w:val="000000" w:themeColor="text1"/>
          <w:sz w:val="24"/>
          <w:szCs w:val="24"/>
          <w:lang w:eastAsia="zh-CN"/>
        </w:rPr>
        <w:t>8. </w:t>
      </w:r>
      <w:r w:rsidR="009F51A0" w:rsidRPr="00BF6D1A">
        <w:rPr>
          <w:rFonts w:ascii="Times New Roman" w:eastAsia="SimSun" w:hAnsi="Times New Roman"/>
          <w:b/>
          <w:color w:val="000000" w:themeColor="text1"/>
          <w:sz w:val="24"/>
          <w:szCs w:val="24"/>
          <w:lang w:eastAsia="zh-CN"/>
        </w:rPr>
        <w:t>Режимные зоны (границы и режимы) Ансамбля Пафнутьев-Боровского монастыря</w:t>
      </w:r>
    </w:p>
    <w:p w:rsidR="009F51A0" w:rsidRPr="00BF6D1A" w:rsidRDefault="009F51A0" w:rsidP="00731FAF">
      <w:pPr>
        <w:suppressAutoHyphens/>
        <w:spacing w:after="0"/>
        <w:ind w:left="300" w:firstLine="578"/>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Граница охранной зоны спроектирована с учётом комплексного восприятия пейзажа и ансамбля монастыря.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С севера – от монастыря граница проходит по новой автодороге, включая овраг р. Истерьмы и участок соснового бора. </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lastRenderedPageBreak/>
        <w:t>С запада – по границе бора переходит к внутренней линии застройки села Роща, включая открытую плоскость приусадебных участков, далее идёт по реке Истерьма до реки Протва, включая всю зелень поберегу реки Истерьмы. Эта линия границы обеспечивает сохранение зелёной приусадебной площади перед бором, с которой с которой раскрывается красивый вид на бор и монастырь, а также даёт возможность сохранить сложившуюся структуру планировки и живописный вид на церковь Богородицы, возвышающуюся над пилой крыш домов, расположенных вдоль дороги.</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С юга граница охранной зоны проходит вдоль левого берега реки Протвы и по бровке склона, на котором расположена Дмитриевская церковь.</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С востока граница продолжается по улице с восточной стороны Дмитриевской церкви, далее по внутренней линии застройки села Рябушки в направлении к монастырю, пересекает старую дорогу и идёт по бровке безымянного оврага до новой автодороги. Эти два направления границы обеспечивают сохранение ландшафта, включая в охранную зону Дмитриевскую церковь с кладбищем, дают возможность сохранить планировочную структуру застройки вдоль дороги и живописное пространство оврага и сада.</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Оставшееся пятно старой застройки села Рябушки, вошедшее в границу охранной зоны, следует сохранять до срока ее амортизации, в дальнейшем возможно определить ее сохранение, реставрацию и приспособление.</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Граница охранной зоны церкви Богородицы в селе Роща проходит по сложившимся улицам вокруг церкви, что обеспечивает сохранение восприятия памятника архитектуры начала XVIII в. и дает сохранение планировочной структуры застройки.</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С севера граница проходит по новой автодороге г. Боровск – ст. Балабаново до пересечений со старой дорогой. Эта граница предусматривает возможность плановой одноэтажной застройки в северной части от села Рябушки до новой автодороги.</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С запада граница проходит по бровке склона рядом со старой дорогой, дальше идет по бровке склона левого берега Протвы, включая сложившуюся застройку села Рощи и подходит к границе охранной зоны, и по ней подходит до впадения реки Истермы в Протву. Эта граница предусматривает сохранение планировочной структуры села Рощи с возможностью замены ветхих деревянных домов на новые деревянные или каменные дома не выше одного этажа, так же предусматривает развитие одноэтажной застройки вдоль правой стороны старой дороги до пересечения с новой автодорогой.</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С юга граница зоны регулирования застройки проходит через Протву при впадении в неё реки Истерьмы, идёт по линии массива леса правого берега Протвы, опять пересекает Протву перпендикулярно к высокому левому берегу, по которому поднимается пешеходная дорожка на с. Русиново. Это высокое место является основной точкой восприятия панорамы Пафнутьев-Боровского монастыря и окружающего ландшафта.</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Южная граница зоны регулирования застройки предусматривает сохранение природного окружения пойменной части реки Протвы.</w:t>
      </w:r>
    </w:p>
    <w:p w:rsidR="009F51A0" w:rsidRPr="00BF6D1A" w:rsidRDefault="009F51A0" w:rsidP="009F51A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С востока граница проходит по высоким частям левого берега Протвы, идет по улице села Рябушки, подходит к внутренней линии постройки вдоль старой дороги, </w:t>
      </w:r>
      <w:r w:rsidRPr="00BF6D1A">
        <w:rPr>
          <w:rFonts w:ascii="Times New Roman" w:eastAsia="SimSun" w:hAnsi="Times New Roman"/>
          <w:color w:val="000000" w:themeColor="text1"/>
          <w:sz w:val="24"/>
          <w:szCs w:val="24"/>
          <w:lang w:eastAsia="zh-CN"/>
        </w:rPr>
        <w:lastRenderedPageBreak/>
        <w:t>идёт по этой линии до пересечения старой дороги, идёт по этой линии до пересечения старой дороги с новой автодорогой.</w:t>
      </w:r>
    </w:p>
    <w:p w:rsidR="009F51A0" w:rsidRPr="00BF6D1A" w:rsidRDefault="009F51A0" w:rsidP="00D94B16">
      <w:pPr>
        <w:suppressAutoHyphens/>
        <w:spacing w:after="0"/>
        <w:ind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Восточная граница зоны регулирования застройки предусматривает сохранение основных видовых точек по левому берегу Протвы, а также даёт возможность плановой одноэтажной застройки до бровки склонов левого берега.</w:t>
      </w:r>
    </w:p>
    <w:p w:rsidR="00C725A9" w:rsidRPr="00BF6D1A" w:rsidRDefault="00C725A9" w:rsidP="003D4123">
      <w:pPr>
        <w:pStyle w:val="3"/>
        <w:spacing w:before="280" w:after="280"/>
        <w:ind w:left="0" w:firstLine="0"/>
        <w:jc w:val="center"/>
        <w:rPr>
          <w:color w:val="000000" w:themeColor="text1"/>
          <w:szCs w:val="24"/>
        </w:rPr>
      </w:pPr>
      <w:bookmarkStart w:id="109" w:name="_Toc164320941"/>
      <w:r w:rsidRPr="00BF6D1A">
        <w:rPr>
          <w:color w:val="000000" w:themeColor="text1"/>
          <w:szCs w:val="24"/>
        </w:rPr>
        <w:t xml:space="preserve">Статья </w:t>
      </w:r>
      <w:r w:rsidR="007C7B49" w:rsidRPr="00BF6D1A">
        <w:rPr>
          <w:color w:val="000000" w:themeColor="text1"/>
          <w:szCs w:val="24"/>
        </w:rPr>
        <w:t>5</w:t>
      </w:r>
      <w:r w:rsidR="00530550" w:rsidRPr="00BF6D1A">
        <w:rPr>
          <w:color w:val="000000" w:themeColor="text1"/>
          <w:szCs w:val="24"/>
          <w:lang w:val="ru-RU"/>
        </w:rPr>
        <w:t>3</w:t>
      </w:r>
      <w:r w:rsidR="007C7B49" w:rsidRPr="00BF6D1A">
        <w:rPr>
          <w:color w:val="000000" w:themeColor="text1"/>
          <w:szCs w:val="24"/>
        </w:rPr>
        <w:t>.3</w:t>
      </w:r>
      <w:r w:rsidRPr="00BF6D1A">
        <w:rPr>
          <w:color w:val="000000" w:themeColor="text1"/>
          <w:szCs w:val="24"/>
        </w:rPr>
        <w:t xml:space="preserve"> Территории объектов культурного наследия</w:t>
      </w:r>
      <w:r w:rsidR="003D4123" w:rsidRPr="00BF6D1A">
        <w:rPr>
          <w:color w:val="000000" w:themeColor="text1"/>
          <w:szCs w:val="24"/>
        </w:rPr>
        <w:t>.</w:t>
      </w:r>
      <w:bookmarkEnd w:id="109"/>
    </w:p>
    <w:p w:rsidR="00C725A9" w:rsidRPr="00BF6D1A" w:rsidRDefault="00C725A9" w:rsidP="00D94B16">
      <w:pPr>
        <w:suppressAutoHyphens/>
        <w:spacing w:after="0"/>
        <w:ind w:left="300" w:firstLine="580"/>
        <w:rPr>
          <w:rFonts w:ascii="Times New Roman" w:eastAsia="SimSun" w:hAnsi="Times New Roman"/>
          <w:b/>
          <w:color w:val="000000" w:themeColor="text1"/>
          <w:sz w:val="24"/>
          <w:szCs w:val="24"/>
          <w:lang w:eastAsia="zh-CN"/>
        </w:rPr>
      </w:pPr>
      <w:r w:rsidRPr="00BF6D1A">
        <w:rPr>
          <w:rFonts w:ascii="Times New Roman" w:eastAsia="SimSun" w:hAnsi="Times New Roman"/>
          <w:b/>
          <w:color w:val="000000" w:themeColor="text1"/>
          <w:sz w:val="24"/>
          <w:szCs w:val="24"/>
          <w:lang w:eastAsia="zh-CN"/>
        </w:rPr>
        <w:t>1. Регламентирующий документ.</w:t>
      </w:r>
    </w:p>
    <w:p w:rsidR="00C725A9" w:rsidRPr="00BF6D1A" w:rsidRDefault="00C725A9" w:rsidP="00C725A9">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Федеральный закон от 25.06.2002 № 73-ФЗ «Об объектах культурного наследия (памятниках истории и культуры) народов Российской Федерации»;</w:t>
      </w:r>
    </w:p>
    <w:p w:rsidR="00C725A9" w:rsidRPr="00BF6D1A" w:rsidRDefault="00C725A9" w:rsidP="00C725A9">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Градостроительный кодекс Российской Федерации от 29.12.2004 N 190-ФЗ;</w:t>
      </w:r>
    </w:p>
    <w:p w:rsidR="00C725A9" w:rsidRPr="00BF6D1A" w:rsidRDefault="00C725A9" w:rsidP="00C725A9">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Земельный кодекс Российской Федерации от 25.10.2001 N 136-ФЗи другими нормативно-правовыми актами.</w:t>
      </w:r>
    </w:p>
    <w:p w:rsidR="00C725A9" w:rsidRPr="00BF6D1A" w:rsidRDefault="00C725A9" w:rsidP="00594020">
      <w:pPr>
        <w:suppressAutoHyphens/>
        <w:spacing w:after="0"/>
        <w:ind w:left="300" w:firstLine="580"/>
        <w:rPr>
          <w:rFonts w:ascii="Times New Roman" w:eastAsia="SimSun" w:hAnsi="Times New Roman"/>
          <w:b/>
          <w:color w:val="000000" w:themeColor="text1"/>
          <w:sz w:val="24"/>
          <w:szCs w:val="24"/>
          <w:lang w:eastAsia="zh-CN"/>
        </w:rPr>
      </w:pPr>
      <w:r w:rsidRPr="00BF6D1A">
        <w:rPr>
          <w:rFonts w:ascii="Times New Roman" w:eastAsia="SimSun" w:hAnsi="Times New Roman"/>
          <w:b/>
          <w:color w:val="000000" w:themeColor="text1"/>
          <w:sz w:val="24"/>
          <w:szCs w:val="24"/>
          <w:lang w:eastAsia="zh-CN"/>
        </w:rPr>
        <w:t>2. Порядок установления.</w:t>
      </w:r>
    </w:p>
    <w:p w:rsidR="00C725A9" w:rsidRPr="00BF6D1A" w:rsidRDefault="00C725A9" w:rsidP="00C725A9">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настоящей статьей.</w:t>
      </w:r>
    </w:p>
    <w:p w:rsidR="00C725A9" w:rsidRPr="00BF6D1A" w:rsidRDefault="00C725A9" w:rsidP="00C725A9">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C725A9" w:rsidRPr="00BF6D1A" w:rsidRDefault="00C725A9" w:rsidP="00C725A9">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Границы территории объекта культурного наследия могут не совпадать с границами существующих земельных участков.</w:t>
      </w:r>
    </w:p>
    <w:p w:rsidR="00C725A9" w:rsidRPr="00BF6D1A" w:rsidRDefault="00C725A9" w:rsidP="00C725A9">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C725A9" w:rsidRPr="00BF6D1A" w:rsidRDefault="00C725A9" w:rsidP="00C725A9">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C725A9" w:rsidRPr="00BF6D1A" w:rsidRDefault="00C725A9" w:rsidP="00C725A9">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Границы территории объекта археологического наследия определяются на основании археологических полевых работ.</w:t>
      </w:r>
    </w:p>
    <w:p w:rsidR="00C725A9" w:rsidRPr="00BF6D1A" w:rsidRDefault="00C725A9" w:rsidP="00C725A9">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 Отсутствие в государственном кадастре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от 25.06.2002 № 73-ФЗ.</w:t>
      </w:r>
    </w:p>
    <w:p w:rsidR="00C725A9" w:rsidRPr="00BF6D1A" w:rsidRDefault="00C725A9" w:rsidP="00594020">
      <w:pPr>
        <w:suppressAutoHyphens/>
        <w:spacing w:after="0"/>
        <w:ind w:left="300" w:firstLine="580"/>
        <w:rPr>
          <w:rFonts w:ascii="Times New Roman" w:eastAsia="SimSun" w:hAnsi="Times New Roman"/>
          <w:b/>
          <w:color w:val="000000" w:themeColor="text1"/>
          <w:sz w:val="24"/>
          <w:szCs w:val="24"/>
          <w:lang w:eastAsia="zh-CN"/>
        </w:rPr>
      </w:pPr>
      <w:r w:rsidRPr="00BF6D1A">
        <w:rPr>
          <w:rFonts w:ascii="Times New Roman" w:eastAsia="SimSun" w:hAnsi="Times New Roman"/>
          <w:b/>
          <w:color w:val="000000" w:themeColor="text1"/>
          <w:sz w:val="24"/>
          <w:szCs w:val="24"/>
          <w:lang w:eastAsia="zh-CN"/>
        </w:rPr>
        <w:t>3. Режим использования территории.</w:t>
      </w:r>
    </w:p>
    <w:p w:rsidR="00C725A9" w:rsidRPr="00BF6D1A" w:rsidRDefault="00C725A9" w:rsidP="00C725A9">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lastRenderedPageBreak/>
        <w:t>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законом от 13 июля 2015 года N 218-ФЗ «О государственной регистрации недвижимости». Отсутствие в Едином государственном реестре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настоящего Федерального закона.</w:t>
      </w:r>
    </w:p>
    <w:p w:rsidR="00C725A9" w:rsidRPr="00BF6D1A" w:rsidRDefault="00C725A9" w:rsidP="00266EC2">
      <w:pPr>
        <w:suppressAutoHyphens/>
        <w:spacing w:after="0"/>
        <w:ind w:left="300" w:firstLine="580"/>
        <w:jc w:val="both"/>
        <w:rPr>
          <w:rFonts w:ascii="Times New Roman" w:eastAsia="SimSun" w:hAnsi="Times New Roman"/>
          <w:b/>
          <w:color w:val="000000" w:themeColor="text1"/>
          <w:sz w:val="24"/>
          <w:szCs w:val="24"/>
          <w:lang w:eastAsia="zh-CN"/>
        </w:rPr>
      </w:pPr>
      <w:r w:rsidRPr="00BF6D1A">
        <w:rPr>
          <w:rFonts w:ascii="Times New Roman" w:eastAsia="SimSun" w:hAnsi="Times New Roman"/>
          <w:b/>
          <w:color w:val="000000" w:themeColor="text1"/>
          <w:sz w:val="24"/>
          <w:szCs w:val="24"/>
          <w:lang w:eastAsia="zh-CN"/>
        </w:rPr>
        <w:t>4. 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w:t>
      </w:r>
      <w:r w:rsidR="00544636" w:rsidRPr="00BF6D1A">
        <w:rPr>
          <w:rFonts w:ascii="Times New Roman" w:eastAsia="SimSun" w:hAnsi="Times New Roman"/>
          <w:b/>
          <w:color w:val="000000" w:themeColor="text1"/>
          <w:sz w:val="24"/>
          <w:szCs w:val="24"/>
          <w:lang w:eastAsia="zh-CN"/>
        </w:rPr>
        <w:t>бъект археологического наследия</w:t>
      </w:r>
      <w:r w:rsidR="00266EC2" w:rsidRPr="00BF6D1A">
        <w:rPr>
          <w:rFonts w:ascii="Times New Roman" w:eastAsia="SimSun" w:hAnsi="Times New Roman"/>
          <w:b/>
          <w:color w:val="000000" w:themeColor="text1"/>
          <w:sz w:val="24"/>
          <w:szCs w:val="24"/>
          <w:lang w:eastAsia="zh-CN"/>
        </w:rPr>
        <w:t>.</w:t>
      </w:r>
    </w:p>
    <w:p w:rsidR="00C725A9" w:rsidRPr="00BF6D1A" w:rsidRDefault="00C725A9" w:rsidP="00C725A9">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В границах территории объекта культурного наследия:</w:t>
      </w:r>
    </w:p>
    <w:p w:rsidR="00C725A9" w:rsidRPr="00BF6D1A" w:rsidRDefault="00C725A9" w:rsidP="00C725A9">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C725A9" w:rsidRPr="00BF6D1A" w:rsidRDefault="00C725A9" w:rsidP="00C725A9">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C725A9" w:rsidRPr="00BF6D1A" w:rsidRDefault="00C725A9" w:rsidP="00C725A9">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C725A9" w:rsidRPr="00BF6D1A" w:rsidRDefault="00C725A9" w:rsidP="00C725A9">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rsidR="00C725A9" w:rsidRPr="00BF6D1A" w:rsidRDefault="00C725A9" w:rsidP="00C725A9">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C725A9" w:rsidRPr="00BF6D1A" w:rsidRDefault="00C725A9" w:rsidP="00C725A9">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lastRenderedPageBreak/>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C725A9" w:rsidRPr="00BF6D1A" w:rsidRDefault="00C725A9" w:rsidP="00C725A9">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2)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C725A9" w:rsidRPr="00BF6D1A" w:rsidRDefault="00C725A9" w:rsidP="00C725A9">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C725A9" w:rsidRPr="00BF6D1A" w:rsidRDefault="00C725A9" w:rsidP="00C725A9">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
    <w:p w:rsidR="00C725A9" w:rsidRPr="00BF6D1A" w:rsidRDefault="00C725A9" w:rsidP="00C725A9">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настоящим Федеральным законом, земляных, строительных, мелиоративных, хозяйственных работ, указанных в статье 30 Федеральный закон от 25.06.2002 N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C725A9" w:rsidRPr="00BF6D1A" w:rsidRDefault="00C725A9" w:rsidP="0020614F">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Федеральный закон от 25.06.2002 N 73-ФЗ.</w:t>
      </w:r>
    </w:p>
    <w:p w:rsidR="003D4123" w:rsidRPr="00BF6D1A" w:rsidRDefault="003D4123" w:rsidP="0020614F">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br w:type="page"/>
      </w:r>
    </w:p>
    <w:p w:rsidR="00C725A9" w:rsidRPr="00BF6D1A" w:rsidRDefault="00C725A9" w:rsidP="003D4123">
      <w:pPr>
        <w:pStyle w:val="3"/>
        <w:spacing w:before="280" w:after="280"/>
        <w:ind w:left="0" w:firstLine="0"/>
        <w:jc w:val="center"/>
        <w:rPr>
          <w:color w:val="000000" w:themeColor="text1"/>
          <w:szCs w:val="24"/>
        </w:rPr>
      </w:pPr>
      <w:bookmarkStart w:id="110" w:name="_Toc164320942"/>
      <w:r w:rsidRPr="00BF6D1A">
        <w:rPr>
          <w:color w:val="000000" w:themeColor="text1"/>
          <w:szCs w:val="24"/>
        </w:rPr>
        <w:lastRenderedPageBreak/>
        <w:t xml:space="preserve">Статья </w:t>
      </w:r>
      <w:r w:rsidR="007C7B49" w:rsidRPr="00BF6D1A">
        <w:rPr>
          <w:color w:val="000000" w:themeColor="text1"/>
          <w:szCs w:val="24"/>
        </w:rPr>
        <w:t>5</w:t>
      </w:r>
      <w:r w:rsidR="00530550" w:rsidRPr="00BF6D1A">
        <w:rPr>
          <w:color w:val="000000" w:themeColor="text1"/>
          <w:szCs w:val="24"/>
          <w:lang w:val="ru-RU"/>
        </w:rPr>
        <w:t>3</w:t>
      </w:r>
      <w:r w:rsidR="007C7B49" w:rsidRPr="00BF6D1A">
        <w:rPr>
          <w:color w:val="000000" w:themeColor="text1"/>
          <w:szCs w:val="24"/>
        </w:rPr>
        <w:t>.4</w:t>
      </w:r>
      <w:r w:rsidRPr="00BF6D1A">
        <w:rPr>
          <w:color w:val="000000" w:themeColor="text1"/>
          <w:szCs w:val="24"/>
        </w:rPr>
        <w:t xml:space="preserve"> Зоны охраны объектов культурного наследия</w:t>
      </w:r>
      <w:r w:rsidR="003D4123" w:rsidRPr="00BF6D1A">
        <w:rPr>
          <w:color w:val="000000" w:themeColor="text1"/>
          <w:szCs w:val="24"/>
        </w:rPr>
        <w:t>.</w:t>
      </w:r>
      <w:bookmarkEnd w:id="110"/>
    </w:p>
    <w:p w:rsidR="00C725A9" w:rsidRPr="00BF6D1A" w:rsidRDefault="007C7B49" w:rsidP="00390E4C">
      <w:pPr>
        <w:suppressAutoHyphens/>
        <w:spacing w:after="0"/>
        <w:ind w:left="300" w:firstLine="580"/>
        <w:rPr>
          <w:rFonts w:ascii="Times New Roman" w:eastAsia="SimSun" w:hAnsi="Times New Roman"/>
          <w:b/>
          <w:color w:val="000000" w:themeColor="text1"/>
          <w:sz w:val="24"/>
          <w:szCs w:val="24"/>
          <w:lang w:eastAsia="zh-CN"/>
        </w:rPr>
      </w:pPr>
      <w:r w:rsidRPr="00BF6D1A">
        <w:rPr>
          <w:rFonts w:ascii="Times New Roman" w:eastAsia="SimSun" w:hAnsi="Times New Roman"/>
          <w:b/>
          <w:color w:val="000000" w:themeColor="text1"/>
          <w:sz w:val="24"/>
          <w:szCs w:val="24"/>
          <w:lang w:eastAsia="zh-CN"/>
        </w:rPr>
        <w:t>1. </w:t>
      </w:r>
      <w:r w:rsidR="00C725A9" w:rsidRPr="00BF6D1A">
        <w:rPr>
          <w:rFonts w:ascii="Times New Roman" w:eastAsia="SimSun" w:hAnsi="Times New Roman"/>
          <w:b/>
          <w:color w:val="000000" w:themeColor="text1"/>
          <w:sz w:val="24"/>
          <w:szCs w:val="24"/>
          <w:lang w:eastAsia="zh-CN"/>
        </w:rPr>
        <w:t>Регламентирующий документ.</w:t>
      </w:r>
    </w:p>
    <w:p w:rsidR="00C725A9" w:rsidRPr="00BF6D1A" w:rsidRDefault="00C725A9" w:rsidP="00C725A9">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Федеральный закон от 25.06.2002 № 73-ФЗ «Об объектах культурного наследия (памятниках истории и культуры) народов Российской Федерации»;</w:t>
      </w:r>
    </w:p>
    <w:p w:rsidR="00C725A9" w:rsidRPr="00BF6D1A" w:rsidRDefault="00C725A9" w:rsidP="00C725A9">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 972) и другими нормативно-правовыми актами.</w:t>
      </w:r>
    </w:p>
    <w:p w:rsidR="00C725A9" w:rsidRPr="00BF6D1A" w:rsidRDefault="00C725A9" w:rsidP="00594020">
      <w:pPr>
        <w:suppressAutoHyphens/>
        <w:spacing w:after="0"/>
        <w:ind w:left="300" w:firstLine="580"/>
        <w:rPr>
          <w:rFonts w:ascii="Times New Roman" w:eastAsia="SimSun" w:hAnsi="Times New Roman"/>
          <w:b/>
          <w:color w:val="000000" w:themeColor="text1"/>
          <w:sz w:val="24"/>
          <w:szCs w:val="24"/>
          <w:lang w:eastAsia="zh-CN"/>
        </w:rPr>
      </w:pPr>
      <w:r w:rsidRPr="00BF6D1A">
        <w:rPr>
          <w:rFonts w:ascii="Times New Roman" w:eastAsia="SimSun" w:hAnsi="Times New Roman"/>
          <w:b/>
          <w:color w:val="000000" w:themeColor="text1"/>
          <w:sz w:val="24"/>
          <w:szCs w:val="24"/>
          <w:lang w:eastAsia="zh-CN"/>
        </w:rPr>
        <w:t>2. Порядок установления и режим использования территории.</w:t>
      </w:r>
    </w:p>
    <w:p w:rsidR="00C725A9" w:rsidRPr="00BF6D1A" w:rsidRDefault="007C7B49" w:rsidP="00C725A9">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1. </w:t>
      </w:r>
      <w:r w:rsidR="00C725A9" w:rsidRPr="00BF6D1A">
        <w:rPr>
          <w:rFonts w:ascii="Times New Roman" w:eastAsia="SimSun" w:hAnsi="Times New Roman"/>
          <w:color w:val="000000" w:themeColor="text1"/>
          <w:sz w:val="24"/>
          <w:szCs w:val="24"/>
          <w:lang w:eastAsia="zh-CN"/>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rsidR="00C725A9" w:rsidRPr="00BF6D1A" w:rsidRDefault="00C725A9" w:rsidP="00C725A9">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Необходимый состав зон охраны объекта культурного наследия определяется проектом зон охраны объекта культурного наследия.</w:t>
      </w:r>
    </w:p>
    <w:p w:rsidR="00C725A9" w:rsidRPr="00BF6D1A" w:rsidRDefault="00C725A9" w:rsidP="00C725A9">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C725A9" w:rsidRPr="00BF6D1A" w:rsidRDefault="00C725A9" w:rsidP="00C725A9">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C725A9" w:rsidRPr="00BF6D1A" w:rsidRDefault="00C725A9" w:rsidP="00C725A9">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Требование об установлении зон охраны объекта культурного наследия к выявленному объекту культурного наследия не предъявляется.</w:t>
      </w:r>
    </w:p>
    <w:p w:rsidR="00C725A9" w:rsidRPr="00BF6D1A" w:rsidRDefault="007C7B49" w:rsidP="00C725A9">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2. </w:t>
      </w:r>
      <w:r w:rsidR="00C725A9" w:rsidRPr="00BF6D1A">
        <w:rPr>
          <w:rFonts w:ascii="Times New Roman" w:eastAsia="SimSun" w:hAnsi="Times New Roman"/>
          <w:color w:val="000000" w:themeColor="text1"/>
          <w:sz w:val="24"/>
          <w:szCs w:val="24"/>
          <w:lang w:eastAsia="zh-CN"/>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C725A9" w:rsidRPr="00BF6D1A" w:rsidRDefault="00C725A9" w:rsidP="00C725A9">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rsidR="00C725A9" w:rsidRPr="00BF6D1A" w:rsidRDefault="00C725A9" w:rsidP="00C725A9">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C725A9" w:rsidRPr="00BF6D1A" w:rsidRDefault="007C7B49" w:rsidP="00C725A9">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3. </w:t>
      </w:r>
      <w:r w:rsidR="00C725A9" w:rsidRPr="00BF6D1A">
        <w:rPr>
          <w:rFonts w:ascii="Times New Roman" w:eastAsia="SimSun" w:hAnsi="Times New Roman"/>
          <w:color w:val="000000" w:themeColor="text1"/>
          <w:sz w:val="24"/>
          <w:szCs w:val="24"/>
          <w:lang w:eastAsia="zh-CN"/>
        </w:rPr>
        <w:t xml:space="preserve">Решения об установлении, изменении зон охраны объектов культурного наследия, отнесенных к особо ценным объектам культурного наследия народов </w:t>
      </w:r>
      <w:r w:rsidR="00C725A9" w:rsidRPr="00BF6D1A">
        <w:rPr>
          <w:rFonts w:ascii="Times New Roman" w:eastAsia="SimSun" w:hAnsi="Times New Roman"/>
          <w:color w:val="000000" w:themeColor="text1"/>
          <w:sz w:val="24"/>
          <w:szCs w:val="24"/>
          <w:lang w:eastAsia="zh-CN"/>
        </w:rPr>
        <w:lastRenderedPageBreak/>
        <w:t>Российской Федерации,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 Решение о прекращении существования зон охраны указанных объектов культурного наследия принимается федеральным органом охраны объектов культурного наследия.</w:t>
      </w:r>
    </w:p>
    <w:p w:rsidR="00C725A9" w:rsidRPr="00BF6D1A" w:rsidRDefault="00C725A9" w:rsidP="00C725A9">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Решения об установлении, изменении зон охраны объектов культурного наследия, в том числе объединенной зоны охраны объектов культурного наследия (за исключением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 Решение о прекращении существования указанных зон охраны объектов культурного наследия принимается органом государственной власти субъекта Российской Федерации.</w:t>
      </w:r>
    </w:p>
    <w:p w:rsidR="00C725A9" w:rsidRPr="00BF6D1A" w:rsidRDefault="00C725A9" w:rsidP="00C725A9">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Зоны охраны объекта культурного наследия прекращают существование без принятия решения о прекращении существования таких зон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C725A9" w:rsidRPr="00BF6D1A" w:rsidRDefault="007C7B49" w:rsidP="00C725A9">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4. </w:t>
      </w:r>
      <w:r w:rsidR="00C725A9" w:rsidRPr="00BF6D1A">
        <w:rPr>
          <w:rFonts w:ascii="Times New Roman" w:eastAsia="SimSun" w:hAnsi="Times New Roman"/>
          <w:color w:val="000000" w:themeColor="text1"/>
          <w:sz w:val="24"/>
          <w:szCs w:val="24"/>
          <w:lang w:eastAsia="zh-CN"/>
        </w:rPr>
        <w:t>Положение о зонах охраны объектов культурного наследия, включающее в себя 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земельных участков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C725A9" w:rsidRPr="00BF6D1A" w:rsidRDefault="007C7B49" w:rsidP="006E7B6E">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5. </w:t>
      </w:r>
      <w:r w:rsidR="00C725A9" w:rsidRPr="00BF6D1A">
        <w:rPr>
          <w:rFonts w:ascii="Times New Roman" w:eastAsia="SimSun" w:hAnsi="Times New Roman"/>
          <w:color w:val="000000" w:themeColor="text1"/>
          <w:sz w:val="24"/>
          <w:szCs w:val="24"/>
          <w:lang w:eastAsia="zh-CN"/>
        </w:rPr>
        <w:t>Зоны охраны объекта культурного наследия должны быть установлены в срок не более чем два года со дня включения в реестр такого объекта культурного наследия, применительно к которому в соответствии со статьей 34.1</w:t>
      </w:r>
      <w:r w:rsidRPr="00BF6D1A">
        <w:rPr>
          <w:rFonts w:ascii="Times New Roman" w:eastAsia="SimSun" w:hAnsi="Times New Roman"/>
          <w:color w:val="000000" w:themeColor="text1"/>
          <w:sz w:val="24"/>
          <w:szCs w:val="24"/>
          <w:lang w:eastAsia="zh-CN"/>
        </w:rPr>
        <w:t xml:space="preserve"> </w:t>
      </w:r>
      <w:r w:rsidR="00C725A9" w:rsidRPr="00BF6D1A">
        <w:rPr>
          <w:rFonts w:ascii="Times New Roman" w:eastAsia="SimSun" w:hAnsi="Times New Roman"/>
          <w:color w:val="000000" w:themeColor="text1"/>
          <w:sz w:val="24"/>
          <w:szCs w:val="24"/>
          <w:lang w:eastAsia="zh-CN"/>
        </w:rPr>
        <w:t>Федеральный закон от 25.06.2002 № 73-ФЗ устанавливается защитная зона.</w:t>
      </w:r>
    </w:p>
    <w:p w:rsidR="00C725A9" w:rsidRPr="00BF6D1A" w:rsidRDefault="00C725A9" w:rsidP="003D4123">
      <w:pPr>
        <w:pStyle w:val="3"/>
        <w:spacing w:before="280" w:after="280"/>
        <w:ind w:left="0" w:firstLine="0"/>
        <w:jc w:val="center"/>
        <w:rPr>
          <w:color w:val="000000" w:themeColor="text1"/>
          <w:szCs w:val="24"/>
        </w:rPr>
      </w:pPr>
      <w:bookmarkStart w:id="111" w:name="_Toc164320943"/>
      <w:r w:rsidRPr="00BF6D1A">
        <w:rPr>
          <w:color w:val="000000" w:themeColor="text1"/>
          <w:szCs w:val="24"/>
        </w:rPr>
        <w:t xml:space="preserve">Статья </w:t>
      </w:r>
      <w:r w:rsidR="007C7B49" w:rsidRPr="00BF6D1A">
        <w:rPr>
          <w:color w:val="000000" w:themeColor="text1"/>
          <w:szCs w:val="24"/>
        </w:rPr>
        <w:t>5</w:t>
      </w:r>
      <w:r w:rsidR="00530550" w:rsidRPr="00BF6D1A">
        <w:rPr>
          <w:color w:val="000000" w:themeColor="text1"/>
          <w:szCs w:val="24"/>
          <w:lang w:val="ru-RU"/>
        </w:rPr>
        <w:t>3</w:t>
      </w:r>
      <w:r w:rsidR="007C7B49" w:rsidRPr="00BF6D1A">
        <w:rPr>
          <w:color w:val="000000" w:themeColor="text1"/>
          <w:szCs w:val="24"/>
        </w:rPr>
        <w:t>.5</w:t>
      </w:r>
      <w:r w:rsidRPr="00BF6D1A">
        <w:rPr>
          <w:color w:val="000000" w:themeColor="text1"/>
          <w:szCs w:val="24"/>
        </w:rPr>
        <w:t>. Защитные зоны объектов культурного наследия</w:t>
      </w:r>
      <w:r w:rsidR="003D4123" w:rsidRPr="00BF6D1A">
        <w:rPr>
          <w:color w:val="000000" w:themeColor="text1"/>
          <w:szCs w:val="24"/>
        </w:rPr>
        <w:t>.</w:t>
      </w:r>
      <w:bookmarkEnd w:id="111"/>
    </w:p>
    <w:p w:rsidR="006E7B6E" w:rsidRPr="00BF6D1A" w:rsidRDefault="007C7B49" w:rsidP="006E7B6E">
      <w:pPr>
        <w:suppressAutoHyphens/>
        <w:spacing w:after="0"/>
        <w:ind w:left="300" w:firstLine="580"/>
        <w:rPr>
          <w:rFonts w:ascii="Times New Roman" w:eastAsia="SimSun" w:hAnsi="Times New Roman"/>
          <w:b/>
          <w:color w:val="000000" w:themeColor="text1"/>
          <w:sz w:val="24"/>
          <w:szCs w:val="24"/>
          <w:lang w:eastAsia="zh-CN"/>
        </w:rPr>
      </w:pPr>
      <w:r w:rsidRPr="00BF6D1A">
        <w:rPr>
          <w:rFonts w:ascii="Times New Roman" w:eastAsia="SimSun" w:hAnsi="Times New Roman"/>
          <w:b/>
          <w:color w:val="000000" w:themeColor="text1"/>
          <w:sz w:val="24"/>
          <w:szCs w:val="24"/>
          <w:lang w:eastAsia="zh-CN"/>
        </w:rPr>
        <w:t>1. </w:t>
      </w:r>
      <w:r w:rsidR="00C725A9" w:rsidRPr="00BF6D1A">
        <w:rPr>
          <w:rFonts w:ascii="Times New Roman" w:eastAsia="SimSun" w:hAnsi="Times New Roman"/>
          <w:b/>
          <w:color w:val="000000" w:themeColor="text1"/>
          <w:sz w:val="24"/>
          <w:szCs w:val="24"/>
          <w:lang w:eastAsia="zh-CN"/>
        </w:rPr>
        <w:t>Регламентирующий документ.</w:t>
      </w:r>
    </w:p>
    <w:p w:rsidR="00C725A9" w:rsidRPr="00BF6D1A" w:rsidRDefault="00C725A9" w:rsidP="006E7B6E">
      <w:pPr>
        <w:suppressAutoHyphens/>
        <w:spacing w:after="0"/>
        <w:ind w:left="300" w:firstLine="580"/>
        <w:rPr>
          <w:rFonts w:ascii="Times New Roman" w:eastAsia="SimSun" w:hAnsi="Times New Roman"/>
          <w:b/>
          <w:color w:val="000000" w:themeColor="text1"/>
          <w:sz w:val="24"/>
          <w:szCs w:val="24"/>
          <w:lang w:eastAsia="zh-CN"/>
        </w:rPr>
      </w:pPr>
      <w:r w:rsidRPr="00BF6D1A">
        <w:rPr>
          <w:rFonts w:ascii="Times New Roman" w:eastAsia="SimSun" w:hAnsi="Times New Roman"/>
          <w:color w:val="000000" w:themeColor="text1"/>
          <w:sz w:val="24"/>
          <w:szCs w:val="24"/>
          <w:lang w:eastAsia="zh-CN"/>
        </w:rPr>
        <w:t>Федеральный закон от 25.06.2002 № 73-ФЗ «Об объектах культурного наследия (памятниках истории и культуры) народов Российской Федерации»;</w:t>
      </w:r>
    </w:p>
    <w:p w:rsidR="00C725A9" w:rsidRPr="00BF6D1A" w:rsidRDefault="00C725A9" w:rsidP="00C725A9">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lastRenderedPageBreak/>
        <w:t>Постановление Правительства РФ от 14.12.2016 N 1357 (ред. от 19.06.2019) «Об утверждении Положения о принятии региональным органом охраны объектов культурного наследия решения, предусматривающего установление границ защитной зоны объекта культурного наследия на расстоянии, отличном от расстояний, предусмотренных пунктами 3 и 4 статьи 34.1 Федерального закона "Об объектах культурного наследия (памятниках истории и культуры) народов Российской Федерации", на основании заключения государственной историко-культурной экспертизы с учетом историко-градостроительного и ландшафтного окружения такого объекта культурного наследия и о внесении изменений в Положение о государственной историко-культурной экспертизе»</w:t>
      </w:r>
      <w:r w:rsidR="007C7B49" w:rsidRPr="00BF6D1A">
        <w:rPr>
          <w:rFonts w:ascii="Times New Roman" w:eastAsia="SimSun" w:hAnsi="Times New Roman"/>
          <w:color w:val="000000" w:themeColor="text1"/>
          <w:sz w:val="24"/>
          <w:szCs w:val="24"/>
          <w:lang w:eastAsia="zh-CN"/>
        </w:rPr>
        <w:t xml:space="preserve"> </w:t>
      </w:r>
      <w:r w:rsidRPr="00BF6D1A">
        <w:rPr>
          <w:rFonts w:ascii="Times New Roman" w:eastAsia="SimSun" w:hAnsi="Times New Roman"/>
          <w:color w:val="000000" w:themeColor="text1"/>
          <w:sz w:val="24"/>
          <w:szCs w:val="24"/>
          <w:lang w:eastAsia="zh-CN"/>
        </w:rPr>
        <w:t>и другими нормативно-правовыми актами.</w:t>
      </w:r>
    </w:p>
    <w:p w:rsidR="00C725A9" w:rsidRPr="00BF6D1A" w:rsidRDefault="00C725A9" w:rsidP="00594020">
      <w:pPr>
        <w:suppressAutoHyphens/>
        <w:spacing w:after="0"/>
        <w:ind w:left="300" w:firstLine="580"/>
        <w:rPr>
          <w:rFonts w:ascii="Times New Roman" w:eastAsia="SimSun" w:hAnsi="Times New Roman"/>
          <w:b/>
          <w:color w:val="000000" w:themeColor="text1"/>
          <w:sz w:val="24"/>
          <w:szCs w:val="24"/>
          <w:lang w:eastAsia="zh-CN"/>
        </w:rPr>
      </w:pPr>
      <w:r w:rsidRPr="00BF6D1A">
        <w:rPr>
          <w:rFonts w:ascii="Times New Roman" w:eastAsia="SimSun" w:hAnsi="Times New Roman"/>
          <w:b/>
          <w:color w:val="000000" w:themeColor="text1"/>
          <w:sz w:val="24"/>
          <w:szCs w:val="24"/>
          <w:lang w:eastAsia="zh-CN"/>
        </w:rPr>
        <w:t>2. Порядок установления и режим использования территории.</w:t>
      </w:r>
    </w:p>
    <w:p w:rsidR="00C725A9" w:rsidRPr="00BF6D1A" w:rsidRDefault="007C7B49" w:rsidP="00C725A9">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1. </w:t>
      </w:r>
      <w:r w:rsidR="00C725A9" w:rsidRPr="00BF6D1A">
        <w:rPr>
          <w:rFonts w:ascii="Times New Roman" w:eastAsia="SimSun" w:hAnsi="Times New Roman"/>
          <w:color w:val="000000" w:themeColor="text1"/>
          <w:sz w:val="24"/>
          <w:szCs w:val="24"/>
          <w:lang w:eastAsia="zh-CN"/>
        </w:rPr>
        <w:t>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пункте 2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C725A9" w:rsidRPr="00BF6D1A" w:rsidRDefault="007C7B49" w:rsidP="00C725A9">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2. </w:t>
      </w:r>
      <w:r w:rsidR="00C725A9" w:rsidRPr="00BF6D1A">
        <w:rPr>
          <w:rFonts w:ascii="Times New Roman" w:eastAsia="SimSun" w:hAnsi="Times New Roman"/>
          <w:color w:val="000000" w:themeColor="text1"/>
          <w:sz w:val="24"/>
          <w:szCs w:val="24"/>
          <w:lang w:eastAsia="zh-CN"/>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статьей 56.4 Федеральный закон от 25.06.2002 N 73-ФЗ требования и ограничения.</w:t>
      </w:r>
    </w:p>
    <w:p w:rsidR="00C725A9" w:rsidRPr="00BF6D1A" w:rsidRDefault="007C7B49" w:rsidP="00C725A9">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3. </w:t>
      </w:r>
      <w:r w:rsidR="00C725A9" w:rsidRPr="00BF6D1A">
        <w:rPr>
          <w:rFonts w:ascii="Times New Roman" w:eastAsia="SimSun" w:hAnsi="Times New Roman"/>
          <w:color w:val="000000" w:themeColor="text1"/>
          <w:sz w:val="24"/>
          <w:szCs w:val="24"/>
          <w:lang w:eastAsia="zh-CN"/>
        </w:rPr>
        <w:t>Границы защитной зоны объекта культурного наследия устанавливаются:</w:t>
      </w:r>
    </w:p>
    <w:p w:rsidR="00C725A9" w:rsidRPr="00BF6D1A" w:rsidRDefault="007C7B49" w:rsidP="00C725A9">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1) </w:t>
      </w:r>
      <w:r w:rsidR="00C725A9" w:rsidRPr="00BF6D1A">
        <w:rPr>
          <w:rFonts w:ascii="Times New Roman" w:eastAsia="SimSun" w:hAnsi="Times New Roman"/>
          <w:color w:val="000000" w:themeColor="text1"/>
          <w:sz w:val="24"/>
          <w:szCs w:val="24"/>
          <w:lang w:eastAsia="zh-CN"/>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C725A9" w:rsidRPr="00BF6D1A" w:rsidRDefault="007C7B49" w:rsidP="00C725A9">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2) </w:t>
      </w:r>
      <w:r w:rsidR="00C725A9" w:rsidRPr="00BF6D1A">
        <w:rPr>
          <w:rFonts w:ascii="Times New Roman" w:eastAsia="SimSun" w:hAnsi="Times New Roman"/>
          <w:color w:val="000000" w:themeColor="text1"/>
          <w:sz w:val="24"/>
          <w:szCs w:val="24"/>
          <w:lang w:eastAsia="zh-CN"/>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C725A9" w:rsidRPr="00BF6D1A" w:rsidRDefault="007C7B49" w:rsidP="00C725A9">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4. </w:t>
      </w:r>
      <w:r w:rsidR="00C725A9" w:rsidRPr="00BF6D1A">
        <w:rPr>
          <w:rFonts w:ascii="Times New Roman" w:eastAsia="SimSun" w:hAnsi="Times New Roman"/>
          <w:color w:val="000000" w:themeColor="text1"/>
          <w:sz w:val="24"/>
          <w:szCs w:val="24"/>
          <w:lang w:eastAsia="zh-CN"/>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C725A9" w:rsidRPr="00BF6D1A" w:rsidRDefault="007C7B49" w:rsidP="00C725A9">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lastRenderedPageBreak/>
        <w:t>5. </w:t>
      </w:r>
      <w:r w:rsidR="00C725A9" w:rsidRPr="00BF6D1A">
        <w:rPr>
          <w:rFonts w:ascii="Times New Roman" w:eastAsia="SimSun" w:hAnsi="Times New Roman"/>
          <w:color w:val="000000" w:themeColor="text1"/>
          <w:sz w:val="24"/>
          <w:szCs w:val="24"/>
          <w:lang w:eastAsia="zh-CN"/>
        </w:rPr>
        <w:t>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пунктами 3 и 4 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rsidR="00C725A9" w:rsidRPr="00BF6D1A" w:rsidRDefault="007C7B49" w:rsidP="0059402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6. </w:t>
      </w:r>
      <w:r w:rsidR="00C725A9" w:rsidRPr="00BF6D1A">
        <w:rPr>
          <w:rFonts w:ascii="Times New Roman" w:eastAsia="SimSun" w:hAnsi="Times New Roman"/>
          <w:color w:val="000000" w:themeColor="text1"/>
          <w:sz w:val="24"/>
          <w:szCs w:val="24"/>
          <w:lang w:eastAsia="zh-CN"/>
        </w:rPr>
        <w:t>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 установленных в соответствии со статьей 34 Федеральный закон от 25.06.2002 N 73-ФЗ. Защитная зона объекта культурного наследия также прекращает существование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При этом принятие решения о прекращении существования такой зоны не требуется.</w:t>
      </w:r>
    </w:p>
    <w:p w:rsidR="00722307" w:rsidRPr="00BF6D1A" w:rsidRDefault="00722307" w:rsidP="003D4123">
      <w:pPr>
        <w:pStyle w:val="3"/>
        <w:spacing w:before="200" w:after="200"/>
        <w:ind w:left="0" w:firstLine="0"/>
        <w:jc w:val="center"/>
        <w:rPr>
          <w:color w:val="000000" w:themeColor="text1"/>
          <w:szCs w:val="24"/>
        </w:rPr>
      </w:pPr>
      <w:bookmarkStart w:id="112" w:name="_Toc164320944"/>
      <w:r w:rsidRPr="00BF6D1A">
        <w:rPr>
          <w:color w:val="000000" w:themeColor="text1"/>
          <w:szCs w:val="24"/>
        </w:rPr>
        <w:t>Статья 5</w:t>
      </w:r>
      <w:r w:rsidR="00530550" w:rsidRPr="00BF6D1A">
        <w:rPr>
          <w:color w:val="000000" w:themeColor="text1"/>
          <w:szCs w:val="24"/>
          <w:lang w:val="ru-RU"/>
        </w:rPr>
        <w:t>4</w:t>
      </w:r>
      <w:r w:rsidRPr="00BF6D1A">
        <w:rPr>
          <w:color w:val="000000" w:themeColor="text1"/>
          <w:szCs w:val="24"/>
        </w:rPr>
        <w:t>. Требования к регулированию землепользования и застройки по экологическим и санитарно-эпидемиологическим требованиям</w:t>
      </w:r>
      <w:r w:rsidR="003D4123" w:rsidRPr="00BF6D1A">
        <w:rPr>
          <w:color w:val="000000" w:themeColor="text1"/>
          <w:szCs w:val="24"/>
        </w:rPr>
        <w:t>.</w:t>
      </w:r>
      <w:bookmarkEnd w:id="112"/>
    </w:p>
    <w:p w:rsidR="00AC3422" w:rsidRPr="00BF6D1A" w:rsidRDefault="00AC3422" w:rsidP="00735140">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В соответствии с Градостроительным кодексом Российской Федерации и иными нормативными актами на карте градостроительного зонирования в границах городского поселения отображаются границы зон с особыми условиями использования территорий.</w:t>
      </w:r>
    </w:p>
    <w:p w:rsidR="00AC3422" w:rsidRPr="00BF6D1A" w:rsidRDefault="00AC3422" w:rsidP="00AC3422">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1. Зоны с особыми условиями использования территорий устанавливаются в следующих целях:</w:t>
      </w:r>
    </w:p>
    <w:p w:rsidR="00AC3422" w:rsidRPr="00BF6D1A" w:rsidRDefault="00AC3422" w:rsidP="00AC3422">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1) защита жизни и здоровья граждан;</w:t>
      </w:r>
    </w:p>
    <w:p w:rsidR="00AC3422" w:rsidRPr="00BF6D1A" w:rsidRDefault="00AC3422" w:rsidP="00AC3422">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2) безопасная эксплуатация объектов транспорта, связи, энергетики, объектов обороны страны и безопасности государства;</w:t>
      </w:r>
    </w:p>
    <w:p w:rsidR="00AC3422" w:rsidRPr="00BF6D1A" w:rsidRDefault="00AC3422" w:rsidP="00AC3422">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3) обеспечение сохранности объектов культурного наследия;</w:t>
      </w:r>
    </w:p>
    <w:p w:rsidR="00AC3422" w:rsidRPr="00BF6D1A" w:rsidRDefault="00AC3422" w:rsidP="00AC3422">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AC3422" w:rsidRPr="00BF6D1A" w:rsidRDefault="00AC3422" w:rsidP="00AC3422">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5) обеспечение обороны страны и безопасности государства.</w:t>
      </w:r>
    </w:p>
    <w:p w:rsidR="00AC3422" w:rsidRPr="00BF6D1A" w:rsidRDefault="00AC3422" w:rsidP="00AC3422">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2. В целях, предусмотренных </w:t>
      </w:r>
      <w:hyperlink w:anchor="Par0" w:history="1">
        <w:r w:rsidRPr="00BF6D1A">
          <w:rPr>
            <w:rFonts w:ascii="Times New Roman" w:eastAsia="SimSun" w:hAnsi="Times New Roman"/>
            <w:color w:val="000000" w:themeColor="text1"/>
            <w:sz w:val="24"/>
            <w:szCs w:val="24"/>
            <w:lang w:eastAsia="zh-CN"/>
          </w:rPr>
          <w:t>пунктом 1</w:t>
        </w:r>
      </w:hyperlink>
      <w:r w:rsidRPr="00BF6D1A">
        <w:rPr>
          <w:rFonts w:ascii="Times New Roman" w:eastAsia="SimSun" w:hAnsi="Times New Roman"/>
          <w:color w:val="000000" w:themeColor="text1"/>
          <w:sz w:val="24"/>
          <w:szCs w:val="24"/>
          <w:lang w:eastAsia="zh-CN"/>
        </w:rP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AC3422" w:rsidRPr="00BF6D1A" w:rsidRDefault="00AC3422" w:rsidP="00AC3422">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3. Земельные участки, включенные в границы зон с особыми условиями использования территорий, у собственников земельных участков, землепользователей, </w:t>
      </w:r>
      <w:r w:rsidRPr="00BF6D1A">
        <w:rPr>
          <w:rFonts w:ascii="Times New Roman" w:eastAsia="SimSun" w:hAnsi="Times New Roman"/>
          <w:color w:val="000000" w:themeColor="text1"/>
          <w:sz w:val="24"/>
          <w:szCs w:val="24"/>
          <w:lang w:eastAsia="zh-CN"/>
        </w:rPr>
        <w:lastRenderedPageBreak/>
        <w:t>землевладельцев и арендаторов земельных участков не изымаются, если иное не предусмотрено федеральным законом.</w:t>
      </w:r>
    </w:p>
    <w:p w:rsidR="00431D3A" w:rsidRPr="00BF6D1A" w:rsidRDefault="00431D3A" w:rsidP="00AC3422">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r w:rsidR="00AE1067" w:rsidRPr="00BF6D1A">
        <w:rPr>
          <w:rFonts w:ascii="Times New Roman" w:eastAsia="SimSun" w:hAnsi="Times New Roman"/>
          <w:color w:val="000000" w:themeColor="text1"/>
          <w:sz w:val="24"/>
          <w:szCs w:val="24"/>
          <w:lang w:eastAsia="zh-CN"/>
        </w:rPr>
        <w:t>:</w:t>
      </w:r>
    </w:p>
    <w:p w:rsidR="00431D3A" w:rsidRPr="00BF6D1A" w:rsidRDefault="00AC3422" w:rsidP="00AC3422">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w:t>
      </w:r>
      <w:r w:rsidR="00AE1067" w:rsidRPr="00BF6D1A">
        <w:rPr>
          <w:rFonts w:ascii="Times New Roman" w:eastAsia="SimSun" w:hAnsi="Times New Roman"/>
          <w:color w:val="000000" w:themeColor="text1"/>
          <w:sz w:val="24"/>
          <w:szCs w:val="24"/>
          <w:lang w:eastAsia="zh-CN"/>
        </w:rPr>
        <w:t>Санитарно-защитные зоны промышленных объектов и производств, объектов транспорта, связи, сельского хозяйства, энергетики, объектов коммунального назначения, спорта, торговли и общественного питания, являющихся источниками воздействия на среду обитания и здоровье человека</w:t>
      </w:r>
      <w:r w:rsidR="00431D3A" w:rsidRPr="00BF6D1A">
        <w:rPr>
          <w:rFonts w:ascii="Times New Roman" w:eastAsia="SimSun" w:hAnsi="Times New Roman"/>
          <w:color w:val="000000" w:themeColor="text1"/>
          <w:sz w:val="24"/>
          <w:szCs w:val="24"/>
          <w:lang w:eastAsia="zh-CN"/>
        </w:rPr>
        <w:t>;</w:t>
      </w:r>
    </w:p>
    <w:p w:rsidR="00431D3A" w:rsidRPr="00BF6D1A" w:rsidRDefault="00AC3422" w:rsidP="00AC3422">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w:t>
      </w:r>
      <w:r w:rsidR="00AE1067" w:rsidRPr="00BF6D1A">
        <w:rPr>
          <w:rFonts w:ascii="Times New Roman" w:eastAsia="SimSun" w:hAnsi="Times New Roman"/>
          <w:color w:val="000000" w:themeColor="text1"/>
          <w:sz w:val="24"/>
          <w:szCs w:val="24"/>
          <w:lang w:eastAsia="zh-CN"/>
        </w:rPr>
        <w:t>Зоны минимальных расстояний магистральных дорог улично-дорожной сети населенных пунктов до застройки</w:t>
      </w:r>
      <w:r w:rsidR="00431D3A" w:rsidRPr="00BF6D1A">
        <w:rPr>
          <w:rFonts w:ascii="Times New Roman" w:eastAsia="SimSun" w:hAnsi="Times New Roman"/>
          <w:color w:val="000000" w:themeColor="text1"/>
          <w:sz w:val="24"/>
          <w:szCs w:val="24"/>
          <w:lang w:eastAsia="zh-CN"/>
        </w:rPr>
        <w:t>;</w:t>
      </w:r>
    </w:p>
    <w:p w:rsidR="00431D3A" w:rsidRPr="00BF6D1A" w:rsidRDefault="00AC3422" w:rsidP="00AC3422">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w:t>
      </w:r>
      <w:r w:rsidR="00AE1067" w:rsidRPr="00BF6D1A">
        <w:rPr>
          <w:rFonts w:ascii="Times New Roman" w:hAnsi="Times New Roman"/>
          <w:color w:val="000000" w:themeColor="text1"/>
          <w:sz w:val="24"/>
          <w:szCs w:val="24"/>
          <w:lang w:val="x-none"/>
        </w:rPr>
        <w:t>Придорожные полосы автомобильных дорог</w:t>
      </w:r>
      <w:r w:rsidR="00431D3A" w:rsidRPr="00BF6D1A">
        <w:rPr>
          <w:rFonts w:ascii="Times New Roman" w:eastAsia="SimSun" w:hAnsi="Times New Roman"/>
          <w:color w:val="000000" w:themeColor="text1"/>
          <w:sz w:val="24"/>
          <w:szCs w:val="24"/>
          <w:lang w:eastAsia="zh-CN"/>
        </w:rPr>
        <w:t>;</w:t>
      </w:r>
    </w:p>
    <w:p w:rsidR="00AE1067" w:rsidRPr="00BF6D1A" w:rsidRDefault="00AE1067" w:rsidP="00AC3422">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Охранные зоны объектов газораспределительной сети;</w:t>
      </w:r>
    </w:p>
    <w:p w:rsidR="00AE1067" w:rsidRPr="00BF6D1A" w:rsidRDefault="00AE1067" w:rsidP="00AE1067">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w:t>
      </w:r>
      <w:r w:rsidRPr="00BF6D1A">
        <w:rPr>
          <w:rFonts w:ascii="Times New Roman" w:hAnsi="Times New Roman"/>
          <w:color w:val="000000" w:themeColor="text1"/>
          <w:sz w:val="24"/>
          <w:szCs w:val="24"/>
        </w:rPr>
        <w:t>Охранные зоны магистральных трубопроводов;</w:t>
      </w:r>
    </w:p>
    <w:p w:rsidR="00AE1067" w:rsidRPr="00BF6D1A" w:rsidRDefault="00AE1067" w:rsidP="00AE1067">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w:t>
      </w:r>
      <w:r w:rsidRPr="00BF6D1A">
        <w:rPr>
          <w:rFonts w:ascii="Times New Roman" w:hAnsi="Times New Roman"/>
          <w:color w:val="000000" w:themeColor="text1"/>
          <w:sz w:val="24"/>
          <w:szCs w:val="24"/>
        </w:rPr>
        <w:t>Охранные зоны объектов электросетевого хозяйства;</w:t>
      </w:r>
    </w:p>
    <w:p w:rsidR="00AE1067" w:rsidRPr="00BF6D1A" w:rsidRDefault="00AE1067" w:rsidP="00AE1067">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Охранные зоны объектов связи;</w:t>
      </w:r>
    </w:p>
    <w:p w:rsidR="00AE1067" w:rsidRPr="00BF6D1A" w:rsidRDefault="00AE1067" w:rsidP="00AE1067">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Зона санитарной охраны и санитарно-защитные полосы объектов водоснабжения;</w:t>
      </w:r>
    </w:p>
    <w:p w:rsidR="00AE1067" w:rsidRPr="00BF6D1A" w:rsidRDefault="00AE1067" w:rsidP="00AE1067">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Зоны минимальных расстояний подземных инженерных сетей до зданий и сооружений, соседних инженерных подземных сетей;</w:t>
      </w:r>
    </w:p>
    <w:p w:rsidR="00AE1067" w:rsidRPr="00BF6D1A" w:rsidRDefault="00AE1067" w:rsidP="00AE1067">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 I, </w:t>
      </w:r>
      <w:r w:rsidRPr="00BF6D1A">
        <w:rPr>
          <w:rFonts w:ascii="Times New Roman" w:eastAsia="SimSun" w:hAnsi="Times New Roman"/>
          <w:color w:val="000000" w:themeColor="text1"/>
          <w:sz w:val="24"/>
          <w:szCs w:val="24"/>
          <w:lang w:val="en-US" w:eastAsia="zh-CN"/>
        </w:rPr>
        <w:t>II</w:t>
      </w:r>
      <w:r w:rsidRPr="00BF6D1A">
        <w:rPr>
          <w:rFonts w:ascii="Times New Roman" w:eastAsia="SimSun" w:hAnsi="Times New Roman"/>
          <w:color w:val="000000" w:themeColor="text1"/>
          <w:sz w:val="24"/>
          <w:szCs w:val="24"/>
          <w:lang w:eastAsia="zh-CN"/>
        </w:rPr>
        <w:t xml:space="preserve">, </w:t>
      </w:r>
      <w:r w:rsidRPr="00BF6D1A">
        <w:rPr>
          <w:rFonts w:ascii="Times New Roman" w:eastAsia="SimSun" w:hAnsi="Times New Roman"/>
          <w:color w:val="000000" w:themeColor="text1"/>
          <w:sz w:val="24"/>
          <w:szCs w:val="24"/>
          <w:lang w:val="en-US" w:eastAsia="zh-CN"/>
        </w:rPr>
        <w:t>III</w:t>
      </w:r>
      <w:r w:rsidRPr="00BF6D1A">
        <w:rPr>
          <w:rFonts w:ascii="Times New Roman" w:eastAsia="SimSun" w:hAnsi="Times New Roman"/>
          <w:color w:val="000000" w:themeColor="text1"/>
          <w:sz w:val="24"/>
          <w:szCs w:val="24"/>
          <w:lang w:eastAsia="zh-CN"/>
        </w:rPr>
        <w:t xml:space="preserve"> пояса зоны санитарной охраны подземных источников питьевого водоснабжения</w:t>
      </w:r>
      <w:r w:rsidR="002D153E" w:rsidRPr="00BF6D1A">
        <w:rPr>
          <w:rFonts w:ascii="Times New Roman" w:eastAsia="SimSun" w:hAnsi="Times New Roman"/>
          <w:color w:val="000000" w:themeColor="text1"/>
          <w:sz w:val="24"/>
          <w:szCs w:val="24"/>
          <w:lang w:eastAsia="zh-CN"/>
        </w:rPr>
        <w:t>;</w:t>
      </w:r>
    </w:p>
    <w:p w:rsidR="00AE1067" w:rsidRPr="00BF6D1A" w:rsidRDefault="00AE1067" w:rsidP="00AE1067">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Водоохранные зоны, прибрежные защитные и береговые полосы рек</w:t>
      </w:r>
      <w:r w:rsidR="002D153E" w:rsidRPr="00BF6D1A">
        <w:rPr>
          <w:rFonts w:ascii="Times New Roman" w:eastAsia="SimSun" w:hAnsi="Times New Roman"/>
          <w:color w:val="000000" w:themeColor="text1"/>
          <w:sz w:val="24"/>
          <w:szCs w:val="24"/>
          <w:lang w:eastAsia="zh-CN"/>
        </w:rPr>
        <w:t>;</w:t>
      </w:r>
    </w:p>
    <w:p w:rsidR="00AE1067" w:rsidRPr="00BF6D1A" w:rsidRDefault="00AE1067" w:rsidP="00AE1067">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w:t>
      </w:r>
      <w:r w:rsidR="00FD44DC" w:rsidRPr="00BF6D1A">
        <w:rPr>
          <w:rFonts w:ascii="Times New Roman" w:eastAsia="SimSun" w:hAnsi="Times New Roman"/>
          <w:color w:val="000000" w:themeColor="text1"/>
          <w:sz w:val="24"/>
          <w:szCs w:val="24"/>
          <w:lang w:eastAsia="zh-CN"/>
        </w:rPr>
        <w:t>Зоны затопления и подтопления;</w:t>
      </w:r>
    </w:p>
    <w:p w:rsidR="00AE1067" w:rsidRPr="00BF6D1A" w:rsidRDefault="00AE1067" w:rsidP="00AE1067">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w:t>
      </w:r>
      <w:r w:rsidR="00FD44DC" w:rsidRPr="00BF6D1A">
        <w:rPr>
          <w:rFonts w:ascii="Times New Roman" w:eastAsia="SimSun" w:hAnsi="Times New Roman"/>
          <w:color w:val="000000" w:themeColor="text1"/>
          <w:sz w:val="24"/>
          <w:szCs w:val="24"/>
          <w:lang w:eastAsia="zh-CN"/>
        </w:rPr>
        <w:t>Площади залегания полезных ископаемых;</w:t>
      </w:r>
    </w:p>
    <w:p w:rsidR="00AE1067" w:rsidRPr="00BF6D1A" w:rsidRDefault="00AE1067" w:rsidP="00AE1067">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w:t>
      </w:r>
      <w:r w:rsidR="00FD44DC" w:rsidRPr="00BF6D1A">
        <w:rPr>
          <w:rFonts w:ascii="Times New Roman" w:eastAsia="SimSun" w:hAnsi="Times New Roman"/>
          <w:color w:val="000000" w:themeColor="text1"/>
          <w:sz w:val="24"/>
          <w:szCs w:val="24"/>
          <w:lang w:eastAsia="zh-CN"/>
        </w:rPr>
        <w:t>Охранная зона геодезических пунктов;</w:t>
      </w:r>
    </w:p>
    <w:p w:rsidR="00AE1067" w:rsidRPr="00BF6D1A" w:rsidRDefault="00AE1067" w:rsidP="00DB7009">
      <w:pPr>
        <w:suppressAutoHyphens/>
        <w:spacing w:after="0"/>
        <w:ind w:left="300" w:firstLine="580"/>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w:t>
      </w:r>
      <w:r w:rsidR="00FD44DC" w:rsidRPr="00BF6D1A">
        <w:rPr>
          <w:rFonts w:ascii="Times New Roman" w:eastAsia="SimSun" w:hAnsi="Times New Roman"/>
          <w:color w:val="000000" w:themeColor="text1"/>
          <w:sz w:val="24"/>
          <w:szCs w:val="24"/>
          <w:lang w:eastAsia="zh-CN"/>
        </w:rPr>
        <w:t>Особо охраняемые природные территории.</w:t>
      </w:r>
    </w:p>
    <w:p w:rsidR="00AC3422" w:rsidRPr="00BF6D1A" w:rsidRDefault="00AC3422" w:rsidP="003D4123">
      <w:pPr>
        <w:pStyle w:val="3"/>
        <w:spacing w:before="280" w:after="280"/>
        <w:ind w:left="0" w:firstLine="0"/>
        <w:jc w:val="center"/>
        <w:rPr>
          <w:color w:val="000000" w:themeColor="text1"/>
          <w:szCs w:val="24"/>
        </w:rPr>
      </w:pPr>
      <w:bookmarkStart w:id="113" w:name="_Toc164320945"/>
      <w:r w:rsidRPr="00BF6D1A">
        <w:rPr>
          <w:color w:val="000000" w:themeColor="text1"/>
          <w:szCs w:val="24"/>
        </w:rPr>
        <w:t xml:space="preserve">Статья </w:t>
      </w:r>
      <w:r w:rsidR="00640588" w:rsidRPr="00BF6D1A">
        <w:rPr>
          <w:color w:val="000000" w:themeColor="text1"/>
          <w:szCs w:val="24"/>
        </w:rPr>
        <w:t>5</w:t>
      </w:r>
      <w:r w:rsidR="00E31E8F" w:rsidRPr="00BF6D1A">
        <w:rPr>
          <w:color w:val="000000" w:themeColor="text1"/>
          <w:szCs w:val="24"/>
          <w:lang w:val="ru-RU"/>
        </w:rPr>
        <w:t>4</w:t>
      </w:r>
      <w:r w:rsidRPr="00BF6D1A">
        <w:rPr>
          <w:color w:val="000000" w:themeColor="text1"/>
          <w:szCs w:val="24"/>
        </w:rPr>
        <w:t>.</w:t>
      </w:r>
      <w:r w:rsidR="00640588" w:rsidRPr="00BF6D1A">
        <w:rPr>
          <w:color w:val="000000" w:themeColor="text1"/>
          <w:szCs w:val="24"/>
        </w:rPr>
        <w:t>1</w:t>
      </w:r>
      <w:r w:rsidRPr="00BF6D1A">
        <w:rPr>
          <w:color w:val="000000" w:themeColor="text1"/>
          <w:szCs w:val="24"/>
        </w:rPr>
        <w:t xml:space="preserve"> Санитарно-защитные зоны промышленных объектов и производств, объектов транспорта, связи, сельского хозяйства, энергетики, объектов коммунального назначения, спорта, торговли и общественного питания, являющихся источниками воздействия на среду обитания и здоровье человека</w:t>
      </w:r>
      <w:r w:rsidR="006E7B6E" w:rsidRPr="00BF6D1A">
        <w:rPr>
          <w:color w:val="000000" w:themeColor="text1"/>
          <w:szCs w:val="24"/>
        </w:rPr>
        <w:t>.</w:t>
      </w:r>
      <w:bookmarkEnd w:id="113"/>
    </w:p>
    <w:p w:rsidR="00AC3422" w:rsidRPr="00BF6D1A" w:rsidRDefault="00640588" w:rsidP="00DB7009">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1. </w:t>
      </w:r>
      <w:r w:rsidR="00AC3422" w:rsidRPr="00BF6D1A">
        <w:rPr>
          <w:rFonts w:ascii="Times New Roman" w:hAnsi="Times New Roman"/>
          <w:b/>
          <w:color w:val="000000" w:themeColor="text1"/>
          <w:sz w:val="24"/>
          <w:szCs w:val="24"/>
        </w:rPr>
        <w:t>Регламентирующий документ.</w:t>
      </w:r>
    </w:p>
    <w:p w:rsidR="00AC3422" w:rsidRPr="00BF6D1A" w:rsidRDefault="00AC3422" w:rsidP="00AC342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СанПиН 2.2.1/2.1.1.1200-03 «Санитарно-защитные зоны и санитарная классификация предприятий, сооружений и иных объектов».</w:t>
      </w:r>
    </w:p>
    <w:p w:rsidR="00AC3422" w:rsidRPr="00BF6D1A" w:rsidRDefault="00AC3422" w:rsidP="00AC342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СП 42.13330.2016. Свод правил. Градостроительство. Планировка и застройка городских и сельских поселений. Актуализированная редакция СНиП 2.07.01-89*;</w:t>
      </w:r>
    </w:p>
    <w:p w:rsidR="00AC3422" w:rsidRPr="00BF6D1A" w:rsidRDefault="00AC3422" w:rsidP="00AC342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СП 32.13330.2018. Свод правил. Канализация. Наружные сети и сооружения. СНиП 2.04.03-85 и другими нормативно-правовыми актами.</w:t>
      </w:r>
    </w:p>
    <w:p w:rsidR="00AC3422" w:rsidRPr="00BF6D1A" w:rsidRDefault="00640588" w:rsidP="00AC3422">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2. </w:t>
      </w:r>
      <w:r w:rsidR="00AC3422" w:rsidRPr="00BF6D1A">
        <w:rPr>
          <w:rFonts w:ascii="Times New Roman" w:hAnsi="Times New Roman"/>
          <w:b/>
          <w:color w:val="000000" w:themeColor="text1"/>
          <w:sz w:val="24"/>
          <w:szCs w:val="24"/>
        </w:rPr>
        <w:t>Порядок установления и размеры.</w:t>
      </w:r>
    </w:p>
    <w:p w:rsidR="00AC3422" w:rsidRPr="00BF6D1A" w:rsidRDefault="00AC3422" w:rsidP="00AC342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rsidR="00AC3422" w:rsidRPr="00BF6D1A" w:rsidRDefault="00AC3422" w:rsidP="00AC342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lastRenderedPageBreak/>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AC3422" w:rsidRPr="00BF6D1A" w:rsidRDefault="00AC3422" w:rsidP="00AC342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промышленные объекты и производства первого класса – 1000 м;</w:t>
      </w:r>
    </w:p>
    <w:p w:rsidR="00AC3422" w:rsidRPr="00BF6D1A" w:rsidRDefault="00AC3422" w:rsidP="00AC342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промышленные объекты и производства второго класса – 500 м;</w:t>
      </w:r>
    </w:p>
    <w:p w:rsidR="00AC3422" w:rsidRPr="00BF6D1A" w:rsidRDefault="00AC3422" w:rsidP="00AC342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промышленные объекты и производства третьего класса – 300 м;</w:t>
      </w:r>
    </w:p>
    <w:p w:rsidR="00AC3422" w:rsidRPr="00BF6D1A" w:rsidRDefault="00AC3422" w:rsidP="00AC342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промышленные объекты и производства четвертого класса – 100 м;</w:t>
      </w:r>
    </w:p>
    <w:p w:rsidR="00AC3422" w:rsidRPr="00BF6D1A" w:rsidRDefault="00AC3422" w:rsidP="00AC342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промышленные объекты и производства пятого класса – 50 м.</w:t>
      </w:r>
    </w:p>
    <w:p w:rsidR="00AC3422" w:rsidRPr="00BF6D1A" w:rsidRDefault="00640588" w:rsidP="00594020">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3. </w:t>
      </w:r>
      <w:r w:rsidR="00AC3422" w:rsidRPr="00BF6D1A">
        <w:rPr>
          <w:rFonts w:ascii="Times New Roman" w:hAnsi="Times New Roman"/>
          <w:b/>
          <w:color w:val="000000" w:themeColor="text1"/>
          <w:sz w:val="24"/>
          <w:szCs w:val="24"/>
        </w:rPr>
        <w:t>Режим использования территории.</w:t>
      </w:r>
    </w:p>
    <w:p w:rsidR="00AC3422" w:rsidRPr="00BF6D1A" w:rsidRDefault="00AC3422" w:rsidP="00AC342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Организации, промышленные объекты и производства, группы промышленных объектов и сооружения, являющиеся источниками воздействия на среду обитания и здоровье человека, необходимо отделять санитарно-защитными зонами 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учреждений, территорий садоводческих товариществ и коттеджной застройки, коллективных или индивидуальных дачных и садово-огородных участков.</w:t>
      </w:r>
    </w:p>
    <w:p w:rsidR="00AC3422" w:rsidRPr="00BF6D1A" w:rsidRDefault="00AC3422" w:rsidP="00AC342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AC3422" w:rsidRPr="00BF6D1A" w:rsidRDefault="00AC3422" w:rsidP="00AC342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AC3422" w:rsidRPr="00BF6D1A" w:rsidRDefault="00AC3422" w:rsidP="00AC342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Допускается размещать в границах санитарно-защитной зоны промышленного объекта или производства:</w:t>
      </w:r>
    </w:p>
    <w:p w:rsidR="00AC3422" w:rsidRPr="00BF6D1A" w:rsidRDefault="00640588" w:rsidP="00AC3422">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AC3422" w:rsidRPr="00BF6D1A">
        <w:rPr>
          <w:rFonts w:ascii="Times New Roman" w:hAnsi="Times New Roman"/>
          <w:color w:val="000000" w:themeColor="text1"/>
          <w:sz w:val="24"/>
          <w:szCs w:val="24"/>
        </w:rPr>
        <w:t>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AC3422" w:rsidRPr="00BF6D1A" w:rsidRDefault="00AC3422" w:rsidP="00594020">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lastRenderedPageBreak/>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640588" w:rsidRPr="00BF6D1A" w:rsidRDefault="00640588" w:rsidP="003D4123">
      <w:pPr>
        <w:pStyle w:val="3"/>
        <w:spacing w:before="280" w:after="280"/>
        <w:ind w:left="0" w:firstLine="0"/>
        <w:jc w:val="center"/>
        <w:rPr>
          <w:color w:val="000000" w:themeColor="text1"/>
          <w:szCs w:val="24"/>
        </w:rPr>
      </w:pPr>
      <w:bookmarkStart w:id="114" w:name="_Toc164320946"/>
      <w:r w:rsidRPr="00BF6D1A">
        <w:rPr>
          <w:color w:val="000000" w:themeColor="text1"/>
          <w:szCs w:val="24"/>
        </w:rPr>
        <w:t>Статья 5</w:t>
      </w:r>
      <w:r w:rsidR="00E31E8F" w:rsidRPr="00BF6D1A">
        <w:rPr>
          <w:color w:val="000000" w:themeColor="text1"/>
          <w:szCs w:val="24"/>
          <w:lang w:val="ru-RU"/>
        </w:rPr>
        <w:t>4</w:t>
      </w:r>
      <w:r w:rsidRPr="00BF6D1A">
        <w:rPr>
          <w:color w:val="000000" w:themeColor="text1"/>
          <w:szCs w:val="24"/>
        </w:rPr>
        <w:t>.2 Зоны минимальных расстояний магистральных дорог улично-дорожной сети населенных пунктов до застройки</w:t>
      </w:r>
      <w:r w:rsidR="00C81EB4" w:rsidRPr="00BF6D1A">
        <w:rPr>
          <w:color w:val="000000" w:themeColor="text1"/>
          <w:szCs w:val="24"/>
        </w:rPr>
        <w:t>.</w:t>
      </w:r>
      <w:bookmarkEnd w:id="114"/>
    </w:p>
    <w:p w:rsidR="00640588" w:rsidRPr="00BF6D1A" w:rsidRDefault="00640588" w:rsidP="006A3A0C">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1. Регламентирующий документ.</w:t>
      </w:r>
    </w:p>
    <w:p w:rsidR="00640588" w:rsidRPr="00BF6D1A" w:rsidRDefault="00640588"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СП 42.13330.2016. Свод правил. Градостроительство. Планировка и застройка городских и сельских поселений. Актуализированная редакция СНиП 2.07.01-89* и другими нормативно-правовыми актами.</w:t>
      </w:r>
    </w:p>
    <w:p w:rsidR="00640588" w:rsidRPr="00BF6D1A" w:rsidRDefault="00640588" w:rsidP="00640588">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 xml:space="preserve">2. Порядок установления и размеры, режим использования территории. </w:t>
      </w:r>
    </w:p>
    <w:p w:rsidR="00640588" w:rsidRPr="00BF6D1A" w:rsidRDefault="00640588" w:rsidP="00DB700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50 м, а при условии применения шумозащитных устройств, обеспечивающих требования СП 51.13330, не менее 25 м.</w:t>
      </w:r>
    </w:p>
    <w:p w:rsidR="00640588" w:rsidRPr="00BF6D1A" w:rsidRDefault="00640588" w:rsidP="003D4123">
      <w:pPr>
        <w:pStyle w:val="3"/>
        <w:spacing w:before="280" w:after="280"/>
        <w:ind w:left="0" w:firstLine="0"/>
        <w:jc w:val="center"/>
        <w:rPr>
          <w:color w:val="000000" w:themeColor="text1"/>
          <w:szCs w:val="24"/>
        </w:rPr>
      </w:pPr>
      <w:bookmarkStart w:id="115" w:name="_Toc164320947"/>
      <w:r w:rsidRPr="00BF6D1A">
        <w:rPr>
          <w:color w:val="000000" w:themeColor="text1"/>
          <w:szCs w:val="24"/>
        </w:rPr>
        <w:t>Статья 5</w:t>
      </w:r>
      <w:r w:rsidR="00E31E8F" w:rsidRPr="00BF6D1A">
        <w:rPr>
          <w:color w:val="000000" w:themeColor="text1"/>
          <w:szCs w:val="24"/>
          <w:lang w:val="ru-RU"/>
        </w:rPr>
        <w:t>4</w:t>
      </w:r>
      <w:r w:rsidRPr="00BF6D1A">
        <w:rPr>
          <w:color w:val="000000" w:themeColor="text1"/>
          <w:szCs w:val="24"/>
        </w:rPr>
        <w:t>.3 Придорожные полосы автомобильных дорог</w:t>
      </w:r>
      <w:r w:rsidR="004D0475" w:rsidRPr="00BF6D1A">
        <w:rPr>
          <w:color w:val="000000" w:themeColor="text1"/>
          <w:szCs w:val="24"/>
        </w:rPr>
        <w:t>.</w:t>
      </w:r>
      <w:bookmarkEnd w:id="115"/>
    </w:p>
    <w:p w:rsidR="00640588" w:rsidRPr="00BF6D1A" w:rsidRDefault="00640588" w:rsidP="00DB7009">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1. Регламентирующий документ.</w:t>
      </w:r>
    </w:p>
    <w:p w:rsidR="00640588" w:rsidRPr="00BF6D1A" w:rsidRDefault="00640588"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другими нормативно-правовыми актами.</w:t>
      </w:r>
    </w:p>
    <w:p w:rsidR="00D81042" w:rsidRPr="00BF6D1A" w:rsidRDefault="00640588" w:rsidP="00640588">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2. Порядок установления и размеры.</w:t>
      </w:r>
    </w:p>
    <w:p w:rsidR="00640588" w:rsidRPr="00BF6D1A" w:rsidRDefault="00640588"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640588" w:rsidRPr="00BF6D1A" w:rsidRDefault="00640588"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640588" w:rsidRPr="00BF6D1A" w:rsidRDefault="00640588"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 семидесяти пяти метров - для автомобильных дорог первой и второй категорий;</w:t>
      </w:r>
    </w:p>
    <w:p w:rsidR="00640588" w:rsidRPr="00BF6D1A" w:rsidRDefault="00640588"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2) пятидесяти метров - для автомобильных дорог третьей и четвертой категорий;</w:t>
      </w:r>
    </w:p>
    <w:p w:rsidR="00640588" w:rsidRPr="00BF6D1A" w:rsidRDefault="00640588"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3) двадцати пяти метров - для автомобильных дорог пятой категории.</w:t>
      </w:r>
    </w:p>
    <w:p w:rsidR="00640588" w:rsidRPr="00BF6D1A" w:rsidRDefault="00640588" w:rsidP="00640588">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3. Режим использования территории.</w:t>
      </w:r>
    </w:p>
    <w:p w:rsidR="00640588" w:rsidRPr="00BF6D1A" w:rsidRDefault="00640588"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640588" w:rsidRPr="00BF6D1A" w:rsidRDefault="00640588" w:rsidP="00DB700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xml:space="preserve">Лица, осуществляющие строительство, реконструкцию в границах придорожных полос автомобильных дорог объектов капитального строительства, объектов, </w:t>
      </w:r>
      <w:r w:rsidRPr="00BF6D1A">
        <w:rPr>
          <w:rFonts w:ascii="Times New Roman" w:hAnsi="Times New Roman"/>
          <w:color w:val="000000" w:themeColor="text1"/>
          <w:sz w:val="24"/>
          <w:szCs w:val="24"/>
        </w:rPr>
        <w:lastRenderedPageBreak/>
        <w:t>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 26 Федеральный закон от 8.11.2007 г. № 257-ФЗ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640588" w:rsidRPr="00BF6D1A" w:rsidRDefault="00640588" w:rsidP="003D4123">
      <w:pPr>
        <w:pStyle w:val="3"/>
        <w:spacing w:before="280" w:after="280"/>
        <w:ind w:left="0" w:firstLine="0"/>
        <w:jc w:val="center"/>
        <w:rPr>
          <w:color w:val="000000" w:themeColor="text1"/>
          <w:szCs w:val="24"/>
        </w:rPr>
      </w:pPr>
      <w:bookmarkStart w:id="116" w:name="_Toc164320948"/>
      <w:r w:rsidRPr="00BF6D1A">
        <w:rPr>
          <w:color w:val="000000" w:themeColor="text1"/>
          <w:szCs w:val="24"/>
        </w:rPr>
        <w:t>Статья 5</w:t>
      </w:r>
      <w:r w:rsidR="00E31E8F" w:rsidRPr="00BF6D1A">
        <w:rPr>
          <w:color w:val="000000" w:themeColor="text1"/>
          <w:szCs w:val="24"/>
          <w:lang w:val="ru-RU"/>
        </w:rPr>
        <w:t>4</w:t>
      </w:r>
      <w:r w:rsidRPr="00BF6D1A">
        <w:rPr>
          <w:color w:val="000000" w:themeColor="text1"/>
          <w:szCs w:val="24"/>
        </w:rPr>
        <w:t>.4 Охранные зоны объектов газораспределительной сети</w:t>
      </w:r>
      <w:r w:rsidR="004D0475" w:rsidRPr="00BF6D1A">
        <w:rPr>
          <w:color w:val="000000" w:themeColor="text1"/>
          <w:szCs w:val="24"/>
        </w:rPr>
        <w:t>.</w:t>
      </w:r>
      <w:bookmarkEnd w:id="116"/>
    </w:p>
    <w:p w:rsidR="00640588" w:rsidRPr="00BF6D1A" w:rsidRDefault="00640588" w:rsidP="00DB7009">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1. Регламентирующий документ.</w:t>
      </w:r>
    </w:p>
    <w:p w:rsidR="00640588" w:rsidRPr="00BF6D1A" w:rsidRDefault="00640588"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Постановление Правительства РФ от 20.11.2000 N 878 (ред. от 17.05.2016) «Об утверждении Правил охраны газораспределительных сетей».</w:t>
      </w:r>
    </w:p>
    <w:p w:rsidR="00640588" w:rsidRPr="00BF6D1A" w:rsidRDefault="00640588" w:rsidP="00640588">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2. Порядок установления и размеры.</w:t>
      </w:r>
    </w:p>
    <w:p w:rsidR="00640588" w:rsidRPr="00BF6D1A" w:rsidRDefault="00640588"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Охранная зона газораспределительной сети - территория с особыми условиями использования, устанавливаемая вдоль трасс газопроводов и вокруг других объектов газораспределительной сети в целях обеспечения нормальных условий ее эксплуатации и исключения возможности ее повреждения.</w:t>
      </w:r>
    </w:p>
    <w:p w:rsidR="00640588" w:rsidRPr="00BF6D1A" w:rsidRDefault="00640588"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Для газораспределительных сетей установлены следующие охранные зоны:</w:t>
      </w:r>
    </w:p>
    <w:p w:rsidR="00640588" w:rsidRPr="00BF6D1A" w:rsidRDefault="00640588"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640588" w:rsidRPr="00BF6D1A" w:rsidRDefault="00640588"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640588" w:rsidRPr="00BF6D1A" w:rsidRDefault="00640588"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640588" w:rsidRPr="00BF6D1A" w:rsidRDefault="00640588"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640588" w:rsidRPr="00BF6D1A" w:rsidRDefault="00640588"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640588" w:rsidRPr="00BF6D1A" w:rsidRDefault="00640588"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lastRenderedPageBreak/>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640588" w:rsidRPr="00BF6D1A" w:rsidRDefault="00640588"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640588" w:rsidRPr="00BF6D1A" w:rsidRDefault="00640588" w:rsidP="00640588">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3. Режим использования территории.</w:t>
      </w:r>
    </w:p>
    <w:p w:rsidR="00640588" w:rsidRPr="00BF6D1A" w:rsidRDefault="00640588"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3.1.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лицам, указанным в пункте 2Правил охраны газораспределительных сетей</w:t>
      </w:r>
    </w:p>
    <w:p w:rsidR="00640588" w:rsidRPr="00BF6D1A" w:rsidRDefault="006C061F"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а) </w:t>
      </w:r>
      <w:r w:rsidR="00640588" w:rsidRPr="00BF6D1A">
        <w:rPr>
          <w:rFonts w:ascii="Times New Roman" w:hAnsi="Times New Roman"/>
          <w:color w:val="000000" w:themeColor="text1"/>
          <w:sz w:val="24"/>
          <w:szCs w:val="24"/>
        </w:rPr>
        <w:t>строить объекты жилищно-гражданского и производственного назначения;</w:t>
      </w:r>
    </w:p>
    <w:p w:rsidR="00640588" w:rsidRPr="00BF6D1A" w:rsidRDefault="006C061F"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б) </w:t>
      </w:r>
      <w:r w:rsidR="00640588" w:rsidRPr="00BF6D1A">
        <w:rPr>
          <w:rFonts w:ascii="Times New Roman" w:hAnsi="Times New Roman"/>
          <w:color w:val="000000" w:themeColor="text1"/>
          <w:sz w:val="24"/>
          <w:szCs w:val="24"/>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640588" w:rsidRPr="00BF6D1A" w:rsidRDefault="006C061F"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в) </w:t>
      </w:r>
      <w:r w:rsidR="00640588" w:rsidRPr="00BF6D1A">
        <w:rPr>
          <w:rFonts w:ascii="Times New Roman" w:hAnsi="Times New Roman"/>
          <w:color w:val="000000" w:themeColor="text1"/>
          <w:sz w:val="24"/>
          <w:szCs w:val="24"/>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640588" w:rsidRPr="00BF6D1A" w:rsidRDefault="006C061F"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г) </w:t>
      </w:r>
      <w:r w:rsidR="00640588" w:rsidRPr="00BF6D1A">
        <w:rPr>
          <w:rFonts w:ascii="Times New Roman" w:hAnsi="Times New Roman"/>
          <w:color w:val="000000" w:themeColor="text1"/>
          <w:sz w:val="24"/>
          <w:szCs w:val="24"/>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640588" w:rsidRPr="00BF6D1A" w:rsidRDefault="006C061F"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д) </w:t>
      </w:r>
      <w:r w:rsidR="00640588" w:rsidRPr="00BF6D1A">
        <w:rPr>
          <w:rFonts w:ascii="Times New Roman" w:hAnsi="Times New Roman"/>
          <w:color w:val="000000" w:themeColor="text1"/>
          <w:sz w:val="24"/>
          <w:szCs w:val="24"/>
        </w:rPr>
        <w:t>устраивать свалки и склады, разливать растворы кислот, солей, щелочей и других химически активных веществ;</w:t>
      </w:r>
    </w:p>
    <w:p w:rsidR="00640588" w:rsidRPr="00BF6D1A" w:rsidRDefault="006C061F"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е) </w:t>
      </w:r>
      <w:r w:rsidR="00640588" w:rsidRPr="00BF6D1A">
        <w:rPr>
          <w:rFonts w:ascii="Times New Roman" w:hAnsi="Times New Roman"/>
          <w:color w:val="000000" w:themeColor="text1"/>
          <w:sz w:val="24"/>
          <w:szCs w:val="24"/>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640588" w:rsidRPr="00BF6D1A" w:rsidRDefault="00640588"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ж)</w:t>
      </w:r>
      <w:r w:rsidR="006C061F" w:rsidRPr="00BF6D1A">
        <w:rPr>
          <w:rFonts w:ascii="Times New Roman" w:hAnsi="Times New Roman"/>
          <w:color w:val="000000" w:themeColor="text1"/>
          <w:sz w:val="24"/>
          <w:szCs w:val="24"/>
        </w:rPr>
        <w:t> </w:t>
      </w:r>
      <w:r w:rsidRPr="00BF6D1A">
        <w:rPr>
          <w:rFonts w:ascii="Times New Roman" w:hAnsi="Times New Roman"/>
          <w:color w:val="000000" w:themeColor="text1"/>
          <w:sz w:val="24"/>
          <w:szCs w:val="24"/>
        </w:rPr>
        <w:t>разводить огонь и размещать источники огня;</w:t>
      </w:r>
    </w:p>
    <w:p w:rsidR="00640588" w:rsidRPr="00BF6D1A" w:rsidRDefault="006C061F"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з) </w:t>
      </w:r>
      <w:r w:rsidR="00640588" w:rsidRPr="00BF6D1A">
        <w:rPr>
          <w:rFonts w:ascii="Times New Roman" w:hAnsi="Times New Roman"/>
          <w:color w:val="000000" w:themeColor="text1"/>
          <w:sz w:val="24"/>
          <w:szCs w:val="24"/>
        </w:rPr>
        <w:t>рыть погреба, копать и обрабатывать почву сельскохозяйственными и мелиоративными орудиями и механизмами на глубину более 0,3 метра;</w:t>
      </w:r>
    </w:p>
    <w:p w:rsidR="00640588" w:rsidRPr="00BF6D1A" w:rsidRDefault="006C061F"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и) </w:t>
      </w:r>
      <w:r w:rsidR="00640588" w:rsidRPr="00BF6D1A">
        <w:rPr>
          <w:rFonts w:ascii="Times New Roman" w:hAnsi="Times New Roman"/>
          <w:color w:val="000000" w:themeColor="text1"/>
          <w:sz w:val="24"/>
          <w:szCs w:val="24"/>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640588" w:rsidRPr="00BF6D1A" w:rsidRDefault="006C061F"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к) </w:t>
      </w:r>
      <w:r w:rsidR="00640588" w:rsidRPr="00BF6D1A">
        <w:rPr>
          <w:rFonts w:ascii="Times New Roman" w:hAnsi="Times New Roman"/>
          <w:color w:val="000000" w:themeColor="text1"/>
          <w:sz w:val="24"/>
          <w:szCs w:val="24"/>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640588" w:rsidRPr="00BF6D1A" w:rsidRDefault="006C061F"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л) </w:t>
      </w:r>
      <w:r w:rsidR="00640588" w:rsidRPr="00BF6D1A">
        <w:rPr>
          <w:rFonts w:ascii="Times New Roman" w:hAnsi="Times New Roman"/>
          <w:color w:val="000000" w:themeColor="text1"/>
          <w:sz w:val="24"/>
          <w:szCs w:val="24"/>
        </w:rPr>
        <w:t>самовольно подключаться к газораспределительным сетям.</w:t>
      </w:r>
    </w:p>
    <w:p w:rsidR="00640588" w:rsidRPr="00BF6D1A" w:rsidRDefault="00640588"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3.2. Лесохозяйственные, сельскохозяйственные и другие работы, не подпадающие под ограничения, указанные в пункте 3.1 настоящей статьи,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640588" w:rsidRPr="00BF6D1A" w:rsidRDefault="00640588"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3.3. Хозяйственная деятельность в охранных зонах газораспределительных сетей, не предусмотренная пунктами 3.1 и 3.2. настоящей статьи,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640588" w:rsidRPr="00BF6D1A" w:rsidRDefault="00640588" w:rsidP="003D4123">
      <w:pPr>
        <w:pStyle w:val="3"/>
        <w:spacing w:before="280" w:after="280"/>
        <w:ind w:left="0" w:firstLine="0"/>
        <w:jc w:val="center"/>
        <w:rPr>
          <w:color w:val="000000" w:themeColor="text1"/>
          <w:szCs w:val="24"/>
        </w:rPr>
      </w:pPr>
      <w:bookmarkStart w:id="117" w:name="_Toc164320949"/>
      <w:r w:rsidRPr="00BF6D1A">
        <w:rPr>
          <w:color w:val="000000" w:themeColor="text1"/>
          <w:szCs w:val="24"/>
        </w:rPr>
        <w:lastRenderedPageBreak/>
        <w:t xml:space="preserve">Статья </w:t>
      </w:r>
      <w:r w:rsidR="006C061F" w:rsidRPr="00BF6D1A">
        <w:rPr>
          <w:color w:val="000000" w:themeColor="text1"/>
          <w:szCs w:val="24"/>
        </w:rPr>
        <w:t>5</w:t>
      </w:r>
      <w:r w:rsidR="00E31E8F" w:rsidRPr="00BF6D1A">
        <w:rPr>
          <w:color w:val="000000" w:themeColor="text1"/>
          <w:szCs w:val="24"/>
          <w:lang w:val="ru-RU"/>
        </w:rPr>
        <w:t>4</w:t>
      </w:r>
      <w:r w:rsidRPr="00BF6D1A">
        <w:rPr>
          <w:color w:val="000000" w:themeColor="text1"/>
          <w:szCs w:val="24"/>
        </w:rPr>
        <w:t>.</w:t>
      </w:r>
      <w:r w:rsidR="006C061F" w:rsidRPr="00BF6D1A">
        <w:rPr>
          <w:color w:val="000000" w:themeColor="text1"/>
          <w:szCs w:val="24"/>
        </w:rPr>
        <w:t>5</w:t>
      </w:r>
      <w:r w:rsidRPr="00BF6D1A">
        <w:rPr>
          <w:color w:val="000000" w:themeColor="text1"/>
          <w:szCs w:val="24"/>
        </w:rPr>
        <w:t xml:space="preserve"> Охранные зоны магистральных трубопроводов</w:t>
      </w:r>
      <w:r w:rsidR="004D0475" w:rsidRPr="00BF6D1A">
        <w:rPr>
          <w:color w:val="000000" w:themeColor="text1"/>
          <w:szCs w:val="24"/>
        </w:rPr>
        <w:t>.</w:t>
      </w:r>
      <w:bookmarkEnd w:id="117"/>
    </w:p>
    <w:p w:rsidR="00640588" w:rsidRPr="00BF6D1A" w:rsidRDefault="006C061F" w:rsidP="00640588">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1. </w:t>
      </w:r>
      <w:r w:rsidR="00640588" w:rsidRPr="00BF6D1A">
        <w:rPr>
          <w:rFonts w:ascii="Times New Roman" w:hAnsi="Times New Roman"/>
          <w:b/>
          <w:color w:val="000000" w:themeColor="text1"/>
          <w:sz w:val="24"/>
          <w:szCs w:val="24"/>
        </w:rPr>
        <w:t>Регламентирующий документ.</w:t>
      </w:r>
    </w:p>
    <w:p w:rsidR="00640588" w:rsidRPr="00BF6D1A" w:rsidRDefault="00640588"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xml:space="preserve">Правила охраны магистральных трубопроводов (утв. Минтопэнерго РФ 29.04.1992, Постановлением Госгортехнадзора РФ от 22.04.1992 N 9) </w:t>
      </w:r>
    </w:p>
    <w:p w:rsidR="00640588" w:rsidRPr="00BF6D1A" w:rsidRDefault="006C061F"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xml:space="preserve">СП </w:t>
      </w:r>
      <w:r w:rsidR="00640588" w:rsidRPr="00BF6D1A">
        <w:rPr>
          <w:rFonts w:ascii="Times New Roman" w:hAnsi="Times New Roman"/>
          <w:color w:val="000000" w:themeColor="text1"/>
          <w:sz w:val="24"/>
          <w:szCs w:val="24"/>
        </w:rPr>
        <w:t>42.13330.2016</w:t>
      </w:r>
      <w:r w:rsidR="00A06C54" w:rsidRPr="00BF6D1A">
        <w:rPr>
          <w:rFonts w:ascii="Times New Roman" w:hAnsi="Times New Roman"/>
          <w:color w:val="000000" w:themeColor="text1"/>
          <w:sz w:val="24"/>
          <w:szCs w:val="24"/>
        </w:rPr>
        <w:t xml:space="preserve"> </w:t>
      </w:r>
      <w:r w:rsidR="00640588" w:rsidRPr="00BF6D1A">
        <w:rPr>
          <w:rFonts w:ascii="Times New Roman" w:hAnsi="Times New Roman"/>
          <w:color w:val="000000" w:themeColor="text1"/>
          <w:sz w:val="24"/>
          <w:szCs w:val="24"/>
        </w:rPr>
        <w:t>«Актуализированная редакция СНиП 2.07.01-89* Градостроительство. Планировка и застройка городских и сельских поселений», и другими нормативно-правовыми актами.</w:t>
      </w:r>
    </w:p>
    <w:p w:rsidR="00640588" w:rsidRPr="00BF6D1A" w:rsidRDefault="006C061F" w:rsidP="00640588">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2. </w:t>
      </w:r>
      <w:r w:rsidR="00640588" w:rsidRPr="00BF6D1A">
        <w:rPr>
          <w:rFonts w:ascii="Times New Roman" w:hAnsi="Times New Roman"/>
          <w:b/>
          <w:color w:val="000000" w:themeColor="text1"/>
          <w:sz w:val="24"/>
          <w:szCs w:val="24"/>
        </w:rPr>
        <w:t>Порядок установления и размеры.</w:t>
      </w:r>
    </w:p>
    <w:p w:rsidR="00640588" w:rsidRPr="00BF6D1A" w:rsidRDefault="00640588"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Для исключения возможности повреждения трубопроводов (при любом виде их прокладки) устанавливаются охранные зоны:</w:t>
      </w:r>
    </w:p>
    <w:p w:rsidR="00640588" w:rsidRPr="00BF6D1A" w:rsidRDefault="006C061F"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640588" w:rsidRPr="00BF6D1A">
        <w:rPr>
          <w:rFonts w:ascii="Times New Roman" w:hAnsi="Times New Roman"/>
          <w:color w:val="000000" w:themeColor="text1"/>
          <w:sz w:val="24"/>
          <w:szCs w:val="24"/>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rsidR="00640588" w:rsidRPr="00BF6D1A" w:rsidRDefault="006C061F"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640588" w:rsidRPr="00BF6D1A">
        <w:rPr>
          <w:rFonts w:ascii="Times New Roman" w:hAnsi="Times New Roman"/>
          <w:color w:val="000000" w:themeColor="text1"/>
          <w:sz w:val="24"/>
          <w:szCs w:val="24"/>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640588" w:rsidRPr="00BF6D1A" w:rsidRDefault="006C061F"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640588" w:rsidRPr="00BF6D1A">
        <w:rPr>
          <w:rFonts w:ascii="Times New Roman" w:hAnsi="Times New Roman"/>
          <w:color w:val="000000" w:themeColor="text1"/>
          <w:sz w:val="24"/>
          <w:szCs w:val="24"/>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640588" w:rsidRPr="00BF6D1A" w:rsidRDefault="006C061F"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640588" w:rsidRPr="00BF6D1A">
        <w:rPr>
          <w:rFonts w:ascii="Times New Roman" w:hAnsi="Times New Roman"/>
          <w:color w:val="000000" w:themeColor="text1"/>
          <w:sz w:val="24"/>
          <w:szCs w:val="24"/>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640588" w:rsidRPr="00BF6D1A" w:rsidRDefault="006C061F"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640588" w:rsidRPr="00BF6D1A">
        <w:rPr>
          <w:rFonts w:ascii="Times New Roman" w:hAnsi="Times New Roman"/>
          <w:color w:val="000000" w:themeColor="text1"/>
          <w:sz w:val="24"/>
          <w:szCs w:val="24"/>
        </w:rPr>
        <w:t>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640588" w:rsidRPr="00BF6D1A" w:rsidRDefault="006C061F"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640588" w:rsidRPr="00BF6D1A">
        <w:rPr>
          <w:rFonts w:ascii="Times New Roman" w:hAnsi="Times New Roman"/>
          <w:color w:val="000000" w:themeColor="text1"/>
          <w:sz w:val="24"/>
          <w:szCs w:val="24"/>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
    <w:p w:rsidR="00640588" w:rsidRPr="00BF6D1A" w:rsidRDefault="00640588" w:rsidP="00640588">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3. Режим использования территории.</w:t>
      </w:r>
    </w:p>
    <w:p w:rsidR="00640588" w:rsidRPr="00BF6D1A" w:rsidRDefault="00640588"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Правил.</w:t>
      </w:r>
    </w:p>
    <w:p w:rsidR="00640588" w:rsidRPr="00BF6D1A" w:rsidRDefault="00640588"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640588" w:rsidRPr="00BF6D1A" w:rsidRDefault="006C061F"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а) </w:t>
      </w:r>
      <w:r w:rsidR="00640588" w:rsidRPr="00BF6D1A">
        <w:rPr>
          <w:rFonts w:ascii="Times New Roman" w:hAnsi="Times New Roman"/>
          <w:color w:val="000000" w:themeColor="text1"/>
          <w:sz w:val="24"/>
          <w:szCs w:val="24"/>
        </w:rPr>
        <w:t>перемещать, засыпать и ломать опознавательные</w:t>
      </w:r>
      <w:r w:rsidR="007C7B49" w:rsidRPr="00BF6D1A">
        <w:rPr>
          <w:rFonts w:ascii="Times New Roman" w:hAnsi="Times New Roman"/>
          <w:color w:val="000000" w:themeColor="text1"/>
          <w:sz w:val="24"/>
          <w:szCs w:val="24"/>
        </w:rPr>
        <w:t xml:space="preserve"> и сигнальные знаки, контрольно-</w:t>
      </w:r>
      <w:r w:rsidR="00640588" w:rsidRPr="00BF6D1A">
        <w:rPr>
          <w:rFonts w:ascii="Times New Roman" w:hAnsi="Times New Roman"/>
          <w:color w:val="000000" w:themeColor="text1"/>
          <w:sz w:val="24"/>
          <w:szCs w:val="24"/>
        </w:rPr>
        <w:t>измерительные пункты;</w:t>
      </w:r>
    </w:p>
    <w:p w:rsidR="00640588" w:rsidRPr="00BF6D1A" w:rsidRDefault="006C061F"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б) </w:t>
      </w:r>
      <w:r w:rsidR="00640588" w:rsidRPr="00BF6D1A">
        <w:rPr>
          <w:rFonts w:ascii="Times New Roman" w:hAnsi="Times New Roman"/>
          <w:color w:val="000000" w:themeColor="text1"/>
          <w:sz w:val="24"/>
          <w:szCs w:val="24"/>
        </w:rPr>
        <w:t>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640588" w:rsidRPr="00BF6D1A" w:rsidRDefault="006C061F"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в) </w:t>
      </w:r>
      <w:r w:rsidR="00640588" w:rsidRPr="00BF6D1A">
        <w:rPr>
          <w:rFonts w:ascii="Times New Roman" w:hAnsi="Times New Roman"/>
          <w:color w:val="000000" w:themeColor="text1"/>
          <w:sz w:val="24"/>
          <w:szCs w:val="24"/>
        </w:rPr>
        <w:t>устраивать всякого рода свалки, выливать растворы кислот, солей и щелочей;</w:t>
      </w:r>
    </w:p>
    <w:p w:rsidR="00640588" w:rsidRPr="00BF6D1A" w:rsidRDefault="006C061F"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г) </w:t>
      </w:r>
      <w:r w:rsidR="00640588" w:rsidRPr="00BF6D1A">
        <w:rPr>
          <w:rFonts w:ascii="Times New Roman" w:hAnsi="Times New Roman"/>
          <w:color w:val="000000" w:themeColor="text1"/>
          <w:sz w:val="24"/>
          <w:szCs w:val="24"/>
        </w:rPr>
        <w:t xml:space="preserve">разрушать берегоукрепительные сооружения, водопропускные устройства, земляные и иные сооружения (устройства), предохраняющие трубопроводы от </w:t>
      </w:r>
      <w:r w:rsidR="00640588" w:rsidRPr="00BF6D1A">
        <w:rPr>
          <w:rFonts w:ascii="Times New Roman" w:hAnsi="Times New Roman"/>
          <w:color w:val="000000" w:themeColor="text1"/>
          <w:sz w:val="24"/>
          <w:szCs w:val="24"/>
        </w:rPr>
        <w:lastRenderedPageBreak/>
        <w:t>разрушения, а прилегающую территорию и окружающую местность - от аварийного разлива транспортируемой продукции;</w:t>
      </w:r>
    </w:p>
    <w:p w:rsidR="00640588" w:rsidRPr="00BF6D1A" w:rsidRDefault="006C061F"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д) </w:t>
      </w:r>
      <w:r w:rsidR="00640588" w:rsidRPr="00BF6D1A">
        <w:rPr>
          <w:rFonts w:ascii="Times New Roman" w:hAnsi="Times New Roman"/>
          <w:color w:val="000000" w:themeColor="text1"/>
          <w:sz w:val="24"/>
          <w:szCs w:val="24"/>
        </w:rPr>
        <w:t>бросать якоря, проходить с отданными якорями, цепями, лотами, волокушами и тралами, производить дноуглубительные и землечерпальные работы;</w:t>
      </w:r>
    </w:p>
    <w:p w:rsidR="00640588" w:rsidRPr="00BF6D1A" w:rsidRDefault="006C061F"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е) </w:t>
      </w:r>
      <w:r w:rsidR="00640588" w:rsidRPr="00BF6D1A">
        <w:rPr>
          <w:rFonts w:ascii="Times New Roman" w:hAnsi="Times New Roman"/>
          <w:color w:val="000000" w:themeColor="text1"/>
          <w:sz w:val="24"/>
          <w:szCs w:val="24"/>
        </w:rPr>
        <w:t>разводить огонь и размещать какие-либо открытые или закрытые источники огня.</w:t>
      </w:r>
    </w:p>
    <w:p w:rsidR="00640588" w:rsidRPr="00BF6D1A" w:rsidRDefault="00640588"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xml:space="preserve"> В охранных зонах трубопроводов без письменного разрешения предприятий трубопроводного транспорта запрещается:</w:t>
      </w:r>
    </w:p>
    <w:p w:rsidR="00640588" w:rsidRPr="00BF6D1A" w:rsidRDefault="006C061F"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а) </w:t>
      </w:r>
      <w:r w:rsidR="00640588" w:rsidRPr="00BF6D1A">
        <w:rPr>
          <w:rFonts w:ascii="Times New Roman" w:hAnsi="Times New Roman"/>
          <w:color w:val="000000" w:themeColor="text1"/>
          <w:sz w:val="24"/>
          <w:szCs w:val="24"/>
        </w:rPr>
        <w:t>возводить любые постройки и сооружения;</w:t>
      </w:r>
    </w:p>
    <w:p w:rsidR="00640588" w:rsidRPr="00BF6D1A" w:rsidRDefault="006C061F"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б) </w:t>
      </w:r>
      <w:r w:rsidR="00640588" w:rsidRPr="00BF6D1A">
        <w:rPr>
          <w:rFonts w:ascii="Times New Roman" w:hAnsi="Times New Roman"/>
          <w:color w:val="000000" w:themeColor="text1"/>
          <w:sz w:val="24"/>
          <w:szCs w:val="24"/>
        </w:rPr>
        <w:t>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640588" w:rsidRPr="00BF6D1A" w:rsidRDefault="006C061F"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в) </w:t>
      </w:r>
      <w:r w:rsidR="00640588" w:rsidRPr="00BF6D1A">
        <w:rPr>
          <w:rFonts w:ascii="Times New Roman" w:hAnsi="Times New Roman"/>
          <w:color w:val="000000" w:themeColor="text1"/>
          <w:sz w:val="24"/>
          <w:szCs w:val="24"/>
        </w:rPr>
        <w:t>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640588" w:rsidRPr="00BF6D1A" w:rsidRDefault="006C061F"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г) </w:t>
      </w:r>
      <w:r w:rsidR="00640588" w:rsidRPr="00BF6D1A">
        <w:rPr>
          <w:rFonts w:ascii="Times New Roman" w:hAnsi="Times New Roman"/>
          <w:color w:val="000000" w:themeColor="text1"/>
          <w:sz w:val="24"/>
          <w:szCs w:val="24"/>
        </w:rPr>
        <w:t>производить мелиоративные земляные работы, сооружать оросительные и осушительные системы;</w:t>
      </w:r>
    </w:p>
    <w:p w:rsidR="00640588" w:rsidRPr="00BF6D1A" w:rsidRDefault="006C061F"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д) </w:t>
      </w:r>
      <w:r w:rsidR="00640588" w:rsidRPr="00BF6D1A">
        <w:rPr>
          <w:rFonts w:ascii="Times New Roman" w:hAnsi="Times New Roman"/>
          <w:color w:val="000000" w:themeColor="text1"/>
          <w:sz w:val="24"/>
          <w:szCs w:val="24"/>
        </w:rPr>
        <w:t>производить всякого рода открытые и подземные, горные, строительные, монтажные и взрывные работы, планировку грунта.</w:t>
      </w:r>
    </w:p>
    <w:p w:rsidR="00640588" w:rsidRPr="00BF6D1A" w:rsidRDefault="00640588" w:rsidP="003D4123">
      <w:pPr>
        <w:pStyle w:val="3"/>
        <w:spacing w:before="280" w:after="280"/>
        <w:ind w:left="0" w:firstLine="0"/>
        <w:jc w:val="center"/>
        <w:rPr>
          <w:color w:val="000000" w:themeColor="text1"/>
          <w:szCs w:val="24"/>
        </w:rPr>
      </w:pPr>
      <w:bookmarkStart w:id="118" w:name="_Toc164320950"/>
      <w:r w:rsidRPr="00BF6D1A">
        <w:rPr>
          <w:color w:val="000000" w:themeColor="text1"/>
          <w:szCs w:val="24"/>
        </w:rPr>
        <w:t xml:space="preserve">Статья </w:t>
      </w:r>
      <w:r w:rsidR="006C061F" w:rsidRPr="00BF6D1A">
        <w:rPr>
          <w:color w:val="000000" w:themeColor="text1"/>
          <w:szCs w:val="24"/>
        </w:rPr>
        <w:t>5</w:t>
      </w:r>
      <w:r w:rsidR="00E31E8F" w:rsidRPr="00BF6D1A">
        <w:rPr>
          <w:color w:val="000000" w:themeColor="text1"/>
          <w:szCs w:val="24"/>
          <w:lang w:val="ru-RU"/>
        </w:rPr>
        <w:t>4</w:t>
      </w:r>
      <w:r w:rsidRPr="00BF6D1A">
        <w:rPr>
          <w:color w:val="000000" w:themeColor="text1"/>
          <w:szCs w:val="24"/>
        </w:rPr>
        <w:t>.</w:t>
      </w:r>
      <w:r w:rsidR="006C061F" w:rsidRPr="00BF6D1A">
        <w:rPr>
          <w:color w:val="000000" w:themeColor="text1"/>
          <w:szCs w:val="24"/>
        </w:rPr>
        <w:t>6</w:t>
      </w:r>
      <w:r w:rsidRPr="00BF6D1A">
        <w:rPr>
          <w:color w:val="000000" w:themeColor="text1"/>
          <w:szCs w:val="24"/>
        </w:rPr>
        <w:t xml:space="preserve"> Охранные зоны объектов электросетевого хозяйства</w:t>
      </w:r>
      <w:r w:rsidR="004D0475" w:rsidRPr="00BF6D1A">
        <w:rPr>
          <w:color w:val="000000" w:themeColor="text1"/>
          <w:szCs w:val="24"/>
        </w:rPr>
        <w:t>.</w:t>
      </w:r>
      <w:bookmarkEnd w:id="118"/>
    </w:p>
    <w:p w:rsidR="00640588" w:rsidRPr="00BF6D1A" w:rsidRDefault="006C061F" w:rsidP="00640588">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1. </w:t>
      </w:r>
      <w:r w:rsidR="00640588" w:rsidRPr="00BF6D1A">
        <w:rPr>
          <w:rFonts w:ascii="Times New Roman" w:hAnsi="Times New Roman"/>
          <w:b/>
          <w:color w:val="000000" w:themeColor="text1"/>
          <w:sz w:val="24"/>
          <w:szCs w:val="24"/>
        </w:rPr>
        <w:t>Регламентирующий документ.</w:t>
      </w:r>
    </w:p>
    <w:p w:rsidR="00640588" w:rsidRPr="00BF6D1A" w:rsidRDefault="00640588"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Постановление Правительства РФ от 24.02.2009 N 160 (ред. от 21.12.2018)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640588" w:rsidRPr="00BF6D1A" w:rsidRDefault="00640588"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Постановление Правительства РФ от 26.08.2013 N 736 «О некоторых вопросах установления охранных зон объектов электросетевого хозяйства».</w:t>
      </w:r>
    </w:p>
    <w:p w:rsidR="00640588" w:rsidRPr="00BF6D1A" w:rsidRDefault="00640588"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Постановление Правительства РФ от 21.12.2018 N 1622 (ред. от 09.10.2021) «О внесении изменений и признании утратившими силу некоторых актов Правительства Российской Федерации» и другими нормативно-правовыми актами.</w:t>
      </w:r>
    </w:p>
    <w:p w:rsidR="00640588" w:rsidRPr="00BF6D1A" w:rsidRDefault="006C061F" w:rsidP="00640588">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2. </w:t>
      </w:r>
      <w:r w:rsidR="00640588" w:rsidRPr="00BF6D1A">
        <w:rPr>
          <w:rFonts w:ascii="Times New Roman" w:hAnsi="Times New Roman"/>
          <w:b/>
          <w:color w:val="000000" w:themeColor="text1"/>
          <w:sz w:val="24"/>
          <w:szCs w:val="24"/>
        </w:rPr>
        <w:t>Порядок установления и размеры.</w:t>
      </w:r>
    </w:p>
    <w:p w:rsidR="00640588" w:rsidRPr="00BF6D1A" w:rsidRDefault="00640588"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Охранные зоны устанавливаются для всех объектов электросетевого хозяйства.</w:t>
      </w:r>
    </w:p>
    <w:p w:rsidR="00640588" w:rsidRPr="00BF6D1A" w:rsidRDefault="00640588"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xml:space="preserve"> Границы охранной зоны в отношении отдельного объекта электросетевого хозяйства определяются организацией, которая владеет им на праве собственности или ином законном основании.</w:t>
      </w:r>
    </w:p>
    <w:p w:rsidR="00640588" w:rsidRPr="00BF6D1A" w:rsidRDefault="00640588"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В охранных зонах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устанавливаются особые условия использования территорий.</w:t>
      </w:r>
    </w:p>
    <w:p w:rsidR="00640588" w:rsidRPr="00BF6D1A" w:rsidRDefault="00640588"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xml:space="preserve"> Земельные участки у их собственников, землевладельцев, землепользователей или арендаторов не изымаются.</w:t>
      </w:r>
    </w:p>
    <w:p w:rsidR="00640588" w:rsidRPr="00BF6D1A" w:rsidRDefault="00640588" w:rsidP="00640588">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3. Режим использования территории.</w:t>
      </w:r>
    </w:p>
    <w:p w:rsidR="00640588" w:rsidRPr="00BF6D1A" w:rsidRDefault="00640588"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640588" w:rsidRPr="00BF6D1A" w:rsidRDefault="006C061F"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а) </w:t>
      </w:r>
      <w:r w:rsidR="00640588" w:rsidRPr="00BF6D1A">
        <w:rPr>
          <w:rFonts w:ascii="Times New Roman" w:hAnsi="Times New Roman"/>
          <w:color w:val="000000" w:themeColor="text1"/>
          <w:sz w:val="24"/>
          <w:szCs w:val="24"/>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640588" w:rsidRPr="00BF6D1A" w:rsidRDefault="006C061F"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б) </w:t>
      </w:r>
      <w:r w:rsidR="00640588" w:rsidRPr="00BF6D1A">
        <w:rPr>
          <w:rFonts w:ascii="Times New Roman" w:hAnsi="Times New Roman"/>
          <w:color w:val="000000" w:themeColor="text1"/>
          <w:sz w:val="24"/>
          <w:szCs w:val="24"/>
        </w:rPr>
        <w:t xml:space="preserve">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w:t>
      </w:r>
      <w:r w:rsidR="00640588" w:rsidRPr="00BF6D1A">
        <w:rPr>
          <w:rFonts w:ascii="Times New Roman" w:hAnsi="Times New Roman"/>
          <w:color w:val="000000" w:themeColor="text1"/>
          <w:sz w:val="24"/>
          <w:szCs w:val="24"/>
        </w:rPr>
        <w:lastRenderedPageBreak/>
        <w:t>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640588" w:rsidRPr="00BF6D1A" w:rsidRDefault="006C061F"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в)</w:t>
      </w:r>
      <w:r w:rsidRPr="00BF6D1A">
        <w:rPr>
          <w:rFonts w:ascii="Times New Roman" w:hAnsi="Times New Roman"/>
          <w:color w:val="000000" w:themeColor="text1"/>
          <w:sz w:val="24"/>
          <w:szCs w:val="24"/>
          <w:lang w:val="en-US"/>
        </w:rPr>
        <w:t> </w:t>
      </w:r>
      <w:r w:rsidR="00640588" w:rsidRPr="00BF6D1A">
        <w:rPr>
          <w:rFonts w:ascii="Times New Roman" w:hAnsi="Times New Roman"/>
          <w:color w:val="000000" w:themeColor="text1"/>
          <w:sz w:val="24"/>
          <w:szCs w:val="24"/>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640588" w:rsidRPr="00BF6D1A" w:rsidRDefault="006C061F"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г) </w:t>
      </w:r>
      <w:r w:rsidR="00640588" w:rsidRPr="00BF6D1A">
        <w:rPr>
          <w:rFonts w:ascii="Times New Roman" w:hAnsi="Times New Roman"/>
          <w:color w:val="000000" w:themeColor="text1"/>
          <w:sz w:val="24"/>
          <w:szCs w:val="24"/>
        </w:rPr>
        <w:t>размещать свалки;</w:t>
      </w:r>
    </w:p>
    <w:p w:rsidR="00640588" w:rsidRPr="00BF6D1A" w:rsidRDefault="006C061F"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д) </w:t>
      </w:r>
      <w:r w:rsidR="00640588" w:rsidRPr="00BF6D1A">
        <w:rPr>
          <w:rFonts w:ascii="Times New Roman" w:hAnsi="Times New Roman"/>
          <w:color w:val="000000" w:themeColor="text1"/>
          <w:sz w:val="24"/>
          <w:szCs w:val="24"/>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640588" w:rsidRPr="00BF6D1A" w:rsidRDefault="006C061F"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2) </w:t>
      </w:r>
      <w:r w:rsidR="00640588" w:rsidRPr="00BF6D1A">
        <w:rPr>
          <w:rFonts w:ascii="Times New Roman" w:hAnsi="Times New Roman"/>
          <w:color w:val="000000" w:themeColor="text1"/>
          <w:sz w:val="24"/>
          <w:szCs w:val="24"/>
        </w:rPr>
        <w:t>В охранных зонах, установленных для объектов электросетевого хозяйства напряжением свыше 1000 вольт, помимо действий, предусмотренных пунктом 1 части 3 настоящей статьи, запрещается:</w:t>
      </w:r>
    </w:p>
    <w:p w:rsidR="00640588" w:rsidRPr="00BF6D1A" w:rsidRDefault="006C061F"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а) </w:t>
      </w:r>
      <w:r w:rsidR="00640588" w:rsidRPr="00BF6D1A">
        <w:rPr>
          <w:rFonts w:ascii="Times New Roman" w:hAnsi="Times New Roman"/>
          <w:color w:val="000000" w:themeColor="text1"/>
          <w:sz w:val="24"/>
          <w:szCs w:val="24"/>
        </w:rPr>
        <w:t>складировать или размещать хранилища любых, в том числе горюче-смазочных, материалов;</w:t>
      </w:r>
    </w:p>
    <w:p w:rsidR="00640588" w:rsidRPr="00BF6D1A" w:rsidRDefault="006C061F"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б) </w:t>
      </w:r>
      <w:r w:rsidR="00640588" w:rsidRPr="00BF6D1A">
        <w:rPr>
          <w:rFonts w:ascii="Times New Roman" w:hAnsi="Times New Roman"/>
          <w:color w:val="000000" w:themeColor="text1"/>
          <w:sz w:val="24"/>
          <w:szCs w:val="24"/>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640588" w:rsidRPr="00BF6D1A" w:rsidRDefault="006C061F"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в) </w:t>
      </w:r>
      <w:r w:rsidR="00640588" w:rsidRPr="00BF6D1A">
        <w:rPr>
          <w:rFonts w:ascii="Times New Roman" w:hAnsi="Times New Roman"/>
          <w:color w:val="000000" w:themeColor="text1"/>
          <w:sz w:val="24"/>
          <w:szCs w:val="24"/>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640588" w:rsidRPr="00BF6D1A" w:rsidRDefault="006C061F"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г) </w:t>
      </w:r>
      <w:r w:rsidR="00640588" w:rsidRPr="00BF6D1A">
        <w:rPr>
          <w:rFonts w:ascii="Times New Roman" w:hAnsi="Times New Roman"/>
          <w:color w:val="000000" w:themeColor="text1"/>
          <w:sz w:val="24"/>
          <w:szCs w:val="24"/>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640588" w:rsidRPr="00BF6D1A" w:rsidRDefault="006C061F"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д) </w:t>
      </w:r>
      <w:r w:rsidR="00640588" w:rsidRPr="00BF6D1A">
        <w:rPr>
          <w:rFonts w:ascii="Times New Roman" w:hAnsi="Times New Roman"/>
          <w:color w:val="000000" w:themeColor="text1"/>
          <w:sz w:val="24"/>
          <w:szCs w:val="24"/>
        </w:rPr>
        <w:t>осуществлять проход судов с поднятыми стрелами кранов и других механизмов (в охранных зонах воздушных линий электропередачи).</w:t>
      </w:r>
    </w:p>
    <w:p w:rsidR="00640588" w:rsidRPr="00BF6D1A" w:rsidRDefault="006C061F"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3) </w:t>
      </w:r>
      <w:r w:rsidR="00640588" w:rsidRPr="00BF6D1A">
        <w:rPr>
          <w:rFonts w:ascii="Times New Roman" w:hAnsi="Times New Roman"/>
          <w:color w:val="000000" w:themeColor="text1"/>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640588" w:rsidRPr="00BF6D1A" w:rsidRDefault="006C061F"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а) </w:t>
      </w:r>
      <w:r w:rsidR="00640588" w:rsidRPr="00BF6D1A">
        <w:rPr>
          <w:rFonts w:ascii="Times New Roman" w:hAnsi="Times New Roman"/>
          <w:color w:val="000000" w:themeColor="text1"/>
          <w:sz w:val="24"/>
          <w:szCs w:val="24"/>
        </w:rPr>
        <w:t>строительство, капитальный ремонт, реконструкция или снос зданий и сооружений;</w:t>
      </w:r>
    </w:p>
    <w:p w:rsidR="00640588" w:rsidRPr="00BF6D1A" w:rsidRDefault="006C061F"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б) </w:t>
      </w:r>
      <w:r w:rsidR="00640588" w:rsidRPr="00BF6D1A">
        <w:rPr>
          <w:rFonts w:ascii="Times New Roman" w:hAnsi="Times New Roman"/>
          <w:color w:val="000000" w:themeColor="text1"/>
          <w:sz w:val="24"/>
          <w:szCs w:val="24"/>
        </w:rPr>
        <w:t>горные, взрывные, мелиоративные работы, в том числе связанные с временным затоплением земель;</w:t>
      </w:r>
    </w:p>
    <w:p w:rsidR="00640588" w:rsidRPr="00BF6D1A" w:rsidRDefault="006C061F"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в) </w:t>
      </w:r>
      <w:r w:rsidR="00640588" w:rsidRPr="00BF6D1A">
        <w:rPr>
          <w:rFonts w:ascii="Times New Roman" w:hAnsi="Times New Roman"/>
          <w:color w:val="000000" w:themeColor="text1"/>
          <w:sz w:val="24"/>
          <w:szCs w:val="24"/>
        </w:rPr>
        <w:t>посадка и вырубка деревьев и кустарников;</w:t>
      </w:r>
    </w:p>
    <w:p w:rsidR="00640588" w:rsidRPr="00BF6D1A" w:rsidRDefault="006C061F"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г) </w:t>
      </w:r>
      <w:r w:rsidR="00640588" w:rsidRPr="00BF6D1A">
        <w:rPr>
          <w:rFonts w:ascii="Times New Roman" w:hAnsi="Times New Roman"/>
          <w:color w:val="000000" w:themeColor="text1"/>
          <w:sz w:val="24"/>
          <w:szCs w:val="24"/>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640588" w:rsidRPr="00BF6D1A" w:rsidRDefault="006C061F"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д) </w:t>
      </w:r>
      <w:r w:rsidR="00640588" w:rsidRPr="00BF6D1A">
        <w:rPr>
          <w:rFonts w:ascii="Times New Roman" w:hAnsi="Times New Roman"/>
          <w:color w:val="000000" w:themeColor="text1"/>
          <w:sz w:val="24"/>
          <w:szCs w:val="24"/>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640588" w:rsidRPr="00BF6D1A" w:rsidRDefault="006C061F"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е) </w:t>
      </w:r>
      <w:r w:rsidR="00640588" w:rsidRPr="00BF6D1A">
        <w:rPr>
          <w:rFonts w:ascii="Times New Roman" w:hAnsi="Times New Roman"/>
          <w:color w:val="000000" w:themeColor="text1"/>
          <w:sz w:val="24"/>
          <w:szCs w:val="24"/>
        </w:rPr>
        <w:t>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640588" w:rsidRPr="00BF6D1A" w:rsidRDefault="006C061F"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lastRenderedPageBreak/>
        <w:t>ж) </w:t>
      </w:r>
      <w:r w:rsidR="00640588" w:rsidRPr="00BF6D1A">
        <w:rPr>
          <w:rFonts w:ascii="Times New Roman" w:hAnsi="Times New Roman"/>
          <w:color w:val="000000" w:themeColor="text1"/>
          <w:sz w:val="24"/>
          <w:szCs w:val="24"/>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640588" w:rsidRPr="00BF6D1A" w:rsidRDefault="006C061F"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з) </w:t>
      </w:r>
      <w:r w:rsidR="00640588" w:rsidRPr="00BF6D1A">
        <w:rPr>
          <w:rFonts w:ascii="Times New Roman" w:hAnsi="Times New Roman"/>
          <w:color w:val="000000" w:themeColor="text1"/>
          <w:sz w:val="24"/>
          <w:szCs w:val="24"/>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640588" w:rsidRPr="00BF6D1A" w:rsidRDefault="006C061F"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и) </w:t>
      </w:r>
      <w:r w:rsidR="00640588" w:rsidRPr="00BF6D1A">
        <w:rPr>
          <w:rFonts w:ascii="Times New Roman" w:hAnsi="Times New Roman"/>
          <w:color w:val="000000" w:themeColor="text1"/>
          <w:sz w:val="24"/>
          <w:szCs w:val="24"/>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640588" w:rsidRPr="00BF6D1A" w:rsidRDefault="006C061F"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4) </w:t>
      </w:r>
      <w:r w:rsidR="00640588" w:rsidRPr="00BF6D1A">
        <w:rPr>
          <w:rFonts w:ascii="Times New Roman" w:hAnsi="Times New Roman"/>
          <w:color w:val="000000" w:themeColor="text1"/>
          <w:sz w:val="24"/>
          <w:szCs w:val="24"/>
        </w:rPr>
        <w:t>В охранных зонах, установленных для объектов электросетевого хозяйства напряжением до 1000 вольт, помимо действий, предусмотренных пунктом 3части 3 настоящей статьи, без письменного решения о согласовании сетевых организаций запрещается:</w:t>
      </w:r>
    </w:p>
    <w:p w:rsidR="00640588" w:rsidRPr="00BF6D1A" w:rsidRDefault="006C061F"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а) </w:t>
      </w:r>
      <w:r w:rsidR="00640588" w:rsidRPr="00BF6D1A">
        <w:rPr>
          <w:rFonts w:ascii="Times New Roman" w:hAnsi="Times New Roman"/>
          <w:color w:val="000000" w:themeColor="text1"/>
          <w:sz w:val="24"/>
          <w:szCs w:val="24"/>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640588" w:rsidRPr="00BF6D1A" w:rsidRDefault="006C061F"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б) </w:t>
      </w:r>
      <w:r w:rsidR="00640588" w:rsidRPr="00BF6D1A">
        <w:rPr>
          <w:rFonts w:ascii="Times New Roman" w:hAnsi="Times New Roman"/>
          <w:color w:val="000000" w:themeColor="text1"/>
          <w:sz w:val="24"/>
          <w:szCs w:val="24"/>
        </w:rPr>
        <w:t>складировать или размещать хранилища любых, в том числе горюче-смазочных, материалов;</w:t>
      </w:r>
    </w:p>
    <w:p w:rsidR="00640588" w:rsidRPr="00BF6D1A" w:rsidRDefault="006C061F" w:rsidP="00DB700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в) </w:t>
      </w:r>
      <w:r w:rsidR="00640588" w:rsidRPr="00BF6D1A">
        <w:rPr>
          <w:rFonts w:ascii="Times New Roman" w:hAnsi="Times New Roman"/>
          <w:color w:val="000000" w:themeColor="text1"/>
          <w:sz w:val="24"/>
          <w:szCs w:val="24"/>
        </w:rPr>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640588" w:rsidRPr="00BF6D1A" w:rsidRDefault="00640588" w:rsidP="003D4123">
      <w:pPr>
        <w:pStyle w:val="3"/>
        <w:spacing w:before="280" w:after="280"/>
        <w:ind w:left="0" w:firstLine="0"/>
        <w:jc w:val="center"/>
        <w:rPr>
          <w:color w:val="000000" w:themeColor="text1"/>
          <w:szCs w:val="24"/>
        </w:rPr>
      </w:pPr>
      <w:bookmarkStart w:id="119" w:name="_Toc164320951"/>
      <w:r w:rsidRPr="00BF6D1A">
        <w:rPr>
          <w:color w:val="000000" w:themeColor="text1"/>
          <w:szCs w:val="24"/>
        </w:rPr>
        <w:t xml:space="preserve">Статья </w:t>
      </w:r>
      <w:r w:rsidR="006C061F" w:rsidRPr="00BF6D1A">
        <w:rPr>
          <w:color w:val="000000" w:themeColor="text1"/>
          <w:szCs w:val="24"/>
        </w:rPr>
        <w:t>5</w:t>
      </w:r>
      <w:r w:rsidR="00E31E8F" w:rsidRPr="00BF6D1A">
        <w:rPr>
          <w:color w:val="000000" w:themeColor="text1"/>
          <w:szCs w:val="24"/>
          <w:lang w:val="ru-RU"/>
        </w:rPr>
        <w:t>4</w:t>
      </w:r>
      <w:r w:rsidRPr="00BF6D1A">
        <w:rPr>
          <w:color w:val="000000" w:themeColor="text1"/>
          <w:szCs w:val="24"/>
        </w:rPr>
        <w:t>.</w:t>
      </w:r>
      <w:r w:rsidR="006C061F" w:rsidRPr="00BF6D1A">
        <w:rPr>
          <w:color w:val="000000" w:themeColor="text1"/>
          <w:szCs w:val="24"/>
        </w:rPr>
        <w:t>7</w:t>
      </w:r>
      <w:r w:rsidRPr="00BF6D1A">
        <w:rPr>
          <w:color w:val="000000" w:themeColor="text1"/>
          <w:szCs w:val="24"/>
        </w:rPr>
        <w:t xml:space="preserve"> Охранные зоны объектов связи</w:t>
      </w:r>
      <w:r w:rsidR="004D0475" w:rsidRPr="00BF6D1A">
        <w:rPr>
          <w:color w:val="000000" w:themeColor="text1"/>
          <w:szCs w:val="24"/>
        </w:rPr>
        <w:t>.</w:t>
      </w:r>
      <w:bookmarkEnd w:id="119"/>
    </w:p>
    <w:p w:rsidR="00640588" w:rsidRPr="00BF6D1A" w:rsidRDefault="006C061F" w:rsidP="00DB7009">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1. </w:t>
      </w:r>
      <w:r w:rsidR="00640588" w:rsidRPr="00BF6D1A">
        <w:rPr>
          <w:rFonts w:ascii="Times New Roman" w:hAnsi="Times New Roman"/>
          <w:b/>
          <w:color w:val="000000" w:themeColor="text1"/>
          <w:sz w:val="24"/>
          <w:szCs w:val="24"/>
        </w:rPr>
        <w:t>Регламентирующий документ.</w:t>
      </w:r>
    </w:p>
    <w:p w:rsidR="00640588" w:rsidRPr="00BF6D1A" w:rsidRDefault="00640588"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Постановление Правительства РФ от 9 июня 1995 г. № 578 «Об утверждении Правил охраны линий и сооружений связи Российской Федерации».</w:t>
      </w:r>
    </w:p>
    <w:p w:rsidR="00640588" w:rsidRPr="00BF6D1A" w:rsidRDefault="006C061F" w:rsidP="00640588">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2.</w:t>
      </w:r>
      <w:r w:rsidRPr="00BF6D1A">
        <w:rPr>
          <w:rFonts w:ascii="Times New Roman" w:hAnsi="Times New Roman"/>
          <w:b/>
          <w:color w:val="000000" w:themeColor="text1"/>
          <w:sz w:val="24"/>
          <w:szCs w:val="24"/>
          <w:lang w:val="en-US"/>
        </w:rPr>
        <w:t> </w:t>
      </w:r>
      <w:r w:rsidR="00640588" w:rsidRPr="00BF6D1A">
        <w:rPr>
          <w:rFonts w:ascii="Times New Roman" w:hAnsi="Times New Roman"/>
          <w:b/>
          <w:color w:val="000000" w:themeColor="text1"/>
          <w:sz w:val="24"/>
          <w:szCs w:val="24"/>
        </w:rPr>
        <w:t>Порядок установления и размеры.</w:t>
      </w:r>
    </w:p>
    <w:p w:rsidR="00640588" w:rsidRPr="00BF6D1A" w:rsidRDefault="00640588"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На трассах кабельных и воздушных линий связи и линий радиофикации:</w:t>
      </w:r>
    </w:p>
    <w:p w:rsidR="00640588" w:rsidRPr="00BF6D1A" w:rsidRDefault="006C061F"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а) </w:t>
      </w:r>
      <w:r w:rsidR="00640588" w:rsidRPr="00BF6D1A">
        <w:rPr>
          <w:rFonts w:ascii="Times New Roman" w:hAnsi="Times New Roman"/>
          <w:color w:val="000000" w:themeColor="text1"/>
          <w:sz w:val="24"/>
          <w:szCs w:val="24"/>
        </w:rPr>
        <w:t>устанавливаются охранные зоны с особыми условиями использования:</w:t>
      </w:r>
    </w:p>
    <w:p w:rsidR="00640588" w:rsidRPr="00BF6D1A" w:rsidRDefault="006C061F"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640588" w:rsidRPr="00BF6D1A">
        <w:rPr>
          <w:rFonts w:ascii="Times New Roman" w:hAnsi="Times New Roman"/>
          <w:color w:val="000000" w:themeColor="text1"/>
          <w:sz w:val="24"/>
          <w:szCs w:val="24"/>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640588" w:rsidRPr="00BF6D1A" w:rsidRDefault="006C061F"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640588" w:rsidRPr="00BF6D1A">
        <w:rPr>
          <w:rFonts w:ascii="Times New Roman" w:hAnsi="Times New Roman"/>
          <w:color w:val="000000" w:themeColor="text1"/>
          <w:sz w:val="24"/>
          <w:szCs w:val="24"/>
        </w:rPr>
        <w:t>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rsidR="00640588" w:rsidRPr="00BF6D1A" w:rsidRDefault="006C061F"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w:t>
      </w:r>
      <w:r w:rsidR="00640588" w:rsidRPr="00BF6D1A">
        <w:rPr>
          <w:rFonts w:ascii="Times New Roman" w:hAnsi="Times New Roman"/>
          <w:color w:val="000000" w:themeColor="text1"/>
          <w:sz w:val="24"/>
          <w:szCs w:val="24"/>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640588" w:rsidRPr="00BF6D1A" w:rsidRDefault="00640588" w:rsidP="00640588">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3. Режим использования территории.</w:t>
      </w:r>
    </w:p>
    <w:p w:rsidR="00640588" w:rsidRPr="00BF6D1A" w:rsidRDefault="00640588"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lastRenderedPageBreak/>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640588" w:rsidRPr="00BF6D1A" w:rsidRDefault="006C061F"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а) </w:t>
      </w:r>
      <w:r w:rsidR="00640588" w:rsidRPr="00BF6D1A">
        <w:rPr>
          <w:rFonts w:ascii="Times New Roman" w:hAnsi="Times New Roman"/>
          <w:color w:val="000000" w:themeColor="text1"/>
          <w:sz w:val="24"/>
          <w:szCs w:val="24"/>
        </w:rPr>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640588" w:rsidRPr="00BF6D1A" w:rsidRDefault="006C061F"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б) </w:t>
      </w:r>
      <w:r w:rsidR="00640588" w:rsidRPr="00BF6D1A">
        <w:rPr>
          <w:rFonts w:ascii="Times New Roman" w:hAnsi="Times New Roman"/>
          <w:color w:val="000000" w:themeColor="text1"/>
          <w:sz w:val="24"/>
          <w:szCs w:val="24"/>
        </w:rPr>
        <w:t>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rsidR="00640588" w:rsidRPr="00BF6D1A" w:rsidRDefault="006C061F"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в) </w:t>
      </w:r>
      <w:r w:rsidR="00640588" w:rsidRPr="00BF6D1A">
        <w:rPr>
          <w:rFonts w:ascii="Times New Roman" w:hAnsi="Times New Roman"/>
          <w:color w:val="000000" w:themeColor="text1"/>
          <w:sz w:val="24"/>
          <w:szCs w:val="24"/>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640588" w:rsidRPr="00BF6D1A" w:rsidRDefault="00640588"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г)</w:t>
      </w:r>
      <w:r w:rsidR="006C061F" w:rsidRPr="00BF6D1A">
        <w:rPr>
          <w:rFonts w:ascii="Times New Roman" w:hAnsi="Times New Roman"/>
          <w:color w:val="000000" w:themeColor="text1"/>
          <w:sz w:val="24"/>
          <w:szCs w:val="24"/>
        </w:rPr>
        <w:t> </w:t>
      </w:r>
      <w:r w:rsidRPr="00BF6D1A">
        <w:rPr>
          <w:rFonts w:ascii="Times New Roman" w:hAnsi="Times New Roman"/>
          <w:color w:val="000000" w:themeColor="text1"/>
          <w:sz w:val="24"/>
          <w:szCs w:val="24"/>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640588" w:rsidRPr="00BF6D1A" w:rsidRDefault="006C061F"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д) </w:t>
      </w:r>
      <w:r w:rsidR="00640588" w:rsidRPr="00BF6D1A">
        <w:rPr>
          <w:rFonts w:ascii="Times New Roman" w:hAnsi="Times New Roman"/>
          <w:color w:val="000000" w:themeColor="text1"/>
          <w:sz w:val="24"/>
          <w:szCs w:val="24"/>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640588" w:rsidRPr="00BF6D1A" w:rsidRDefault="006C061F"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е) </w:t>
      </w:r>
      <w:r w:rsidR="00640588" w:rsidRPr="00BF6D1A">
        <w:rPr>
          <w:rFonts w:ascii="Times New Roman" w:hAnsi="Times New Roman"/>
          <w:color w:val="000000" w:themeColor="text1"/>
          <w:sz w:val="24"/>
          <w:szCs w:val="24"/>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640588" w:rsidRPr="00BF6D1A" w:rsidRDefault="006C061F"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ж) </w:t>
      </w:r>
      <w:r w:rsidR="00640588" w:rsidRPr="00BF6D1A">
        <w:rPr>
          <w:rFonts w:ascii="Times New Roman" w:hAnsi="Times New Roman"/>
          <w:color w:val="000000" w:themeColor="text1"/>
          <w:sz w:val="24"/>
          <w:szCs w:val="24"/>
        </w:rPr>
        <w:t>производить защиту подземных коммуникаций от коррозии без учета проходящих подземных кабельных линий связи.</w:t>
      </w:r>
    </w:p>
    <w:p w:rsidR="00640588" w:rsidRPr="00BF6D1A" w:rsidRDefault="00640588"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xml:space="preserve"> 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640588" w:rsidRPr="00BF6D1A" w:rsidRDefault="006C061F"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а) </w:t>
      </w:r>
      <w:r w:rsidR="00640588" w:rsidRPr="00BF6D1A">
        <w:rPr>
          <w:rFonts w:ascii="Times New Roman" w:hAnsi="Times New Roman"/>
          <w:color w:val="000000" w:themeColor="text1"/>
          <w:sz w:val="24"/>
          <w:szCs w:val="24"/>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640588" w:rsidRPr="00BF6D1A" w:rsidRDefault="006C061F"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б) </w:t>
      </w:r>
      <w:r w:rsidR="00640588" w:rsidRPr="00BF6D1A">
        <w:rPr>
          <w:rFonts w:ascii="Times New Roman" w:hAnsi="Times New Roman"/>
          <w:color w:val="000000" w:themeColor="text1"/>
          <w:sz w:val="24"/>
          <w:szCs w:val="24"/>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640588" w:rsidRPr="00BF6D1A" w:rsidRDefault="006C061F"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в) </w:t>
      </w:r>
      <w:r w:rsidR="00640588" w:rsidRPr="00BF6D1A">
        <w:rPr>
          <w:rFonts w:ascii="Times New Roman" w:hAnsi="Times New Roman"/>
          <w:color w:val="000000" w:themeColor="text1"/>
          <w:sz w:val="24"/>
          <w:szCs w:val="24"/>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640588" w:rsidRPr="00BF6D1A" w:rsidRDefault="006C061F"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г) </w:t>
      </w:r>
      <w:r w:rsidR="00640588" w:rsidRPr="00BF6D1A">
        <w:rPr>
          <w:rFonts w:ascii="Times New Roman" w:hAnsi="Times New Roman"/>
          <w:color w:val="000000" w:themeColor="text1"/>
          <w:sz w:val="24"/>
          <w:szCs w:val="24"/>
        </w:rPr>
        <w:t>огораживать трассы линий связи, препятствуя свободному доступу к ним технического персонала;</w:t>
      </w:r>
    </w:p>
    <w:p w:rsidR="00640588" w:rsidRPr="00BF6D1A" w:rsidRDefault="006C061F"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д) </w:t>
      </w:r>
      <w:r w:rsidR="00640588" w:rsidRPr="00BF6D1A">
        <w:rPr>
          <w:rFonts w:ascii="Times New Roman" w:hAnsi="Times New Roman"/>
          <w:color w:val="000000" w:themeColor="text1"/>
          <w:sz w:val="24"/>
          <w:szCs w:val="24"/>
        </w:rPr>
        <w:t>самовольно подключаться к абонентской телефонной линии и линии радиофикации в целях пользования услугами связи;</w:t>
      </w:r>
    </w:p>
    <w:p w:rsidR="00640588" w:rsidRPr="00BF6D1A" w:rsidRDefault="006C061F" w:rsidP="00DB700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е) </w:t>
      </w:r>
      <w:r w:rsidR="00640588" w:rsidRPr="00BF6D1A">
        <w:rPr>
          <w:rFonts w:ascii="Times New Roman" w:hAnsi="Times New Roman"/>
          <w:color w:val="000000" w:themeColor="text1"/>
          <w:sz w:val="24"/>
          <w:szCs w:val="24"/>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640588" w:rsidRPr="00BF6D1A" w:rsidRDefault="00640588" w:rsidP="003D4123">
      <w:pPr>
        <w:pStyle w:val="3"/>
        <w:spacing w:before="280" w:after="280"/>
        <w:ind w:left="0" w:firstLine="0"/>
        <w:jc w:val="center"/>
        <w:rPr>
          <w:color w:val="000000" w:themeColor="text1"/>
          <w:szCs w:val="24"/>
        </w:rPr>
      </w:pPr>
      <w:bookmarkStart w:id="120" w:name="_Toc164320952"/>
      <w:r w:rsidRPr="00BF6D1A">
        <w:rPr>
          <w:color w:val="000000" w:themeColor="text1"/>
          <w:szCs w:val="24"/>
        </w:rPr>
        <w:lastRenderedPageBreak/>
        <w:t xml:space="preserve">Статья </w:t>
      </w:r>
      <w:r w:rsidR="006C061F" w:rsidRPr="00BF6D1A">
        <w:rPr>
          <w:color w:val="000000" w:themeColor="text1"/>
          <w:szCs w:val="24"/>
        </w:rPr>
        <w:t>5</w:t>
      </w:r>
      <w:r w:rsidR="00E31E8F" w:rsidRPr="00BF6D1A">
        <w:rPr>
          <w:color w:val="000000" w:themeColor="text1"/>
          <w:szCs w:val="24"/>
          <w:lang w:val="ru-RU"/>
        </w:rPr>
        <w:t>4</w:t>
      </w:r>
      <w:r w:rsidRPr="00BF6D1A">
        <w:rPr>
          <w:color w:val="000000" w:themeColor="text1"/>
          <w:szCs w:val="24"/>
        </w:rPr>
        <w:t>.</w:t>
      </w:r>
      <w:r w:rsidR="006C061F" w:rsidRPr="00BF6D1A">
        <w:rPr>
          <w:color w:val="000000" w:themeColor="text1"/>
          <w:szCs w:val="24"/>
        </w:rPr>
        <w:t>8</w:t>
      </w:r>
      <w:r w:rsidRPr="00BF6D1A">
        <w:rPr>
          <w:color w:val="000000" w:themeColor="text1"/>
          <w:szCs w:val="24"/>
        </w:rPr>
        <w:t xml:space="preserve"> Зона санитарной охраны и санитарно-защитные полосы объектов водоснабжения</w:t>
      </w:r>
      <w:r w:rsidR="004D0475" w:rsidRPr="00BF6D1A">
        <w:rPr>
          <w:color w:val="000000" w:themeColor="text1"/>
          <w:szCs w:val="24"/>
        </w:rPr>
        <w:t>.</w:t>
      </w:r>
      <w:bookmarkEnd w:id="120"/>
    </w:p>
    <w:p w:rsidR="00640588" w:rsidRPr="00BF6D1A" w:rsidRDefault="006C061F" w:rsidP="00DB7009">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1. </w:t>
      </w:r>
      <w:r w:rsidR="00640588" w:rsidRPr="00BF6D1A">
        <w:rPr>
          <w:rFonts w:ascii="Times New Roman" w:hAnsi="Times New Roman"/>
          <w:b/>
          <w:color w:val="000000" w:themeColor="text1"/>
          <w:sz w:val="24"/>
          <w:szCs w:val="24"/>
        </w:rPr>
        <w:t>Регламентирующий документ.</w:t>
      </w:r>
    </w:p>
    <w:p w:rsidR="00640588" w:rsidRPr="00BF6D1A" w:rsidRDefault="00640588"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Постановление Главного государственного санитарного врача РФ от 14.03.2002 N 10 «О введении в действие Санитарных правил и норм "Зоны санитарной охраны источников водоснабжения и водопроводов питьевого назначения. СанПиН 2.1.4.1110-02"», и другими нормативно-правовыми актами.</w:t>
      </w:r>
    </w:p>
    <w:p w:rsidR="00640588" w:rsidRPr="00BF6D1A" w:rsidRDefault="006C061F" w:rsidP="00640588">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2. </w:t>
      </w:r>
      <w:r w:rsidR="00640588" w:rsidRPr="00BF6D1A">
        <w:rPr>
          <w:rFonts w:ascii="Times New Roman" w:hAnsi="Times New Roman"/>
          <w:b/>
          <w:color w:val="000000" w:themeColor="text1"/>
          <w:sz w:val="24"/>
          <w:szCs w:val="24"/>
        </w:rPr>
        <w:t>Порядок установления и размеры.</w:t>
      </w:r>
    </w:p>
    <w:p w:rsidR="00640588" w:rsidRPr="00BF6D1A" w:rsidRDefault="00640588"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640588" w:rsidRPr="00BF6D1A" w:rsidRDefault="00640588"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Зоны санитарной охраны водных объектов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640588" w:rsidRPr="00BF6D1A" w:rsidRDefault="00640588"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Основной целью создания и обеспечения режима в зонах санитарной охраны водных объектов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640588" w:rsidRPr="00BF6D1A" w:rsidRDefault="00640588"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Зоны санитарной охраны водных объектов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640588" w:rsidRPr="00BF6D1A" w:rsidRDefault="00640588"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Санитарная охрана вод</w:t>
      </w:r>
      <w:r w:rsidR="006C061F" w:rsidRPr="00BF6D1A">
        <w:rPr>
          <w:rFonts w:ascii="Times New Roman" w:hAnsi="Times New Roman"/>
          <w:color w:val="000000" w:themeColor="text1"/>
          <w:sz w:val="24"/>
          <w:szCs w:val="24"/>
        </w:rPr>
        <w:t>оводов обеспечивается санитарно-</w:t>
      </w:r>
      <w:r w:rsidRPr="00BF6D1A">
        <w:rPr>
          <w:rFonts w:ascii="Times New Roman" w:hAnsi="Times New Roman"/>
          <w:color w:val="000000" w:themeColor="text1"/>
          <w:sz w:val="24"/>
          <w:szCs w:val="24"/>
        </w:rPr>
        <w:t>защитной полосой.</w:t>
      </w:r>
    </w:p>
    <w:p w:rsidR="00640588" w:rsidRPr="00BF6D1A" w:rsidRDefault="00640588"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В каждом из трех поясо</w:t>
      </w:r>
      <w:r w:rsidR="006C061F" w:rsidRPr="00BF6D1A">
        <w:rPr>
          <w:rFonts w:ascii="Times New Roman" w:hAnsi="Times New Roman"/>
          <w:color w:val="000000" w:themeColor="text1"/>
          <w:sz w:val="24"/>
          <w:szCs w:val="24"/>
        </w:rPr>
        <w:t>в, а также в пределах санитарно-</w:t>
      </w:r>
      <w:r w:rsidRPr="00BF6D1A">
        <w:rPr>
          <w:rFonts w:ascii="Times New Roman" w:hAnsi="Times New Roman"/>
          <w:color w:val="000000" w:themeColor="text1"/>
          <w:sz w:val="24"/>
          <w:szCs w:val="24"/>
        </w:rPr>
        <w:t>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640588" w:rsidRPr="00BF6D1A" w:rsidRDefault="00640588"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3. Режим использования территории.</w:t>
      </w:r>
    </w:p>
    <w:p w:rsidR="00640588" w:rsidRPr="00BF6D1A" w:rsidRDefault="00640588"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rsidR="00640588" w:rsidRPr="00BF6D1A" w:rsidRDefault="006C061F"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В пределах санитарно-</w:t>
      </w:r>
      <w:r w:rsidR="00640588" w:rsidRPr="00BF6D1A">
        <w:rPr>
          <w:rFonts w:ascii="Times New Roman" w:hAnsi="Times New Roman"/>
          <w:color w:val="000000" w:themeColor="text1"/>
          <w:sz w:val="24"/>
          <w:szCs w:val="24"/>
        </w:rPr>
        <w:t>защитной полосы водоводов должны отсутствовать источники загрязнения почвы и грунтовых вод.</w:t>
      </w:r>
    </w:p>
    <w:p w:rsidR="00640588" w:rsidRPr="00BF6D1A" w:rsidRDefault="00640588"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r w:rsidR="006C061F" w:rsidRPr="00BF6D1A">
        <w:rPr>
          <w:rFonts w:ascii="Times New Roman" w:hAnsi="Times New Roman"/>
          <w:color w:val="000000" w:themeColor="text1"/>
          <w:sz w:val="24"/>
          <w:szCs w:val="24"/>
        </w:rPr>
        <w:t xml:space="preserve"> </w:t>
      </w:r>
      <w:r w:rsidRPr="00BF6D1A">
        <w:rPr>
          <w:rFonts w:ascii="Times New Roman" w:hAnsi="Times New Roman"/>
          <w:color w:val="000000" w:themeColor="text1"/>
          <w:sz w:val="24"/>
          <w:szCs w:val="24"/>
        </w:rPr>
        <w:t>Зона санитарной охраны водоводов представлена санитарно-защитной полосой.</w:t>
      </w:r>
    </w:p>
    <w:p w:rsidR="00640588" w:rsidRPr="00BF6D1A" w:rsidRDefault="00640588"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Ширину санитарно-защитной полосы следует принимать по обе стороны от крайних линий водопровода:</w:t>
      </w:r>
    </w:p>
    <w:p w:rsidR="00640588" w:rsidRPr="00BF6D1A" w:rsidRDefault="00FB5E67"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а) </w:t>
      </w:r>
      <w:r w:rsidR="00640588" w:rsidRPr="00BF6D1A">
        <w:rPr>
          <w:rFonts w:ascii="Times New Roman" w:hAnsi="Times New Roman"/>
          <w:color w:val="000000" w:themeColor="text1"/>
          <w:sz w:val="24"/>
          <w:szCs w:val="24"/>
        </w:rPr>
        <w:t>при отсутствии грунтовых вод - не менее 10 м при диаметре водоводов до 1000 мм и не менее 20 м при диаметре водоводов более 1000 мм;</w:t>
      </w:r>
    </w:p>
    <w:p w:rsidR="00640588" w:rsidRPr="00BF6D1A" w:rsidRDefault="00FB5E67"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б) </w:t>
      </w:r>
      <w:r w:rsidR="00640588" w:rsidRPr="00BF6D1A">
        <w:rPr>
          <w:rFonts w:ascii="Times New Roman" w:hAnsi="Times New Roman"/>
          <w:color w:val="000000" w:themeColor="text1"/>
          <w:sz w:val="24"/>
          <w:szCs w:val="24"/>
        </w:rPr>
        <w:t>при наличии грунтовых вод - не менее 50 м вне зависимости от диаметра водоводов.</w:t>
      </w:r>
    </w:p>
    <w:p w:rsidR="00640588" w:rsidRPr="00BF6D1A" w:rsidRDefault="00640588"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640588" w:rsidRPr="00BF6D1A" w:rsidRDefault="00640588"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lastRenderedPageBreak/>
        <w:t>Зона санитарной охраны водоводов представлена санитарно-защитной полосой.</w:t>
      </w:r>
    </w:p>
    <w:p w:rsidR="00640588" w:rsidRPr="00BF6D1A" w:rsidRDefault="00640588"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Ширину санитарно-защитной полосы следует принимать по обе стороны от крайних линий водопровода:</w:t>
      </w:r>
    </w:p>
    <w:p w:rsidR="00640588" w:rsidRPr="00BF6D1A" w:rsidRDefault="00FB5E67"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а) </w:t>
      </w:r>
      <w:r w:rsidR="00640588" w:rsidRPr="00BF6D1A">
        <w:rPr>
          <w:rFonts w:ascii="Times New Roman" w:hAnsi="Times New Roman"/>
          <w:color w:val="000000" w:themeColor="text1"/>
          <w:sz w:val="24"/>
          <w:szCs w:val="24"/>
        </w:rPr>
        <w:t>при отсутствии грунтовых вод - не менее 10 м при диаметре водоводов до 1000 мм и не менее 20 м при диаметре водоводов более 1000 мм;</w:t>
      </w:r>
    </w:p>
    <w:p w:rsidR="00640588" w:rsidRPr="00BF6D1A" w:rsidRDefault="00FB5E67"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б) </w:t>
      </w:r>
      <w:r w:rsidR="00640588" w:rsidRPr="00BF6D1A">
        <w:rPr>
          <w:rFonts w:ascii="Times New Roman" w:hAnsi="Times New Roman"/>
          <w:color w:val="000000" w:themeColor="text1"/>
          <w:sz w:val="24"/>
          <w:szCs w:val="24"/>
        </w:rPr>
        <w:t>при наличии грунтовых вод - не менее 50 м вне зависимости от диаметра водоводов.</w:t>
      </w:r>
    </w:p>
    <w:p w:rsidR="00640588" w:rsidRPr="00BF6D1A" w:rsidRDefault="00640588"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640588" w:rsidRPr="00BF6D1A" w:rsidRDefault="00640588" w:rsidP="003D4123">
      <w:pPr>
        <w:pStyle w:val="3"/>
        <w:spacing w:before="280" w:after="280"/>
        <w:ind w:left="0" w:firstLine="0"/>
        <w:jc w:val="center"/>
        <w:rPr>
          <w:color w:val="000000" w:themeColor="text1"/>
          <w:szCs w:val="24"/>
        </w:rPr>
      </w:pPr>
      <w:bookmarkStart w:id="121" w:name="_Toc164320953"/>
      <w:r w:rsidRPr="00BF6D1A">
        <w:rPr>
          <w:color w:val="000000" w:themeColor="text1"/>
          <w:szCs w:val="24"/>
        </w:rPr>
        <w:t xml:space="preserve">Статья </w:t>
      </w:r>
      <w:r w:rsidR="00FB5E67" w:rsidRPr="00BF6D1A">
        <w:rPr>
          <w:color w:val="000000" w:themeColor="text1"/>
          <w:szCs w:val="24"/>
        </w:rPr>
        <w:t>5</w:t>
      </w:r>
      <w:r w:rsidR="00E31E8F" w:rsidRPr="00BF6D1A">
        <w:rPr>
          <w:color w:val="000000" w:themeColor="text1"/>
          <w:szCs w:val="24"/>
          <w:lang w:val="ru-RU"/>
        </w:rPr>
        <w:t>4</w:t>
      </w:r>
      <w:r w:rsidRPr="00BF6D1A">
        <w:rPr>
          <w:color w:val="000000" w:themeColor="text1"/>
          <w:szCs w:val="24"/>
        </w:rPr>
        <w:t>.</w:t>
      </w:r>
      <w:r w:rsidR="00FB5E67" w:rsidRPr="00BF6D1A">
        <w:rPr>
          <w:color w:val="000000" w:themeColor="text1"/>
          <w:szCs w:val="24"/>
        </w:rPr>
        <w:t>9</w:t>
      </w:r>
      <w:r w:rsidRPr="00BF6D1A">
        <w:rPr>
          <w:color w:val="000000" w:themeColor="text1"/>
          <w:szCs w:val="24"/>
        </w:rPr>
        <w:t xml:space="preserve"> Зоны минимальных расстояний подземных инженерных сетей до зданий и сооружений, соседних инженерных подземных сетей</w:t>
      </w:r>
      <w:r w:rsidR="009B71A0" w:rsidRPr="00BF6D1A">
        <w:rPr>
          <w:color w:val="000000" w:themeColor="text1"/>
          <w:szCs w:val="24"/>
        </w:rPr>
        <w:t>.</w:t>
      </w:r>
      <w:bookmarkEnd w:id="121"/>
    </w:p>
    <w:p w:rsidR="00640588" w:rsidRPr="00BF6D1A" w:rsidRDefault="00FB5E67" w:rsidP="00640588">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1. </w:t>
      </w:r>
      <w:r w:rsidR="00640588" w:rsidRPr="00BF6D1A">
        <w:rPr>
          <w:rFonts w:ascii="Times New Roman" w:hAnsi="Times New Roman"/>
          <w:b/>
          <w:color w:val="000000" w:themeColor="text1"/>
          <w:sz w:val="24"/>
          <w:szCs w:val="24"/>
        </w:rPr>
        <w:t>Регламентирующий документ.</w:t>
      </w:r>
    </w:p>
    <w:p w:rsidR="00640588" w:rsidRPr="00BF6D1A" w:rsidRDefault="00640588"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СП 42.13330.2016. «Свод правил. Градостроительство. Планировка и застройка городских и сельских поселений. Актуализированная редакция СНиП 2.07.01-89*»;</w:t>
      </w:r>
    </w:p>
    <w:p w:rsidR="00640588" w:rsidRPr="00BF6D1A" w:rsidRDefault="00640588"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СП 62.13330.2011*. «Свод правил. Газораспределительные системы. Актуализированная редакция СНиП 42-01-2002» (утв. Приказом Минрегиона России от 27.12.2010 N 780) и другими нормативно-правовыми актами.</w:t>
      </w:r>
    </w:p>
    <w:p w:rsidR="00640588" w:rsidRPr="00BF6D1A" w:rsidRDefault="00FB5E67" w:rsidP="00640588">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2. </w:t>
      </w:r>
      <w:r w:rsidR="00640588" w:rsidRPr="00BF6D1A">
        <w:rPr>
          <w:rFonts w:ascii="Times New Roman" w:hAnsi="Times New Roman"/>
          <w:b/>
          <w:color w:val="000000" w:themeColor="text1"/>
          <w:sz w:val="24"/>
          <w:szCs w:val="24"/>
        </w:rPr>
        <w:t>Порядок установления и режим использования территории.</w:t>
      </w:r>
    </w:p>
    <w:p w:rsidR="00640588" w:rsidRPr="00BF6D1A" w:rsidRDefault="00640588" w:rsidP="00640588">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Расстояния по горизонтали (в свету) от ближайших подземных инженерных сетей до зданий и сооружений следует принимать по таблице 12.5 СП 42.13330.2016. Минимальные расстояния от подземных (наземных с обвалованием) газопроводов до зданий и сооружений следует принимать в соответствии с СП 62.13330.</w:t>
      </w:r>
    </w:p>
    <w:p w:rsidR="00640588" w:rsidRPr="00BF6D1A" w:rsidRDefault="00640588" w:rsidP="00DB7009">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Расстояния по горизонтали (в свету) между соседними инженерными подземными сетями при их параллельном размещении следует принимать по таблице 12.6</w:t>
      </w:r>
      <w:r w:rsidR="00FB5E67" w:rsidRPr="00BF6D1A">
        <w:rPr>
          <w:rFonts w:ascii="Times New Roman" w:hAnsi="Times New Roman"/>
          <w:color w:val="000000" w:themeColor="text1"/>
          <w:sz w:val="24"/>
          <w:szCs w:val="24"/>
        </w:rPr>
        <w:t xml:space="preserve"> </w:t>
      </w:r>
      <w:r w:rsidRPr="00BF6D1A">
        <w:rPr>
          <w:rFonts w:ascii="Times New Roman" w:hAnsi="Times New Roman"/>
          <w:color w:val="000000" w:themeColor="text1"/>
          <w:sz w:val="24"/>
          <w:szCs w:val="24"/>
        </w:rPr>
        <w:t>СП 42.13330.2016,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12.6,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СП 62.13330.</w:t>
      </w:r>
    </w:p>
    <w:p w:rsidR="00AE4117" w:rsidRPr="00BF6D1A" w:rsidRDefault="00AE4117" w:rsidP="003D4123">
      <w:pPr>
        <w:pStyle w:val="3"/>
        <w:spacing w:before="280" w:after="280"/>
        <w:ind w:left="0" w:firstLine="0"/>
        <w:jc w:val="center"/>
        <w:rPr>
          <w:color w:val="000000" w:themeColor="text1"/>
          <w:szCs w:val="24"/>
          <w:lang w:val="ru-RU"/>
        </w:rPr>
      </w:pPr>
      <w:bookmarkStart w:id="122" w:name="_Toc164320954"/>
      <w:r w:rsidRPr="00BF6D1A">
        <w:rPr>
          <w:color w:val="000000" w:themeColor="text1"/>
          <w:szCs w:val="24"/>
        </w:rPr>
        <w:t>Статья 5</w:t>
      </w:r>
      <w:r w:rsidR="00E31E8F" w:rsidRPr="00BF6D1A">
        <w:rPr>
          <w:color w:val="000000" w:themeColor="text1"/>
          <w:szCs w:val="24"/>
          <w:lang w:val="ru-RU"/>
        </w:rPr>
        <w:t>4</w:t>
      </w:r>
      <w:r w:rsidRPr="00BF6D1A">
        <w:rPr>
          <w:color w:val="000000" w:themeColor="text1"/>
          <w:szCs w:val="24"/>
        </w:rPr>
        <w:t>.10. I Пояс зоны санитарной охраны подземных источников питьевого водоснабжения</w:t>
      </w:r>
      <w:r w:rsidR="003D4123" w:rsidRPr="00BF6D1A">
        <w:rPr>
          <w:color w:val="000000" w:themeColor="text1"/>
          <w:szCs w:val="24"/>
          <w:lang w:val="ru-RU"/>
        </w:rPr>
        <w:t>.</w:t>
      </w:r>
      <w:bookmarkEnd w:id="122"/>
    </w:p>
    <w:p w:rsidR="00AE4117" w:rsidRPr="00BF6D1A" w:rsidRDefault="00AE4117" w:rsidP="00DB7009">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1. Регламентирующий документ.</w:t>
      </w:r>
    </w:p>
    <w:p w:rsidR="00AE4117" w:rsidRPr="00BF6D1A" w:rsidRDefault="00AE4117" w:rsidP="00AE411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СанПиН 2.1.4.1110-02 «Зоны санитарной охраны источников водоснабжения и водопроводов питьевого назначения».</w:t>
      </w:r>
    </w:p>
    <w:p w:rsidR="00B30156" w:rsidRPr="00BF6D1A" w:rsidRDefault="00B30156" w:rsidP="00B30156">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СП 42.13330.2016. «Свод правил. Градостроительство. Планировка и застройка городских и сельских поселений. Актуализированная редакция СНиП 2.07.01-89*»;</w:t>
      </w:r>
    </w:p>
    <w:p w:rsidR="00AE4117" w:rsidRPr="00BF6D1A" w:rsidRDefault="00AE4117" w:rsidP="00AE4117">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2. Порядок установления и размеры.</w:t>
      </w:r>
    </w:p>
    <w:p w:rsidR="00AE4117" w:rsidRPr="00BF6D1A" w:rsidRDefault="00AE4117" w:rsidP="00AE411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w:t>
      </w:r>
    </w:p>
    <w:p w:rsidR="00AE4117" w:rsidRPr="00BF6D1A" w:rsidRDefault="00AE4117" w:rsidP="00AE411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AE4117" w:rsidRPr="00BF6D1A" w:rsidRDefault="00AE4117" w:rsidP="00AE411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lastRenderedPageBreak/>
        <w:t>Граница первого пояса ЗСО группы подземных водозаборов должна находиться на расстоянии не менее 30 и 50 м от крайних скважин. 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AE4117" w:rsidRPr="00BF6D1A" w:rsidRDefault="00AE4117" w:rsidP="00AE411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AE4117" w:rsidRPr="00BF6D1A" w:rsidRDefault="00AE4117" w:rsidP="00017BDD">
      <w:pPr>
        <w:pStyle w:val="3"/>
        <w:spacing w:before="280" w:after="280"/>
        <w:ind w:left="0" w:firstLine="0"/>
        <w:jc w:val="center"/>
        <w:rPr>
          <w:color w:val="000000" w:themeColor="text1"/>
          <w:szCs w:val="24"/>
        </w:rPr>
      </w:pPr>
      <w:bookmarkStart w:id="123" w:name="_Toc164320955"/>
      <w:r w:rsidRPr="00BF6D1A">
        <w:rPr>
          <w:color w:val="000000" w:themeColor="text1"/>
          <w:szCs w:val="24"/>
        </w:rPr>
        <w:t>Статья 5</w:t>
      </w:r>
      <w:r w:rsidR="00E31E8F" w:rsidRPr="00BF6D1A">
        <w:rPr>
          <w:color w:val="000000" w:themeColor="text1"/>
          <w:szCs w:val="24"/>
          <w:lang w:val="ru-RU"/>
        </w:rPr>
        <w:t>4</w:t>
      </w:r>
      <w:r w:rsidRPr="00BF6D1A">
        <w:rPr>
          <w:color w:val="000000" w:themeColor="text1"/>
          <w:szCs w:val="24"/>
        </w:rPr>
        <w:t>.11. II Пояс зоны санитарной охраны подземных источников питьевого водоснабжения</w:t>
      </w:r>
      <w:r w:rsidR="00267EF9" w:rsidRPr="00BF6D1A">
        <w:rPr>
          <w:color w:val="000000" w:themeColor="text1"/>
          <w:szCs w:val="24"/>
        </w:rPr>
        <w:t>.</w:t>
      </w:r>
      <w:bookmarkEnd w:id="123"/>
    </w:p>
    <w:p w:rsidR="00AE4117" w:rsidRPr="00BF6D1A" w:rsidRDefault="00AE4117" w:rsidP="00AE4117">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1.</w:t>
      </w:r>
      <w:r w:rsidRPr="00BF6D1A">
        <w:rPr>
          <w:rFonts w:ascii="Times New Roman" w:hAnsi="Times New Roman"/>
          <w:b/>
          <w:color w:val="000000" w:themeColor="text1"/>
          <w:sz w:val="24"/>
          <w:szCs w:val="24"/>
          <w:lang w:val="en-US"/>
        </w:rPr>
        <w:t> </w:t>
      </w:r>
      <w:r w:rsidRPr="00BF6D1A">
        <w:rPr>
          <w:rFonts w:ascii="Times New Roman" w:hAnsi="Times New Roman"/>
          <w:b/>
          <w:color w:val="000000" w:themeColor="text1"/>
          <w:sz w:val="24"/>
          <w:szCs w:val="24"/>
        </w:rPr>
        <w:t>Регламентирующий документ.</w:t>
      </w:r>
    </w:p>
    <w:p w:rsidR="00AE4117" w:rsidRPr="00BF6D1A" w:rsidRDefault="00AE4117" w:rsidP="00AE411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СанПиН 2.1.4.1110-02 «Зоны санитарной охраны источников водоснабжения и водопроводов питьевого назначения».</w:t>
      </w:r>
    </w:p>
    <w:p w:rsidR="00AE4117" w:rsidRPr="00BF6D1A" w:rsidRDefault="00AE4117" w:rsidP="00AE4117">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2. Порядок установления и размеры.</w:t>
      </w:r>
    </w:p>
    <w:p w:rsidR="00AE4117" w:rsidRPr="00BF6D1A" w:rsidRDefault="00AE4117" w:rsidP="00DB677F">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Второй пояс (пояс ограничений) включают территорию, предназначенную для предупреждения загрязнения воды источников водоснабжения. Границы второго пояса зоны санитарной охраны подземных источников водоснабжения устанавливают расчетом.</w:t>
      </w:r>
    </w:p>
    <w:p w:rsidR="00AE4117" w:rsidRPr="00BF6D1A" w:rsidRDefault="00E31E8F" w:rsidP="00017BDD">
      <w:pPr>
        <w:pStyle w:val="3"/>
        <w:spacing w:before="280" w:after="280"/>
        <w:ind w:left="0" w:firstLine="0"/>
        <w:jc w:val="center"/>
        <w:rPr>
          <w:color w:val="000000" w:themeColor="text1"/>
          <w:szCs w:val="24"/>
        </w:rPr>
      </w:pPr>
      <w:bookmarkStart w:id="124" w:name="_Toc164320956"/>
      <w:r w:rsidRPr="00BF6D1A">
        <w:rPr>
          <w:color w:val="000000" w:themeColor="text1"/>
          <w:szCs w:val="24"/>
        </w:rPr>
        <w:t>Статья 5</w:t>
      </w:r>
      <w:r w:rsidRPr="00BF6D1A">
        <w:rPr>
          <w:color w:val="000000" w:themeColor="text1"/>
          <w:szCs w:val="24"/>
          <w:lang w:val="ru-RU"/>
        </w:rPr>
        <w:t>4</w:t>
      </w:r>
      <w:r w:rsidR="00AE4117" w:rsidRPr="00BF6D1A">
        <w:rPr>
          <w:color w:val="000000" w:themeColor="text1"/>
          <w:szCs w:val="24"/>
        </w:rPr>
        <w:t>.12. III Пояс зоны санитарной охраны подземных источников питьевого водоснабжения</w:t>
      </w:r>
      <w:r w:rsidR="00267EF9" w:rsidRPr="00BF6D1A">
        <w:rPr>
          <w:color w:val="000000" w:themeColor="text1"/>
          <w:szCs w:val="24"/>
        </w:rPr>
        <w:t>.</w:t>
      </w:r>
      <w:bookmarkEnd w:id="124"/>
    </w:p>
    <w:p w:rsidR="00AE4117" w:rsidRPr="00BF6D1A" w:rsidRDefault="00806D15" w:rsidP="00DB7009">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1. </w:t>
      </w:r>
      <w:r w:rsidR="00AE4117" w:rsidRPr="00BF6D1A">
        <w:rPr>
          <w:rFonts w:ascii="Times New Roman" w:hAnsi="Times New Roman"/>
          <w:b/>
          <w:color w:val="000000" w:themeColor="text1"/>
          <w:sz w:val="24"/>
          <w:szCs w:val="24"/>
        </w:rPr>
        <w:t>Регламентирующий документ.</w:t>
      </w:r>
    </w:p>
    <w:p w:rsidR="00AE4117" w:rsidRPr="00BF6D1A" w:rsidRDefault="00AE4117" w:rsidP="00AE411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СанПиН 2.1.4.1110-02 «Зоны санитарной охраны источников водоснабжения и водопроводов питьевого назначения».</w:t>
      </w:r>
    </w:p>
    <w:p w:rsidR="00AE4117" w:rsidRPr="00BF6D1A" w:rsidRDefault="00806D15" w:rsidP="00AE4117">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2. </w:t>
      </w:r>
      <w:r w:rsidR="00AE4117" w:rsidRPr="00BF6D1A">
        <w:rPr>
          <w:rFonts w:ascii="Times New Roman" w:hAnsi="Times New Roman"/>
          <w:b/>
          <w:color w:val="000000" w:themeColor="text1"/>
          <w:sz w:val="24"/>
          <w:szCs w:val="24"/>
        </w:rPr>
        <w:t>Порядок установления и размеры.</w:t>
      </w:r>
    </w:p>
    <w:p w:rsidR="00806D15" w:rsidRPr="00BF6D1A" w:rsidRDefault="00AE4117" w:rsidP="00806D1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Третий пояс (пояс ограничений) включает территорию, предназначенную для предупреждения загрязнения</w:t>
      </w:r>
      <w:r w:rsidR="00806D15" w:rsidRPr="00BF6D1A">
        <w:rPr>
          <w:rFonts w:ascii="Times New Roman" w:hAnsi="Times New Roman"/>
          <w:color w:val="000000" w:themeColor="text1"/>
          <w:sz w:val="24"/>
          <w:szCs w:val="24"/>
        </w:rPr>
        <w:t xml:space="preserve"> воды источников водоснабжения.</w:t>
      </w:r>
    </w:p>
    <w:p w:rsidR="00AE4117" w:rsidRPr="00BF6D1A" w:rsidRDefault="00806D15" w:rsidP="00806D1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xml:space="preserve">Границы третьего </w:t>
      </w:r>
      <w:r w:rsidR="00AE4117" w:rsidRPr="00BF6D1A">
        <w:rPr>
          <w:rFonts w:ascii="Times New Roman" w:hAnsi="Times New Roman"/>
          <w:color w:val="000000" w:themeColor="text1"/>
          <w:sz w:val="24"/>
          <w:szCs w:val="24"/>
        </w:rPr>
        <w:t>пояса</w:t>
      </w:r>
      <w:r w:rsidRPr="00BF6D1A">
        <w:rPr>
          <w:rFonts w:ascii="Times New Roman" w:hAnsi="Times New Roman"/>
          <w:color w:val="000000" w:themeColor="text1"/>
          <w:sz w:val="24"/>
          <w:szCs w:val="24"/>
        </w:rPr>
        <w:t xml:space="preserve"> </w:t>
      </w:r>
      <w:r w:rsidR="00AE4117" w:rsidRPr="00BF6D1A">
        <w:rPr>
          <w:rFonts w:ascii="Times New Roman" w:hAnsi="Times New Roman"/>
          <w:color w:val="000000" w:themeColor="text1"/>
          <w:sz w:val="24"/>
          <w:szCs w:val="24"/>
        </w:rPr>
        <w:t>з</w:t>
      </w:r>
      <w:r w:rsidRPr="00BF6D1A">
        <w:rPr>
          <w:rFonts w:ascii="Times New Roman" w:hAnsi="Times New Roman"/>
          <w:color w:val="000000" w:themeColor="text1"/>
          <w:sz w:val="24"/>
          <w:szCs w:val="24"/>
        </w:rPr>
        <w:t xml:space="preserve">оны санитарной охраны подземных </w:t>
      </w:r>
      <w:r w:rsidR="00AE4117" w:rsidRPr="00BF6D1A">
        <w:rPr>
          <w:rFonts w:ascii="Times New Roman" w:hAnsi="Times New Roman"/>
          <w:color w:val="000000" w:themeColor="text1"/>
          <w:sz w:val="24"/>
          <w:szCs w:val="24"/>
        </w:rPr>
        <w:t>источников</w:t>
      </w:r>
      <w:r w:rsidRPr="00BF6D1A">
        <w:rPr>
          <w:rFonts w:ascii="Times New Roman" w:hAnsi="Times New Roman"/>
          <w:color w:val="000000" w:themeColor="text1"/>
          <w:sz w:val="24"/>
          <w:szCs w:val="24"/>
        </w:rPr>
        <w:t xml:space="preserve"> </w:t>
      </w:r>
      <w:r w:rsidR="00AE4117" w:rsidRPr="00BF6D1A">
        <w:rPr>
          <w:rFonts w:ascii="Times New Roman" w:hAnsi="Times New Roman"/>
          <w:color w:val="000000" w:themeColor="text1"/>
          <w:sz w:val="24"/>
          <w:szCs w:val="24"/>
        </w:rPr>
        <w:t>водоснабжения устанавливают расчетом.</w:t>
      </w:r>
    </w:p>
    <w:p w:rsidR="00FB5E67" w:rsidRPr="00BF6D1A" w:rsidRDefault="00017BDD" w:rsidP="00017BDD">
      <w:pPr>
        <w:pStyle w:val="3"/>
        <w:spacing w:before="280" w:after="280"/>
        <w:ind w:left="0" w:firstLine="0"/>
        <w:jc w:val="center"/>
        <w:rPr>
          <w:color w:val="000000" w:themeColor="text1"/>
          <w:szCs w:val="24"/>
        </w:rPr>
      </w:pPr>
      <w:bookmarkStart w:id="125" w:name="_Toc398890980"/>
      <w:bookmarkStart w:id="126" w:name="_Toc414831604"/>
      <w:bookmarkStart w:id="127" w:name="_Toc452337017"/>
      <w:bookmarkStart w:id="128" w:name="_Toc164320957"/>
      <w:r w:rsidRPr="00BF6D1A">
        <w:rPr>
          <w:color w:val="000000" w:themeColor="text1"/>
          <w:szCs w:val="24"/>
        </w:rPr>
        <w:t>Статья</w:t>
      </w:r>
      <w:r w:rsidR="00FB5E67" w:rsidRPr="00BF6D1A">
        <w:rPr>
          <w:color w:val="000000" w:themeColor="text1"/>
          <w:szCs w:val="24"/>
        </w:rPr>
        <w:t xml:space="preserve"> 5</w:t>
      </w:r>
      <w:r w:rsidR="00E31E8F" w:rsidRPr="00BF6D1A">
        <w:rPr>
          <w:color w:val="000000" w:themeColor="text1"/>
          <w:szCs w:val="24"/>
          <w:lang w:val="ru-RU"/>
        </w:rPr>
        <w:t>4</w:t>
      </w:r>
      <w:r w:rsidR="00FB5E67" w:rsidRPr="00BF6D1A">
        <w:rPr>
          <w:color w:val="000000" w:themeColor="text1"/>
          <w:szCs w:val="24"/>
        </w:rPr>
        <w:t>.1</w:t>
      </w:r>
      <w:r w:rsidR="00AE1067" w:rsidRPr="00BF6D1A">
        <w:rPr>
          <w:color w:val="000000" w:themeColor="text1"/>
          <w:szCs w:val="24"/>
        </w:rPr>
        <w:t>3</w:t>
      </w:r>
      <w:r w:rsidR="00FB5E67" w:rsidRPr="00BF6D1A">
        <w:rPr>
          <w:color w:val="000000" w:themeColor="text1"/>
          <w:szCs w:val="24"/>
        </w:rPr>
        <w:t xml:space="preserve"> Водоохранные зоны</w:t>
      </w:r>
      <w:bookmarkEnd w:id="125"/>
      <w:bookmarkEnd w:id="126"/>
      <w:bookmarkEnd w:id="127"/>
      <w:r w:rsidR="00FB5E67" w:rsidRPr="00BF6D1A">
        <w:rPr>
          <w:color w:val="000000" w:themeColor="text1"/>
          <w:szCs w:val="24"/>
        </w:rPr>
        <w:t>, прибрежные защитные и береговые полосы рек</w:t>
      </w:r>
      <w:r w:rsidR="00DB677F" w:rsidRPr="00BF6D1A">
        <w:rPr>
          <w:color w:val="000000" w:themeColor="text1"/>
          <w:szCs w:val="24"/>
        </w:rPr>
        <w:t>.</w:t>
      </w:r>
      <w:bookmarkEnd w:id="128"/>
      <w:r w:rsidR="00FB5E67" w:rsidRPr="00BF6D1A">
        <w:rPr>
          <w:color w:val="000000" w:themeColor="text1"/>
          <w:szCs w:val="24"/>
        </w:rPr>
        <w:t xml:space="preserve"> </w:t>
      </w:r>
    </w:p>
    <w:p w:rsidR="00FB5E67" w:rsidRPr="00BF6D1A" w:rsidRDefault="00FB5E67" w:rsidP="00FB5E67">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Таблица 6</w:t>
      </w:r>
      <w:r w:rsidR="00266EC2" w:rsidRPr="00BF6D1A">
        <w:rPr>
          <w:rFonts w:ascii="Times New Roman" w:hAnsi="Times New Roman"/>
          <w:b/>
          <w:color w:val="000000" w:themeColor="text1"/>
          <w:sz w:val="24"/>
          <w:szCs w:val="24"/>
        </w:rPr>
        <w:t>6</w:t>
      </w:r>
      <w:r w:rsidRPr="00BF6D1A">
        <w:rPr>
          <w:rFonts w:ascii="Times New Roman" w:hAnsi="Times New Roman"/>
          <w:b/>
          <w:color w:val="000000" w:themeColor="text1"/>
          <w:sz w:val="24"/>
          <w:szCs w:val="24"/>
        </w:rPr>
        <w:t>.</w:t>
      </w:r>
    </w:p>
    <w:tbl>
      <w:tblPr>
        <w:tblW w:w="0" w:type="auto"/>
        <w:jc w:val="center"/>
        <w:tblLayout w:type="fixed"/>
        <w:tblLook w:val="0000" w:firstRow="0" w:lastRow="0" w:firstColumn="0" w:lastColumn="0" w:noHBand="0" w:noVBand="0"/>
      </w:tblPr>
      <w:tblGrid>
        <w:gridCol w:w="709"/>
        <w:gridCol w:w="2977"/>
        <w:gridCol w:w="1411"/>
        <w:gridCol w:w="1700"/>
        <w:gridCol w:w="1625"/>
        <w:gridCol w:w="1690"/>
      </w:tblGrid>
      <w:tr w:rsidR="00BF6D1A" w:rsidRPr="00BF6D1A" w:rsidTr="005007DE">
        <w:trPr>
          <w:jc w:val="center"/>
        </w:trPr>
        <w:tc>
          <w:tcPr>
            <w:tcW w:w="709" w:type="dxa"/>
            <w:tcBorders>
              <w:top w:val="single" w:sz="4" w:space="0" w:color="000000"/>
              <w:left w:val="single" w:sz="4" w:space="0" w:color="000000"/>
              <w:bottom w:val="single" w:sz="4" w:space="0" w:color="000000"/>
            </w:tcBorders>
            <w:shd w:val="clear" w:color="auto" w:fill="EDEDED" w:themeFill="accent3" w:themeFillTint="33"/>
            <w:vAlign w:val="center"/>
          </w:tcPr>
          <w:p w:rsidR="00FB5E67" w:rsidRPr="00BF6D1A" w:rsidRDefault="00FB5E67" w:rsidP="00C725A9">
            <w:pPr>
              <w:suppressAutoHyphens/>
              <w:spacing w:after="0" w:line="240" w:lineRule="auto"/>
              <w:jc w:val="center"/>
              <w:rPr>
                <w:rFonts w:ascii="Times New Roman" w:eastAsia="SimSun" w:hAnsi="Times New Roman"/>
                <w:b/>
                <w:color w:val="000000" w:themeColor="text1"/>
                <w:lang w:eastAsia="zh-CN"/>
              </w:rPr>
            </w:pPr>
            <w:r w:rsidRPr="00BF6D1A">
              <w:rPr>
                <w:rFonts w:ascii="Times New Roman" w:eastAsia="SimSun" w:hAnsi="Times New Roman"/>
                <w:b/>
                <w:color w:val="000000" w:themeColor="text1"/>
                <w:lang w:eastAsia="zh-CN"/>
              </w:rPr>
              <w:t>№ п/п</w:t>
            </w:r>
          </w:p>
        </w:tc>
        <w:tc>
          <w:tcPr>
            <w:tcW w:w="2977" w:type="dxa"/>
            <w:tcBorders>
              <w:top w:val="single" w:sz="4" w:space="0" w:color="000000"/>
              <w:left w:val="single" w:sz="4" w:space="0" w:color="000000"/>
              <w:bottom w:val="single" w:sz="4" w:space="0" w:color="000000"/>
            </w:tcBorders>
            <w:shd w:val="clear" w:color="auto" w:fill="EDEDED" w:themeFill="accent3" w:themeFillTint="33"/>
            <w:vAlign w:val="center"/>
          </w:tcPr>
          <w:p w:rsidR="00FB5E67" w:rsidRPr="00BF6D1A" w:rsidRDefault="00FB5E67" w:rsidP="00C725A9">
            <w:pPr>
              <w:suppressAutoHyphens/>
              <w:spacing w:after="0" w:line="240" w:lineRule="auto"/>
              <w:jc w:val="center"/>
              <w:rPr>
                <w:rFonts w:ascii="Times New Roman" w:eastAsia="SimSun" w:hAnsi="Times New Roman"/>
                <w:b/>
                <w:color w:val="000000" w:themeColor="text1"/>
                <w:lang w:eastAsia="zh-CN"/>
              </w:rPr>
            </w:pPr>
            <w:r w:rsidRPr="00BF6D1A">
              <w:rPr>
                <w:rFonts w:ascii="Times New Roman" w:eastAsia="SimSun" w:hAnsi="Times New Roman"/>
                <w:b/>
                <w:color w:val="000000" w:themeColor="text1"/>
                <w:lang w:eastAsia="zh-CN"/>
              </w:rPr>
              <w:t>Наименование водоема</w:t>
            </w:r>
          </w:p>
        </w:tc>
        <w:tc>
          <w:tcPr>
            <w:tcW w:w="1411" w:type="dxa"/>
            <w:tcBorders>
              <w:top w:val="single" w:sz="4" w:space="0" w:color="000000"/>
              <w:left w:val="single" w:sz="4" w:space="0" w:color="000000"/>
              <w:bottom w:val="single" w:sz="4" w:space="0" w:color="000000"/>
            </w:tcBorders>
            <w:shd w:val="clear" w:color="auto" w:fill="EDEDED" w:themeFill="accent3" w:themeFillTint="33"/>
            <w:vAlign w:val="center"/>
          </w:tcPr>
          <w:p w:rsidR="00FB5E67" w:rsidRPr="00BF6D1A" w:rsidRDefault="00FB5E67" w:rsidP="00C725A9">
            <w:pPr>
              <w:suppressAutoHyphens/>
              <w:spacing w:after="0" w:line="240" w:lineRule="auto"/>
              <w:jc w:val="center"/>
              <w:rPr>
                <w:rFonts w:ascii="Times New Roman" w:eastAsia="SimSun" w:hAnsi="Times New Roman"/>
                <w:b/>
                <w:color w:val="000000" w:themeColor="text1"/>
                <w:lang w:eastAsia="zh-CN"/>
              </w:rPr>
            </w:pPr>
            <w:r w:rsidRPr="00BF6D1A">
              <w:rPr>
                <w:rFonts w:ascii="Times New Roman" w:eastAsia="SimSun" w:hAnsi="Times New Roman"/>
                <w:b/>
                <w:color w:val="000000" w:themeColor="text1"/>
                <w:lang w:eastAsia="zh-CN"/>
              </w:rPr>
              <w:t>Длина реки, км</w:t>
            </w:r>
          </w:p>
        </w:tc>
        <w:tc>
          <w:tcPr>
            <w:tcW w:w="1700" w:type="dxa"/>
            <w:tcBorders>
              <w:top w:val="single" w:sz="4" w:space="0" w:color="000000"/>
              <w:left w:val="single" w:sz="4" w:space="0" w:color="000000"/>
              <w:bottom w:val="single" w:sz="4" w:space="0" w:color="000000"/>
            </w:tcBorders>
            <w:shd w:val="clear" w:color="auto" w:fill="EDEDED" w:themeFill="accent3" w:themeFillTint="33"/>
            <w:vAlign w:val="center"/>
          </w:tcPr>
          <w:p w:rsidR="00FB5E67" w:rsidRPr="00BF6D1A" w:rsidRDefault="00FB5E67" w:rsidP="00C725A9">
            <w:pPr>
              <w:suppressAutoHyphens/>
              <w:spacing w:after="0" w:line="240" w:lineRule="auto"/>
              <w:jc w:val="center"/>
              <w:rPr>
                <w:rFonts w:ascii="Times New Roman" w:eastAsia="SimSun" w:hAnsi="Times New Roman"/>
                <w:b/>
                <w:color w:val="000000" w:themeColor="text1"/>
                <w:lang w:eastAsia="zh-CN"/>
              </w:rPr>
            </w:pPr>
            <w:r w:rsidRPr="00BF6D1A">
              <w:rPr>
                <w:rFonts w:ascii="Times New Roman" w:eastAsia="SimSun" w:hAnsi="Times New Roman"/>
                <w:b/>
                <w:color w:val="000000" w:themeColor="text1"/>
                <w:lang w:eastAsia="zh-CN"/>
              </w:rPr>
              <w:t>Ширина водоохраной зоны, м</w:t>
            </w:r>
          </w:p>
        </w:tc>
        <w:tc>
          <w:tcPr>
            <w:tcW w:w="1625" w:type="dxa"/>
            <w:tcBorders>
              <w:top w:val="single" w:sz="4" w:space="0" w:color="000000"/>
              <w:left w:val="single" w:sz="4" w:space="0" w:color="000000"/>
              <w:bottom w:val="single" w:sz="4" w:space="0" w:color="000000"/>
            </w:tcBorders>
            <w:shd w:val="clear" w:color="auto" w:fill="EDEDED" w:themeFill="accent3" w:themeFillTint="33"/>
            <w:vAlign w:val="center"/>
          </w:tcPr>
          <w:p w:rsidR="00FB5E67" w:rsidRPr="00BF6D1A" w:rsidRDefault="00FB5E67" w:rsidP="00C725A9">
            <w:pPr>
              <w:suppressAutoHyphens/>
              <w:spacing w:after="0" w:line="240" w:lineRule="auto"/>
              <w:jc w:val="center"/>
              <w:rPr>
                <w:rFonts w:ascii="Times New Roman" w:eastAsia="SimSun" w:hAnsi="Times New Roman"/>
                <w:b/>
                <w:color w:val="000000" w:themeColor="text1"/>
                <w:lang w:eastAsia="zh-CN"/>
              </w:rPr>
            </w:pPr>
            <w:r w:rsidRPr="00BF6D1A">
              <w:rPr>
                <w:rFonts w:ascii="Times New Roman" w:eastAsia="SimSun" w:hAnsi="Times New Roman"/>
                <w:b/>
                <w:color w:val="000000" w:themeColor="text1"/>
                <w:lang w:eastAsia="zh-CN"/>
              </w:rPr>
              <w:t>Ширина прибрежной полосы, м</w:t>
            </w:r>
          </w:p>
        </w:tc>
        <w:tc>
          <w:tcPr>
            <w:tcW w:w="1690"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rsidR="00FB5E67" w:rsidRPr="00BF6D1A" w:rsidRDefault="00FB5E67" w:rsidP="00C725A9">
            <w:pPr>
              <w:suppressAutoHyphens/>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b/>
                <w:color w:val="000000" w:themeColor="text1"/>
                <w:lang w:eastAsia="zh-CN"/>
              </w:rPr>
              <w:t>Ширина береговой полосы, м</w:t>
            </w:r>
          </w:p>
        </w:tc>
      </w:tr>
      <w:tr w:rsidR="00BF6D1A" w:rsidRPr="00BF6D1A" w:rsidTr="00C725A9">
        <w:trPr>
          <w:trHeight w:val="506"/>
          <w:jc w:val="center"/>
        </w:trPr>
        <w:tc>
          <w:tcPr>
            <w:tcW w:w="709" w:type="dxa"/>
            <w:tcBorders>
              <w:top w:val="single" w:sz="4" w:space="0" w:color="000000"/>
              <w:left w:val="single" w:sz="4" w:space="0" w:color="000000"/>
              <w:bottom w:val="single" w:sz="4" w:space="0" w:color="000000"/>
            </w:tcBorders>
            <w:shd w:val="clear" w:color="auto" w:fill="auto"/>
            <w:vAlign w:val="center"/>
          </w:tcPr>
          <w:p w:rsidR="00FB5E67" w:rsidRPr="00BF6D1A" w:rsidRDefault="00FB5E67" w:rsidP="00C725A9">
            <w:pPr>
              <w:suppressAutoHyphens/>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w:t>
            </w:r>
          </w:p>
        </w:tc>
        <w:tc>
          <w:tcPr>
            <w:tcW w:w="2977" w:type="dxa"/>
            <w:tcBorders>
              <w:top w:val="single" w:sz="4" w:space="0" w:color="000000"/>
              <w:left w:val="single" w:sz="4" w:space="0" w:color="000000"/>
              <w:bottom w:val="single" w:sz="4" w:space="0" w:color="000000"/>
            </w:tcBorders>
            <w:shd w:val="clear" w:color="auto" w:fill="auto"/>
            <w:vAlign w:val="center"/>
          </w:tcPr>
          <w:p w:rsidR="00FB5E67" w:rsidRPr="00BF6D1A" w:rsidRDefault="00FB5E67" w:rsidP="00C725A9">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р. Протва</w:t>
            </w:r>
          </w:p>
          <w:p w:rsidR="00FB5E67" w:rsidRPr="00BF6D1A" w:rsidRDefault="00FB5E67" w:rsidP="00C725A9">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(левый приток р. Оки)</w:t>
            </w:r>
          </w:p>
        </w:tc>
        <w:tc>
          <w:tcPr>
            <w:tcW w:w="1411" w:type="dxa"/>
            <w:tcBorders>
              <w:top w:val="single" w:sz="4" w:space="0" w:color="000000"/>
              <w:left w:val="single" w:sz="4" w:space="0" w:color="000000"/>
              <w:bottom w:val="single" w:sz="4" w:space="0" w:color="000000"/>
            </w:tcBorders>
            <w:shd w:val="clear" w:color="auto" w:fill="auto"/>
            <w:vAlign w:val="center"/>
          </w:tcPr>
          <w:p w:rsidR="00FB5E67" w:rsidRPr="00BF6D1A" w:rsidRDefault="00FB5E67" w:rsidP="00C725A9">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282</w:t>
            </w:r>
          </w:p>
        </w:tc>
        <w:tc>
          <w:tcPr>
            <w:tcW w:w="1700" w:type="dxa"/>
            <w:tcBorders>
              <w:top w:val="single" w:sz="4" w:space="0" w:color="000000"/>
              <w:left w:val="single" w:sz="4" w:space="0" w:color="000000"/>
              <w:bottom w:val="single" w:sz="4" w:space="0" w:color="000000"/>
            </w:tcBorders>
            <w:shd w:val="clear" w:color="auto" w:fill="auto"/>
            <w:vAlign w:val="center"/>
          </w:tcPr>
          <w:p w:rsidR="00FB5E67" w:rsidRPr="00BF6D1A" w:rsidRDefault="00FB5E67" w:rsidP="00C725A9">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200</w:t>
            </w:r>
          </w:p>
        </w:tc>
        <w:tc>
          <w:tcPr>
            <w:tcW w:w="1625" w:type="dxa"/>
            <w:tcBorders>
              <w:top w:val="single" w:sz="4" w:space="0" w:color="000000"/>
              <w:left w:val="single" w:sz="4" w:space="0" w:color="000000"/>
              <w:bottom w:val="single" w:sz="4" w:space="0" w:color="000000"/>
            </w:tcBorders>
            <w:shd w:val="clear" w:color="auto" w:fill="auto"/>
            <w:vAlign w:val="center"/>
          </w:tcPr>
          <w:p w:rsidR="00FB5E67" w:rsidRPr="00BF6D1A" w:rsidRDefault="00FB5E67" w:rsidP="00C725A9">
            <w:pPr>
              <w:suppressAutoHyphens/>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50</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5E67" w:rsidRPr="00BF6D1A" w:rsidRDefault="00FB5E67" w:rsidP="00C725A9">
            <w:pPr>
              <w:suppressAutoHyphens/>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20</w:t>
            </w:r>
          </w:p>
        </w:tc>
      </w:tr>
      <w:tr w:rsidR="00BF6D1A" w:rsidRPr="00BF6D1A" w:rsidTr="00C725A9">
        <w:trPr>
          <w:trHeight w:val="506"/>
          <w:jc w:val="center"/>
        </w:trPr>
        <w:tc>
          <w:tcPr>
            <w:tcW w:w="709" w:type="dxa"/>
            <w:tcBorders>
              <w:top w:val="single" w:sz="4" w:space="0" w:color="000000"/>
              <w:left w:val="single" w:sz="4" w:space="0" w:color="000000"/>
              <w:bottom w:val="single" w:sz="4" w:space="0" w:color="000000"/>
            </w:tcBorders>
            <w:shd w:val="clear" w:color="auto" w:fill="auto"/>
            <w:vAlign w:val="center"/>
          </w:tcPr>
          <w:p w:rsidR="00FB5E67" w:rsidRPr="00BF6D1A" w:rsidRDefault="00FB5E67" w:rsidP="00C725A9">
            <w:pPr>
              <w:suppressAutoHyphens/>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w:t>
            </w:r>
          </w:p>
        </w:tc>
        <w:tc>
          <w:tcPr>
            <w:tcW w:w="2977" w:type="dxa"/>
            <w:tcBorders>
              <w:top w:val="single" w:sz="4" w:space="0" w:color="000000"/>
              <w:left w:val="single" w:sz="4" w:space="0" w:color="000000"/>
              <w:bottom w:val="single" w:sz="4" w:space="0" w:color="000000"/>
            </w:tcBorders>
            <w:shd w:val="clear" w:color="auto" w:fill="auto"/>
            <w:vAlign w:val="center"/>
          </w:tcPr>
          <w:p w:rsidR="00FB5E67" w:rsidRPr="00BF6D1A" w:rsidRDefault="00FB5E67" w:rsidP="00C725A9">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р. Боринка</w:t>
            </w:r>
          </w:p>
          <w:p w:rsidR="00FB5E67" w:rsidRPr="00BF6D1A" w:rsidRDefault="00FB5E67" w:rsidP="00C725A9">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(левый приток р. Протвы)</w:t>
            </w:r>
          </w:p>
        </w:tc>
        <w:tc>
          <w:tcPr>
            <w:tcW w:w="1411" w:type="dxa"/>
            <w:tcBorders>
              <w:top w:val="single" w:sz="4" w:space="0" w:color="000000"/>
              <w:left w:val="single" w:sz="4" w:space="0" w:color="000000"/>
              <w:bottom w:val="single" w:sz="4" w:space="0" w:color="000000"/>
            </w:tcBorders>
            <w:shd w:val="clear" w:color="auto" w:fill="auto"/>
            <w:vAlign w:val="center"/>
          </w:tcPr>
          <w:p w:rsidR="00FB5E67" w:rsidRPr="00BF6D1A" w:rsidRDefault="00FB5E67" w:rsidP="00C725A9">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19</w:t>
            </w:r>
          </w:p>
        </w:tc>
        <w:tc>
          <w:tcPr>
            <w:tcW w:w="1700" w:type="dxa"/>
            <w:tcBorders>
              <w:top w:val="single" w:sz="4" w:space="0" w:color="000000"/>
              <w:left w:val="single" w:sz="4" w:space="0" w:color="000000"/>
              <w:bottom w:val="single" w:sz="4" w:space="0" w:color="000000"/>
            </w:tcBorders>
            <w:shd w:val="clear" w:color="auto" w:fill="auto"/>
            <w:vAlign w:val="center"/>
          </w:tcPr>
          <w:p w:rsidR="00FB5E67" w:rsidRPr="00BF6D1A" w:rsidRDefault="00FB5E67" w:rsidP="00C725A9">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100</w:t>
            </w:r>
          </w:p>
        </w:tc>
        <w:tc>
          <w:tcPr>
            <w:tcW w:w="1625" w:type="dxa"/>
            <w:tcBorders>
              <w:top w:val="single" w:sz="4" w:space="0" w:color="000000"/>
              <w:left w:val="single" w:sz="4" w:space="0" w:color="000000"/>
              <w:bottom w:val="single" w:sz="4" w:space="0" w:color="000000"/>
            </w:tcBorders>
            <w:shd w:val="clear" w:color="auto" w:fill="auto"/>
            <w:vAlign w:val="center"/>
          </w:tcPr>
          <w:p w:rsidR="00FB5E67" w:rsidRPr="00BF6D1A" w:rsidRDefault="00FB5E67" w:rsidP="00C725A9">
            <w:pPr>
              <w:suppressAutoHyphens/>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50</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5E67" w:rsidRPr="00BF6D1A" w:rsidRDefault="00FB5E67" w:rsidP="00C725A9">
            <w:pPr>
              <w:suppressAutoHyphens/>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20</w:t>
            </w:r>
          </w:p>
        </w:tc>
      </w:tr>
      <w:tr w:rsidR="00BF6D1A" w:rsidRPr="00BF6D1A" w:rsidTr="00C725A9">
        <w:trPr>
          <w:trHeight w:val="506"/>
          <w:jc w:val="center"/>
        </w:trPr>
        <w:tc>
          <w:tcPr>
            <w:tcW w:w="709" w:type="dxa"/>
            <w:tcBorders>
              <w:top w:val="single" w:sz="4" w:space="0" w:color="000000"/>
              <w:left w:val="single" w:sz="4" w:space="0" w:color="000000"/>
              <w:bottom w:val="single" w:sz="4" w:space="0" w:color="000000"/>
            </w:tcBorders>
            <w:shd w:val="clear" w:color="auto" w:fill="auto"/>
            <w:vAlign w:val="center"/>
          </w:tcPr>
          <w:p w:rsidR="00FB5E67" w:rsidRPr="00BF6D1A" w:rsidRDefault="00FB5E67" w:rsidP="00C725A9">
            <w:pPr>
              <w:suppressAutoHyphens/>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3.</w:t>
            </w:r>
          </w:p>
        </w:tc>
        <w:tc>
          <w:tcPr>
            <w:tcW w:w="2977" w:type="dxa"/>
            <w:tcBorders>
              <w:top w:val="single" w:sz="4" w:space="0" w:color="000000"/>
              <w:left w:val="single" w:sz="4" w:space="0" w:color="000000"/>
              <w:bottom w:val="single" w:sz="4" w:space="0" w:color="000000"/>
            </w:tcBorders>
            <w:shd w:val="clear" w:color="auto" w:fill="auto"/>
            <w:vAlign w:val="center"/>
          </w:tcPr>
          <w:p w:rsidR="00FB5E67" w:rsidRPr="00BF6D1A" w:rsidRDefault="00FB5E67" w:rsidP="00C725A9">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р. Истерьма</w:t>
            </w:r>
          </w:p>
          <w:p w:rsidR="00FB5E67" w:rsidRPr="00BF6D1A" w:rsidRDefault="00FB5E67" w:rsidP="00C725A9">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(левый приток р. Протвы)</w:t>
            </w:r>
          </w:p>
        </w:tc>
        <w:tc>
          <w:tcPr>
            <w:tcW w:w="1411" w:type="dxa"/>
            <w:tcBorders>
              <w:top w:val="single" w:sz="4" w:space="0" w:color="000000"/>
              <w:left w:val="single" w:sz="4" w:space="0" w:color="000000"/>
              <w:bottom w:val="single" w:sz="4" w:space="0" w:color="000000"/>
            </w:tcBorders>
            <w:shd w:val="clear" w:color="auto" w:fill="auto"/>
            <w:vAlign w:val="center"/>
          </w:tcPr>
          <w:p w:rsidR="00FB5E67" w:rsidRPr="00BF6D1A" w:rsidRDefault="00FB5E67" w:rsidP="00C725A9">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15</w:t>
            </w:r>
          </w:p>
        </w:tc>
        <w:tc>
          <w:tcPr>
            <w:tcW w:w="1700" w:type="dxa"/>
            <w:tcBorders>
              <w:top w:val="single" w:sz="4" w:space="0" w:color="000000"/>
              <w:left w:val="single" w:sz="4" w:space="0" w:color="000000"/>
              <w:bottom w:val="single" w:sz="4" w:space="0" w:color="000000"/>
            </w:tcBorders>
            <w:shd w:val="clear" w:color="auto" w:fill="auto"/>
            <w:vAlign w:val="center"/>
          </w:tcPr>
          <w:p w:rsidR="00FB5E67" w:rsidRPr="00BF6D1A" w:rsidRDefault="00FB5E67" w:rsidP="00C725A9">
            <w:pPr>
              <w:suppressAutoHyphens/>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100</w:t>
            </w:r>
          </w:p>
        </w:tc>
        <w:tc>
          <w:tcPr>
            <w:tcW w:w="1625" w:type="dxa"/>
            <w:tcBorders>
              <w:top w:val="single" w:sz="4" w:space="0" w:color="000000"/>
              <w:left w:val="single" w:sz="4" w:space="0" w:color="000000"/>
              <w:bottom w:val="single" w:sz="4" w:space="0" w:color="000000"/>
            </w:tcBorders>
            <w:shd w:val="clear" w:color="auto" w:fill="auto"/>
            <w:vAlign w:val="center"/>
          </w:tcPr>
          <w:p w:rsidR="00FB5E67" w:rsidRPr="00BF6D1A" w:rsidRDefault="00FB5E67" w:rsidP="00C725A9">
            <w:pPr>
              <w:suppressAutoHyphens/>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50</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5E67" w:rsidRPr="00BF6D1A" w:rsidRDefault="00FB5E67" w:rsidP="00C725A9">
            <w:pPr>
              <w:suppressAutoHyphens/>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20</w:t>
            </w:r>
          </w:p>
        </w:tc>
      </w:tr>
      <w:tr w:rsidR="00BF6D1A" w:rsidRPr="00BF6D1A" w:rsidTr="00C725A9">
        <w:trPr>
          <w:trHeight w:val="506"/>
          <w:jc w:val="center"/>
        </w:trPr>
        <w:tc>
          <w:tcPr>
            <w:tcW w:w="709" w:type="dxa"/>
            <w:tcBorders>
              <w:top w:val="single" w:sz="4" w:space="0" w:color="000000"/>
              <w:left w:val="single" w:sz="4" w:space="0" w:color="000000"/>
              <w:bottom w:val="single" w:sz="4" w:space="0" w:color="000000"/>
            </w:tcBorders>
            <w:shd w:val="clear" w:color="auto" w:fill="auto"/>
            <w:vAlign w:val="center"/>
          </w:tcPr>
          <w:p w:rsidR="00FB5E67" w:rsidRPr="00BF6D1A" w:rsidRDefault="00FB5E67" w:rsidP="00C725A9">
            <w:pPr>
              <w:suppressAutoHyphens/>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4.</w:t>
            </w:r>
          </w:p>
        </w:tc>
        <w:tc>
          <w:tcPr>
            <w:tcW w:w="2977" w:type="dxa"/>
            <w:tcBorders>
              <w:top w:val="single" w:sz="4" w:space="0" w:color="000000"/>
              <w:left w:val="single" w:sz="4" w:space="0" w:color="000000"/>
              <w:bottom w:val="single" w:sz="4" w:space="0" w:color="000000"/>
            </w:tcBorders>
            <w:shd w:val="clear" w:color="auto" w:fill="auto"/>
            <w:vAlign w:val="center"/>
          </w:tcPr>
          <w:p w:rsidR="00FB5E67" w:rsidRPr="00BF6D1A" w:rsidRDefault="00FB5E67" w:rsidP="00C725A9">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руч. Текижа</w:t>
            </w:r>
          </w:p>
          <w:p w:rsidR="00FB5E67" w:rsidRPr="00BF6D1A" w:rsidRDefault="00FB5E67" w:rsidP="00C725A9">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(правый приток р. Протвы)</w:t>
            </w:r>
          </w:p>
        </w:tc>
        <w:tc>
          <w:tcPr>
            <w:tcW w:w="1411" w:type="dxa"/>
            <w:tcBorders>
              <w:top w:val="single" w:sz="4" w:space="0" w:color="000000"/>
              <w:left w:val="single" w:sz="4" w:space="0" w:color="000000"/>
              <w:bottom w:val="single" w:sz="4" w:space="0" w:color="000000"/>
            </w:tcBorders>
            <w:shd w:val="clear" w:color="auto" w:fill="auto"/>
            <w:vAlign w:val="center"/>
          </w:tcPr>
          <w:p w:rsidR="00FB5E67" w:rsidRPr="00BF6D1A" w:rsidRDefault="00FB5E67" w:rsidP="00C725A9">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2</w:t>
            </w:r>
          </w:p>
        </w:tc>
        <w:tc>
          <w:tcPr>
            <w:tcW w:w="1700" w:type="dxa"/>
            <w:tcBorders>
              <w:top w:val="single" w:sz="4" w:space="0" w:color="000000"/>
              <w:left w:val="single" w:sz="4" w:space="0" w:color="000000"/>
              <w:bottom w:val="single" w:sz="4" w:space="0" w:color="000000"/>
            </w:tcBorders>
            <w:shd w:val="clear" w:color="auto" w:fill="auto"/>
            <w:vAlign w:val="center"/>
          </w:tcPr>
          <w:p w:rsidR="00FB5E67" w:rsidRPr="00BF6D1A" w:rsidRDefault="00FB5E67" w:rsidP="00C725A9">
            <w:pPr>
              <w:suppressAutoHyphens/>
              <w:snapToGrid w:val="0"/>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50</w:t>
            </w:r>
          </w:p>
        </w:tc>
        <w:tc>
          <w:tcPr>
            <w:tcW w:w="1625" w:type="dxa"/>
            <w:tcBorders>
              <w:top w:val="single" w:sz="4" w:space="0" w:color="000000"/>
              <w:left w:val="single" w:sz="4" w:space="0" w:color="000000"/>
              <w:bottom w:val="single" w:sz="4" w:space="0" w:color="000000"/>
            </w:tcBorders>
            <w:shd w:val="clear" w:color="auto" w:fill="auto"/>
            <w:vAlign w:val="center"/>
          </w:tcPr>
          <w:p w:rsidR="00FB5E67" w:rsidRPr="00BF6D1A" w:rsidRDefault="00FB5E67" w:rsidP="00C725A9">
            <w:pPr>
              <w:suppressAutoHyphens/>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50</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5E67" w:rsidRPr="00BF6D1A" w:rsidRDefault="00FB5E67" w:rsidP="00C725A9">
            <w:pPr>
              <w:suppressAutoHyphens/>
              <w:spacing w:after="0" w:line="240" w:lineRule="auto"/>
              <w:jc w:val="center"/>
              <w:rPr>
                <w:rFonts w:ascii="Times New Roman" w:eastAsia="SimSun" w:hAnsi="Times New Roman"/>
                <w:color w:val="000000" w:themeColor="text1"/>
                <w:lang w:eastAsia="zh-CN"/>
              </w:rPr>
            </w:pPr>
            <w:r w:rsidRPr="00BF6D1A">
              <w:rPr>
                <w:rFonts w:ascii="Times New Roman" w:eastAsia="SimSun" w:hAnsi="Times New Roman"/>
                <w:color w:val="000000" w:themeColor="text1"/>
                <w:lang w:eastAsia="zh-CN"/>
              </w:rPr>
              <w:t>5</w:t>
            </w:r>
          </w:p>
        </w:tc>
      </w:tr>
    </w:tbl>
    <w:p w:rsidR="00FB5E67" w:rsidRPr="00BF6D1A" w:rsidRDefault="00FB5E67" w:rsidP="00017BDD">
      <w:pPr>
        <w:pStyle w:val="3"/>
        <w:spacing w:before="280" w:after="280"/>
        <w:ind w:left="0" w:firstLine="0"/>
        <w:jc w:val="center"/>
        <w:rPr>
          <w:color w:val="000000" w:themeColor="text1"/>
          <w:szCs w:val="24"/>
        </w:rPr>
      </w:pPr>
      <w:bookmarkStart w:id="129" w:name="_Toc164320958"/>
      <w:r w:rsidRPr="00BF6D1A">
        <w:rPr>
          <w:color w:val="000000" w:themeColor="text1"/>
          <w:szCs w:val="24"/>
        </w:rPr>
        <w:t>Статья 5</w:t>
      </w:r>
      <w:r w:rsidR="00E31E8F" w:rsidRPr="00BF6D1A">
        <w:rPr>
          <w:color w:val="000000" w:themeColor="text1"/>
          <w:szCs w:val="24"/>
          <w:lang w:val="ru-RU"/>
        </w:rPr>
        <w:t>4</w:t>
      </w:r>
      <w:r w:rsidRPr="00BF6D1A">
        <w:rPr>
          <w:color w:val="000000" w:themeColor="text1"/>
          <w:szCs w:val="24"/>
        </w:rPr>
        <w:t>.1</w:t>
      </w:r>
      <w:r w:rsidR="00AE1067" w:rsidRPr="00BF6D1A">
        <w:rPr>
          <w:color w:val="000000" w:themeColor="text1"/>
          <w:szCs w:val="24"/>
        </w:rPr>
        <w:t>4</w:t>
      </w:r>
      <w:r w:rsidRPr="00BF6D1A">
        <w:rPr>
          <w:color w:val="000000" w:themeColor="text1"/>
          <w:szCs w:val="24"/>
        </w:rPr>
        <w:t xml:space="preserve"> Водоохранные зоны</w:t>
      </w:r>
      <w:r w:rsidR="00C90DA9" w:rsidRPr="00BF6D1A">
        <w:rPr>
          <w:color w:val="000000" w:themeColor="text1"/>
          <w:szCs w:val="24"/>
        </w:rPr>
        <w:t>.</w:t>
      </w:r>
      <w:bookmarkEnd w:id="129"/>
    </w:p>
    <w:p w:rsidR="00FB5E67" w:rsidRPr="00BF6D1A" w:rsidRDefault="00FB5E67" w:rsidP="00544636">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1. Регламентирующий документ.</w:t>
      </w:r>
    </w:p>
    <w:p w:rsidR="00FB5E67" w:rsidRPr="00BF6D1A" w:rsidRDefault="00FB5E67" w:rsidP="00FB5E6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Водный кодекс Российской Федерации от 03.06.2006 г. № 74-ФЗ, и другими нормативно-правовыми актами.</w:t>
      </w:r>
    </w:p>
    <w:p w:rsidR="00FB5E67" w:rsidRPr="00BF6D1A" w:rsidRDefault="00FB5E67" w:rsidP="00FB5E67">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2. Порядок установления и размеры.</w:t>
      </w:r>
    </w:p>
    <w:p w:rsidR="00FB5E67" w:rsidRPr="00BF6D1A" w:rsidRDefault="00FB5E67" w:rsidP="00FB5E6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lastRenderedPageBreak/>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B5E67" w:rsidRPr="00BF6D1A" w:rsidRDefault="00FB5E67" w:rsidP="00FB5E6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FB5E67" w:rsidRPr="00BF6D1A" w:rsidRDefault="00FB5E67" w:rsidP="00FB5E6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Ширина водоохранной зоны рек или ручьев устанавливается от их истока для рек или ручьев протяженностью:</w:t>
      </w:r>
    </w:p>
    <w:p w:rsidR="00FB5E67" w:rsidRPr="00BF6D1A" w:rsidRDefault="00FB5E67" w:rsidP="00FB5E6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 до десяти километров - в размере пятидесяти метров;</w:t>
      </w:r>
    </w:p>
    <w:p w:rsidR="00FB5E67" w:rsidRPr="00BF6D1A" w:rsidRDefault="00FB5E67" w:rsidP="00FB5E6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2) от десяти до пятидесяти километров - в размере ста метров;</w:t>
      </w:r>
    </w:p>
    <w:p w:rsidR="00FB5E67" w:rsidRPr="00BF6D1A" w:rsidRDefault="00FB5E67" w:rsidP="00FB5E6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3) от пятидесяти километров и более - в размере двухсот метров.</w:t>
      </w:r>
    </w:p>
    <w:p w:rsidR="00FB5E67" w:rsidRPr="00BF6D1A" w:rsidRDefault="00FB5E67" w:rsidP="00FB5E6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FB5E67" w:rsidRPr="00BF6D1A" w:rsidRDefault="00FB5E67" w:rsidP="00FB5E6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FB5E67" w:rsidRPr="00BF6D1A" w:rsidRDefault="00FB5E67" w:rsidP="00FB5E67">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3. Режим использования территории.</w:t>
      </w:r>
    </w:p>
    <w:p w:rsidR="00FB5E67" w:rsidRPr="00BF6D1A" w:rsidRDefault="00FB5E67" w:rsidP="00FB5E6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3.1. В границах водоохранных зон запрещаются:</w:t>
      </w:r>
    </w:p>
    <w:p w:rsidR="00FB5E67" w:rsidRPr="00BF6D1A" w:rsidRDefault="00FB5E67" w:rsidP="00FB5E6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 использование сточных вод в целях повышения почвенного плодородия;</w:t>
      </w:r>
    </w:p>
    <w:p w:rsidR="00FB5E67" w:rsidRPr="00BF6D1A" w:rsidRDefault="00FB5E67" w:rsidP="00FB5E6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FB5E67" w:rsidRPr="00BF6D1A" w:rsidRDefault="00FB5E67" w:rsidP="00FB5E6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3) осуществление авиационных мер по борьбе с вредными организмами;</w:t>
      </w:r>
    </w:p>
    <w:p w:rsidR="00FB5E67" w:rsidRPr="00BF6D1A" w:rsidRDefault="00FB5E67" w:rsidP="00FB5E6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B5E67" w:rsidRPr="00BF6D1A" w:rsidRDefault="00FB5E67" w:rsidP="00FB5E6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FB5E67" w:rsidRPr="00BF6D1A" w:rsidRDefault="00FB5E67" w:rsidP="00FB5E6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FB5E67" w:rsidRPr="00BF6D1A" w:rsidRDefault="00FB5E67" w:rsidP="00FB5E6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7) сброс сточных, в том числе дренажных, вод;</w:t>
      </w:r>
    </w:p>
    <w:p w:rsidR="00FB5E67" w:rsidRPr="00BF6D1A" w:rsidRDefault="00FB5E67" w:rsidP="00FB5E6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w:t>
      </w:r>
      <w:r w:rsidRPr="00BF6D1A">
        <w:rPr>
          <w:rFonts w:ascii="Times New Roman" w:hAnsi="Times New Roman"/>
          <w:color w:val="000000" w:themeColor="text1"/>
          <w:sz w:val="24"/>
          <w:szCs w:val="24"/>
        </w:rPr>
        <w:lastRenderedPageBreak/>
        <w:t>со статьей 19.1 Закона Российской Федерации от 21 февраля 1992 года № 2395-1 «О недрах»).</w:t>
      </w:r>
    </w:p>
    <w:p w:rsidR="00FB5E67" w:rsidRPr="00BF6D1A" w:rsidRDefault="00FB5E67" w:rsidP="00FB5E6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3.2.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FB5E67" w:rsidRPr="00BF6D1A" w:rsidRDefault="00FB5E67" w:rsidP="00FB5E6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 централизованные системы водоотведения (канализации), централизованные ливневые системы водоотведения;</w:t>
      </w:r>
    </w:p>
    <w:p w:rsidR="00FB5E67" w:rsidRPr="00BF6D1A" w:rsidRDefault="00FB5E67" w:rsidP="00FB5E6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FB5E67" w:rsidRPr="00BF6D1A" w:rsidRDefault="00FB5E67" w:rsidP="00FB5E6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FB5E67" w:rsidRPr="00BF6D1A" w:rsidRDefault="00FB5E67" w:rsidP="00FB5E6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FB5E67" w:rsidRPr="00BF6D1A" w:rsidRDefault="00FB5E67" w:rsidP="00FB5E6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FB5E67" w:rsidRPr="00BF6D1A" w:rsidRDefault="00FB5E67" w:rsidP="00FB5E6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3.2.1.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подпункте 1 пункта3.2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FB5E67" w:rsidRPr="00BF6D1A" w:rsidRDefault="00FB5E67" w:rsidP="00FB5E6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3.2.2. 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пунктом 3.1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017BDD" w:rsidRPr="00BF6D1A" w:rsidRDefault="00FB5E67" w:rsidP="00DB677F">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3.2.3. 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rsidR="00017BDD" w:rsidRPr="00BF6D1A" w:rsidRDefault="00017BDD" w:rsidP="00DB677F">
      <w:pPr>
        <w:spacing w:after="0" w:line="240" w:lineRule="auto"/>
        <w:ind w:firstLine="567"/>
        <w:jc w:val="both"/>
        <w:rPr>
          <w:rFonts w:ascii="Times New Roman" w:hAnsi="Times New Roman"/>
          <w:color w:val="000000" w:themeColor="text1"/>
          <w:sz w:val="24"/>
          <w:szCs w:val="24"/>
        </w:rPr>
        <w:sectPr w:rsidR="00017BDD" w:rsidRPr="00BF6D1A" w:rsidSect="00063F32">
          <w:pgSz w:w="11906" w:h="16838"/>
          <w:pgMar w:top="1134" w:right="850" w:bottom="1134" w:left="1701" w:header="708" w:footer="198" w:gutter="0"/>
          <w:cols w:space="708"/>
          <w:docGrid w:linePitch="360"/>
        </w:sectPr>
      </w:pPr>
    </w:p>
    <w:p w:rsidR="00FB5E67" w:rsidRPr="00BF6D1A" w:rsidRDefault="00FB5E67" w:rsidP="00017BDD">
      <w:pPr>
        <w:pStyle w:val="3"/>
        <w:spacing w:before="280" w:after="280"/>
        <w:ind w:left="0" w:firstLine="0"/>
        <w:jc w:val="center"/>
        <w:rPr>
          <w:color w:val="000000" w:themeColor="text1"/>
          <w:szCs w:val="24"/>
        </w:rPr>
      </w:pPr>
      <w:bookmarkStart w:id="130" w:name="_Toc164320959"/>
      <w:r w:rsidRPr="00BF6D1A">
        <w:rPr>
          <w:color w:val="000000" w:themeColor="text1"/>
          <w:szCs w:val="24"/>
        </w:rPr>
        <w:lastRenderedPageBreak/>
        <w:t>Статья 5</w:t>
      </w:r>
      <w:r w:rsidR="00E31E8F" w:rsidRPr="00BF6D1A">
        <w:rPr>
          <w:color w:val="000000" w:themeColor="text1"/>
          <w:szCs w:val="24"/>
          <w:lang w:val="ru-RU"/>
        </w:rPr>
        <w:t>4</w:t>
      </w:r>
      <w:r w:rsidRPr="00BF6D1A">
        <w:rPr>
          <w:color w:val="000000" w:themeColor="text1"/>
          <w:szCs w:val="24"/>
        </w:rPr>
        <w:t>.1</w:t>
      </w:r>
      <w:r w:rsidR="00AE1067" w:rsidRPr="00BF6D1A">
        <w:rPr>
          <w:color w:val="000000" w:themeColor="text1"/>
          <w:szCs w:val="24"/>
        </w:rPr>
        <w:t>5</w:t>
      </w:r>
      <w:r w:rsidRPr="00BF6D1A">
        <w:rPr>
          <w:color w:val="000000" w:themeColor="text1"/>
          <w:szCs w:val="24"/>
        </w:rPr>
        <w:t xml:space="preserve"> Прибрежные защитные полосы</w:t>
      </w:r>
      <w:r w:rsidR="00C90DA9" w:rsidRPr="00BF6D1A">
        <w:rPr>
          <w:color w:val="000000" w:themeColor="text1"/>
          <w:szCs w:val="24"/>
        </w:rPr>
        <w:t>.</w:t>
      </w:r>
      <w:bookmarkEnd w:id="130"/>
    </w:p>
    <w:p w:rsidR="00FB5E67" w:rsidRPr="00BF6D1A" w:rsidRDefault="00FB5E67" w:rsidP="00DB677F">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1. Регламентирующий документ.</w:t>
      </w:r>
    </w:p>
    <w:p w:rsidR="00FB5E67" w:rsidRPr="00BF6D1A" w:rsidRDefault="00FB5E67" w:rsidP="00FB5E6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Водный кодекс Российской Федерации от 03.06.2006г № 74-ФЗ, и другими нормативно-правовыми актами.</w:t>
      </w:r>
    </w:p>
    <w:p w:rsidR="00FB5E67" w:rsidRPr="00BF6D1A" w:rsidRDefault="00FB5E67" w:rsidP="00FB5E67">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2. Порядок установления и размеры.</w:t>
      </w:r>
    </w:p>
    <w:p w:rsidR="00FB5E67" w:rsidRPr="00BF6D1A" w:rsidRDefault="00FB5E67" w:rsidP="00FB5E6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FB5E67" w:rsidRPr="00BF6D1A" w:rsidRDefault="00FB5E67" w:rsidP="00FB5E6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FB5E67" w:rsidRPr="00BF6D1A" w:rsidRDefault="00FB5E67" w:rsidP="00FB5E6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FB5E67" w:rsidRPr="00BF6D1A" w:rsidRDefault="00FB5E67" w:rsidP="00FB5E67">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3. Режим использования территории.</w:t>
      </w:r>
    </w:p>
    <w:p w:rsidR="00FB5E67" w:rsidRPr="00BF6D1A" w:rsidRDefault="00FB5E67" w:rsidP="00FB5E6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В соответствии с Водным кодексом ст. 65 часть 1,5 и 15 в границах прибрежных защитных полос, наряду с выше указанными ограничениями для водоохранных зон, запрещаются:</w:t>
      </w:r>
    </w:p>
    <w:p w:rsidR="00FB5E67" w:rsidRPr="00BF6D1A" w:rsidRDefault="00FB5E67" w:rsidP="00FB5E6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 распашка земель;</w:t>
      </w:r>
    </w:p>
    <w:p w:rsidR="00FB5E67" w:rsidRPr="00BF6D1A" w:rsidRDefault="00FB5E67" w:rsidP="00FB5E6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2) размещение отвалов размываемых грунтов;</w:t>
      </w:r>
    </w:p>
    <w:p w:rsidR="00FB5E67" w:rsidRPr="00BF6D1A" w:rsidRDefault="00FB5E67" w:rsidP="00544636">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3) выпас сельскохозяйственных животных и организация для них летних лагерей, ванн.</w:t>
      </w:r>
    </w:p>
    <w:p w:rsidR="00FB5E67" w:rsidRPr="00BF6D1A" w:rsidRDefault="00FB5E67" w:rsidP="00017BDD">
      <w:pPr>
        <w:pStyle w:val="3"/>
        <w:spacing w:before="280" w:after="280"/>
        <w:ind w:left="0" w:firstLine="0"/>
        <w:jc w:val="center"/>
        <w:rPr>
          <w:color w:val="000000" w:themeColor="text1"/>
          <w:szCs w:val="24"/>
        </w:rPr>
      </w:pPr>
      <w:bookmarkStart w:id="131" w:name="_Toc164320960"/>
      <w:r w:rsidRPr="00BF6D1A">
        <w:rPr>
          <w:color w:val="000000" w:themeColor="text1"/>
          <w:szCs w:val="24"/>
        </w:rPr>
        <w:t>Статья 5</w:t>
      </w:r>
      <w:r w:rsidR="00E31E8F" w:rsidRPr="00BF6D1A">
        <w:rPr>
          <w:color w:val="000000" w:themeColor="text1"/>
          <w:szCs w:val="24"/>
          <w:lang w:val="ru-RU"/>
        </w:rPr>
        <w:t>4</w:t>
      </w:r>
      <w:r w:rsidRPr="00BF6D1A">
        <w:rPr>
          <w:color w:val="000000" w:themeColor="text1"/>
          <w:szCs w:val="24"/>
        </w:rPr>
        <w:t>.1</w:t>
      </w:r>
      <w:r w:rsidR="00AE1067" w:rsidRPr="00BF6D1A">
        <w:rPr>
          <w:color w:val="000000" w:themeColor="text1"/>
          <w:szCs w:val="24"/>
        </w:rPr>
        <w:t>6</w:t>
      </w:r>
      <w:r w:rsidRPr="00BF6D1A">
        <w:rPr>
          <w:color w:val="000000" w:themeColor="text1"/>
          <w:szCs w:val="24"/>
        </w:rPr>
        <w:t xml:space="preserve"> Береговые полосы</w:t>
      </w:r>
      <w:r w:rsidR="00C90DA9" w:rsidRPr="00BF6D1A">
        <w:rPr>
          <w:color w:val="000000" w:themeColor="text1"/>
          <w:szCs w:val="24"/>
        </w:rPr>
        <w:t>.</w:t>
      </w:r>
      <w:bookmarkEnd w:id="131"/>
    </w:p>
    <w:p w:rsidR="00FB5E67" w:rsidRPr="00BF6D1A" w:rsidRDefault="00FB5E67" w:rsidP="00544636">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1. Регламентирующий документ.</w:t>
      </w:r>
    </w:p>
    <w:p w:rsidR="00FB5E67" w:rsidRPr="00BF6D1A" w:rsidRDefault="00FB5E67" w:rsidP="00FB5E6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Водный кодекс Российской Федерации от 03.06.2006г № 74-ФЗ, и другими нормативно-правовыми актами.</w:t>
      </w:r>
    </w:p>
    <w:p w:rsidR="00FB5E67" w:rsidRPr="00BF6D1A" w:rsidRDefault="00FB5E67" w:rsidP="00FB5E67">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2. Порядок установления и размеры.</w:t>
      </w:r>
    </w:p>
    <w:p w:rsidR="00FB5E67" w:rsidRPr="00BF6D1A" w:rsidRDefault="00FB5E67" w:rsidP="00FB5E6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FB5E67" w:rsidRPr="00BF6D1A" w:rsidRDefault="00FB5E67" w:rsidP="00FB5E6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FB5E67" w:rsidRPr="00BF6D1A" w:rsidRDefault="00FB5E67" w:rsidP="00FB5E67">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3.</w:t>
      </w:r>
      <w:r w:rsidRPr="00BF6D1A">
        <w:rPr>
          <w:rFonts w:ascii="Times New Roman" w:hAnsi="Times New Roman"/>
          <w:b/>
          <w:color w:val="000000" w:themeColor="text1"/>
          <w:sz w:val="24"/>
          <w:szCs w:val="24"/>
          <w:lang w:val="en-US"/>
        </w:rPr>
        <w:t> </w:t>
      </w:r>
      <w:r w:rsidRPr="00BF6D1A">
        <w:rPr>
          <w:rFonts w:ascii="Times New Roman" w:hAnsi="Times New Roman"/>
          <w:b/>
          <w:color w:val="000000" w:themeColor="text1"/>
          <w:sz w:val="24"/>
          <w:szCs w:val="24"/>
        </w:rPr>
        <w:t>Режим использования территории.</w:t>
      </w:r>
    </w:p>
    <w:p w:rsidR="00FB5E67" w:rsidRPr="00BF6D1A" w:rsidRDefault="00FB5E67" w:rsidP="00FB5E6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F4508B" w:rsidRPr="00BF6D1A" w:rsidRDefault="00FB5E67" w:rsidP="00D96C11">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xml:space="preserve">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w:t>
      </w:r>
      <w:r w:rsidRPr="00BF6D1A">
        <w:rPr>
          <w:rFonts w:ascii="Times New Roman" w:hAnsi="Times New Roman"/>
          <w:color w:val="000000" w:themeColor="text1"/>
          <w:sz w:val="24"/>
          <w:szCs w:val="24"/>
        </w:rPr>
        <w:lastRenderedPageBreak/>
        <w:t>берегов водных объектов, обязаны осуществлять мероприятия по охране водных объектов, предотвращению их загрязнения и засорения.</w:t>
      </w:r>
    </w:p>
    <w:p w:rsidR="00BE4C0F" w:rsidRPr="00BF6D1A" w:rsidRDefault="00BE4C0F" w:rsidP="00017BDD">
      <w:pPr>
        <w:pStyle w:val="3"/>
        <w:spacing w:before="280" w:after="280"/>
        <w:ind w:left="0" w:firstLine="0"/>
        <w:jc w:val="center"/>
        <w:rPr>
          <w:color w:val="000000" w:themeColor="text1"/>
          <w:szCs w:val="24"/>
        </w:rPr>
      </w:pPr>
      <w:bookmarkStart w:id="132" w:name="_Toc164320961"/>
      <w:r w:rsidRPr="00BF6D1A">
        <w:rPr>
          <w:color w:val="000000" w:themeColor="text1"/>
          <w:szCs w:val="24"/>
        </w:rPr>
        <w:t xml:space="preserve">Статья </w:t>
      </w:r>
      <w:r w:rsidR="00710C50" w:rsidRPr="00BF6D1A">
        <w:rPr>
          <w:color w:val="000000" w:themeColor="text1"/>
          <w:szCs w:val="24"/>
        </w:rPr>
        <w:t>5</w:t>
      </w:r>
      <w:r w:rsidR="00E31E8F" w:rsidRPr="00BF6D1A">
        <w:rPr>
          <w:color w:val="000000" w:themeColor="text1"/>
          <w:szCs w:val="24"/>
          <w:lang w:val="ru-RU"/>
        </w:rPr>
        <w:t>4</w:t>
      </w:r>
      <w:r w:rsidR="00710C50" w:rsidRPr="00BF6D1A">
        <w:rPr>
          <w:color w:val="000000" w:themeColor="text1"/>
          <w:szCs w:val="24"/>
        </w:rPr>
        <w:t>.1</w:t>
      </w:r>
      <w:r w:rsidR="00AE1067" w:rsidRPr="00BF6D1A">
        <w:rPr>
          <w:color w:val="000000" w:themeColor="text1"/>
          <w:szCs w:val="24"/>
        </w:rPr>
        <w:t>7</w:t>
      </w:r>
      <w:r w:rsidRPr="00BF6D1A">
        <w:rPr>
          <w:color w:val="000000" w:themeColor="text1"/>
          <w:szCs w:val="24"/>
        </w:rPr>
        <w:t xml:space="preserve"> Зоны затопления и подтопления</w:t>
      </w:r>
      <w:r w:rsidR="00C90DA9" w:rsidRPr="00BF6D1A">
        <w:rPr>
          <w:color w:val="000000" w:themeColor="text1"/>
          <w:szCs w:val="24"/>
        </w:rPr>
        <w:t>.</w:t>
      </w:r>
      <w:bookmarkEnd w:id="132"/>
    </w:p>
    <w:p w:rsidR="00BE4C0F" w:rsidRPr="00BF6D1A" w:rsidRDefault="00710C50" w:rsidP="00BE4C0F">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1. </w:t>
      </w:r>
      <w:r w:rsidR="00BE4C0F" w:rsidRPr="00BF6D1A">
        <w:rPr>
          <w:rFonts w:ascii="Times New Roman" w:hAnsi="Times New Roman"/>
          <w:b/>
          <w:color w:val="000000" w:themeColor="text1"/>
          <w:sz w:val="24"/>
          <w:szCs w:val="24"/>
        </w:rPr>
        <w:t>Регламентирующий документ.</w:t>
      </w:r>
    </w:p>
    <w:p w:rsidR="00BE4C0F" w:rsidRPr="00BF6D1A" w:rsidRDefault="00BE4C0F" w:rsidP="00BE4C0F">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Водный кодекс Российской Федерации от 03.06.2006г № 74-ФЗ, ст. 67.1.</w:t>
      </w:r>
    </w:p>
    <w:p w:rsidR="00BE4C0F" w:rsidRPr="00BF6D1A" w:rsidRDefault="00BE4C0F" w:rsidP="00BE4C0F">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Правила определения границ зон затопления, подтопления (утв. постановлением Правительства РФ от 18 апреля 2014 г. № 360).</w:t>
      </w:r>
    </w:p>
    <w:p w:rsidR="00BE4C0F" w:rsidRPr="00BF6D1A" w:rsidRDefault="00BE4C0F" w:rsidP="00BE4C0F">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СП 42.13330.2016. Свод правил. Градостроительство. Планировка и застройка городских и сельских поселений. Актуализированная редакция СНиП 2.07.01-89* (утв. Приказом Минстроя России от 30.12.2016 N 1034/пр);</w:t>
      </w:r>
    </w:p>
    <w:p w:rsidR="00BE4C0F" w:rsidRPr="00BF6D1A" w:rsidRDefault="00BE4C0F" w:rsidP="00BE4C0F">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СП 58.13330.2012. «Свод правил. Гидротехнические сооружения. Основные положения. Актуализированная редакция СНиП 33-01-2003» (утв. Приказом Минрегиона России от 29.12.2011 N 623) (ред. от 20.10.2016);</w:t>
      </w:r>
    </w:p>
    <w:p w:rsidR="00BE4C0F" w:rsidRPr="00BF6D1A" w:rsidRDefault="00BE4C0F" w:rsidP="00BE4C0F">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СП 104.13330.2016. Свод правил. Инженерная защита территории от затопления и подтопления. Актуализированная редакция СНиП 2.06.15-85 (утв. Приказом Минстроя России от 16.12.2016 N 964/пр);</w:t>
      </w:r>
    </w:p>
    <w:p w:rsidR="00BE4C0F" w:rsidRPr="00BF6D1A" w:rsidRDefault="00BE4C0F" w:rsidP="00BE4C0F">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Приказ Минрегиона России от 29.12.2011 N 623 «Об утверждении свода правил СНиП 33-01-2003 "Гидротехнические сооружения. Основные положения"» и другими нормативно-правовыми актами.</w:t>
      </w:r>
    </w:p>
    <w:p w:rsidR="00BE4C0F" w:rsidRPr="00BF6D1A" w:rsidRDefault="00710C50" w:rsidP="00BE4C0F">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2. </w:t>
      </w:r>
      <w:r w:rsidR="00BE4C0F" w:rsidRPr="00BF6D1A">
        <w:rPr>
          <w:rFonts w:ascii="Times New Roman" w:hAnsi="Times New Roman"/>
          <w:b/>
          <w:color w:val="000000" w:themeColor="text1"/>
          <w:sz w:val="24"/>
          <w:szCs w:val="24"/>
        </w:rPr>
        <w:t>Порядок установления и размеры.</w:t>
      </w:r>
    </w:p>
    <w:p w:rsidR="00BE4C0F" w:rsidRPr="00BF6D1A" w:rsidRDefault="00BE4C0F" w:rsidP="00BE4C0F">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Порядок установления, изменения и прекращения существования зон затопления, подтопления устанавливается Постановлением Правительства РФ от 18.04.2014 N 360 (ред. от 07.09.2019) «О зонах затопления, подтопления» (вместе с «Положением о зонах затопления, подтопления»).</w:t>
      </w:r>
    </w:p>
    <w:p w:rsidR="00BE4C0F" w:rsidRPr="00BF6D1A" w:rsidRDefault="00BE4C0F" w:rsidP="00BE4C0F">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Границы зон затопления, подтопления устанавливаются в отношении территорий в соответствии с требованиями согласно приложению к Постановлением Правительства РФ от 18.04.2014 N 360.</w:t>
      </w:r>
    </w:p>
    <w:p w:rsidR="00BE4C0F" w:rsidRPr="00BF6D1A" w:rsidRDefault="00BE4C0F" w:rsidP="00BE4C0F">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Зоны затопления устанавливаются в отношении:</w:t>
      </w:r>
    </w:p>
    <w:p w:rsidR="00BE4C0F" w:rsidRPr="00BF6D1A" w:rsidRDefault="00710C50" w:rsidP="00BE4C0F">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а) </w:t>
      </w:r>
      <w:r w:rsidR="00BE4C0F" w:rsidRPr="00BF6D1A">
        <w:rPr>
          <w:rFonts w:ascii="Times New Roman" w:hAnsi="Times New Roman"/>
          <w:color w:val="000000" w:themeColor="text1"/>
          <w:sz w:val="24"/>
          <w:szCs w:val="24"/>
        </w:rPr>
        <w:t>территорий, которые прилегают к не зарегулированным водотокам, затапливаемых при половодьях и паводках однопроцентной обеспеченности (повторяемость один раз в 100 лет) с учетом фактически затапливаемых территорий за предыдущие 100 лет наблюдений;</w:t>
      </w:r>
    </w:p>
    <w:p w:rsidR="00BE4C0F" w:rsidRPr="00BF6D1A" w:rsidRDefault="00710C50" w:rsidP="00BE4C0F">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б) </w:t>
      </w:r>
      <w:r w:rsidR="00BE4C0F" w:rsidRPr="00BF6D1A">
        <w:rPr>
          <w:rFonts w:ascii="Times New Roman" w:hAnsi="Times New Roman"/>
          <w:color w:val="000000" w:themeColor="text1"/>
          <w:sz w:val="24"/>
          <w:szCs w:val="24"/>
        </w:rPr>
        <w:t>территорий, прилегающих к устьевым участкам водотоков, затапливаемых в результате нагонных явлений расчетной обеспеченности;</w:t>
      </w:r>
    </w:p>
    <w:p w:rsidR="00BE4C0F" w:rsidRPr="00BF6D1A" w:rsidRDefault="00710C50" w:rsidP="00BE4C0F">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в) </w:t>
      </w:r>
      <w:r w:rsidR="00BE4C0F" w:rsidRPr="00BF6D1A">
        <w:rPr>
          <w:rFonts w:ascii="Times New Roman" w:hAnsi="Times New Roman"/>
          <w:color w:val="000000" w:themeColor="text1"/>
          <w:sz w:val="24"/>
          <w:szCs w:val="24"/>
        </w:rPr>
        <w:t>территорий, прилегающих к естественным водоемам, затапливаемых при уровнях воды однопроцентной обеспеченности;</w:t>
      </w:r>
    </w:p>
    <w:p w:rsidR="00BE4C0F" w:rsidRPr="00BF6D1A" w:rsidRDefault="00710C50" w:rsidP="00BE4C0F">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г) </w:t>
      </w:r>
      <w:r w:rsidR="00BE4C0F" w:rsidRPr="00BF6D1A">
        <w:rPr>
          <w:rFonts w:ascii="Times New Roman" w:hAnsi="Times New Roman"/>
          <w:color w:val="000000" w:themeColor="text1"/>
          <w:sz w:val="24"/>
          <w:szCs w:val="24"/>
        </w:rPr>
        <w:t>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BE4C0F" w:rsidRPr="00BF6D1A" w:rsidRDefault="00710C50" w:rsidP="00BE4C0F">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д) </w:t>
      </w:r>
      <w:r w:rsidR="00BE4C0F" w:rsidRPr="00BF6D1A">
        <w:rPr>
          <w:rFonts w:ascii="Times New Roman" w:hAnsi="Times New Roman"/>
          <w:color w:val="000000" w:themeColor="text1"/>
          <w:sz w:val="24"/>
          <w:szCs w:val="24"/>
        </w:rPr>
        <w:t>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BE4C0F" w:rsidRPr="00BF6D1A" w:rsidRDefault="00BE4C0F" w:rsidP="00BE4C0F">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Зоны подтопления устанавливаются в отношении территорий, прилегающих к зонам затопления, указанным выше, повышение уровня грунтовых вод которых обусловливается подпором грунтовых вод уровнями высоких вод водных объектов. В границах зон подтопления устанавливаются:</w:t>
      </w:r>
    </w:p>
    <w:p w:rsidR="00BE4C0F" w:rsidRPr="00BF6D1A" w:rsidRDefault="00710C50" w:rsidP="00BE4C0F">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а) </w:t>
      </w:r>
      <w:r w:rsidR="00BE4C0F" w:rsidRPr="00BF6D1A">
        <w:rPr>
          <w:rFonts w:ascii="Times New Roman" w:hAnsi="Times New Roman"/>
          <w:color w:val="000000" w:themeColor="text1"/>
          <w:sz w:val="24"/>
          <w:szCs w:val="24"/>
        </w:rPr>
        <w:t>территории сильного подтопления - при глубине за</w:t>
      </w:r>
      <w:r w:rsidR="00E11860" w:rsidRPr="00BF6D1A">
        <w:rPr>
          <w:rFonts w:ascii="Times New Roman" w:hAnsi="Times New Roman"/>
          <w:color w:val="000000" w:themeColor="text1"/>
          <w:sz w:val="24"/>
          <w:szCs w:val="24"/>
        </w:rPr>
        <w:t>легания грунтовых вод менее 0,3 </w:t>
      </w:r>
      <w:r w:rsidR="00BE4C0F" w:rsidRPr="00BF6D1A">
        <w:rPr>
          <w:rFonts w:ascii="Times New Roman" w:hAnsi="Times New Roman"/>
          <w:color w:val="000000" w:themeColor="text1"/>
          <w:sz w:val="24"/>
          <w:szCs w:val="24"/>
        </w:rPr>
        <w:t>метра;</w:t>
      </w:r>
    </w:p>
    <w:p w:rsidR="00BE4C0F" w:rsidRPr="00BF6D1A" w:rsidRDefault="00710C50" w:rsidP="00BE4C0F">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б) </w:t>
      </w:r>
      <w:r w:rsidR="00BE4C0F" w:rsidRPr="00BF6D1A">
        <w:rPr>
          <w:rFonts w:ascii="Times New Roman" w:hAnsi="Times New Roman"/>
          <w:color w:val="000000" w:themeColor="text1"/>
          <w:sz w:val="24"/>
          <w:szCs w:val="24"/>
        </w:rPr>
        <w:t>территории умеренного подтопления - при глубине залегания грунтовых вод от 0,3 - 0,7 до 1,2 - 2 метров от поверхности;</w:t>
      </w:r>
    </w:p>
    <w:p w:rsidR="00BE4C0F" w:rsidRPr="00BF6D1A" w:rsidRDefault="00710C50" w:rsidP="00BE4C0F">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lastRenderedPageBreak/>
        <w:t>в) </w:t>
      </w:r>
      <w:r w:rsidR="00BE4C0F" w:rsidRPr="00BF6D1A">
        <w:rPr>
          <w:rFonts w:ascii="Times New Roman" w:hAnsi="Times New Roman"/>
          <w:color w:val="000000" w:themeColor="text1"/>
          <w:sz w:val="24"/>
          <w:szCs w:val="24"/>
        </w:rPr>
        <w:t>территории слабого подтопления - при глубине за</w:t>
      </w:r>
      <w:r w:rsidR="00E11860" w:rsidRPr="00BF6D1A">
        <w:rPr>
          <w:rFonts w:ascii="Times New Roman" w:hAnsi="Times New Roman"/>
          <w:color w:val="000000" w:themeColor="text1"/>
          <w:sz w:val="24"/>
          <w:szCs w:val="24"/>
        </w:rPr>
        <w:t>легания грунтовых вод от 2 до 3 </w:t>
      </w:r>
      <w:r w:rsidR="00BE4C0F" w:rsidRPr="00BF6D1A">
        <w:rPr>
          <w:rFonts w:ascii="Times New Roman" w:hAnsi="Times New Roman"/>
          <w:color w:val="000000" w:themeColor="text1"/>
          <w:sz w:val="24"/>
          <w:szCs w:val="24"/>
        </w:rPr>
        <w:t>метров.</w:t>
      </w:r>
    </w:p>
    <w:p w:rsidR="00BE4C0F" w:rsidRPr="00BF6D1A" w:rsidRDefault="00710C50" w:rsidP="00BE4C0F">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2. </w:t>
      </w:r>
      <w:r w:rsidR="00BE4C0F" w:rsidRPr="00BF6D1A">
        <w:rPr>
          <w:rFonts w:ascii="Times New Roman" w:hAnsi="Times New Roman"/>
          <w:color w:val="000000" w:themeColor="text1"/>
          <w:sz w:val="24"/>
          <w:szCs w:val="24"/>
        </w:rPr>
        <w:t>Зоны подтопления определяются в отношении территорий, прилегающих к зонам затопления, указанным в пункте 1, повышение уровня грунтовых вод которых обусловливается подпором грунтовых вод уровнями высоких вод водных объектов.</w:t>
      </w:r>
    </w:p>
    <w:p w:rsidR="00BE4C0F" w:rsidRPr="00BF6D1A" w:rsidRDefault="00BE4C0F" w:rsidP="00BE4C0F">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В границах зон подтопления определяются:</w:t>
      </w:r>
    </w:p>
    <w:p w:rsidR="00BE4C0F" w:rsidRPr="00BF6D1A" w:rsidRDefault="00BE4C0F" w:rsidP="00BE4C0F">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а) территории сильного подтопления - при глубине за</w:t>
      </w:r>
      <w:r w:rsidR="00E11860" w:rsidRPr="00BF6D1A">
        <w:rPr>
          <w:rFonts w:ascii="Times New Roman" w:hAnsi="Times New Roman"/>
          <w:color w:val="000000" w:themeColor="text1"/>
          <w:sz w:val="24"/>
          <w:szCs w:val="24"/>
        </w:rPr>
        <w:t>легания грунтовых вод менее 0,3 </w:t>
      </w:r>
      <w:r w:rsidRPr="00BF6D1A">
        <w:rPr>
          <w:rFonts w:ascii="Times New Roman" w:hAnsi="Times New Roman"/>
          <w:color w:val="000000" w:themeColor="text1"/>
          <w:sz w:val="24"/>
          <w:szCs w:val="24"/>
        </w:rPr>
        <w:t>метра;</w:t>
      </w:r>
    </w:p>
    <w:p w:rsidR="00BE4C0F" w:rsidRPr="00BF6D1A" w:rsidRDefault="00710C50" w:rsidP="00BE4C0F">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б) </w:t>
      </w:r>
      <w:r w:rsidR="00BE4C0F" w:rsidRPr="00BF6D1A">
        <w:rPr>
          <w:rFonts w:ascii="Times New Roman" w:hAnsi="Times New Roman"/>
          <w:color w:val="000000" w:themeColor="text1"/>
          <w:sz w:val="24"/>
          <w:szCs w:val="24"/>
        </w:rPr>
        <w:t>территории умеренного подтопления - при глубине залегания грунтовых вод от 0,3 - 0,7 до 1,2 - 2 метров от поверхности;</w:t>
      </w:r>
    </w:p>
    <w:p w:rsidR="00BE4C0F" w:rsidRPr="00BF6D1A" w:rsidRDefault="00710C50" w:rsidP="00BE4C0F">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в) </w:t>
      </w:r>
      <w:r w:rsidR="00BE4C0F" w:rsidRPr="00BF6D1A">
        <w:rPr>
          <w:rFonts w:ascii="Times New Roman" w:hAnsi="Times New Roman"/>
          <w:color w:val="000000" w:themeColor="text1"/>
          <w:sz w:val="24"/>
          <w:szCs w:val="24"/>
        </w:rPr>
        <w:t>территории слабого подтопления - при глубине залегания грунтовых вод</w:t>
      </w:r>
      <w:r w:rsidR="00E11860" w:rsidRPr="00BF6D1A">
        <w:rPr>
          <w:rFonts w:ascii="Times New Roman" w:hAnsi="Times New Roman"/>
          <w:color w:val="000000" w:themeColor="text1"/>
          <w:sz w:val="24"/>
          <w:szCs w:val="24"/>
        </w:rPr>
        <w:t xml:space="preserve"> от 2 до 3 </w:t>
      </w:r>
      <w:r w:rsidR="00BE4C0F" w:rsidRPr="00BF6D1A">
        <w:rPr>
          <w:rFonts w:ascii="Times New Roman" w:hAnsi="Times New Roman"/>
          <w:color w:val="000000" w:themeColor="text1"/>
          <w:sz w:val="24"/>
          <w:szCs w:val="24"/>
        </w:rPr>
        <w:t>метров.</w:t>
      </w:r>
    </w:p>
    <w:p w:rsidR="00BE4C0F" w:rsidRPr="00BF6D1A" w:rsidRDefault="00BE4C0F" w:rsidP="00BE4C0F">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3.</w:t>
      </w:r>
      <w:r w:rsidR="00710C50" w:rsidRPr="00BF6D1A">
        <w:rPr>
          <w:rFonts w:ascii="Times New Roman" w:hAnsi="Times New Roman"/>
          <w:b/>
          <w:color w:val="000000" w:themeColor="text1"/>
          <w:sz w:val="24"/>
          <w:szCs w:val="24"/>
          <w:lang w:val="en-US"/>
        </w:rPr>
        <w:t> </w:t>
      </w:r>
      <w:r w:rsidRPr="00BF6D1A">
        <w:rPr>
          <w:rFonts w:ascii="Times New Roman" w:hAnsi="Times New Roman"/>
          <w:b/>
          <w:color w:val="000000" w:themeColor="text1"/>
          <w:sz w:val="24"/>
          <w:szCs w:val="24"/>
        </w:rPr>
        <w:t>Режим использования территории.</w:t>
      </w:r>
    </w:p>
    <w:p w:rsidR="00BE4C0F" w:rsidRPr="00BF6D1A" w:rsidRDefault="00BE4C0F" w:rsidP="00BE4C0F">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BE4C0F" w:rsidRPr="00BF6D1A" w:rsidRDefault="00710C50" w:rsidP="00BE4C0F">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1) </w:t>
      </w:r>
      <w:r w:rsidR="00BE4C0F" w:rsidRPr="00BF6D1A">
        <w:rPr>
          <w:rFonts w:ascii="Times New Roman" w:hAnsi="Times New Roman"/>
          <w:color w:val="000000" w:themeColor="text1"/>
          <w:sz w:val="24"/>
          <w:szCs w:val="24"/>
        </w:rPr>
        <w:t>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BE4C0F" w:rsidRPr="00BF6D1A" w:rsidRDefault="00710C50" w:rsidP="00BE4C0F">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2) </w:t>
      </w:r>
      <w:r w:rsidR="00BE4C0F" w:rsidRPr="00BF6D1A">
        <w:rPr>
          <w:rFonts w:ascii="Times New Roman" w:hAnsi="Times New Roman"/>
          <w:color w:val="000000" w:themeColor="text1"/>
          <w:sz w:val="24"/>
          <w:szCs w:val="24"/>
        </w:rPr>
        <w:t>использование сточных вод в целях регулирования плодородия почв;</w:t>
      </w:r>
    </w:p>
    <w:p w:rsidR="00BE4C0F" w:rsidRPr="00BF6D1A" w:rsidRDefault="00710C50" w:rsidP="00BE4C0F">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3) </w:t>
      </w:r>
      <w:r w:rsidR="00BE4C0F" w:rsidRPr="00BF6D1A">
        <w:rPr>
          <w:rFonts w:ascii="Times New Roman" w:hAnsi="Times New Roman"/>
          <w:color w:val="000000" w:themeColor="text1"/>
          <w:sz w:val="24"/>
          <w:szCs w:val="24"/>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BE4C0F" w:rsidRPr="00BF6D1A" w:rsidRDefault="00710C50" w:rsidP="00BE4C0F">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4) </w:t>
      </w:r>
      <w:r w:rsidR="00BE4C0F" w:rsidRPr="00BF6D1A">
        <w:rPr>
          <w:rFonts w:ascii="Times New Roman" w:hAnsi="Times New Roman"/>
          <w:color w:val="000000" w:themeColor="text1"/>
          <w:sz w:val="24"/>
          <w:szCs w:val="24"/>
        </w:rPr>
        <w:t>осуществление авиационных мер по борьбе с вредными организмами.</w:t>
      </w:r>
    </w:p>
    <w:p w:rsidR="00BE4C0F" w:rsidRPr="00BF6D1A" w:rsidRDefault="00BE4C0F" w:rsidP="00CC05B5">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58.13330.</w:t>
      </w:r>
    </w:p>
    <w:p w:rsidR="00BE4C0F" w:rsidRPr="00BF6D1A" w:rsidRDefault="00BE4C0F" w:rsidP="00017BDD">
      <w:pPr>
        <w:pStyle w:val="3"/>
        <w:spacing w:before="280" w:after="280"/>
        <w:ind w:left="0" w:firstLine="0"/>
        <w:jc w:val="center"/>
        <w:rPr>
          <w:color w:val="000000" w:themeColor="text1"/>
          <w:szCs w:val="24"/>
        </w:rPr>
      </w:pPr>
      <w:bookmarkStart w:id="133" w:name="_Toc164320962"/>
      <w:r w:rsidRPr="00BF6D1A">
        <w:rPr>
          <w:color w:val="000000" w:themeColor="text1"/>
          <w:szCs w:val="24"/>
        </w:rPr>
        <w:t xml:space="preserve">Статья </w:t>
      </w:r>
      <w:r w:rsidR="00710C50" w:rsidRPr="00BF6D1A">
        <w:rPr>
          <w:color w:val="000000" w:themeColor="text1"/>
          <w:szCs w:val="24"/>
        </w:rPr>
        <w:t>5</w:t>
      </w:r>
      <w:r w:rsidR="00E31E8F" w:rsidRPr="00BF6D1A">
        <w:rPr>
          <w:color w:val="000000" w:themeColor="text1"/>
          <w:szCs w:val="24"/>
          <w:lang w:val="ru-RU"/>
        </w:rPr>
        <w:t>4</w:t>
      </w:r>
      <w:r w:rsidR="00710C50" w:rsidRPr="00BF6D1A">
        <w:rPr>
          <w:color w:val="000000" w:themeColor="text1"/>
          <w:szCs w:val="24"/>
        </w:rPr>
        <w:t>.1</w:t>
      </w:r>
      <w:r w:rsidR="00AE1067" w:rsidRPr="00BF6D1A">
        <w:rPr>
          <w:color w:val="000000" w:themeColor="text1"/>
          <w:szCs w:val="24"/>
        </w:rPr>
        <w:t xml:space="preserve">8 </w:t>
      </w:r>
      <w:r w:rsidRPr="00BF6D1A">
        <w:rPr>
          <w:color w:val="000000" w:themeColor="text1"/>
          <w:szCs w:val="24"/>
        </w:rPr>
        <w:t>Площади залегания полезных ископаемых</w:t>
      </w:r>
      <w:r w:rsidR="00C90DA9" w:rsidRPr="00BF6D1A">
        <w:rPr>
          <w:color w:val="000000" w:themeColor="text1"/>
          <w:szCs w:val="24"/>
        </w:rPr>
        <w:t>.</w:t>
      </w:r>
      <w:bookmarkEnd w:id="133"/>
    </w:p>
    <w:p w:rsidR="00BE4C0F" w:rsidRPr="00BF6D1A" w:rsidRDefault="00710C50" w:rsidP="00DB677F">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1. </w:t>
      </w:r>
      <w:r w:rsidR="00BE4C0F" w:rsidRPr="00BF6D1A">
        <w:rPr>
          <w:rFonts w:ascii="Times New Roman" w:hAnsi="Times New Roman"/>
          <w:b/>
          <w:color w:val="000000" w:themeColor="text1"/>
          <w:sz w:val="24"/>
          <w:szCs w:val="24"/>
        </w:rPr>
        <w:t>Регламентирующий документ.</w:t>
      </w:r>
    </w:p>
    <w:p w:rsidR="00BE4C0F" w:rsidRPr="00BF6D1A" w:rsidRDefault="00BE4C0F" w:rsidP="00BE4C0F">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Градостроительный кодекс Российской Федерации от 29.12.2004 N 190-ФЗ;</w:t>
      </w:r>
    </w:p>
    <w:p w:rsidR="00BE4C0F" w:rsidRPr="00BF6D1A" w:rsidRDefault="00BE4C0F" w:rsidP="00BE4C0F">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Земельный кодекс Российской Федерации от 25.10.2001 N 136-ФЗ;</w:t>
      </w:r>
    </w:p>
    <w:p w:rsidR="00BE4C0F" w:rsidRPr="00BF6D1A" w:rsidRDefault="00BE4C0F" w:rsidP="00BE4C0F">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Закон РФ «О недрах» от 21.02.1992 № 2395-1, ст. 25 и другими нормативно-правовыми актами.</w:t>
      </w:r>
    </w:p>
    <w:p w:rsidR="00BE4C0F" w:rsidRPr="00BF6D1A" w:rsidRDefault="00710C50" w:rsidP="00BE4C0F">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2. </w:t>
      </w:r>
      <w:r w:rsidR="00BE4C0F" w:rsidRPr="00BF6D1A">
        <w:rPr>
          <w:rFonts w:ascii="Times New Roman" w:hAnsi="Times New Roman"/>
          <w:b/>
          <w:color w:val="000000" w:themeColor="text1"/>
          <w:sz w:val="24"/>
          <w:szCs w:val="24"/>
        </w:rPr>
        <w:t>Режим использования территории.</w:t>
      </w:r>
    </w:p>
    <w:p w:rsidR="00BE4C0F" w:rsidRPr="00BF6D1A" w:rsidRDefault="00BE4C0F" w:rsidP="00BE4C0F">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BE4C0F" w:rsidRPr="00BF6D1A" w:rsidRDefault="00BE4C0F" w:rsidP="00BE4C0F">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xml:space="preserve">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w:t>
      </w:r>
      <w:r w:rsidRPr="00BF6D1A">
        <w:rPr>
          <w:rFonts w:ascii="Times New Roman" w:hAnsi="Times New Roman"/>
          <w:color w:val="000000" w:themeColor="text1"/>
          <w:sz w:val="24"/>
          <w:szCs w:val="24"/>
        </w:rPr>
        <w:lastRenderedPageBreak/>
        <w:t>разрешения может осуществляться через многофункциональный центр предоставления государственных и муниципальных услуг.</w:t>
      </w:r>
    </w:p>
    <w:p w:rsidR="00FB5E67" w:rsidRPr="00BF6D1A" w:rsidRDefault="00BE4C0F" w:rsidP="00DB677F">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Самовольная застройка земельных участков, указанных выше, прекращается без возмещения произведенных затрат и затрат по рекультивации территории и демонтажу возведенных объектов.</w:t>
      </w:r>
    </w:p>
    <w:p w:rsidR="00E11860" w:rsidRPr="00BF6D1A" w:rsidRDefault="00E11860" w:rsidP="00017BDD">
      <w:pPr>
        <w:pStyle w:val="3"/>
        <w:spacing w:before="280" w:after="280"/>
        <w:ind w:left="0" w:firstLine="0"/>
        <w:jc w:val="center"/>
        <w:rPr>
          <w:color w:val="000000" w:themeColor="text1"/>
          <w:szCs w:val="24"/>
        </w:rPr>
      </w:pPr>
      <w:bookmarkStart w:id="134" w:name="_Toc164320963"/>
      <w:r w:rsidRPr="00BF6D1A">
        <w:rPr>
          <w:color w:val="000000" w:themeColor="text1"/>
          <w:szCs w:val="24"/>
        </w:rPr>
        <w:t>Статья 5</w:t>
      </w:r>
      <w:r w:rsidR="00E31E8F" w:rsidRPr="00BF6D1A">
        <w:rPr>
          <w:color w:val="000000" w:themeColor="text1"/>
          <w:szCs w:val="24"/>
          <w:lang w:val="ru-RU"/>
        </w:rPr>
        <w:t>4</w:t>
      </w:r>
      <w:r w:rsidRPr="00BF6D1A">
        <w:rPr>
          <w:color w:val="000000" w:themeColor="text1"/>
          <w:szCs w:val="24"/>
        </w:rPr>
        <w:t>.</w:t>
      </w:r>
      <w:r w:rsidR="00AE1067" w:rsidRPr="00BF6D1A">
        <w:rPr>
          <w:color w:val="000000" w:themeColor="text1"/>
          <w:szCs w:val="24"/>
        </w:rPr>
        <w:t>19</w:t>
      </w:r>
      <w:r w:rsidRPr="00BF6D1A">
        <w:rPr>
          <w:color w:val="000000" w:themeColor="text1"/>
          <w:szCs w:val="24"/>
        </w:rPr>
        <w:t xml:space="preserve"> Охранная зона геодезических пунктов</w:t>
      </w:r>
      <w:r w:rsidR="00C90DA9" w:rsidRPr="00BF6D1A">
        <w:rPr>
          <w:color w:val="000000" w:themeColor="text1"/>
          <w:szCs w:val="24"/>
        </w:rPr>
        <w:t>.</w:t>
      </w:r>
      <w:bookmarkEnd w:id="134"/>
    </w:p>
    <w:p w:rsidR="00E11860" w:rsidRPr="00BF6D1A" w:rsidRDefault="00E11860" w:rsidP="00EF35C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Правила установления охранной зоны геодезических пунктов государственной геодезической сети, государственной нивелирной сети и государственной гравиметрической сети, определение ее границы и правового режима установлены постановлением Правительства Российской Федерации от 21.08.2019 N 1080 "Об охранных зонах пунктов государственной геодезической сети, государственной нивелирной сети и государственной гравиметрической сети".</w:t>
      </w:r>
    </w:p>
    <w:p w:rsidR="00E11860" w:rsidRPr="00BF6D1A" w:rsidRDefault="00B9408D" w:rsidP="00017BDD">
      <w:pPr>
        <w:pStyle w:val="3"/>
        <w:spacing w:before="280" w:after="280"/>
        <w:ind w:left="0" w:firstLine="0"/>
        <w:jc w:val="center"/>
        <w:rPr>
          <w:color w:val="000000" w:themeColor="text1"/>
          <w:szCs w:val="24"/>
        </w:rPr>
      </w:pPr>
      <w:bookmarkStart w:id="135" w:name="_Toc164320964"/>
      <w:r w:rsidRPr="00BF6D1A">
        <w:rPr>
          <w:color w:val="000000" w:themeColor="text1"/>
          <w:szCs w:val="24"/>
        </w:rPr>
        <w:t>Статья 5</w:t>
      </w:r>
      <w:r w:rsidR="00E31E8F" w:rsidRPr="00BF6D1A">
        <w:rPr>
          <w:color w:val="000000" w:themeColor="text1"/>
          <w:szCs w:val="24"/>
          <w:lang w:val="ru-RU"/>
        </w:rPr>
        <w:t>4</w:t>
      </w:r>
      <w:r w:rsidRPr="00BF6D1A">
        <w:rPr>
          <w:color w:val="000000" w:themeColor="text1"/>
          <w:szCs w:val="24"/>
        </w:rPr>
        <w:t>.</w:t>
      </w:r>
      <w:r w:rsidR="00AE1067" w:rsidRPr="00BF6D1A">
        <w:rPr>
          <w:color w:val="000000" w:themeColor="text1"/>
          <w:szCs w:val="24"/>
        </w:rPr>
        <w:t>20</w:t>
      </w:r>
      <w:r w:rsidRPr="00BF6D1A">
        <w:rPr>
          <w:color w:val="000000" w:themeColor="text1"/>
          <w:szCs w:val="24"/>
        </w:rPr>
        <w:t xml:space="preserve"> </w:t>
      </w:r>
      <w:r w:rsidR="00E11860" w:rsidRPr="00BF6D1A">
        <w:rPr>
          <w:color w:val="000000" w:themeColor="text1"/>
          <w:szCs w:val="24"/>
        </w:rPr>
        <w:t>Особо охраняемые природные территории</w:t>
      </w:r>
      <w:r w:rsidR="00C90DA9" w:rsidRPr="00BF6D1A">
        <w:rPr>
          <w:color w:val="000000" w:themeColor="text1"/>
          <w:szCs w:val="24"/>
        </w:rPr>
        <w:t>.</w:t>
      </w:r>
      <w:bookmarkEnd w:id="135"/>
    </w:p>
    <w:p w:rsidR="00E11860" w:rsidRPr="00BF6D1A" w:rsidRDefault="00E11860" w:rsidP="00EF35C7">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1. Регламентирующий документ.</w:t>
      </w:r>
    </w:p>
    <w:p w:rsidR="00E11860" w:rsidRPr="00BF6D1A" w:rsidRDefault="00E11860" w:rsidP="00E11860">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Градостроительный кодекс РФ.</w:t>
      </w:r>
    </w:p>
    <w:p w:rsidR="00E11860" w:rsidRPr="00BF6D1A" w:rsidRDefault="00E11860" w:rsidP="00E11860">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Земельный кодекс РФ.</w:t>
      </w:r>
    </w:p>
    <w:p w:rsidR="00E11860" w:rsidRPr="00BF6D1A" w:rsidRDefault="00E11860" w:rsidP="00E11860">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Федеральный закон от 14 марта 1995 г. № 33-ФЗ "Об особо охраняемых природных территориях".</w:t>
      </w:r>
    </w:p>
    <w:p w:rsidR="00B9408D" w:rsidRPr="00BF6D1A" w:rsidRDefault="00B9408D" w:rsidP="00E11860">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xml:space="preserve">Закон Калужской области от 28.02.2011 </w:t>
      </w:r>
      <w:r w:rsidR="00AE4117" w:rsidRPr="00BF6D1A">
        <w:rPr>
          <w:rFonts w:ascii="Times New Roman" w:hAnsi="Times New Roman"/>
          <w:color w:val="000000" w:themeColor="text1"/>
          <w:sz w:val="24"/>
          <w:szCs w:val="24"/>
        </w:rPr>
        <w:t>№ 121-ОЗ (ред. от 23.11.2022) "О </w:t>
      </w:r>
      <w:r w:rsidRPr="00BF6D1A">
        <w:rPr>
          <w:rFonts w:ascii="Times New Roman" w:hAnsi="Times New Roman"/>
          <w:color w:val="000000" w:themeColor="text1"/>
          <w:sz w:val="24"/>
          <w:szCs w:val="24"/>
        </w:rPr>
        <w:t>регулировании отдельных правоотношений, связанных с охраной окружающей среды, на территории Калужской области"</w:t>
      </w:r>
      <w:r w:rsidR="00AE4117" w:rsidRPr="00BF6D1A">
        <w:rPr>
          <w:rFonts w:ascii="Times New Roman" w:hAnsi="Times New Roman"/>
          <w:color w:val="000000" w:themeColor="text1"/>
          <w:sz w:val="24"/>
          <w:szCs w:val="24"/>
        </w:rPr>
        <w:t>.</w:t>
      </w:r>
    </w:p>
    <w:p w:rsidR="00B30156" w:rsidRPr="00BF6D1A" w:rsidRDefault="00B30156" w:rsidP="00B30156">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СП 42.13330.2016. «Свод правил. Градостроительство. Планировка и застройка городских и сельских поселений. Актуализированная редакция СНиП 2.07.01-89*»;</w:t>
      </w:r>
    </w:p>
    <w:p w:rsidR="00E11860" w:rsidRPr="00BF6D1A" w:rsidRDefault="00E11860" w:rsidP="00E11860">
      <w:pPr>
        <w:spacing w:before="120" w:after="0" w:line="240" w:lineRule="auto"/>
        <w:ind w:firstLine="567"/>
        <w:jc w:val="both"/>
        <w:rPr>
          <w:rFonts w:ascii="Times New Roman" w:hAnsi="Times New Roman"/>
          <w:color w:val="000000" w:themeColor="text1"/>
          <w:sz w:val="24"/>
          <w:szCs w:val="24"/>
        </w:rPr>
      </w:pPr>
      <w:r w:rsidRPr="00BF6D1A">
        <w:rPr>
          <w:rFonts w:ascii="Times New Roman" w:hAnsi="Times New Roman"/>
          <w:b/>
          <w:color w:val="000000" w:themeColor="text1"/>
          <w:sz w:val="24"/>
          <w:szCs w:val="24"/>
        </w:rPr>
        <w:t>2. Порядок установления и размеры.</w:t>
      </w:r>
    </w:p>
    <w:p w:rsidR="00E11860" w:rsidRPr="00BF6D1A" w:rsidRDefault="00E11860" w:rsidP="00E11860">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В соответствии с частью 6 статьи 36 Градостроительного кодекса Российской Федерации градостроительные регламенты не устанавливаются для земель особо охраняемых природных территорий, а их использование определяется уполномоченными органами исполнительной власти в соответствии с федеральными законами.</w:t>
      </w:r>
    </w:p>
    <w:p w:rsidR="00E11860" w:rsidRPr="00BF6D1A" w:rsidRDefault="00E11860" w:rsidP="00E11860">
      <w:pPr>
        <w:spacing w:before="120"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3. Режим использования территории.</w:t>
      </w:r>
    </w:p>
    <w:p w:rsidR="00E11860" w:rsidRPr="00BF6D1A" w:rsidRDefault="00E11860" w:rsidP="00F1070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 xml:space="preserve">На территории городского поселения расположены </w:t>
      </w:r>
      <w:r w:rsidR="00F10707" w:rsidRPr="00BF6D1A">
        <w:rPr>
          <w:rFonts w:ascii="Times New Roman" w:hAnsi="Times New Roman"/>
          <w:color w:val="000000" w:themeColor="text1"/>
          <w:sz w:val="24"/>
          <w:szCs w:val="24"/>
        </w:rPr>
        <w:t>четыре</w:t>
      </w:r>
      <w:r w:rsidRPr="00BF6D1A">
        <w:rPr>
          <w:rFonts w:ascii="Times New Roman" w:hAnsi="Times New Roman"/>
          <w:color w:val="000000" w:themeColor="text1"/>
          <w:sz w:val="24"/>
          <w:szCs w:val="24"/>
        </w:rPr>
        <w:t xml:space="preserve"> особо охраняемых природных территории регионального значения: памятник природы «Городской бор в г. Боровске», памятник природы «Болотный массив на правом берегу реки Протва к югу от г. Боровска Боровского района»</w:t>
      </w:r>
      <w:r w:rsidR="00F10707" w:rsidRPr="00BF6D1A">
        <w:rPr>
          <w:rFonts w:ascii="Times New Roman" w:hAnsi="Times New Roman"/>
          <w:color w:val="000000" w:themeColor="text1"/>
          <w:sz w:val="24"/>
          <w:szCs w:val="24"/>
        </w:rPr>
        <w:t xml:space="preserve">, </w:t>
      </w:r>
      <w:r w:rsidRPr="00BF6D1A">
        <w:rPr>
          <w:rFonts w:ascii="Times New Roman" w:hAnsi="Times New Roman"/>
          <w:color w:val="000000" w:themeColor="text1"/>
          <w:sz w:val="24"/>
          <w:szCs w:val="24"/>
        </w:rPr>
        <w:t>памятник природы «Парк и сад Пафнутьев-Боровского монастыря»</w:t>
      </w:r>
      <w:r w:rsidR="00F10707" w:rsidRPr="00BF6D1A">
        <w:rPr>
          <w:rFonts w:ascii="Times New Roman" w:hAnsi="Times New Roman"/>
          <w:color w:val="000000" w:themeColor="text1"/>
          <w:sz w:val="24"/>
          <w:szCs w:val="24"/>
        </w:rPr>
        <w:t xml:space="preserve"> и памятник природы «Участок поймы реки Протвы между храмом Свт. Николая Чудотворца и Пафнутьев-Боровским монастырем»</w:t>
      </w:r>
      <w:r w:rsidRPr="00BF6D1A">
        <w:rPr>
          <w:rFonts w:ascii="Times New Roman" w:hAnsi="Times New Roman"/>
          <w:color w:val="000000" w:themeColor="text1"/>
          <w:sz w:val="24"/>
          <w:szCs w:val="24"/>
        </w:rPr>
        <w:t xml:space="preserve">. </w:t>
      </w:r>
    </w:p>
    <w:p w:rsidR="00B9408D" w:rsidRPr="00BF6D1A" w:rsidRDefault="00B9408D" w:rsidP="00B9408D">
      <w:pPr>
        <w:spacing w:after="0" w:line="240" w:lineRule="auto"/>
        <w:ind w:firstLine="567"/>
        <w:jc w:val="both"/>
        <w:rPr>
          <w:rFonts w:ascii="Times New Roman" w:hAnsi="Times New Roman"/>
          <w:b/>
          <w:color w:val="000000" w:themeColor="text1"/>
          <w:sz w:val="24"/>
          <w:szCs w:val="24"/>
        </w:rPr>
      </w:pPr>
      <w:r w:rsidRPr="00BF6D1A">
        <w:rPr>
          <w:rFonts w:ascii="Times New Roman" w:hAnsi="Times New Roman"/>
          <w:b/>
          <w:color w:val="000000" w:themeColor="text1"/>
          <w:sz w:val="24"/>
          <w:szCs w:val="24"/>
        </w:rPr>
        <w:t xml:space="preserve">Таблица </w:t>
      </w:r>
      <w:r w:rsidR="008C058A" w:rsidRPr="00BF6D1A">
        <w:rPr>
          <w:rFonts w:ascii="Times New Roman" w:hAnsi="Times New Roman"/>
          <w:b/>
          <w:color w:val="000000" w:themeColor="text1"/>
          <w:sz w:val="24"/>
          <w:szCs w:val="24"/>
        </w:rPr>
        <w:t>67</w:t>
      </w:r>
      <w:r w:rsidRPr="00BF6D1A">
        <w:rPr>
          <w:rFonts w:ascii="Times New Roman" w:hAnsi="Times New Roman"/>
          <w:b/>
          <w:color w:val="000000" w:themeColor="text1"/>
          <w:sz w:val="24"/>
          <w:szCs w:val="24"/>
        </w:rPr>
        <w:t>.</w:t>
      </w:r>
    </w:p>
    <w:tbl>
      <w:tblPr>
        <w:tblStyle w:val="3a"/>
        <w:tblW w:w="0" w:type="auto"/>
        <w:tblLook w:val="04A0" w:firstRow="1" w:lastRow="0" w:firstColumn="1" w:lastColumn="0" w:noHBand="0" w:noVBand="1"/>
      </w:tblPr>
      <w:tblGrid>
        <w:gridCol w:w="3540"/>
        <w:gridCol w:w="5805"/>
      </w:tblGrid>
      <w:tr w:rsidR="00BF6D1A" w:rsidRPr="00BF6D1A" w:rsidTr="005007DE">
        <w:tc>
          <w:tcPr>
            <w:tcW w:w="9345" w:type="dxa"/>
            <w:gridSpan w:val="2"/>
            <w:shd w:val="clear" w:color="auto" w:fill="EDEDED" w:themeFill="accent3" w:themeFillTint="33"/>
          </w:tcPr>
          <w:p w:rsidR="00E11860" w:rsidRPr="00BF6D1A" w:rsidRDefault="00E11860" w:rsidP="00E11860">
            <w:pPr>
              <w:suppressAutoHyphens/>
              <w:spacing w:after="0" w:line="240" w:lineRule="auto"/>
              <w:jc w:val="center"/>
              <w:rPr>
                <w:rFonts w:ascii="Times New Roman" w:eastAsia="SimSun" w:hAnsi="Times New Roman"/>
                <w:b/>
                <w:color w:val="000000" w:themeColor="text1"/>
                <w:sz w:val="24"/>
                <w:szCs w:val="24"/>
                <w:lang w:eastAsia="zh-CN"/>
              </w:rPr>
            </w:pPr>
            <w:r w:rsidRPr="00BF6D1A">
              <w:rPr>
                <w:rFonts w:ascii="Times New Roman" w:eastAsia="SimSun" w:hAnsi="Times New Roman"/>
                <w:b/>
                <w:color w:val="000000" w:themeColor="text1"/>
                <w:sz w:val="24"/>
                <w:szCs w:val="24"/>
                <w:lang w:eastAsia="zh-CN"/>
              </w:rPr>
              <w:t>Особо охраняемая природная территория «Городской бор в г. Боровске»</w:t>
            </w:r>
          </w:p>
        </w:tc>
      </w:tr>
      <w:tr w:rsidR="00BF6D1A" w:rsidRPr="00BF6D1A" w:rsidTr="00AE1067">
        <w:trPr>
          <w:trHeight w:val="231"/>
        </w:trPr>
        <w:tc>
          <w:tcPr>
            <w:tcW w:w="3540" w:type="dxa"/>
          </w:tcPr>
          <w:p w:rsidR="00E11860" w:rsidRPr="00BF6D1A" w:rsidRDefault="00E11860" w:rsidP="00E11860">
            <w:pPr>
              <w:suppressAutoHyphens/>
              <w:spacing w:after="0"/>
              <w:jc w:val="both"/>
              <w:rPr>
                <w:rFonts w:ascii="Times New Roman" w:eastAsia="SimSun" w:hAnsi="Times New Roman"/>
                <w:i/>
                <w:color w:val="000000" w:themeColor="text1"/>
                <w:sz w:val="26"/>
                <w:szCs w:val="26"/>
                <w:lang w:eastAsia="zh-CN"/>
              </w:rPr>
            </w:pPr>
            <w:r w:rsidRPr="00BF6D1A">
              <w:rPr>
                <w:rFonts w:ascii="Times New Roman" w:eastAsia="SimSun" w:hAnsi="Times New Roman"/>
                <w:i/>
                <w:color w:val="000000" w:themeColor="text1"/>
                <w:sz w:val="24"/>
                <w:szCs w:val="24"/>
                <w:lang w:eastAsia="zh-CN"/>
              </w:rPr>
              <w:t>Категория ООПТ</w:t>
            </w:r>
          </w:p>
        </w:tc>
        <w:tc>
          <w:tcPr>
            <w:tcW w:w="5805" w:type="dxa"/>
          </w:tcPr>
          <w:p w:rsidR="00E11860" w:rsidRPr="00BF6D1A" w:rsidRDefault="00E11860" w:rsidP="00E11860">
            <w:pPr>
              <w:suppressAutoHyphens/>
              <w:spacing w:after="0" w:line="240" w:lineRule="auto"/>
              <w:jc w:val="both"/>
              <w:rPr>
                <w:rFonts w:ascii="Times New Roman" w:eastAsia="SimSun" w:hAnsi="Times New Roman"/>
                <w:color w:val="000000" w:themeColor="text1"/>
                <w:sz w:val="26"/>
                <w:szCs w:val="26"/>
                <w:lang w:eastAsia="zh-CN"/>
              </w:rPr>
            </w:pPr>
            <w:r w:rsidRPr="00BF6D1A">
              <w:rPr>
                <w:rFonts w:ascii="Times New Roman" w:eastAsia="SimSun" w:hAnsi="Times New Roman"/>
                <w:color w:val="000000" w:themeColor="text1"/>
                <w:sz w:val="24"/>
                <w:szCs w:val="24"/>
                <w:lang w:eastAsia="zh-CN"/>
              </w:rPr>
              <w:t>Памятник природы</w:t>
            </w:r>
          </w:p>
        </w:tc>
      </w:tr>
      <w:tr w:rsidR="00BF6D1A" w:rsidRPr="00BF6D1A" w:rsidTr="00AE1067">
        <w:tc>
          <w:tcPr>
            <w:tcW w:w="3540" w:type="dxa"/>
          </w:tcPr>
          <w:p w:rsidR="00E11860" w:rsidRPr="00BF6D1A" w:rsidRDefault="00E11860" w:rsidP="00E11860">
            <w:pPr>
              <w:suppressAutoHyphens/>
              <w:spacing w:after="0"/>
              <w:jc w:val="both"/>
              <w:rPr>
                <w:rFonts w:ascii="Times New Roman" w:eastAsia="SimSun" w:hAnsi="Times New Roman"/>
                <w:i/>
                <w:color w:val="000000" w:themeColor="text1"/>
                <w:sz w:val="26"/>
                <w:szCs w:val="26"/>
                <w:lang w:eastAsia="zh-CN"/>
              </w:rPr>
            </w:pPr>
            <w:r w:rsidRPr="00BF6D1A">
              <w:rPr>
                <w:rFonts w:ascii="Times New Roman" w:eastAsia="SimSun" w:hAnsi="Times New Roman"/>
                <w:i/>
                <w:color w:val="000000" w:themeColor="text1"/>
                <w:sz w:val="24"/>
                <w:szCs w:val="24"/>
                <w:lang w:eastAsia="zh-CN"/>
              </w:rPr>
              <w:t>Значение ООПТ</w:t>
            </w:r>
          </w:p>
        </w:tc>
        <w:tc>
          <w:tcPr>
            <w:tcW w:w="5805" w:type="dxa"/>
          </w:tcPr>
          <w:p w:rsidR="00E11860" w:rsidRPr="00BF6D1A" w:rsidRDefault="00E11860" w:rsidP="00E11860">
            <w:pPr>
              <w:suppressAutoHyphens/>
              <w:spacing w:after="0" w:line="240" w:lineRule="auto"/>
              <w:jc w:val="both"/>
              <w:rPr>
                <w:rFonts w:ascii="Times New Roman" w:eastAsia="SimSun" w:hAnsi="Times New Roman"/>
                <w:color w:val="000000" w:themeColor="text1"/>
                <w:sz w:val="26"/>
                <w:szCs w:val="26"/>
                <w:lang w:eastAsia="zh-CN"/>
              </w:rPr>
            </w:pPr>
            <w:r w:rsidRPr="00BF6D1A">
              <w:rPr>
                <w:rFonts w:ascii="Times New Roman" w:eastAsia="SimSun" w:hAnsi="Times New Roman"/>
                <w:color w:val="000000" w:themeColor="text1"/>
                <w:sz w:val="24"/>
                <w:szCs w:val="24"/>
                <w:lang w:eastAsia="zh-CN"/>
              </w:rPr>
              <w:t>Региональный</w:t>
            </w:r>
          </w:p>
        </w:tc>
      </w:tr>
      <w:tr w:rsidR="00BF6D1A" w:rsidRPr="00BF6D1A" w:rsidTr="00AE1067">
        <w:tc>
          <w:tcPr>
            <w:tcW w:w="3540" w:type="dxa"/>
          </w:tcPr>
          <w:p w:rsidR="00E11860" w:rsidRPr="00BF6D1A" w:rsidRDefault="00E11860" w:rsidP="00E11860">
            <w:pPr>
              <w:suppressAutoHyphens/>
              <w:spacing w:after="0"/>
              <w:jc w:val="both"/>
              <w:rPr>
                <w:rFonts w:ascii="Times New Roman" w:eastAsia="SimSun" w:hAnsi="Times New Roman"/>
                <w:i/>
                <w:color w:val="000000" w:themeColor="text1"/>
                <w:sz w:val="26"/>
                <w:szCs w:val="26"/>
                <w:lang w:eastAsia="zh-CN"/>
              </w:rPr>
            </w:pPr>
            <w:r w:rsidRPr="00BF6D1A">
              <w:rPr>
                <w:rFonts w:ascii="Times New Roman" w:eastAsia="SimSun" w:hAnsi="Times New Roman"/>
                <w:i/>
                <w:color w:val="000000" w:themeColor="text1"/>
                <w:sz w:val="24"/>
                <w:szCs w:val="24"/>
                <w:lang w:eastAsia="zh-CN"/>
              </w:rPr>
              <w:t>Дата создания ООПТ</w:t>
            </w:r>
          </w:p>
        </w:tc>
        <w:tc>
          <w:tcPr>
            <w:tcW w:w="5805" w:type="dxa"/>
          </w:tcPr>
          <w:p w:rsidR="00E11860" w:rsidRPr="00BF6D1A" w:rsidRDefault="00E11860" w:rsidP="00E11860">
            <w:pPr>
              <w:suppressAutoHyphens/>
              <w:spacing w:after="0" w:line="240" w:lineRule="auto"/>
              <w:jc w:val="both"/>
              <w:rPr>
                <w:rFonts w:ascii="Times New Roman" w:eastAsia="SimSun" w:hAnsi="Times New Roman"/>
                <w:color w:val="000000" w:themeColor="text1"/>
                <w:sz w:val="26"/>
                <w:szCs w:val="26"/>
                <w:lang w:eastAsia="zh-CN"/>
              </w:rPr>
            </w:pPr>
            <w:r w:rsidRPr="00BF6D1A">
              <w:rPr>
                <w:rFonts w:ascii="Times New Roman" w:eastAsia="SimSun" w:hAnsi="Times New Roman"/>
                <w:color w:val="000000" w:themeColor="text1"/>
                <w:sz w:val="24"/>
                <w:szCs w:val="24"/>
                <w:lang w:eastAsia="zh-CN"/>
              </w:rPr>
              <w:t>22.04.1991 г.</w:t>
            </w:r>
          </w:p>
        </w:tc>
      </w:tr>
      <w:tr w:rsidR="00BF6D1A" w:rsidRPr="00BF6D1A" w:rsidTr="00AE1067">
        <w:tc>
          <w:tcPr>
            <w:tcW w:w="3540" w:type="dxa"/>
          </w:tcPr>
          <w:p w:rsidR="00E11860" w:rsidRPr="00BF6D1A" w:rsidRDefault="00E11860" w:rsidP="00E11860">
            <w:pPr>
              <w:suppressAutoHyphens/>
              <w:spacing w:after="0"/>
              <w:jc w:val="both"/>
              <w:rPr>
                <w:rFonts w:ascii="Times New Roman" w:eastAsia="SimSun" w:hAnsi="Times New Roman"/>
                <w:i/>
                <w:color w:val="000000" w:themeColor="text1"/>
                <w:sz w:val="24"/>
                <w:szCs w:val="24"/>
                <w:lang w:eastAsia="zh-CN"/>
              </w:rPr>
            </w:pPr>
            <w:r w:rsidRPr="00BF6D1A">
              <w:rPr>
                <w:rFonts w:ascii="Times New Roman" w:eastAsia="SimSun" w:hAnsi="Times New Roman"/>
                <w:i/>
                <w:color w:val="000000" w:themeColor="text1"/>
                <w:sz w:val="24"/>
                <w:szCs w:val="24"/>
                <w:lang w:eastAsia="zh-CN"/>
              </w:rPr>
              <w:t>Общая площадь ООПТ</w:t>
            </w:r>
          </w:p>
        </w:tc>
        <w:tc>
          <w:tcPr>
            <w:tcW w:w="5805" w:type="dxa"/>
          </w:tcPr>
          <w:p w:rsidR="00E11860" w:rsidRPr="00BF6D1A" w:rsidRDefault="00E11860" w:rsidP="00E11860">
            <w:pPr>
              <w:suppressAutoHyphens/>
              <w:spacing w:after="0" w:line="240" w:lineRule="auto"/>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300 га</w:t>
            </w:r>
          </w:p>
        </w:tc>
      </w:tr>
      <w:tr w:rsidR="00BF6D1A" w:rsidRPr="00BF6D1A" w:rsidTr="00AE1067">
        <w:tc>
          <w:tcPr>
            <w:tcW w:w="3540" w:type="dxa"/>
          </w:tcPr>
          <w:p w:rsidR="00E11860" w:rsidRPr="00BF6D1A" w:rsidRDefault="00E11860" w:rsidP="00E11860">
            <w:pPr>
              <w:suppressAutoHyphens/>
              <w:spacing w:after="0" w:line="240" w:lineRule="auto"/>
              <w:rPr>
                <w:rFonts w:ascii="Times New Roman" w:eastAsia="SimSun" w:hAnsi="Times New Roman"/>
                <w:i/>
                <w:color w:val="000000" w:themeColor="text1"/>
                <w:sz w:val="24"/>
                <w:szCs w:val="24"/>
                <w:lang w:eastAsia="zh-CN"/>
              </w:rPr>
            </w:pPr>
            <w:r w:rsidRPr="00BF6D1A">
              <w:rPr>
                <w:rFonts w:ascii="Times New Roman" w:eastAsia="SimSun" w:hAnsi="Times New Roman"/>
                <w:i/>
                <w:color w:val="000000" w:themeColor="text1"/>
                <w:sz w:val="24"/>
                <w:szCs w:val="24"/>
                <w:lang w:eastAsia="zh-CN"/>
              </w:rPr>
              <w:t>Кластерность (число отдельно расположенных участков)</w:t>
            </w:r>
          </w:p>
        </w:tc>
        <w:tc>
          <w:tcPr>
            <w:tcW w:w="5805" w:type="dxa"/>
            <w:vAlign w:val="center"/>
          </w:tcPr>
          <w:p w:rsidR="00E11860" w:rsidRPr="00BF6D1A" w:rsidRDefault="00E11860" w:rsidP="00E11860">
            <w:pPr>
              <w:suppressAutoHyphens/>
              <w:spacing w:after="0" w:line="240" w:lineRule="auto"/>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Три участка</w:t>
            </w:r>
          </w:p>
        </w:tc>
      </w:tr>
      <w:tr w:rsidR="00BF6D1A" w:rsidRPr="00BF6D1A" w:rsidTr="00AE1067">
        <w:tc>
          <w:tcPr>
            <w:tcW w:w="3540" w:type="dxa"/>
          </w:tcPr>
          <w:p w:rsidR="00E11860" w:rsidRPr="00BF6D1A" w:rsidRDefault="00E11860" w:rsidP="00E11860">
            <w:pPr>
              <w:suppressAutoHyphens/>
              <w:spacing w:after="0"/>
              <w:jc w:val="both"/>
              <w:rPr>
                <w:rFonts w:ascii="Times New Roman" w:eastAsia="SimSun" w:hAnsi="Times New Roman"/>
                <w:i/>
                <w:color w:val="000000" w:themeColor="text1"/>
                <w:sz w:val="24"/>
                <w:szCs w:val="24"/>
                <w:lang w:eastAsia="zh-CN"/>
              </w:rPr>
            </w:pPr>
            <w:r w:rsidRPr="00BF6D1A">
              <w:rPr>
                <w:rFonts w:ascii="Times New Roman" w:eastAsia="SimSun" w:hAnsi="Times New Roman"/>
                <w:i/>
                <w:color w:val="000000" w:themeColor="text1"/>
                <w:sz w:val="24"/>
                <w:szCs w:val="24"/>
                <w:lang w:eastAsia="zh-CN"/>
              </w:rPr>
              <w:t>Охранная зона ООПТ</w:t>
            </w:r>
            <w:r w:rsidRPr="00BF6D1A">
              <w:rPr>
                <w:rFonts w:ascii="Times New Roman" w:eastAsia="SimSun" w:hAnsi="Times New Roman"/>
                <w:i/>
                <w:color w:val="000000" w:themeColor="text1"/>
                <w:sz w:val="24"/>
                <w:szCs w:val="24"/>
                <w:lang w:eastAsia="zh-CN"/>
              </w:rPr>
              <w:tab/>
            </w:r>
          </w:p>
        </w:tc>
        <w:tc>
          <w:tcPr>
            <w:tcW w:w="5805" w:type="dxa"/>
          </w:tcPr>
          <w:p w:rsidR="00E11860" w:rsidRPr="00BF6D1A" w:rsidRDefault="00E11860" w:rsidP="00E11860">
            <w:pPr>
              <w:suppressAutoHyphens/>
              <w:spacing w:after="0" w:line="240" w:lineRule="auto"/>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50 м</w:t>
            </w:r>
          </w:p>
        </w:tc>
      </w:tr>
      <w:tr w:rsidR="00BF6D1A" w:rsidRPr="00BF6D1A" w:rsidTr="00AE1067">
        <w:tc>
          <w:tcPr>
            <w:tcW w:w="3540" w:type="dxa"/>
          </w:tcPr>
          <w:p w:rsidR="00E11860" w:rsidRPr="00BF6D1A" w:rsidRDefault="00E11860" w:rsidP="00E11860">
            <w:pPr>
              <w:suppressAutoHyphens/>
              <w:spacing w:after="0"/>
              <w:jc w:val="both"/>
              <w:rPr>
                <w:rFonts w:ascii="Times New Roman" w:eastAsia="SimSun" w:hAnsi="Times New Roman"/>
                <w:i/>
                <w:color w:val="000000" w:themeColor="text1"/>
                <w:sz w:val="24"/>
                <w:szCs w:val="24"/>
                <w:lang w:eastAsia="zh-CN"/>
              </w:rPr>
            </w:pPr>
            <w:r w:rsidRPr="00BF6D1A">
              <w:rPr>
                <w:rFonts w:ascii="Times New Roman" w:eastAsia="SimSun" w:hAnsi="Times New Roman"/>
                <w:i/>
                <w:color w:val="000000" w:themeColor="text1"/>
                <w:sz w:val="24"/>
                <w:szCs w:val="24"/>
                <w:lang w:eastAsia="zh-CN"/>
              </w:rPr>
              <w:t>Местонахождение ООПТ</w:t>
            </w:r>
          </w:p>
        </w:tc>
        <w:tc>
          <w:tcPr>
            <w:tcW w:w="5805" w:type="dxa"/>
          </w:tcPr>
          <w:p w:rsidR="00E11860" w:rsidRPr="00BF6D1A" w:rsidRDefault="00E11860" w:rsidP="00E11860">
            <w:pPr>
              <w:suppressAutoHyphens/>
              <w:spacing w:after="0" w:line="240" w:lineRule="auto"/>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Калужская область, Боровский район, г. Боровск, </w:t>
            </w:r>
            <w:r w:rsidRPr="00BF6D1A">
              <w:rPr>
                <w:rFonts w:ascii="Times New Roman" w:eastAsia="SimSun" w:hAnsi="Times New Roman"/>
                <w:color w:val="000000" w:themeColor="text1"/>
                <w:sz w:val="24"/>
                <w:szCs w:val="24"/>
                <w:lang w:eastAsia="zh-CN"/>
              </w:rPr>
              <w:lastRenderedPageBreak/>
              <w:t>ГКУ Калужской области «Боровское лесничество», Боровское участковое лесничество, кварталы 44-46, 49-55</w:t>
            </w:r>
          </w:p>
        </w:tc>
      </w:tr>
      <w:tr w:rsidR="00BF6D1A" w:rsidRPr="00BF6D1A" w:rsidTr="00AE1067">
        <w:tc>
          <w:tcPr>
            <w:tcW w:w="3540" w:type="dxa"/>
          </w:tcPr>
          <w:p w:rsidR="00E11860" w:rsidRPr="00BF6D1A" w:rsidRDefault="00E11860" w:rsidP="00E11860">
            <w:pPr>
              <w:suppressAutoHyphens/>
              <w:spacing w:after="0"/>
              <w:rPr>
                <w:rFonts w:ascii="Times New Roman" w:eastAsia="SimSun" w:hAnsi="Times New Roman"/>
                <w:i/>
                <w:color w:val="000000" w:themeColor="text1"/>
                <w:sz w:val="26"/>
                <w:szCs w:val="26"/>
                <w:lang w:eastAsia="zh-CN"/>
              </w:rPr>
            </w:pPr>
            <w:r w:rsidRPr="00BF6D1A">
              <w:rPr>
                <w:rFonts w:ascii="Times New Roman" w:eastAsia="SimSun" w:hAnsi="Times New Roman"/>
                <w:i/>
                <w:color w:val="000000" w:themeColor="text1"/>
                <w:sz w:val="24"/>
                <w:szCs w:val="24"/>
                <w:lang w:eastAsia="zh-CN"/>
              </w:rPr>
              <w:lastRenderedPageBreak/>
              <w:t>Нормативная правовая основа функционирования ООПТ</w:t>
            </w:r>
          </w:p>
        </w:tc>
        <w:tc>
          <w:tcPr>
            <w:tcW w:w="5805" w:type="dxa"/>
          </w:tcPr>
          <w:p w:rsidR="00E11860" w:rsidRPr="00BF6D1A" w:rsidRDefault="00E11860" w:rsidP="00E11860">
            <w:pPr>
              <w:suppressAutoHyphens/>
              <w:spacing w:after="0" w:line="240" w:lineRule="auto"/>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Решение исполнительного комитета Калужского областного Совета народных депутатов от 22.04.1991 № 147 «Об объявлении объектов памятниками природы регионального значения» (в ред. постановления Правительства Калужской области от 16.04.2012 № 185).</w:t>
            </w:r>
          </w:p>
          <w:p w:rsidR="00E11860" w:rsidRPr="00BF6D1A" w:rsidRDefault="00E11860" w:rsidP="00E11860">
            <w:pPr>
              <w:suppressAutoHyphens/>
              <w:spacing w:after="0" w:line="240" w:lineRule="auto"/>
              <w:jc w:val="both"/>
              <w:rPr>
                <w:rFonts w:ascii="Times New Roman" w:eastAsia="SimSun" w:hAnsi="Times New Roman"/>
                <w:color w:val="000000" w:themeColor="text1"/>
                <w:sz w:val="26"/>
                <w:szCs w:val="26"/>
                <w:lang w:eastAsia="zh-CN"/>
              </w:rPr>
            </w:pPr>
            <w:r w:rsidRPr="00BF6D1A">
              <w:rPr>
                <w:rFonts w:ascii="Times New Roman" w:eastAsia="SimSun" w:hAnsi="Times New Roman"/>
                <w:color w:val="000000" w:themeColor="text1"/>
                <w:sz w:val="24"/>
                <w:szCs w:val="24"/>
                <w:lang w:eastAsia="zh-CN"/>
              </w:rPr>
              <w:t>Постановление Правительства Калужской области от 24.07.2019 № 464 "Об особо охраняемой природной территории регионального значения - памятнике природы "Городской бор в г. Боровске.</w:t>
            </w:r>
          </w:p>
        </w:tc>
      </w:tr>
      <w:tr w:rsidR="00BF6D1A" w:rsidRPr="00BF6D1A" w:rsidTr="00AE1067">
        <w:trPr>
          <w:trHeight w:val="70"/>
        </w:trPr>
        <w:tc>
          <w:tcPr>
            <w:tcW w:w="3540" w:type="dxa"/>
          </w:tcPr>
          <w:p w:rsidR="00E11860" w:rsidRPr="00BF6D1A" w:rsidRDefault="00E11860" w:rsidP="00E11860">
            <w:pPr>
              <w:suppressAutoHyphens/>
              <w:spacing w:after="0" w:line="240" w:lineRule="auto"/>
              <w:jc w:val="both"/>
              <w:rPr>
                <w:rFonts w:ascii="Times New Roman" w:eastAsia="SimSun" w:hAnsi="Times New Roman"/>
                <w:i/>
                <w:color w:val="000000" w:themeColor="text1"/>
                <w:sz w:val="24"/>
                <w:szCs w:val="24"/>
                <w:lang w:eastAsia="zh-CN"/>
              </w:rPr>
            </w:pPr>
            <w:r w:rsidRPr="00BF6D1A">
              <w:rPr>
                <w:rFonts w:ascii="Times New Roman" w:eastAsia="SimSun" w:hAnsi="Times New Roman"/>
                <w:i/>
                <w:color w:val="000000" w:themeColor="text1"/>
                <w:sz w:val="24"/>
                <w:szCs w:val="24"/>
                <w:lang w:eastAsia="zh-CN"/>
              </w:rPr>
              <w:t>Описание ООПТ</w:t>
            </w:r>
          </w:p>
        </w:tc>
        <w:tc>
          <w:tcPr>
            <w:tcW w:w="5805" w:type="dxa"/>
          </w:tcPr>
          <w:p w:rsidR="00E11860" w:rsidRPr="00BF6D1A" w:rsidRDefault="00E11860" w:rsidP="00E11860">
            <w:pPr>
              <w:suppressAutoHyphens/>
              <w:spacing w:after="0" w:line="240" w:lineRule="auto"/>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Основным типом лесной растительности на территории</w:t>
            </w:r>
            <w:r w:rsidRPr="00BF6D1A">
              <w:rPr>
                <w:rFonts w:ascii="Times New Roman" w:eastAsia="SimSun" w:hAnsi="Times New Roman"/>
                <w:color w:val="000000" w:themeColor="text1"/>
                <w:sz w:val="24"/>
                <w:szCs w:val="24"/>
                <w:lang w:eastAsia="zh-CN"/>
              </w:rPr>
              <w:br/>
              <w:t>памятника природы регионального значения «Городской бор в г. Боровске» являются хвойные насаждения – еловые и сосновые. В нижней части лесного массива преобладают субнеморальные еловые леса и их производные. Древостой здесь сформирован елью обыкновенной и сосной обыкновенной. Подрост</w:t>
            </w:r>
            <w:r w:rsidRPr="00BF6D1A">
              <w:rPr>
                <w:rFonts w:ascii="Times New Roman" w:eastAsia="SimSun" w:hAnsi="Times New Roman"/>
                <w:color w:val="000000" w:themeColor="text1"/>
                <w:sz w:val="24"/>
                <w:szCs w:val="24"/>
                <w:lang w:eastAsia="zh-CN"/>
              </w:rPr>
              <w:br/>
              <w:t>смешанного происхождения, подлесок представлен рябиной обыкновенной, крушиной ломкой, малиной обыкновенной, кленом остролистным и жимолостью обыкновенной. Сосновыелеса отмечены в верхней части бора, среди которых преобладают старовозрастные сосняки-кисличники и сосняки травяные. Разнотравно-злаковые луга бора представлены овсяницево-</w:t>
            </w:r>
            <w:r w:rsidRPr="00BF6D1A">
              <w:rPr>
                <w:rFonts w:ascii="Times New Roman" w:eastAsia="SimSun" w:hAnsi="Times New Roman"/>
                <w:color w:val="000000" w:themeColor="text1"/>
                <w:sz w:val="24"/>
                <w:szCs w:val="24"/>
                <w:lang w:eastAsia="zh-CN"/>
              </w:rPr>
              <w:br/>
              <w:t>разнотравными, пырейно-разнотравным</w:t>
            </w:r>
            <w:r w:rsidR="00B9408D" w:rsidRPr="00BF6D1A">
              <w:rPr>
                <w:rFonts w:ascii="Times New Roman" w:eastAsia="SimSun" w:hAnsi="Times New Roman"/>
                <w:color w:val="000000" w:themeColor="text1"/>
                <w:sz w:val="24"/>
                <w:szCs w:val="24"/>
                <w:lang w:eastAsia="zh-CN"/>
              </w:rPr>
              <w:t>и и мятликово-</w:t>
            </w:r>
            <w:r w:rsidRPr="00BF6D1A">
              <w:rPr>
                <w:rFonts w:ascii="Times New Roman" w:eastAsia="SimSun" w:hAnsi="Times New Roman"/>
                <w:color w:val="000000" w:themeColor="text1"/>
                <w:sz w:val="24"/>
                <w:szCs w:val="24"/>
                <w:lang w:eastAsia="zh-CN"/>
              </w:rPr>
              <w:t>разнотравными вариантами и отличаются обилием разнообразной растительности. Здесь отмечены тысячелистник обыкновенный, одуванчик лекарственный, василек луговой, звездчатка злаковая, лапчатка гусиная и другие виды.</w:t>
            </w:r>
          </w:p>
        </w:tc>
      </w:tr>
      <w:tr w:rsidR="00BF6D1A" w:rsidRPr="00BF6D1A" w:rsidTr="005007DE">
        <w:trPr>
          <w:trHeight w:val="675"/>
        </w:trPr>
        <w:tc>
          <w:tcPr>
            <w:tcW w:w="9345" w:type="dxa"/>
            <w:gridSpan w:val="2"/>
            <w:shd w:val="clear" w:color="auto" w:fill="EDEDED" w:themeFill="accent3" w:themeFillTint="33"/>
            <w:vAlign w:val="center"/>
          </w:tcPr>
          <w:p w:rsidR="00E11860" w:rsidRPr="00BF6D1A" w:rsidRDefault="00E11860" w:rsidP="00E11860">
            <w:pPr>
              <w:suppressAutoHyphens/>
              <w:spacing w:after="0" w:line="240" w:lineRule="auto"/>
              <w:jc w:val="center"/>
              <w:rPr>
                <w:rFonts w:ascii="Times New Roman" w:eastAsia="SimSun" w:hAnsi="Times New Roman"/>
                <w:color w:val="000000" w:themeColor="text1"/>
                <w:sz w:val="24"/>
                <w:szCs w:val="24"/>
                <w:lang w:eastAsia="zh-CN"/>
              </w:rPr>
            </w:pPr>
            <w:r w:rsidRPr="00BF6D1A">
              <w:rPr>
                <w:rFonts w:ascii="Times New Roman" w:eastAsia="SimSun" w:hAnsi="Times New Roman"/>
                <w:b/>
                <w:color w:val="000000" w:themeColor="text1"/>
                <w:sz w:val="24"/>
                <w:szCs w:val="24"/>
                <w:lang w:eastAsia="zh-CN"/>
              </w:rPr>
              <w:t>Особо охраняемая природная территория «Болотный массив на правом берегу реки Протва к югу от г. Боровска Боровского района»</w:t>
            </w:r>
          </w:p>
        </w:tc>
      </w:tr>
      <w:tr w:rsidR="00BF6D1A" w:rsidRPr="00BF6D1A" w:rsidTr="0073712C">
        <w:trPr>
          <w:trHeight w:val="453"/>
        </w:trPr>
        <w:tc>
          <w:tcPr>
            <w:tcW w:w="3540" w:type="dxa"/>
            <w:vAlign w:val="center"/>
          </w:tcPr>
          <w:p w:rsidR="00E11860" w:rsidRPr="00BF6D1A" w:rsidRDefault="00E11860" w:rsidP="0073712C">
            <w:pPr>
              <w:suppressAutoHyphens/>
              <w:spacing w:after="0"/>
              <w:rPr>
                <w:rFonts w:ascii="Times New Roman" w:eastAsia="SimSun" w:hAnsi="Times New Roman"/>
                <w:i/>
                <w:color w:val="000000" w:themeColor="text1"/>
                <w:sz w:val="26"/>
                <w:szCs w:val="26"/>
                <w:lang w:eastAsia="zh-CN"/>
              </w:rPr>
            </w:pPr>
            <w:r w:rsidRPr="00BF6D1A">
              <w:rPr>
                <w:rFonts w:ascii="Times New Roman" w:eastAsia="SimSun" w:hAnsi="Times New Roman"/>
                <w:i/>
                <w:color w:val="000000" w:themeColor="text1"/>
                <w:sz w:val="24"/>
                <w:szCs w:val="24"/>
                <w:lang w:eastAsia="zh-CN"/>
              </w:rPr>
              <w:t>Категория ООПТ</w:t>
            </w:r>
          </w:p>
        </w:tc>
        <w:tc>
          <w:tcPr>
            <w:tcW w:w="5805" w:type="dxa"/>
            <w:vAlign w:val="center"/>
          </w:tcPr>
          <w:p w:rsidR="00E11860" w:rsidRPr="00BF6D1A" w:rsidRDefault="00E11860" w:rsidP="0073712C">
            <w:pPr>
              <w:suppressAutoHyphens/>
              <w:spacing w:after="0" w:line="240" w:lineRule="auto"/>
              <w:rPr>
                <w:rFonts w:ascii="Times New Roman" w:eastAsia="SimSun" w:hAnsi="Times New Roman"/>
                <w:color w:val="000000" w:themeColor="text1"/>
                <w:sz w:val="26"/>
                <w:szCs w:val="26"/>
                <w:lang w:eastAsia="zh-CN"/>
              </w:rPr>
            </w:pPr>
            <w:r w:rsidRPr="00BF6D1A">
              <w:rPr>
                <w:rFonts w:ascii="Times New Roman" w:eastAsia="SimSun" w:hAnsi="Times New Roman"/>
                <w:color w:val="000000" w:themeColor="text1"/>
                <w:sz w:val="24"/>
                <w:szCs w:val="24"/>
                <w:lang w:eastAsia="zh-CN"/>
              </w:rPr>
              <w:t>Памятник природы</w:t>
            </w:r>
          </w:p>
        </w:tc>
      </w:tr>
      <w:tr w:rsidR="00BF6D1A" w:rsidRPr="00BF6D1A" w:rsidTr="0073712C">
        <w:trPr>
          <w:trHeight w:val="415"/>
        </w:trPr>
        <w:tc>
          <w:tcPr>
            <w:tcW w:w="3540" w:type="dxa"/>
            <w:vAlign w:val="center"/>
          </w:tcPr>
          <w:p w:rsidR="00E11860" w:rsidRPr="00BF6D1A" w:rsidRDefault="00E11860" w:rsidP="0073712C">
            <w:pPr>
              <w:suppressAutoHyphens/>
              <w:spacing w:after="0"/>
              <w:rPr>
                <w:rFonts w:ascii="Times New Roman" w:eastAsia="SimSun" w:hAnsi="Times New Roman"/>
                <w:i/>
                <w:color w:val="000000" w:themeColor="text1"/>
                <w:sz w:val="26"/>
                <w:szCs w:val="26"/>
                <w:lang w:eastAsia="zh-CN"/>
              </w:rPr>
            </w:pPr>
            <w:r w:rsidRPr="00BF6D1A">
              <w:rPr>
                <w:rFonts w:ascii="Times New Roman" w:eastAsia="SimSun" w:hAnsi="Times New Roman"/>
                <w:i/>
                <w:color w:val="000000" w:themeColor="text1"/>
                <w:sz w:val="24"/>
                <w:szCs w:val="24"/>
                <w:lang w:eastAsia="zh-CN"/>
              </w:rPr>
              <w:t>Значение ООПТ</w:t>
            </w:r>
          </w:p>
        </w:tc>
        <w:tc>
          <w:tcPr>
            <w:tcW w:w="5805" w:type="dxa"/>
            <w:vAlign w:val="center"/>
          </w:tcPr>
          <w:p w:rsidR="00E11860" w:rsidRPr="00BF6D1A" w:rsidRDefault="00E11860" w:rsidP="0073712C">
            <w:pPr>
              <w:suppressAutoHyphens/>
              <w:spacing w:after="0" w:line="240" w:lineRule="auto"/>
              <w:rPr>
                <w:rFonts w:ascii="Times New Roman" w:eastAsia="SimSun" w:hAnsi="Times New Roman"/>
                <w:color w:val="000000" w:themeColor="text1"/>
                <w:sz w:val="26"/>
                <w:szCs w:val="26"/>
                <w:lang w:eastAsia="zh-CN"/>
              </w:rPr>
            </w:pPr>
            <w:r w:rsidRPr="00BF6D1A">
              <w:rPr>
                <w:rFonts w:ascii="Times New Roman" w:eastAsia="SimSun" w:hAnsi="Times New Roman"/>
                <w:color w:val="000000" w:themeColor="text1"/>
                <w:sz w:val="24"/>
                <w:szCs w:val="24"/>
                <w:lang w:eastAsia="zh-CN"/>
              </w:rPr>
              <w:t>Региональный</w:t>
            </w:r>
          </w:p>
        </w:tc>
      </w:tr>
      <w:tr w:rsidR="00BF6D1A" w:rsidRPr="00BF6D1A" w:rsidTr="0073712C">
        <w:trPr>
          <w:trHeight w:val="363"/>
        </w:trPr>
        <w:tc>
          <w:tcPr>
            <w:tcW w:w="3540" w:type="dxa"/>
            <w:vAlign w:val="center"/>
          </w:tcPr>
          <w:p w:rsidR="00E11860" w:rsidRPr="00BF6D1A" w:rsidRDefault="00E11860" w:rsidP="0073712C">
            <w:pPr>
              <w:suppressAutoHyphens/>
              <w:spacing w:after="0"/>
              <w:rPr>
                <w:rFonts w:ascii="Times New Roman" w:eastAsia="SimSun" w:hAnsi="Times New Roman"/>
                <w:i/>
                <w:color w:val="000000" w:themeColor="text1"/>
                <w:sz w:val="26"/>
                <w:szCs w:val="26"/>
                <w:lang w:eastAsia="zh-CN"/>
              </w:rPr>
            </w:pPr>
            <w:r w:rsidRPr="00BF6D1A">
              <w:rPr>
                <w:rFonts w:ascii="Times New Roman" w:eastAsia="SimSun" w:hAnsi="Times New Roman"/>
                <w:i/>
                <w:color w:val="000000" w:themeColor="text1"/>
                <w:sz w:val="24"/>
                <w:szCs w:val="24"/>
                <w:lang w:eastAsia="zh-CN"/>
              </w:rPr>
              <w:t>Дата создания ООПТ</w:t>
            </w:r>
          </w:p>
        </w:tc>
        <w:tc>
          <w:tcPr>
            <w:tcW w:w="5805" w:type="dxa"/>
            <w:vAlign w:val="center"/>
          </w:tcPr>
          <w:p w:rsidR="00E11860" w:rsidRPr="00BF6D1A" w:rsidRDefault="00E11860" w:rsidP="0073712C">
            <w:pPr>
              <w:suppressAutoHyphens/>
              <w:spacing w:after="0" w:line="240" w:lineRule="auto"/>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27.03.2019 г.</w:t>
            </w:r>
          </w:p>
        </w:tc>
      </w:tr>
      <w:tr w:rsidR="00BF6D1A" w:rsidRPr="00BF6D1A" w:rsidTr="0073712C">
        <w:trPr>
          <w:trHeight w:val="453"/>
        </w:trPr>
        <w:tc>
          <w:tcPr>
            <w:tcW w:w="3540" w:type="dxa"/>
            <w:vAlign w:val="center"/>
          </w:tcPr>
          <w:p w:rsidR="00E11860" w:rsidRPr="00BF6D1A" w:rsidRDefault="00E11860" w:rsidP="0073712C">
            <w:pPr>
              <w:suppressAutoHyphens/>
              <w:spacing w:after="0"/>
              <w:rPr>
                <w:rFonts w:ascii="Times New Roman" w:eastAsia="SimSun" w:hAnsi="Times New Roman"/>
                <w:i/>
                <w:color w:val="000000" w:themeColor="text1"/>
                <w:sz w:val="24"/>
                <w:szCs w:val="24"/>
                <w:lang w:eastAsia="zh-CN"/>
              </w:rPr>
            </w:pPr>
            <w:r w:rsidRPr="00BF6D1A">
              <w:rPr>
                <w:rFonts w:ascii="Times New Roman" w:eastAsia="SimSun" w:hAnsi="Times New Roman"/>
                <w:i/>
                <w:color w:val="000000" w:themeColor="text1"/>
                <w:sz w:val="24"/>
                <w:szCs w:val="24"/>
                <w:lang w:eastAsia="zh-CN"/>
              </w:rPr>
              <w:t>Общая площадь ООПТ</w:t>
            </w:r>
          </w:p>
        </w:tc>
        <w:tc>
          <w:tcPr>
            <w:tcW w:w="5805" w:type="dxa"/>
            <w:vAlign w:val="center"/>
          </w:tcPr>
          <w:p w:rsidR="00E11860" w:rsidRPr="00BF6D1A" w:rsidRDefault="00E11860" w:rsidP="0073712C">
            <w:pPr>
              <w:suppressAutoHyphens/>
              <w:spacing w:after="0" w:line="240" w:lineRule="auto"/>
              <w:rPr>
                <w:rFonts w:ascii="Times New Roman" w:eastAsia="SimSun" w:hAnsi="Times New Roman"/>
                <w:color w:val="000000" w:themeColor="text1"/>
                <w:sz w:val="24"/>
                <w:szCs w:val="24"/>
                <w:lang w:eastAsia="zh-CN"/>
              </w:rPr>
            </w:pPr>
            <w:r w:rsidRPr="00BF6D1A">
              <w:rPr>
                <w:rFonts w:ascii="Times New Roman" w:eastAsia="Times New Roman" w:hAnsi="Times New Roman"/>
                <w:color w:val="000000" w:themeColor="text1"/>
                <w:sz w:val="24"/>
                <w:szCs w:val="24"/>
              </w:rPr>
              <w:t>82,0043 га</w:t>
            </w:r>
          </w:p>
        </w:tc>
      </w:tr>
      <w:tr w:rsidR="00BF6D1A" w:rsidRPr="00BF6D1A" w:rsidTr="0073712C">
        <w:trPr>
          <w:trHeight w:val="577"/>
        </w:trPr>
        <w:tc>
          <w:tcPr>
            <w:tcW w:w="3540" w:type="dxa"/>
            <w:vAlign w:val="center"/>
          </w:tcPr>
          <w:p w:rsidR="00E11860" w:rsidRPr="00BF6D1A" w:rsidRDefault="00E11860" w:rsidP="0073712C">
            <w:pPr>
              <w:suppressAutoHyphens/>
              <w:spacing w:after="0" w:line="240" w:lineRule="auto"/>
              <w:rPr>
                <w:rFonts w:ascii="Times New Roman" w:eastAsia="SimSun" w:hAnsi="Times New Roman"/>
                <w:i/>
                <w:color w:val="000000" w:themeColor="text1"/>
                <w:sz w:val="24"/>
                <w:szCs w:val="24"/>
                <w:lang w:eastAsia="zh-CN"/>
              </w:rPr>
            </w:pPr>
            <w:r w:rsidRPr="00BF6D1A">
              <w:rPr>
                <w:rFonts w:ascii="Times New Roman" w:eastAsia="SimSun" w:hAnsi="Times New Roman"/>
                <w:i/>
                <w:color w:val="000000" w:themeColor="text1"/>
                <w:sz w:val="24"/>
                <w:szCs w:val="24"/>
                <w:lang w:eastAsia="zh-CN"/>
              </w:rPr>
              <w:t>Кластерность (число отдельно расположенных участков)</w:t>
            </w:r>
          </w:p>
        </w:tc>
        <w:tc>
          <w:tcPr>
            <w:tcW w:w="5805" w:type="dxa"/>
            <w:vAlign w:val="center"/>
          </w:tcPr>
          <w:p w:rsidR="00E11860" w:rsidRPr="00BF6D1A" w:rsidRDefault="00E11860" w:rsidP="0073712C">
            <w:pPr>
              <w:suppressAutoHyphens/>
              <w:spacing w:after="0" w:line="240" w:lineRule="auto"/>
              <w:rPr>
                <w:rFonts w:ascii="Times New Roman" w:eastAsia="SimSun" w:hAnsi="Times New Roman"/>
                <w:color w:val="000000" w:themeColor="text1"/>
                <w:sz w:val="24"/>
                <w:szCs w:val="24"/>
                <w:lang w:eastAsia="zh-CN"/>
              </w:rPr>
            </w:pPr>
            <w:r w:rsidRPr="00BF6D1A">
              <w:rPr>
                <w:rFonts w:ascii="Times New Roman" w:eastAsia="Times New Roman" w:hAnsi="Times New Roman"/>
                <w:color w:val="000000" w:themeColor="text1"/>
                <w:sz w:val="24"/>
                <w:szCs w:val="24"/>
              </w:rPr>
              <w:t>Один участок</w:t>
            </w:r>
          </w:p>
        </w:tc>
      </w:tr>
      <w:tr w:rsidR="00BF6D1A" w:rsidRPr="00BF6D1A" w:rsidTr="0073712C">
        <w:trPr>
          <w:trHeight w:val="417"/>
        </w:trPr>
        <w:tc>
          <w:tcPr>
            <w:tcW w:w="3540" w:type="dxa"/>
            <w:vAlign w:val="center"/>
          </w:tcPr>
          <w:p w:rsidR="00E11860" w:rsidRPr="00BF6D1A" w:rsidRDefault="00E11860" w:rsidP="0073712C">
            <w:pPr>
              <w:suppressAutoHyphens/>
              <w:spacing w:after="0"/>
              <w:rPr>
                <w:rFonts w:ascii="Times New Roman" w:eastAsia="SimSun" w:hAnsi="Times New Roman"/>
                <w:i/>
                <w:color w:val="000000" w:themeColor="text1"/>
                <w:sz w:val="24"/>
                <w:szCs w:val="24"/>
                <w:lang w:eastAsia="zh-CN"/>
              </w:rPr>
            </w:pPr>
            <w:r w:rsidRPr="00BF6D1A">
              <w:rPr>
                <w:rFonts w:ascii="Times New Roman" w:eastAsia="SimSun" w:hAnsi="Times New Roman"/>
                <w:i/>
                <w:color w:val="000000" w:themeColor="text1"/>
                <w:sz w:val="24"/>
                <w:szCs w:val="24"/>
                <w:lang w:eastAsia="zh-CN"/>
              </w:rPr>
              <w:t>Охранная зона ООПТ</w:t>
            </w:r>
            <w:r w:rsidRPr="00BF6D1A">
              <w:rPr>
                <w:rFonts w:ascii="Times New Roman" w:eastAsia="SimSun" w:hAnsi="Times New Roman"/>
                <w:i/>
                <w:color w:val="000000" w:themeColor="text1"/>
                <w:sz w:val="24"/>
                <w:szCs w:val="24"/>
                <w:lang w:eastAsia="zh-CN"/>
              </w:rPr>
              <w:tab/>
            </w:r>
          </w:p>
        </w:tc>
        <w:tc>
          <w:tcPr>
            <w:tcW w:w="5805" w:type="dxa"/>
            <w:vAlign w:val="center"/>
          </w:tcPr>
          <w:p w:rsidR="00E11860" w:rsidRPr="00BF6D1A" w:rsidRDefault="00E11860" w:rsidP="0073712C">
            <w:pPr>
              <w:suppressAutoHyphens/>
              <w:spacing w:after="0" w:line="240" w:lineRule="auto"/>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Не установлена </w:t>
            </w:r>
          </w:p>
        </w:tc>
      </w:tr>
      <w:tr w:rsidR="00BF6D1A" w:rsidRPr="00BF6D1A" w:rsidTr="0073712C">
        <w:trPr>
          <w:trHeight w:val="691"/>
        </w:trPr>
        <w:tc>
          <w:tcPr>
            <w:tcW w:w="3540" w:type="dxa"/>
            <w:vAlign w:val="center"/>
          </w:tcPr>
          <w:p w:rsidR="00E11860" w:rsidRPr="00BF6D1A" w:rsidRDefault="00E11860" w:rsidP="0073712C">
            <w:pPr>
              <w:suppressAutoHyphens/>
              <w:spacing w:after="0"/>
              <w:rPr>
                <w:rFonts w:ascii="Times New Roman" w:eastAsia="SimSun" w:hAnsi="Times New Roman"/>
                <w:i/>
                <w:color w:val="000000" w:themeColor="text1"/>
                <w:sz w:val="24"/>
                <w:szCs w:val="24"/>
                <w:lang w:eastAsia="zh-CN"/>
              </w:rPr>
            </w:pPr>
            <w:r w:rsidRPr="00BF6D1A">
              <w:rPr>
                <w:rFonts w:ascii="Times New Roman" w:eastAsia="SimSun" w:hAnsi="Times New Roman"/>
                <w:i/>
                <w:color w:val="000000" w:themeColor="text1"/>
                <w:sz w:val="24"/>
                <w:szCs w:val="24"/>
                <w:lang w:eastAsia="zh-CN"/>
              </w:rPr>
              <w:t>Местонахождение ООПТ</w:t>
            </w:r>
          </w:p>
        </w:tc>
        <w:tc>
          <w:tcPr>
            <w:tcW w:w="5805" w:type="dxa"/>
            <w:vAlign w:val="center"/>
          </w:tcPr>
          <w:p w:rsidR="00E11860" w:rsidRPr="00BF6D1A" w:rsidRDefault="00E11860" w:rsidP="0073712C">
            <w:pPr>
              <w:suppressAutoHyphens/>
              <w:spacing w:after="0" w:line="240" w:lineRule="auto"/>
              <w:rPr>
                <w:rFonts w:ascii="Times New Roman" w:eastAsia="SimSun" w:hAnsi="Times New Roman"/>
                <w:color w:val="000000" w:themeColor="text1"/>
                <w:sz w:val="24"/>
                <w:szCs w:val="24"/>
                <w:lang w:eastAsia="zh-CN"/>
              </w:rPr>
            </w:pPr>
            <w:r w:rsidRPr="00BF6D1A">
              <w:rPr>
                <w:rFonts w:ascii="Times New Roman" w:eastAsia="Times New Roman" w:hAnsi="Times New Roman"/>
                <w:color w:val="000000" w:themeColor="text1"/>
                <w:sz w:val="24"/>
                <w:szCs w:val="24"/>
              </w:rPr>
              <w:t>Калужская область, Боровский район, южная часть г. Боровск</w:t>
            </w:r>
          </w:p>
        </w:tc>
      </w:tr>
      <w:tr w:rsidR="00BF6D1A" w:rsidRPr="00BF6D1A" w:rsidTr="0073712C">
        <w:trPr>
          <w:trHeight w:val="1881"/>
        </w:trPr>
        <w:tc>
          <w:tcPr>
            <w:tcW w:w="3540" w:type="dxa"/>
            <w:vAlign w:val="center"/>
          </w:tcPr>
          <w:p w:rsidR="00E11860" w:rsidRPr="00BF6D1A" w:rsidRDefault="00E11860" w:rsidP="0073712C">
            <w:pPr>
              <w:suppressAutoHyphens/>
              <w:spacing w:after="0"/>
              <w:rPr>
                <w:rFonts w:ascii="Times New Roman" w:eastAsia="SimSun" w:hAnsi="Times New Roman"/>
                <w:i/>
                <w:color w:val="000000" w:themeColor="text1"/>
                <w:sz w:val="26"/>
                <w:szCs w:val="26"/>
                <w:lang w:eastAsia="zh-CN"/>
              </w:rPr>
            </w:pPr>
            <w:r w:rsidRPr="00BF6D1A">
              <w:rPr>
                <w:rFonts w:ascii="Times New Roman" w:eastAsia="SimSun" w:hAnsi="Times New Roman"/>
                <w:i/>
                <w:color w:val="000000" w:themeColor="text1"/>
                <w:sz w:val="24"/>
                <w:szCs w:val="24"/>
                <w:lang w:eastAsia="zh-CN"/>
              </w:rPr>
              <w:lastRenderedPageBreak/>
              <w:t>Нормативная правовая основа функционирования ООПТ</w:t>
            </w:r>
          </w:p>
        </w:tc>
        <w:tc>
          <w:tcPr>
            <w:tcW w:w="5805" w:type="dxa"/>
          </w:tcPr>
          <w:p w:rsidR="00E11860" w:rsidRPr="00BF6D1A" w:rsidRDefault="00E11860" w:rsidP="00E11860">
            <w:pPr>
              <w:suppressAutoHyphens/>
              <w:spacing w:after="0" w:line="240" w:lineRule="auto"/>
              <w:jc w:val="both"/>
              <w:rPr>
                <w:rFonts w:ascii="Times New Roman" w:eastAsia="SimSun" w:hAnsi="Times New Roman"/>
                <w:color w:val="000000" w:themeColor="text1"/>
                <w:sz w:val="24"/>
                <w:szCs w:val="24"/>
                <w:lang w:eastAsia="zh-CN"/>
              </w:rPr>
            </w:pPr>
            <w:r w:rsidRPr="00BF6D1A">
              <w:rPr>
                <w:rFonts w:ascii="Times New Roman" w:eastAsia="Times New Roman" w:hAnsi="Times New Roman"/>
                <w:color w:val="000000" w:themeColor="text1"/>
                <w:sz w:val="24"/>
                <w:szCs w:val="24"/>
              </w:rPr>
              <w:t>Постановление Правительства Калужской области от 27.03.2019 № 190 "Об объявлении болотного массива на правом берегу реки Протва к югу от г. Боровска Боровского района особо охраняемой природной территорией регионального значения - памятником природы" (в ред. постановления Правительства Калужской области от 09.09.2020 № 704)</w:t>
            </w:r>
          </w:p>
        </w:tc>
      </w:tr>
      <w:tr w:rsidR="00BF6D1A" w:rsidRPr="00BF6D1A" w:rsidTr="00AE1067">
        <w:trPr>
          <w:trHeight w:val="70"/>
        </w:trPr>
        <w:tc>
          <w:tcPr>
            <w:tcW w:w="3540" w:type="dxa"/>
          </w:tcPr>
          <w:p w:rsidR="00E11860" w:rsidRPr="00BF6D1A" w:rsidRDefault="00E11860" w:rsidP="00E11860">
            <w:pPr>
              <w:suppressAutoHyphens/>
              <w:spacing w:after="0" w:line="240" w:lineRule="auto"/>
              <w:jc w:val="both"/>
              <w:rPr>
                <w:rFonts w:ascii="Times New Roman" w:eastAsia="SimSun" w:hAnsi="Times New Roman"/>
                <w:i/>
                <w:color w:val="000000" w:themeColor="text1"/>
                <w:sz w:val="24"/>
                <w:szCs w:val="24"/>
                <w:lang w:eastAsia="zh-CN"/>
              </w:rPr>
            </w:pPr>
            <w:r w:rsidRPr="00BF6D1A">
              <w:rPr>
                <w:rFonts w:ascii="Times New Roman" w:eastAsia="SimSun" w:hAnsi="Times New Roman"/>
                <w:i/>
                <w:color w:val="000000" w:themeColor="text1"/>
                <w:sz w:val="24"/>
                <w:szCs w:val="24"/>
                <w:lang w:eastAsia="zh-CN"/>
              </w:rPr>
              <w:t>Описание ООПТ</w:t>
            </w:r>
          </w:p>
        </w:tc>
        <w:tc>
          <w:tcPr>
            <w:tcW w:w="5805" w:type="dxa"/>
          </w:tcPr>
          <w:p w:rsidR="00E11860" w:rsidRPr="00BF6D1A" w:rsidRDefault="00E11860" w:rsidP="00E11860">
            <w:pPr>
              <w:suppressAutoHyphens/>
              <w:spacing w:after="0" w:line="240" w:lineRule="auto"/>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Флора памятника природы представлена 245 видами растений, 12 из которых занесены в Красную книгу Калужской области. Фауна природного комплекса представлена четырьмя видами рыб, 68 видами птиц и девятью видами млекопитающих. Из редких и находящихся под угрозой исчезновения объектов животного мира, занесенных в Красную книгу региона, - белый аист, широконоска, травник и речная крачка. Болотный массив является уникальным природным комплексом, имеющим познавательную, эстетическую и рекреационную ценность, важным местом обитания (произрастания) большого количества редких и находящихся под угрозой исчезновения объектов животного и растительного мира и представляет исключительную ценность для сохранения биологического разнообразия региона.</w:t>
            </w:r>
          </w:p>
        </w:tc>
      </w:tr>
      <w:tr w:rsidR="00BF6D1A" w:rsidRPr="00BF6D1A" w:rsidTr="005007DE">
        <w:trPr>
          <w:trHeight w:val="644"/>
        </w:trPr>
        <w:tc>
          <w:tcPr>
            <w:tcW w:w="9345" w:type="dxa"/>
            <w:gridSpan w:val="2"/>
            <w:shd w:val="clear" w:color="auto" w:fill="EDEDED" w:themeFill="accent3" w:themeFillTint="33"/>
            <w:vAlign w:val="center"/>
          </w:tcPr>
          <w:p w:rsidR="00E11860" w:rsidRPr="00BF6D1A" w:rsidRDefault="00E11860" w:rsidP="00E11860">
            <w:pPr>
              <w:suppressAutoHyphens/>
              <w:spacing w:after="0" w:line="240" w:lineRule="auto"/>
              <w:jc w:val="center"/>
              <w:rPr>
                <w:rFonts w:ascii="Times New Roman" w:eastAsia="SimSun" w:hAnsi="Times New Roman"/>
                <w:b/>
                <w:color w:val="000000" w:themeColor="text1"/>
                <w:sz w:val="24"/>
                <w:szCs w:val="24"/>
                <w:lang w:eastAsia="zh-CN"/>
              </w:rPr>
            </w:pPr>
            <w:r w:rsidRPr="00BF6D1A">
              <w:rPr>
                <w:rFonts w:ascii="Times New Roman" w:eastAsia="SimSun" w:hAnsi="Times New Roman"/>
                <w:b/>
                <w:color w:val="000000" w:themeColor="text1"/>
                <w:sz w:val="24"/>
                <w:szCs w:val="24"/>
                <w:lang w:eastAsia="zh-CN"/>
              </w:rPr>
              <w:t>Особо охраняемая природная территория «Парк и сад</w:t>
            </w:r>
          </w:p>
          <w:p w:rsidR="00E11860" w:rsidRPr="00BF6D1A" w:rsidRDefault="00E11860" w:rsidP="00E11860">
            <w:pPr>
              <w:suppressAutoHyphens/>
              <w:spacing w:after="0" w:line="240" w:lineRule="auto"/>
              <w:jc w:val="center"/>
              <w:rPr>
                <w:rFonts w:ascii="Times New Roman" w:eastAsia="SimSun" w:hAnsi="Times New Roman"/>
                <w:b/>
                <w:i/>
                <w:color w:val="000000" w:themeColor="text1"/>
                <w:sz w:val="24"/>
                <w:szCs w:val="24"/>
                <w:lang w:eastAsia="zh-CN"/>
              </w:rPr>
            </w:pPr>
            <w:r w:rsidRPr="00BF6D1A">
              <w:rPr>
                <w:rFonts w:ascii="Times New Roman" w:eastAsia="SimSun" w:hAnsi="Times New Roman"/>
                <w:b/>
                <w:color w:val="000000" w:themeColor="text1"/>
                <w:sz w:val="24"/>
                <w:szCs w:val="24"/>
                <w:lang w:eastAsia="zh-CN"/>
              </w:rPr>
              <w:t>Пафнутьев-Боровского монастыря»</w:t>
            </w:r>
          </w:p>
        </w:tc>
      </w:tr>
      <w:tr w:rsidR="00BF6D1A" w:rsidRPr="00BF6D1A" w:rsidTr="00AE1067">
        <w:trPr>
          <w:trHeight w:val="70"/>
        </w:trPr>
        <w:tc>
          <w:tcPr>
            <w:tcW w:w="3540" w:type="dxa"/>
          </w:tcPr>
          <w:p w:rsidR="00E11860" w:rsidRPr="00BF6D1A" w:rsidRDefault="00E11860" w:rsidP="00E11860">
            <w:pPr>
              <w:suppressAutoHyphens/>
              <w:spacing w:after="0"/>
              <w:jc w:val="both"/>
              <w:rPr>
                <w:rFonts w:ascii="Times New Roman" w:eastAsia="SimSun" w:hAnsi="Times New Roman"/>
                <w:i/>
                <w:color w:val="000000" w:themeColor="text1"/>
                <w:sz w:val="26"/>
                <w:szCs w:val="26"/>
                <w:lang w:eastAsia="zh-CN"/>
              </w:rPr>
            </w:pPr>
            <w:r w:rsidRPr="00BF6D1A">
              <w:rPr>
                <w:rFonts w:ascii="Times New Roman" w:eastAsia="SimSun" w:hAnsi="Times New Roman"/>
                <w:i/>
                <w:color w:val="000000" w:themeColor="text1"/>
                <w:sz w:val="24"/>
                <w:szCs w:val="24"/>
                <w:lang w:eastAsia="zh-CN"/>
              </w:rPr>
              <w:t>Категория ООПТ</w:t>
            </w:r>
          </w:p>
        </w:tc>
        <w:tc>
          <w:tcPr>
            <w:tcW w:w="5805" w:type="dxa"/>
          </w:tcPr>
          <w:p w:rsidR="00E11860" w:rsidRPr="00BF6D1A" w:rsidRDefault="00E11860" w:rsidP="00E11860">
            <w:pPr>
              <w:suppressAutoHyphens/>
              <w:spacing w:after="0" w:line="240" w:lineRule="auto"/>
              <w:jc w:val="both"/>
              <w:rPr>
                <w:rFonts w:ascii="Times New Roman" w:eastAsia="SimSun" w:hAnsi="Times New Roman"/>
                <w:color w:val="000000" w:themeColor="text1"/>
                <w:sz w:val="26"/>
                <w:szCs w:val="26"/>
                <w:lang w:eastAsia="zh-CN"/>
              </w:rPr>
            </w:pPr>
            <w:r w:rsidRPr="00BF6D1A">
              <w:rPr>
                <w:rFonts w:ascii="Times New Roman" w:eastAsia="SimSun" w:hAnsi="Times New Roman"/>
                <w:color w:val="000000" w:themeColor="text1"/>
                <w:sz w:val="24"/>
                <w:szCs w:val="24"/>
                <w:lang w:eastAsia="zh-CN"/>
              </w:rPr>
              <w:t>Памятник природы</w:t>
            </w:r>
          </w:p>
        </w:tc>
      </w:tr>
      <w:tr w:rsidR="00BF6D1A" w:rsidRPr="00BF6D1A" w:rsidTr="00AE1067">
        <w:trPr>
          <w:trHeight w:val="70"/>
        </w:trPr>
        <w:tc>
          <w:tcPr>
            <w:tcW w:w="3540" w:type="dxa"/>
          </w:tcPr>
          <w:p w:rsidR="00E11860" w:rsidRPr="00BF6D1A" w:rsidRDefault="00E11860" w:rsidP="00E11860">
            <w:pPr>
              <w:suppressAutoHyphens/>
              <w:spacing w:after="0"/>
              <w:jc w:val="both"/>
              <w:rPr>
                <w:rFonts w:ascii="Times New Roman" w:eastAsia="SimSun" w:hAnsi="Times New Roman"/>
                <w:i/>
                <w:color w:val="000000" w:themeColor="text1"/>
                <w:sz w:val="26"/>
                <w:szCs w:val="26"/>
                <w:lang w:eastAsia="zh-CN"/>
              </w:rPr>
            </w:pPr>
            <w:r w:rsidRPr="00BF6D1A">
              <w:rPr>
                <w:rFonts w:ascii="Times New Roman" w:eastAsia="SimSun" w:hAnsi="Times New Roman"/>
                <w:i/>
                <w:color w:val="000000" w:themeColor="text1"/>
                <w:sz w:val="24"/>
                <w:szCs w:val="24"/>
                <w:lang w:eastAsia="zh-CN"/>
              </w:rPr>
              <w:t>Значение ООПТ</w:t>
            </w:r>
          </w:p>
        </w:tc>
        <w:tc>
          <w:tcPr>
            <w:tcW w:w="5805" w:type="dxa"/>
          </w:tcPr>
          <w:p w:rsidR="00E11860" w:rsidRPr="00BF6D1A" w:rsidRDefault="00E11860" w:rsidP="00E11860">
            <w:pPr>
              <w:suppressAutoHyphens/>
              <w:spacing w:after="0" w:line="240" w:lineRule="auto"/>
              <w:jc w:val="both"/>
              <w:rPr>
                <w:rFonts w:ascii="Times New Roman" w:eastAsia="SimSun" w:hAnsi="Times New Roman"/>
                <w:color w:val="000000" w:themeColor="text1"/>
                <w:sz w:val="26"/>
                <w:szCs w:val="26"/>
                <w:lang w:eastAsia="zh-CN"/>
              </w:rPr>
            </w:pPr>
            <w:r w:rsidRPr="00BF6D1A">
              <w:rPr>
                <w:rFonts w:ascii="Times New Roman" w:eastAsia="SimSun" w:hAnsi="Times New Roman"/>
                <w:color w:val="000000" w:themeColor="text1"/>
                <w:sz w:val="24"/>
                <w:szCs w:val="24"/>
                <w:lang w:eastAsia="zh-CN"/>
              </w:rPr>
              <w:t>Региональный</w:t>
            </w:r>
          </w:p>
        </w:tc>
      </w:tr>
      <w:tr w:rsidR="00BF6D1A" w:rsidRPr="00BF6D1A" w:rsidTr="00AE1067">
        <w:trPr>
          <w:trHeight w:val="70"/>
        </w:trPr>
        <w:tc>
          <w:tcPr>
            <w:tcW w:w="3540" w:type="dxa"/>
          </w:tcPr>
          <w:p w:rsidR="00E11860" w:rsidRPr="00BF6D1A" w:rsidRDefault="00E11860" w:rsidP="00E11860">
            <w:pPr>
              <w:suppressAutoHyphens/>
              <w:spacing w:after="0"/>
              <w:jc w:val="both"/>
              <w:rPr>
                <w:rFonts w:ascii="Times New Roman" w:eastAsia="SimSun" w:hAnsi="Times New Roman"/>
                <w:i/>
                <w:color w:val="000000" w:themeColor="text1"/>
                <w:sz w:val="26"/>
                <w:szCs w:val="26"/>
                <w:lang w:eastAsia="zh-CN"/>
              </w:rPr>
            </w:pPr>
            <w:r w:rsidRPr="00BF6D1A">
              <w:rPr>
                <w:rFonts w:ascii="Times New Roman" w:eastAsia="SimSun" w:hAnsi="Times New Roman"/>
                <w:i/>
                <w:color w:val="000000" w:themeColor="text1"/>
                <w:sz w:val="24"/>
                <w:szCs w:val="24"/>
                <w:lang w:eastAsia="zh-CN"/>
              </w:rPr>
              <w:t>Дата создания ООПТ</w:t>
            </w:r>
          </w:p>
        </w:tc>
        <w:tc>
          <w:tcPr>
            <w:tcW w:w="5805" w:type="dxa"/>
          </w:tcPr>
          <w:p w:rsidR="00E11860" w:rsidRPr="00BF6D1A" w:rsidRDefault="00E11860" w:rsidP="00E11860">
            <w:pPr>
              <w:suppressAutoHyphens/>
              <w:spacing w:after="0" w:line="240" w:lineRule="auto"/>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22.05.1991 г.</w:t>
            </w:r>
          </w:p>
        </w:tc>
      </w:tr>
      <w:tr w:rsidR="00BF6D1A" w:rsidRPr="00BF6D1A" w:rsidTr="00AE1067">
        <w:trPr>
          <w:trHeight w:val="70"/>
        </w:trPr>
        <w:tc>
          <w:tcPr>
            <w:tcW w:w="3540" w:type="dxa"/>
          </w:tcPr>
          <w:p w:rsidR="00E11860" w:rsidRPr="00BF6D1A" w:rsidRDefault="00E11860" w:rsidP="00E11860">
            <w:pPr>
              <w:suppressAutoHyphens/>
              <w:spacing w:after="0"/>
              <w:jc w:val="both"/>
              <w:rPr>
                <w:rFonts w:ascii="Times New Roman" w:eastAsia="SimSun" w:hAnsi="Times New Roman"/>
                <w:i/>
                <w:color w:val="000000" w:themeColor="text1"/>
                <w:sz w:val="24"/>
                <w:szCs w:val="24"/>
                <w:lang w:eastAsia="zh-CN"/>
              </w:rPr>
            </w:pPr>
            <w:r w:rsidRPr="00BF6D1A">
              <w:rPr>
                <w:rFonts w:ascii="Times New Roman" w:eastAsia="SimSun" w:hAnsi="Times New Roman"/>
                <w:i/>
                <w:color w:val="000000" w:themeColor="text1"/>
                <w:sz w:val="24"/>
                <w:szCs w:val="24"/>
                <w:lang w:eastAsia="zh-CN"/>
              </w:rPr>
              <w:t>Общая площадь ООПТ</w:t>
            </w:r>
          </w:p>
        </w:tc>
        <w:tc>
          <w:tcPr>
            <w:tcW w:w="5805" w:type="dxa"/>
          </w:tcPr>
          <w:p w:rsidR="00E11860" w:rsidRPr="00BF6D1A" w:rsidRDefault="00E11860" w:rsidP="00E11860">
            <w:pPr>
              <w:suppressAutoHyphens/>
              <w:spacing w:after="0" w:line="240" w:lineRule="auto"/>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2 га</w:t>
            </w:r>
          </w:p>
        </w:tc>
      </w:tr>
      <w:tr w:rsidR="00BF6D1A" w:rsidRPr="00BF6D1A" w:rsidTr="00AE1067">
        <w:trPr>
          <w:trHeight w:val="70"/>
        </w:trPr>
        <w:tc>
          <w:tcPr>
            <w:tcW w:w="3540" w:type="dxa"/>
          </w:tcPr>
          <w:p w:rsidR="00E11860" w:rsidRPr="00BF6D1A" w:rsidRDefault="00E11860" w:rsidP="00E11860">
            <w:pPr>
              <w:suppressAutoHyphens/>
              <w:spacing w:after="0" w:line="240" w:lineRule="auto"/>
              <w:rPr>
                <w:rFonts w:ascii="Times New Roman" w:eastAsia="SimSun" w:hAnsi="Times New Roman"/>
                <w:i/>
                <w:color w:val="000000" w:themeColor="text1"/>
                <w:sz w:val="24"/>
                <w:szCs w:val="24"/>
                <w:lang w:eastAsia="zh-CN"/>
              </w:rPr>
            </w:pPr>
            <w:r w:rsidRPr="00BF6D1A">
              <w:rPr>
                <w:rFonts w:ascii="Times New Roman" w:eastAsia="SimSun" w:hAnsi="Times New Roman"/>
                <w:i/>
                <w:color w:val="000000" w:themeColor="text1"/>
                <w:sz w:val="24"/>
                <w:szCs w:val="24"/>
                <w:lang w:eastAsia="zh-CN"/>
              </w:rPr>
              <w:t>Кластерность (число отдельно расположенных участков)</w:t>
            </w:r>
          </w:p>
        </w:tc>
        <w:tc>
          <w:tcPr>
            <w:tcW w:w="5805" w:type="dxa"/>
            <w:vAlign w:val="center"/>
          </w:tcPr>
          <w:p w:rsidR="00E11860" w:rsidRPr="00BF6D1A" w:rsidRDefault="00E11860" w:rsidP="00E11860">
            <w:pPr>
              <w:suppressAutoHyphens/>
              <w:spacing w:after="0" w:line="240" w:lineRule="auto"/>
              <w:rPr>
                <w:rFonts w:ascii="Times New Roman" w:eastAsia="SimSun" w:hAnsi="Times New Roman"/>
                <w:color w:val="000000" w:themeColor="text1"/>
                <w:sz w:val="24"/>
                <w:szCs w:val="24"/>
                <w:lang w:eastAsia="zh-CN"/>
              </w:rPr>
            </w:pPr>
            <w:r w:rsidRPr="00BF6D1A">
              <w:rPr>
                <w:rFonts w:ascii="Times New Roman" w:eastAsia="Times New Roman" w:hAnsi="Times New Roman"/>
                <w:color w:val="000000" w:themeColor="text1"/>
                <w:sz w:val="24"/>
                <w:szCs w:val="24"/>
              </w:rPr>
              <w:t>Один участок</w:t>
            </w:r>
          </w:p>
        </w:tc>
      </w:tr>
      <w:tr w:rsidR="00BF6D1A" w:rsidRPr="00BF6D1A" w:rsidTr="00AE1067">
        <w:trPr>
          <w:trHeight w:val="70"/>
        </w:trPr>
        <w:tc>
          <w:tcPr>
            <w:tcW w:w="3540" w:type="dxa"/>
          </w:tcPr>
          <w:p w:rsidR="00E11860" w:rsidRPr="00BF6D1A" w:rsidRDefault="00E11860" w:rsidP="00E11860">
            <w:pPr>
              <w:suppressAutoHyphens/>
              <w:spacing w:after="0"/>
              <w:jc w:val="both"/>
              <w:rPr>
                <w:rFonts w:ascii="Times New Roman" w:eastAsia="SimSun" w:hAnsi="Times New Roman"/>
                <w:i/>
                <w:color w:val="000000" w:themeColor="text1"/>
                <w:sz w:val="24"/>
                <w:szCs w:val="24"/>
                <w:lang w:eastAsia="zh-CN"/>
              </w:rPr>
            </w:pPr>
            <w:r w:rsidRPr="00BF6D1A">
              <w:rPr>
                <w:rFonts w:ascii="Times New Roman" w:eastAsia="SimSun" w:hAnsi="Times New Roman"/>
                <w:i/>
                <w:color w:val="000000" w:themeColor="text1"/>
                <w:sz w:val="24"/>
                <w:szCs w:val="24"/>
                <w:lang w:eastAsia="zh-CN"/>
              </w:rPr>
              <w:t>Охранная зона ООПТ</w:t>
            </w:r>
            <w:r w:rsidRPr="00BF6D1A">
              <w:rPr>
                <w:rFonts w:ascii="Times New Roman" w:eastAsia="SimSun" w:hAnsi="Times New Roman"/>
                <w:i/>
                <w:color w:val="000000" w:themeColor="text1"/>
                <w:sz w:val="24"/>
                <w:szCs w:val="24"/>
                <w:lang w:eastAsia="zh-CN"/>
              </w:rPr>
              <w:tab/>
            </w:r>
          </w:p>
        </w:tc>
        <w:tc>
          <w:tcPr>
            <w:tcW w:w="5805" w:type="dxa"/>
          </w:tcPr>
          <w:p w:rsidR="00E11860" w:rsidRPr="00BF6D1A" w:rsidRDefault="00E11860" w:rsidP="00E11860">
            <w:pPr>
              <w:suppressAutoHyphens/>
              <w:spacing w:after="0" w:line="240" w:lineRule="auto"/>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50 м</w:t>
            </w:r>
          </w:p>
        </w:tc>
      </w:tr>
      <w:tr w:rsidR="00BF6D1A" w:rsidRPr="00BF6D1A" w:rsidTr="00AE1067">
        <w:trPr>
          <w:trHeight w:val="70"/>
        </w:trPr>
        <w:tc>
          <w:tcPr>
            <w:tcW w:w="3540" w:type="dxa"/>
          </w:tcPr>
          <w:p w:rsidR="00E11860" w:rsidRPr="00BF6D1A" w:rsidRDefault="00E11860" w:rsidP="00E11860">
            <w:pPr>
              <w:suppressAutoHyphens/>
              <w:spacing w:after="0"/>
              <w:jc w:val="both"/>
              <w:rPr>
                <w:rFonts w:ascii="Times New Roman" w:eastAsia="SimSun" w:hAnsi="Times New Roman"/>
                <w:i/>
                <w:color w:val="000000" w:themeColor="text1"/>
                <w:sz w:val="24"/>
                <w:szCs w:val="24"/>
                <w:lang w:eastAsia="zh-CN"/>
              </w:rPr>
            </w:pPr>
            <w:r w:rsidRPr="00BF6D1A">
              <w:rPr>
                <w:rFonts w:ascii="Times New Roman" w:eastAsia="SimSun" w:hAnsi="Times New Roman"/>
                <w:i/>
                <w:color w:val="000000" w:themeColor="text1"/>
                <w:sz w:val="24"/>
                <w:szCs w:val="24"/>
                <w:lang w:eastAsia="zh-CN"/>
              </w:rPr>
              <w:t>Местонахождение ООПТ</w:t>
            </w:r>
          </w:p>
        </w:tc>
        <w:tc>
          <w:tcPr>
            <w:tcW w:w="5805" w:type="dxa"/>
          </w:tcPr>
          <w:p w:rsidR="00E11860" w:rsidRPr="00BF6D1A" w:rsidRDefault="00E11860" w:rsidP="00E11860">
            <w:pPr>
              <w:suppressAutoHyphens/>
              <w:spacing w:after="0" w:line="240" w:lineRule="auto"/>
              <w:jc w:val="both"/>
              <w:rPr>
                <w:rFonts w:ascii="Times New Roman" w:eastAsia="SimSun" w:hAnsi="Times New Roman"/>
                <w:color w:val="000000" w:themeColor="text1"/>
                <w:sz w:val="24"/>
                <w:szCs w:val="24"/>
                <w:lang w:eastAsia="zh-CN"/>
              </w:rPr>
            </w:pPr>
            <w:r w:rsidRPr="00BF6D1A">
              <w:rPr>
                <w:rFonts w:ascii="Times New Roman" w:eastAsia="Times New Roman" w:hAnsi="Times New Roman"/>
                <w:color w:val="000000" w:themeColor="text1"/>
                <w:sz w:val="24"/>
                <w:szCs w:val="24"/>
              </w:rPr>
              <w:t>Калужская область, Боровский район, г. Боровск, правый берег реки Истерьмы, северо-западнее от сосновых монастырских построек</w:t>
            </w:r>
          </w:p>
        </w:tc>
      </w:tr>
      <w:tr w:rsidR="00BF6D1A" w:rsidRPr="00BF6D1A" w:rsidTr="00AE1067">
        <w:trPr>
          <w:trHeight w:val="70"/>
        </w:trPr>
        <w:tc>
          <w:tcPr>
            <w:tcW w:w="3540" w:type="dxa"/>
          </w:tcPr>
          <w:p w:rsidR="00E11860" w:rsidRPr="00BF6D1A" w:rsidRDefault="00E11860" w:rsidP="00E11860">
            <w:pPr>
              <w:suppressAutoHyphens/>
              <w:spacing w:after="0"/>
              <w:rPr>
                <w:rFonts w:ascii="Times New Roman" w:eastAsia="SimSun" w:hAnsi="Times New Roman"/>
                <w:i/>
                <w:color w:val="000000" w:themeColor="text1"/>
                <w:sz w:val="26"/>
                <w:szCs w:val="26"/>
                <w:lang w:eastAsia="zh-CN"/>
              </w:rPr>
            </w:pPr>
            <w:r w:rsidRPr="00BF6D1A">
              <w:rPr>
                <w:rFonts w:ascii="Times New Roman" w:eastAsia="SimSun" w:hAnsi="Times New Roman"/>
                <w:i/>
                <w:color w:val="000000" w:themeColor="text1"/>
                <w:sz w:val="24"/>
                <w:szCs w:val="24"/>
                <w:lang w:eastAsia="zh-CN"/>
              </w:rPr>
              <w:t>Нормативная правовая основа функционирования ООПТ</w:t>
            </w:r>
          </w:p>
        </w:tc>
        <w:tc>
          <w:tcPr>
            <w:tcW w:w="5805" w:type="dxa"/>
          </w:tcPr>
          <w:p w:rsidR="00E11860" w:rsidRPr="00BF6D1A" w:rsidRDefault="00E11860" w:rsidP="00E11860">
            <w:pPr>
              <w:suppressAutoHyphens/>
              <w:spacing w:after="0" w:line="240" w:lineRule="auto"/>
              <w:jc w:val="both"/>
              <w:rPr>
                <w:rFonts w:ascii="Times New Roman" w:eastAsia="Times New Roman" w:hAnsi="Times New Roman"/>
                <w:color w:val="000000" w:themeColor="text1"/>
                <w:sz w:val="24"/>
                <w:szCs w:val="24"/>
              </w:rPr>
            </w:pPr>
            <w:r w:rsidRPr="00BF6D1A">
              <w:rPr>
                <w:rFonts w:ascii="Times New Roman" w:eastAsia="Times New Roman" w:hAnsi="Times New Roman"/>
                <w:color w:val="000000" w:themeColor="text1"/>
                <w:sz w:val="24"/>
                <w:szCs w:val="24"/>
              </w:rPr>
              <w:t>Решение исполнительного комитета Калужского областного Совета народных депутатов от 22.05.1991 № 189 «Об объявлении объектов памятниками природы регионального значения» (в ред. постановления Правительства Калужской области от 16.04.2012 № 185).</w:t>
            </w:r>
          </w:p>
          <w:p w:rsidR="00E11860" w:rsidRPr="00BF6D1A" w:rsidRDefault="00E11860" w:rsidP="00E11860">
            <w:pPr>
              <w:suppressAutoHyphens/>
              <w:spacing w:after="0" w:line="240" w:lineRule="auto"/>
              <w:jc w:val="both"/>
              <w:rPr>
                <w:rFonts w:ascii="Times New Roman" w:eastAsia="Times New Roman" w:hAnsi="Times New Roman"/>
                <w:color w:val="000000" w:themeColor="text1"/>
                <w:sz w:val="24"/>
                <w:szCs w:val="24"/>
              </w:rPr>
            </w:pPr>
            <w:r w:rsidRPr="00BF6D1A">
              <w:rPr>
                <w:rFonts w:ascii="Times New Roman" w:eastAsia="Times New Roman" w:hAnsi="Times New Roman"/>
                <w:color w:val="000000" w:themeColor="text1"/>
                <w:sz w:val="24"/>
                <w:szCs w:val="24"/>
              </w:rPr>
              <w:t>Приказ министерства природных ресурсов и экологии Калужской области от 15.02.2022 г. № 88-22 «Об особо охраняемой природной территории регионального значения – памятник природы «Парк и сад Пафнутьев-Боровского монастыря»</w:t>
            </w:r>
          </w:p>
        </w:tc>
      </w:tr>
      <w:tr w:rsidR="00BF6D1A" w:rsidRPr="00BF6D1A" w:rsidTr="0073712C">
        <w:trPr>
          <w:trHeight w:val="504"/>
        </w:trPr>
        <w:tc>
          <w:tcPr>
            <w:tcW w:w="3540" w:type="dxa"/>
          </w:tcPr>
          <w:p w:rsidR="00E11860" w:rsidRPr="00BF6D1A" w:rsidRDefault="00E11860" w:rsidP="00E11860">
            <w:pPr>
              <w:suppressAutoHyphens/>
              <w:spacing w:after="0" w:line="240" w:lineRule="auto"/>
              <w:jc w:val="both"/>
              <w:rPr>
                <w:rFonts w:ascii="Times New Roman" w:eastAsia="SimSun" w:hAnsi="Times New Roman"/>
                <w:i/>
                <w:color w:val="000000" w:themeColor="text1"/>
                <w:sz w:val="24"/>
                <w:szCs w:val="24"/>
                <w:lang w:eastAsia="zh-CN"/>
              </w:rPr>
            </w:pPr>
            <w:r w:rsidRPr="00BF6D1A">
              <w:rPr>
                <w:rFonts w:ascii="Times New Roman" w:eastAsia="SimSun" w:hAnsi="Times New Roman"/>
                <w:i/>
                <w:color w:val="000000" w:themeColor="text1"/>
                <w:sz w:val="24"/>
                <w:szCs w:val="24"/>
                <w:lang w:eastAsia="zh-CN"/>
              </w:rPr>
              <w:t>Описание ООПТ</w:t>
            </w:r>
          </w:p>
        </w:tc>
        <w:tc>
          <w:tcPr>
            <w:tcW w:w="5805" w:type="dxa"/>
            <w:vAlign w:val="center"/>
          </w:tcPr>
          <w:p w:rsidR="00E11860" w:rsidRPr="00BF6D1A" w:rsidRDefault="00E11860" w:rsidP="00E11860">
            <w:pPr>
              <w:suppressAutoHyphens/>
              <w:spacing w:after="0" w:line="240" w:lineRule="auto"/>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 xml:space="preserve">Основной композицией решения парка является каскад из трех прудов, разделенных узкими дамбами. Размеры и форма прудов отличаются: северный (верхний) пруд имеет округлую форму, средний пруд </w:t>
            </w:r>
            <w:r w:rsidRPr="00BF6D1A">
              <w:rPr>
                <w:rFonts w:ascii="Times New Roman" w:eastAsia="SimSun" w:hAnsi="Times New Roman"/>
                <w:color w:val="000000" w:themeColor="text1"/>
                <w:sz w:val="24"/>
                <w:szCs w:val="24"/>
                <w:lang w:eastAsia="zh-CN"/>
              </w:rPr>
              <w:lastRenderedPageBreak/>
              <w:t>вытянут в направлении с юго-запада на северо-восток, южный (нижний) пруд имеет треугольную форму. В северо-восточном углу территории памятника природы находится Святой источник Пафнутьев-Боровского монастыря. Он расположен на террасе в средней части склона оврага. Источник является нисходящим, с дебитом воды 0,3 л/с. Источник благоустроен: для подхода к нему организована грунтовая дорожка, имеется закрытый колодец, оборудованный двумя</w:t>
            </w:r>
            <w:r w:rsidRPr="00BF6D1A">
              <w:rPr>
                <w:rFonts w:ascii="Times New Roman" w:eastAsia="SimSun" w:hAnsi="Times New Roman"/>
                <w:color w:val="000000" w:themeColor="text1"/>
                <w:sz w:val="24"/>
                <w:szCs w:val="24"/>
                <w:lang w:eastAsia="zh-CN"/>
              </w:rPr>
              <w:br/>
              <w:t>пластмассовыми трубками. Хвойные насаждения парка</w:t>
            </w:r>
            <w:r w:rsidRPr="00BF6D1A">
              <w:rPr>
                <w:rFonts w:ascii="Times New Roman" w:eastAsia="SimSun" w:hAnsi="Times New Roman"/>
                <w:color w:val="000000" w:themeColor="text1"/>
                <w:sz w:val="24"/>
                <w:szCs w:val="24"/>
                <w:lang w:eastAsia="zh-CN"/>
              </w:rPr>
              <w:br/>
              <w:t>представлены в основном сосной обыкновенной. Насаждения с преобладанием в древостое липы занимают небольшие участки вдоль береговой линии. Прибрежно-водная растительность состоит из осоки, хвоща речного, зюзника европейского, лютика ползучего, частухи подорожниковой и других видов. Водная растительность на прудах представлена сообществами плавающих и погруженных гидрофитов, среди которых элодея канадская, ряска трехдольная, горец земноводный и камыш озерный.</w:t>
            </w:r>
          </w:p>
        </w:tc>
      </w:tr>
      <w:tr w:rsidR="00BF6D1A" w:rsidRPr="00BF6D1A" w:rsidTr="005007DE">
        <w:trPr>
          <w:trHeight w:val="70"/>
        </w:trPr>
        <w:tc>
          <w:tcPr>
            <w:tcW w:w="9345" w:type="dxa"/>
            <w:gridSpan w:val="2"/>
            <w:shd w:val="clear" w:color="auto" w:fill="EDEDED" w:themeFill="accent3" w:themeFillTint="33"/>
          </w:tcPr>
          <w:p w:rsidR="00F10707" w:rsidRPr="00BF6D1A" w:rsidRDefault="00F10707" w:rsidP="00F10707">
            <w:pPr>
              <w:suppressAutoHyphens/>
              <w:spacing w:after="0" w:line="240" w:lineRule="auto"/>
              <w:jc w:val="center"/>
              <w:rPr>
                <w:rFonts w:ascii="Times New Roman" w:eastAsia="SimSun" w:hAnsi="Times New Roman"/>
                <w:b/>
                <w:color w:val="000000" w:themeColor="text1"/>
                <w:sz w:val="24"/>
                <w:szCs w:val="24"/>
                <w:lang w:eastAsia="zh-CN"/>
              </w:rPr>
            </w:pPr>
            <w:r w:rsidRPr="00BF6D1A">
              <w:rPr>
                <w:rFonts w:ascii="Times New Roman" w:eastAsia="SimSun" w:hAnsi="Times New Roman"/>
                <w:b/>
                <w:color w:val="000000" w:themeColor="text1"/>
                <w:sz w:val="24"/>
                <w:szCs w:val="24"/>
                <w:lang w:eastAsia="zh-CN"/>
              </w:rPr>
              <w:lastRenderedPageBreak/>
              <w:t xml:space="preserve">Особо охраняемая природная территория «Участок поймы реки Протвы </w:t>
            </w:r>
          </w:p>
          <w:p w:rsidR="00F10707" w:rsidRPr="00BF6D1A" w:rsidRDefault="00F10707" w:rsidP="00F10707">
            <w:pPr>
              <w:suppressAutoHyphens/>
              <w:spacing w:after="0" w:line="240" w:lineRule="auto"/>
              <w:jc w:val="center"/>
              <w:rPr>
                <w:rFonts w:ascii="Times New Roman" w:eastAsia="SimSun" w:hAnsi="Times New Roman"/>
                <w:color w:val="000000" w:themeColor="text1"/>
                <w:sz w:val="24"/>
                <w:szCs w:val="24"/>
                <w:lang w:eastAsia="zh-CN"/>
              </w:rPr>
            </w:pPr>
            <w:r w:rsidRPr="00BF6D1A">
              <w:rPr>
                <w:rFonts w:ascii="Times New Roman" w:eastAsia="SimSun" w:hAnsi="Times New Roman"/>
                <w:b/>
                <w:color w:val="000000" w:themeColor="text1"/>
                <w:sz w:val="24"/>
                <w:szCs w:val="24"/>
                <w:lang w:eastAsia="zh-CN"/>
              </w:rPr>
              <w:t>между храмом Свт. Николая Чудотворца и Пафнутьев-Боровским монастырем»</w:t>
            </w:r>
          </w:p>
        </w:tc>
      </w:tr>
      <w:tr w:rsidR="00BF6D1A" w:rsidRPr="00BF6D1A" w:rsidTr="00AE1067">
        <w:trPr>
          <w:trHeight w:val="70"/>
        </w:trPr>
        <w:tc>
          <w:tcPr>
            <w:tcW w:w="3540" w:type="dxa"/>
          </w:tcPr>
          <w:p w:rsidR="00F10707" w:rsidRPr="00BF6D1A" w:rsidRDefault="00F10707" w:rsidP="00F10707">
            <w:pPr>
              <w:suppressAutoHyphens/>
              <w:spacing w:after="0"/>
              <w:jc w:val="both"/>
              <w:rPr>
                <w:rFonts w:ascii="Times New Roman" w:eastAsia="SimSun" w:hAnsi="Times New Roman"/>
                <w:i/>
                <w:color w:val="000000" w:themeColor="text1"/>
                <w:sz w:val="26"/>
                <w:szCs w:val="26"/>
                <w:lang w:eastAsia="zh-CN"/>
              </w:rPr>
            </w:pPr>
            <w:r w:rsidRPr="00BF6D1A">
              <w:rPr>
                <w:rFonts w:ascii="Times New Roman" w:eastAsia="SimSun" w:hAnsi="Times New Roman"/>
                <w:i/>
                <w:color w:val="000000" w:themeColor="text1"/>
                <w:sz w:val="24"/>
                <w:szCs w:val="24"/>
                <w:lang w:eastAsia="zh-CN"/>
              </w:rPr>
              <w:t>Категория ООПТ</w:t>
            </w:r>
          </w:p>
        </w:tc>
        <w:tc>
          <w:tcPr>
            <w:tcW w:w="5805" w:type="dxa"/>
            <w:vAlign w:val="center"/>
          </w:tcPr>
          <w:p w:rsidR="00F10707" w:rsidRPr="00BF6D1A" w:rsidRDefault="00F10707" w:rsidP="00F10707">
            <w:pPr>
              <w:suppressAutoHyphens/>
              <w:spacing w:after="0" w:line="240" w:lineRule="auto"/>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Памятник природы</w:t>
            </w:r>
          </w:p>
        </w:tc>
      </w:tr>
      <w:tr w:rsidR="00BF6D1A" w:rsidRPr="00BF6D1A" w:rsidTr="00AE1067">
        <w:trPr>
          <w:trHeight w:val="70"/>
        </w:trPr>
        <w:tc>
          <w:tcPr>
            <w:tcW w:w="3540" w:type="dxa"/>
          </w:tcPr>
          <w:p w:rsidR="00F10707" w:rsidRPr="00BF6D1A" w:rsidRDefault="00F10707" w:rsidP="00F10707">
            <w:pPr>
              <w:suppressAutoHyphens/>
              <w:spacing w:after="0"/>
              <w:jc w:val="both"/>
              <w:rPr>
                <w:rFonts w:ascii="Times New Roman" w:eastAsia="SimSun" w:hAnsi="Times New Roman"/>
                <w:i/>
                <w:color w:val="000000" w:themeColor="text1"/>
                <w:sz w:val="26"/>
                <w:szCs w:val="26"/>
                <w:lang w:eastAsia="zh-CN"/>
              </w:rPr>
            </w:pPr>
            <w:r w:rsidRPr="00BF6D1A">
              <w:rPr>
                <w:rFonts w:ascii="Times New Roman" w:eastAsia="SimSun" w:hAnsi="Times New Roman"/>
                <w:i/>
                <w:color w:val="000000" w:themeColor="text1"/>
                <w:sz w:val="24"/>
                <w:szCs w:val="24"/>
                <w:lang w:eastAsia="zh-CN"/>
              </w:rPr>
              <w:t>Значение ООПТ</w:t>
            </w:r>
          </w:p>
        </w:tc>
        <w:tc>
          <w:tcPr>
            <w:tcW w:w="5805" w:type="dxa"/>
            <w:vAlign w:val="center"/>
          </w:tcPr>
          <w:p w:rsidR="00F10707" w:rsidRPr="00BF6D1A" w:rsidRDefault="00F10707" w:rsidP="00F10707">
            <w:pPr>
              <w:suppressAutoHyphens/>
              <w:spacing w:after="0" w:line="240" w:lineRule="auto"/>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Региональный</w:t>
            </w:r>
          </w:p>
        </w:tc>
      </w:tr>
      <w:tr w:rsidR="00BF6D1A" w:rsidRPr="00BF6D1A" w:rsidTr="00AE1067">
        <w:trPr>
          <w:trHeight w:val="70"/>
        </w:trPr>
        <w:tc>
          <w:tcPr>
            <w:tcW w:w="3540" w:type="dxa"/>
          </w:tcPr>
          <w:p w:rsidR="00F10707" w:rsidRPr="00BF6D1A" w:rsidRDefault="00F10707" w:rsidP="00F10707">
            <w:pPr>
              <w:suppressAutoHyphens/>
              <w:spacing w:after="0"/>
              <w:jc w:val="both"/>
              <w:rPr>
                <w:rFonts w:ascii="Times New Roman" w:eastAsia="SimSun" w:hAnsi="Times New Roman"/>
                <w:i/>
                <w:color w:val="000000" w:themeColor="text1"/>
                <w:sz w:val="26"/>
                <w:szCs w:val="26"/>
                <w:lang w:eastAsia="zh-CN"/>
              </w:rPr>
            </w:pPr>
            <w:r w:rsidRPr="00BF6D1A">
              <w:rPr>
                <w:rFonts w:ascii="Times New Roman" w:eastAsia="SimSun" w:hAnsi="Times New Roman"/>
                <w:i/>
                <w:color w:val="000000" w:themeColor="text1"/>
                <w:sz w:val="24"/>
                <w:szCs w:val="24"/>
                <w:lang w:eastAsia="zh-CN"/>
              </w:rPr>
              <w:t>Дата создания ООПТ</w:t>
            </w:r>
          </w:p>
        </w:tc>
        <w:tc>
          <w:tcPr>
            <w:tcW w:w="5805" w:type="dxa"/>
            <w:vAlign w:val="center"/>
          </w:tcPr>
          <w:p w:rsidR="00F10707" w:rsidRPr="00BF6D1A" w:rsidRDefault="0073712C" w:rsidP="00F10707">
            <w:pPr>
              <w:suppressAutoHyphens/>
              <w:spacing w:after="0" w:line="240" w:lineRule="auto"/>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19.04</w:t>
            </w:r>
            <w:r w:rsidR="00F10707" w:rsidRPr="00BF6D1A">
              <w:rPr>
                <w:rFonts w:ascii="Times New Roman" w:eastAsia="SimSun" w:hAnsi="Times New Roman"/>
                <w:color w:val="000000" w:themeColor="text1"/>
                <w:sz w:val="24"/>
                <w:szCs w:val="24"/>
                <w:lang w:eastAsia="zh-CN"/>
              </w:rPr>
              <w:t>.2023 г.</w:t>
            </w:r>
          </w:p>
        </w:tc>
      </w:tr>
      <w:tr w:rsidR="00BF6D1A" w:rsidRPr="00BF6D1A" w:rsidTr="00AE1067">
        <w:trPr>
          <w:trHeight w:val="70"/>
        </w:trPr>
        <w:tc>
          <w:tcPr>
            <w:tcW w:w="3540" w:type="dxa"/>
          </w:tcPr>
          <w:p w:rsidR="00F10707" w:rsidRPr="00BF6D1A" w:rsidRDefault="00F10707" w:rsidP="00F10707">
            <w:pPr>
              <w:suppressAutoHyphens/>
              <w:spacing w:after="0"/>
              <w:jc w:val="both"/>
              <w:rPr>
                <w:rFonts w:ascii="Times New Roman" w:eastAsia="SimSun" w:hAnsi="Times New Roman"/>
                <w:i/>
                <w:color w:val="000000" w:themeColor="text1"/>
                <w:sz w:val="24"/>
                <w:szCs w:val="24"/>
                <w:lang w:eastAsia="zh-CN"/>
              </w:rPr>
            </w:pPr>
            <w:r w:rsidRPr="00BF6D1A">
              <w:rPr>
                <w:rFonts w:ascii="Times New Roman" w:eastAsia="SimSun" w:hAnsi="Times New Roman"/>
                <w:i/>
                <w:color w:val="000000" w:themeColor="text1"/>
                <w:sz w:val="24"/>
                <w:szCs w:val="24"/>
                <w:lang w:eastAsia="zh-CN"/>
              </w:rPr>
              <w:t>Общая площадь ООПТ</w:t>
            </w:r>
          </w:p>
        </w:tc>
        <w:tc>
          <w:tcPr>
            <w:tcW w:w="5805" w:type="dxa"/>
            <w:vAlign w:val="center"/>
          </w:tcPr>
          <w:p w:rsidR="00F10707" w:rsidRPr="00BF6D1A" w:rsidRDefault="00F10707" w:rsidP="00F10707">
            <w:pPr>
              <w:suppressAutoHyphens/>
              <w:spacing w:after="0" w:line="240" w:lineRule="auto"/>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45,8696 га</w:t>
            </w:r>
          </w:p>
        </w:tc>
      </w:tr>
      <w:tr w:rsidR="00BF6D1A" w:rsidRPr="00BF6D1A" w:rsidTr="00AE1067">
        <w:trPr>
          <w:trHeight w:val="70"/>
        </w:trPr>
        <w:tc>
          <w:tcPr>
            <w:tcW w:w="3540" w:type="dxa"/>
          </w:tcPr>
          <w:p w:rsidR="00F10707" w:rsidRPr="00BF6D1A" w:rsidRDefault="00F10707" w:rsidP="00F10707">
            <w:pPr>
              <w:suppressAutoHyphens/>
              <w:spacing w:after="0" w:line="240" w:lineRule="auto"/>
              <w:rPr>
                <w:rFonts w:ascii="Times New Roman" w:eastAsia="SimSun" w:hAnsi="Times New Roman"/>
                <w:i/>
                <w:color w:val="000000" w:themeColor="text1"/>
                <w:sz w:val="24"/>
                <w:szCs w:val="24"/>
                <w:lang w:eastAsia="zh-CN"/>
              </w:rPr>
            </w:pPr>
            <w:r w:rsidRPr="00BF6D1A">
              <w:rPr>
                <w:rFonts w:ascii="Times New Roman" w:eastAsia="SimSun" w:hAnsi="Times New Roman"/>
                <w:i/>
                <w:color w:val="000000" w:themeColor="text1"/>
                <w:sz w:val="24"/>
                <w:szCs w:val="24"/>
                <w:lang w:eastAsia="zh-CN"/>
              </w:rPr>
              <w:t>Кластерность (число отдельно расположенных участков)</w:t>
            </w:r>
          </w:p>
        </w:tc>
        <w:tc>
          <w:tcPr>
            <w:tcW w:w="5805" w:type="dxa"/>
            <w:vAlign w:val="center"/>
          </w:tcPr>
          <w:p w:rsidR="00F10707" w:rsidRPr="00BF6D1A" w:rsidRDefault="00F10707" w:rsidP="00F10707">
            <w:pPr>
              <w:suppressAutoHyphens/>
              <w:spacing w:after="0" w:line="240" w:lineRule="auto"/>
              <w:jc w:val="both"/>
              <w:rPr>
                <w:rFonts w:ascii="Times New Roman" w:eastAsia="SimSun" w:hAnsi="Times New Roman"/>
                <w:color w:val="000000" w:themeColor="text1"/>
                <w:sz w:val="24"/>
                <w:szCs w:val="24"/>
                <w:lang w:eastAsia="zh-CN"/>
              </w:rPr>
            </w:pPr>
            <w:r w:rsidRPr="00BF6D1A">
              <w:rPr>
                <w:rFonts w:ascii="Times New Roman" w:eastAsia="Times New Roman" w:hAnsi="Times New Roman"/>
                <w:color w:val="000000" w:themeColor="text1"/>
                <w:sz w:val="24"/>
                <w:szCs w:val="24"/>
              </w:rPr>
              <w:t>Один участок</w:t>
            </w:r>
          </w:p>
        </w:tc>
      </w:tr>
      <w:tr w:rsidR="00BF6D1A" w:rsidRPr="00BF6D1A" w:rsidTr="00AE1067">
        <w:trPr>
          <w:trHeight w:val="70"/>
        </w:trPr>
        <w:tc>
          <w:tcPr>
            <w:tcW w:w="3540" w:type="dxa"/>
          </w:tcPr>
          <w:p w:rsidR="00F10707" w:rsidRPr="00BF6D1A" w:rsidRDefault="00F10707" w:rsidP="00F10707">
            <w:pPr>
              <w:suppressAutoHyphens/>
              <w:spacing w:after="0"/>
              <w:jc w:val="both"/>
              <w:rPr>
                <w:rFonts w:ascii="Times New Roman" w:eastAsia="SimSun" w:hAnsi="Times New Roman"/>
                <w:i/>
                <w:color w:val="000000" w:themeColor="text1"/>
                <w:sz w:val="24"/>
                <w:szCs w:val="24"/>
                <w:lang w:eastAsia="zh-CN"/>
              </w:rPr>
            </w:pPr>
            <w:r w:rsidRPr="00BF6D1A">
              <w:rPr>
                <w:rFonts w:ascii="Times New Roman" w:eastAsia="SimSun" w:hAnsi="Times New Roman"/>
                <w:i/>
                <w:color w:val="000000" w:themeColor="text1"/>
                <w:sz w:val="24"/>
                <w:szCs w:val="24"/>
                <w:lang w:eastAsia="zh-CN"/>
              </w:rPr>
              <w:t>Охранная зона ООПТ</w:t>
            </w:r>
            <w:r w:rsidRPr="00BF6D1A">
              <w:rPr>
                <w:rFonts w:ascii="Times New Roman" w:eastAsia="SimSun" w:hAnsi="Times New Roman"/>
                <w:i/>
                <w:color w:val="000000" w:themeColor="text1"/>
                <w:sz w:val="24"/>
                <w:szCs w:val="24"/>
                <w:lang w:eastAsia="zh-CN"/>
              </w:rPr>
              <w:tab/>
            </w:r>
          </w:p>
        </w:tc>
        <w:tc>
          <w:tcPr>
            <w:tcW w:w="5805" w:type="dxa"/>
            <w:vAlign w:val="center"/>
          </w:tcPr>
          <w:p w:rsidR="00F10707" w:rsidRPr="00BF6D1A" w:rsidRDefault="00F10707" w:rsidP="00F10707">
            <w:pPr>
              <w:suppressAutoHyphens/>
              <w:spacing w:after="0" w:line="240" w:lineRule="auto"/>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Не установлена</w:t>
            </w:r>
          </w:p>
        </w:tc>
      </w:tr>
      <w:tr w:rsidR="00BF6D1A" w:rsidRPr="00BF6D1A" w:rsidTr="00AE1067">
        <w:trPr>
          <w:trHeight w:val="70"/>
        </w:trPr>
        <w:tc>
          <w:tcPr>
            <w:tcW w:w="3540" w:type="dxa"/>
          </w:tcPr>
          <w:p w:rsidR="00F10707" w:rsidRPr="00BF6D1A" w:rsidRDefault="00F10707" w:rsidP="00F10707">
            <w:pPr>
              <w:suppressAutoHyphens/>
              <w:spacing w:after="0"/>
              <w:jc w:val="both"/>
              <w:rPr>
                <w:rFonts w:ascii="Times New Roman" w:eastAsia="SimSun" w:hAnsi="Times New Roman"/>
                <w:i/>
                <w:color w:val="000000" w:themeColor="text1"/>
                <w:sz w:val="24"/>
                <w:szCs w:val="24"/>
                <w:lang w:eastAsia="zh-CN"/>
              </w:rPr>
            </w:pPr>
            <w:r w:rsidRPr="00BF6D1A">
              <w:rPr>
                <w:rFonts w:ascii="Times New Roman" w:eastAsia="SimSun" w:hAnsi="Times New Roman"/>
                <w:i/>
                <w:color w:val="000000" w:themeColor="text1"/>
                <w:sz w:val="24"/>
                <w:szCs w:val="24"/>
                <w:lang w:eastAsia="zh-CN"/>
              </w:rPr>
              <w:t>Местонахождение ООПТ</w:t>
            </w:r>
          </w:p>
        </w:tc>
        <w:tc>
          <w:tcPr>
            <w:tcW w:w="5805" w:type="dxa"/>
            <w:vAlign w:val="center"/>
          </w:tcPr>
          <w:p w:rsidR="00F10707" w:rsidRPr="00BF6D1A" w:rsidRDefault="00F10707" w:rsidP="00F10707">
            <w:pPr>
              <w:suppressAutoHyphens/>
              <w:spacing w:after="0" w:line="240" w:lineRule="auto"/>
              <w:jc w:val="both"/>
              <w:rPr>
                <w:rFonts w:ascii="Times New Roman" w:eastAsia="SimSun" w:hAnsi="Times New Roman"/>
                <w:color w:val="000000" w:themeColor="text1"/>
                <w:sz w:val="24"/>
                <w:szCs w:val="24"/>
                <w:lang w:eastAsia="zh-CN"/>
              </w:rPr>
            </w:pPr>
            <w:r w:rsidRPr="00BF6D1A">
              <w:rPr>
                <w:rFonts w:ascii="Times New Roman" w:eastAsia="Times New Roman" w:hAnsi="Times New Roman"/>
                <w:color w:val="000000" w:themeColor="text1"/>
                <w:sz w:val="24"/>
                <w:szCs w:val="24"/>
              </w:rPr>
              <w:t>Калужская область, Боровский район, г. Боровск, г. Ермолино, СП «Село Совхоз «Боровский»</w:t>
            </w:r>
          </w:p>
        </w:tc>
      </w:tr>
      <w:tr w:rsidR="00BF6D1A" w:rsidRPr="00BF6D1A" w:rsidTr="00AE1067">
        <w:trPr>
          <w:trHeight w:val="70"/>
        </w:trPr>
        <w:tc>
          <w:tcPr>
            <w:tcW w:w="3540" w:type="dxa"/>
          </w:tcPr>
          <w:p w:rsidR="00F10707" w:rsidRPr="00BF6D1A" w:rsidRDefault="00F10707" w:rsidP="00F10707">
            <w:pPr>
              <w:suppressAutoHyphens/>
              <w:spacing w:after="0"/>
              <w:rPr>
                <w:rFonts w:ascii="Times New Roman" w:eastAsia="SimSun" w:hAnsi="Times New Roman"/>
                <w:i/>
                <w:color w:val="000000" w:themeColor="text1"/>
                <w:sz w:val="26"/>
                <w:szCs w:val="26"/>
                <w:lang w:eastAsia="zh-CN"/>
              </w:rPr>
            </w:pPr>
            <w:r w:rsidRPr="00BF6D1A">
              <w:rPr>
                <w:rFonts w:ascii="Times New Roman" w:eastAsia="SimSun" w:hAnsi="Times New Roman"/>
                <w:i/>
                <w:color w:val="000000" w:themeColor="text1"/>
                <w:sz w:val="24"/>
                <w:szCs w:val="24"/>
                <w:lang w:eastAsia="zh-CN"/>
              </w:rPr>
              <w:t>Нормативная правовая основа функционирования ООПТ</w:t>
            </w:r>
          </w:p>
        </w:tc>
        <w:tc>
          <w:tcPr>
            <w:tcW w:w="5805" w:type="dxa"/>
            <w:vAlign w:val="center"/>
          </w:tcPr>
          <w:p w:rsidR="00F10707" w:rsidRPr="00BF6D1A" w:rsidRDefault="00F10707" w:rsidP="00F10707">
            <w:pPr>
              <w:suppressAutoHyphens/>
              <w:spacing w:after="0" w:line="240" w:lineRule="auto"/>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Постановление правительства Калужской области от 19.04.2023 №277 «О создании особо охраняемой природной территории регионального значения категории "Памятник природы" "Участок поймы реки Протвы между храмом Свт. Николая Чудотворца и Пафнутьев-Боровским монастырем"»</w:t>
            </w:r>
            <w:r w:rsidR="0073712C" w:rsidRPr="00BF6D1A">
              <w:rPr>
                <w:rFonts w:ascii="Times New Roman" w:eastAsia="SimSun" w:hAnsi="Times New Roman"/>
                <w:color w:val="000000" w:themeColor="text1"/>
                <w:sz w:val="24"/>
                <w:szCs w:val="24"/>
                <w:lang w:eastAsia="zh-CN"/>
              </w:rPr>
              <w:t>.</w:t>
            </w:r>
          </w:p>
          <w:p w:rsidR="00F10707" w:rsidRPr="00BF6D1A" w:rsidRDefault="0073712C" w:rsidP="0073712C">
            <w:pPr>
              <w:suppressAutoHyphens/>
              <w:spacing w:after="0" w:line="240" w:lineRule="auto"/>
              <w:jc w:val="both"/>
              <w:rPr>
                <w:rFonts w:ascii="Times New Roman" w:eastAsia="SimSun" w:hAnsi="Times New Roman"/>
                <w:color w:val="000000" w:themeColor="text1"/>
                <w:sz w:val="24"/>
                <w:szCs w:val="24"/>
                <w:lang w:eastAsia="zh-CN"/>
              </w:rPr>
            </w:pPr>
            <w:r w:rsidRPr="00BF6D1A">
              <w:rPr>
                <w:rFonts w:ascii="Times New Roman" w:eastAsia="SimSun" w:hAnsi="Times New Roman"/>
                <w:color w:val="000000" w:themeColor="text1"/>
                <w:sz w:val="24"/>
                <w:szCs w:val="24"/>
                <w:lang w:eastAsia="zh-CN"/>
              </w:rPr>
              <w:t>Приказ министерства природных ресурсов и экологии Калужской области от 03.05.2023 г. № 258-33 «Об объявлении участка поймы реки Протвы между храмом Свт. Николая Чудотворца и Пафнутьев-Боровским монастырем особо охраняемой природной территорией регионального значения – памятником природы»</w:t>
            </w:r>
          </w:p>
        </w:tc>
      </w:tr>
    </w:tbl>
    <w:p w:rsidR="00AE1067" w:rsidRPr="00BF6D1A" w:rsidRDefault="00AE1067" w:rsidP="00AE1067">
      <w:pPr>
        <w:spacing w:after="0" w:line="240" w:lineRule="auto"/>
        <w:ind w:firstLine="567"/>
        <w:jc w:val="both"/>
        <w:rPr>
          <w:rFonts w:ascii="Times New Roman" w:hAnsi="Times New Roman"/>
          <w:color w:val="000000" w:themeColor="text1"/>
          <w:sz w:val="24"/>
          <w:szCs w:val="24"/>
        </w:rPr>
      </w:pPr>
      <w:r w:rsidRPr="00BF6D1A">
        <w:rPr>
          <w:rFonts w:ascii="Times New Roman" w:hAnsi="Times New Roman"/>
          <w:color w:val="000000" w:themeColor="text1"/>
          <w:sz w:val="24"/>
          <w:szCs w:val="24"/>
        </w:rPr>
        <w:t>В соответствии с п. 1 ст. 27 Федерального закона «Об особо охраняемых природных территориях» на территориях, на которых находятся памятники природы, запрещается всякая деятельность, влекущая за собой нарушение сохранности памятников природы.</w:t>
      </w:r>
    </w:p>
    <w:p w:rsidR="00B33CCF" w:rsidRPr="00BF6D1A" w:rsidRDefault="00B33CCF" w:rsidP="00AE1067">
      <w:pPr>
        <w:spacing w:after="0" w:line="240" w:lineRule="auto"/>
        <w:ind w:firstLine="567"/>
        <w:jc w:val="both"/>
        <w:rPr>
          <w:rFonts w:ascii="Times New Roman" w:hAnsi="Times New Roman"/>
          <w:color w:val="000000" w:themeColor="text1"/>
          <w:sz w:val="24"/>
          <w:szCs w:val="24"/>
        </w:rPr>
      </w:pPr>
    </w:p>
    <w:p w:rsidR="00A34A7E" w:rsidRPr="00BF6D1A" w:rsidRDefault="00A34A7E" w:rsidP="00D96C11">
      <w:pPr>
        <w:spacing w:after="0" w:line="240" w:lineRule="auto"/>
        <w:ind w:firstLine="567"/>
        <w:jc w:val="both"/>
        <w:rPr>
          <w:rFonts w:ascii="Times New Roman" w:hAnsi="Times New Roman"/>
          <w:color w:val="000000" w:themeColor="text1"/>
          <w:sz w:val="24"/>
          <w:szCs w:val="24"/>
        </w:rPr>
      </w:pPr>
    </w:p>
    <w:p w:rsidR="00A34A7E" w:rsidRPr="00BF6D1A" w:rsidRDefault="004D70D2" w:rsidP="00D62584">
      <w:pPr>
        <w:pStyle w:val="22"/>
        <w:keepNext/>
        <w:keepLines/>
        <w:shd w:val="clear" w:color="auto" w:fill="auto"/>
        <w:tabs>
          <w:tab w:val="right" w:leader="dot" w:pos="9639"/>
        </w:tabs>
        <w:spacing w:after="100" w:line="240" w:lineRule="auto"/>
        <w:ind w:left="-709" w:right="-425" w:firstLine="0"/>
        <w:rPr>
          <w:color w:val="000000" w:themeColor="text1"/>
          <w:sz w:val="28"/>
          <w:szCs w:val="28"/>
          <w:lang w:eastAsia="ru-RU" w:bidi="ru-RU"/>
        </w:rPr>
      </w:pPr>
      <w:bookmarkStart w:id="136" w:name="_Toc164320965"/>
      <w:r w:rsidRPr="00BF6D1A">
        <w:rPr>
          <w:color w:val="000000" w:themeColor="text1"/>
          <w:sz w:val="28"/>
          <w:szCs w:val="28"/>
          <w:lang w:eastAsia="ru-RU" w:bidi="ru-RU"/>
        </w:rPr>
        <w:t>Ч</w:t>
      </w:r>
      <w:r w:rsidR="00A34A7E" w:rsidRPr="00BF6D1A">
        <w:rPr>
          <w:color w:val="000000" w:themeColor="text1"/>
          <w:sz w:val="28"/>
          <w:szCs w:val="28"/>
          <w:lang w:eastAsia="ru-RU" w:bidi="ru-RU"/>
        </w:rPr>
        <w:t>АСТЬ I</w:t>
      </w:r>
      <w:r w:rsidR="00A34A7E" w:rsidRPr="00BF6D1A">
        <w:rPr>
          <w:color w:val="000000" w:themeColor="text1"/>
          <w:sz w:val="28"/>
          <w:szCs w:val="28"/>
          <w:lang w:val="en-US" w:eastAsia="ru-RU" w:bidi="ru-RU"/>
        </w:rPr>
        <w:t>II</w:t>
      </w:r>
      <w:r w:rsidR="00A34A7E" w:rsidRPr="00BF6D1A">
        <w:rPr>
          <w:color w:val="000000" w:themeColor="text1"/>
          <w:sz w:val="28"/>
          <w:szCs w:val="28"/>
          <w:lang w:eastAsia="ru-RU" w:bidi="ru-RU"/>
        </w:rPr>
        <w:t>. КАРТ</w:t>
      </w:r>
      <w:r w:rsidR="00D62584" w:rsidRPr="00BF6D1A">
        <w:rPr>
          <w:color w:val="000000" w:themeColor="text1"/>
          <w:sz w:val="28"/>
          <w:szCs w:val="28"/>
          <w:lang w:eastAsia="ru-RU" w:bidi="ru-RU"/>
        </w:rPr>
        <w:t>Ы</w:t>
      </w:r>
      <w:r w:rsidR="00A34A7E" w:rsidRPr="00BF6D1A">
        <w:rPr>
          <w:color w:val="000000" w:themeColor="text1"/>
          <w:sz w:val="28"/>
          <w:szCs w:val="28"/>
          <w:lang w:eastAsia="ru-RU" w:bidi="ru-RU"/>
        </w:rPr>
        <w:t xml:space="preserve"> ГРАДОСТРОИТЕЛЬНОГО ЗОНИРОВАНИЯ</w:t>
      </w:r>
      <w:bookmarkEnd w:id="136"/>
    </w:p>
    <w:p w:rsidR="002170AE" w:rsidRPr="00BF6D1A" w:rsidRDefault="002170AE" w:rsidP="00395F03">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BF6D1A">
        <w:rPr>
          <w:rFonts w:ascii="Times New Roman" w:eastAsia="Times New Roman" w:hAnsi="Times New Roman"/>
          <w:color w:val="000000" w:themeColor="text1"/>
          <w:sz w:val="24"/>
          <w:szCs w:val="24"/>
          <w:lang w:eastAsia="ru-RU"/>
        </w:rPr>
        <w:t>1) Карта градостроительного зонирова</w:t>
      </w:r>
      <w:r w:rsidR="006D6699" w:rsidRPr="00BF6D1A">
        <w:rPr>
          <w:rFonts w:ascii="Times New Roman" w:eastAsia="Times New Roman" w:hAnsi="Times New Roman"/>
          <w:color w:val="000000" w:themeColor="text1"/>
          <w:sz w:val="24"/>
          <w:szCs w:val="24"/>
          <w:lang w:eastAsia="ru-RU"/>
        </w:rPr>
        <w:t>ния муниципального образования г</w:t>
      </w:r>
      <w:r w:rsidRPr="00BF6D1A">
        <w:rPr>
          <w:rFonts w:ascii="Times New Roman" w:eastAsia="Times New Roman" w:hAnsi="Times New Roman"/>
          <w:color w:val="000000" w:themeColor="text1"/>
          <w:sz w:val="24"/>
          <w:szCs w:val="24"/>
          <w:lang w:eastAsia="ru-RU"/>
        </w:rPr>
        <w:t xml:space="preserve">ородское поселение «Город </w:t>
      </w:r>
      <w:r w:rsidR="006D6699" w:rsidRPr="00BF6D1A">
        <w:rPr>
          <w:rFonts w:ascii="Times New Roman" w:eastAsia="Times New Roman" w:hAnsi="Times New Roman"/>
          <w:color w:val="000000" w:themeColor="text1"/>
          <w:sz w:val="24"/>
          <w:szCs w:val="24"/>
          <w:lang w:eastAsia="ru-RU"/>
        </w:rPr>
        <w:t>Боровск</w:t>
      </w:r>
      <w:r w:rsidRPr="00BF6D1A">
        <w:rPr>
          <w:rFonts w:ascii="Times New Roman" w:eastAsia="Times New Roman" w:hAnsi="Times New Roman"/>
          <w:color w:val="000000" w:themeColor="text1"/>
          <w:sz w:val="24"/>
          <w:szCs w:val="24"/>
          <w:lang w:eastAsia="ru-RU"/>
        </w:rPr>
        <w:t xml:space="preserve">» </w:t>
      </w:r>
      <w:r w:rsidR="006D6699" w:rsidRPr="00BF6D1A">
        <w:rPr>
          <w:rFonts w:ascii="Times New Roman" w:eastAsia="Times New Roman" w:hAnsi="Times New Roman"/>
          <w:color w:val="000000" w:themeColor="text1"/>
          <w:sz w:val="24"/>
          <w:szCs w:val="24"/>
          <w:lang w:eastAsia="ru-RU"/>
        </w:rPr>
        <w:t>Боровского</w:t>
      </w:r>
      <w:r w:rsidRPr="00BF6D1A">
        <w:rPr>
          <w:rFonts w:ascii="Times New Roman" w:eastAsia="Times New Roman" w:hAnsi="Times New Roman"/>
          <w:color w:val="000000" w:themeColor="text1"/>
          <w:sz w:val="24"/>
          <w:szCs w:val="24"/>
          <w:lang w:eastAsia="ru-RU"/>
        </w:rPr>
        <w:t xml:space="preserve"> района Калужской области</w:t>
      </w:r>
      <w:r w:rsidR="00E46FD0" w:rsidRPr="00BF6D1A">
        <w:rPr>
          <w:rFonts w:ascii="Times New Roman" w:eastAsia="Times New Roman" w:hAnsi="Times New Roman"/>
          <w:color w:val="000000" w:themeColor="text1"/>
          <w:sz w:val="24"/>
          <w:szCs w:val="24"/>
          <w:lang w:eastAsia="ru-RU"/>
        </w:rPr>
        <w:t xml:space="preserve"> (Приложение № 1)</w:t>
      </w:r>
      <w:r w:rsidRPr="00BF6D1A">
        <w:rPr>
          <w:rFonts w:ascii="Times New Roman" w:eastAsia="Times New Roman" w:hAnsi="Times New Roman"/>
          <w:color w:val="000000" w:themeColor="text1"/>
          <w:sz w:val="24"/>
          <w:szCs w:val="24"/>
          <w:lang w:eastAsia="ru-RU"/>
        </w:rPr>
        <w:t xml:space="preserve"> в части границ территориальных зон представлена в виде картографического документа, прилагаемого к части III, являющегося неотъемлемой частью настоящих Правил. На карте отображены границы территориальных зон в соответствии с частью </w:t>
      </w:r>
      <w:r w:rsidRPr="00BF6D1A">
        <w:rPr>
          <w:rFonts w:ascii="Times New Roman" w:eastAsia="Times New Roman" w:hAnsi="Times New Roman"/>
          <w:color w:val="000000" w:themeColor="text1"/>
          <w:sz w:val="24"/>
          <w:szCs w:val="24"/>
          <w:lang w:val="en-US" w:eastAsia="ru-RU"/>
        </w:rPr>
        <w:t>II</w:t>
      </w:r>
      <w:r w:rsidRPr="00BF6D1A">
        <w:rPr>
          <w:rFonts w:ascii="Times New Roman" w:eastAsia="Times New Roman" w:hAnsi="Times New Roman"/>
          <w:color w:val="000000" w:themeColor="text1"/>
          <w:sz w:val="24"/>
          <w:szCs w:val="24"/>
          <w:lang w:eastAsia="ru-RU"/>
        </w:rPr>
        <w:t xml:space="preserve"> нас</w:t>
      </w:r>
      <w:r w:rsidR="006D6699" w:rsidRPr="00BF6D1A">
        <w:rPr>
          <w:rFonts w:ascii="Times New Roman" w:eastAsia="Times New Roman" w:hAnsi="Times New Roman"/>
          <w:color w:val="000000" w:themeColor="text1"/>
          <w:sz w:val="24"/>
          <w:szCs w:val="24"/>
          <w:lang w:eastAsia="ru-RU"/>
        </w:rPr>
        <w:t xml:space="preserve">тоящих Правил. </w:t>
      </w:r>
    </w:p>
    <w:p w:rsidR="00D106AC" w:rsidRPr="00BF6D1A" w:rsidRDefault="00D62584" w:rsidP="00395F03">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BF6D1A">
        <w:rPr>
          <w:rFonts w:ascii="Times New Roman" w:eastAsia="Times New Roman" w:hAnsi="Times New Roman"/>
          <w:color w:val="000000" w:themeColor="text1"/>
          <w:sz w:val="24"/>
          <w:szCs w:val="24"/>
          <w:lang w:eastAsia="ru-RU"/>
        </w:rPr>
        <w:t>2</w:t>
      </w:r>
      <w:r w:rsidR="00D106AC" w:rsidRPr="00BF6D1A">
        <w:rPr>
          <w:rFonts w:ascii="Times New Roman" w:eastAsia="Times New Roman" w:hAnsi="Times New Roman"/>
          <w:color w:val="000000" w:themeColor="text1"/>
          <w:sz w:val="24"/>
          <w:szCs w:val="24"/>
          <w:lang w:eastAsia="ru-RU"/>
        </w:rPr>
        <w:t xml:space="preserve">) Карта зон </w:t>
      </w:r>
      <w:r w:rsidR="00C92F0B" w:rsidRPr="00BF6D1A">
        <w:rPr>
          <w:rFonts w:ascii="Times New Roman" w:eastAsia="Times New Roman" w:hAnsi="Times New Roman"/>
          <w:color w:val="000000" w:themeColor="text1"/>
          <w:sz w:val="24"/>
          <w:szCs w:val="24"/>
          <w:lang w:eastAsia="ru-RU"/>
        </w:rPr>
        <w:t>с особыми условиями использования территории</w:t>
      </w:r>
      <w:r w:rsidR="00D106AC" w:rsidRPr="00BF6D1A">
        <w:rPr>
          <w:rFonts w:ascii="Times New Roman" w:eastAsia="Times New Roman" w:hAnsi="Times New Roman"/>
          <w:color w:val="000000" w:themeColor="text1"/>
          <w:sz w:val="24"/>
          <w:szCs w:val="24"/>
          <w:lang w:eastAsia="ru-RU"/>
        </w:rPr>
        <w:t xml:space="preserve"> </w:t>
      </w:r>
      <w:r w:rsidR="000D66F1" w:rsidRPr="00BF6D1A">
        <w:rPr>
          <w:rFonts w:ascii="Times New Roman" w:eastAsia="Times New Roman" w:hAnsi="Times New Roman"/>
          <w:color w:val="000000" w:themeColor="text1"/>
          <w:sz w:val="24"/>
          <w:szCs w:val="24"/>
          <w:lang w:eastAsia="ru-RU"/>
        </w:rPr>
        <w:t xml:space="preserve">по экологическим условиям и нормативному режиму хозяйственной деятельности </w:t>
      </w:r>
      <w:r w:rsidR="00D106AC" w:rsidRPr="00BF6D1A">
        <w:rPr>
          <w:rFonts w:ascii="Times New Roman" w:eastAsia="Times New Roman" w:hAnsi="Times New Roman"/>
          <w:color w:val="000000" w:themeColor="text1"/>
          <w:sz w:val="24"/>
          <w:szCs w:val="24"/>
          <w:lang w:eastAsia="ru-RU"/>
        </w:rPr>
        <w:t>муниципального образования городское поселение «Город Боровск» Боровского района Калужской области</w:t>
      </w:r>
      <w:r w:rsidR="00E46FD0" w:rsidRPr="00BF6D1A">
        <w:rPr>
          <w:rFonts w:ascii="Times New Roman" w:eastAsia="Times New Roman" w:hAnsi="Times New Roman"/>
          <w:color w:val="000000" w:themeColor="text1"/>
          <w:sz w:val="24"/>
          <w:szCs w:val="24"/>
          <w:lang w:eastAsia="ru-RU"/>
        </w:rPr>
        <w:t xml:space="preserve"> (Приложение № 2).</w:t>
      </w:r>
      <w:r w:rsidR="00D106AC" w:rsidRPr="00BF6D1A">
        <w:rPr>
          <w:rFonts w:ascii="Times New Roman" w:eastAsia="Times New Roman" w:hAnsi="Times New Roman"/>
          <w:color w:val="000000" w:themeColor="text1"/>
          <w:sz w:val="24"/>
          <w:szCs w:val="24"/>
          <w:lang w:eastAsia="ru-RU"/>
        </w:rPr>
        <w:t xml:space="preserve"> </w:t>
      </w:r>
      <w:r w:rsidR="00395F03" w:rsidRPr="00BF6D1A">
        <w:rPr>
          <w:rFonts w:ascii="Times New Roman" w:eastAsia="Times New Roman" w:hAnsi="Times New Roman"/>
          <w:color w:val="000000" w:themeColor="text1"/>
          <w:sz w:val="24"/>
          <w:szCs w:val="24"/>
          <w:lang w:eastAsia="ru-RU"/>
        </w:rPr>
        <w:t xml:space="preserve"> </w:t>
      </w:r>
      <w:r w:rsidR="00C92F0B" w:rsidRPr="00BF6D1A">
        <w:rPr>
          <w:rFonts w:ascii="Times New Roman" w:eastAsia="Times New Roman" w:hAnsi="Times New Roman"/>
          <w:color w:val="000000" w:themeColor="text1"/>
          <w:sz w:val="24"/>
          <w:szCs w:val="24"/>
          <w:lang w:eastAsia="ru-RU"/>
        </w:rPr>
        <w:t>На карте отображены границы зон с особыми условиями использования территории, устанавливаемых по природно-экологическим и санитарно-гигиеническим требованиям, установленных на основе действующих нормативных документов</w:t>
      </w:r>
      <w:r w:rsidR="00395F03" w:rsidRPr="00BF6D1A">
        <w:rPr>
          <w:rFonts w:ascii="Times New Roman" w:eastAsia="Times New Roman" w:hAnsi="Times New Roman"/>
          <w:color w:val="000000" w:themeColor="text1"/>
          <w:sz w:val="24"/>
          <w:szCs w:val="24"/>
          <w:lang w:eastAsia="ru-RU"/>
        </w:rPr>
        <w:t xml:space="preserve">. </w:t>
      </w:r>
      <w:r w:rsidR="00D106AC" w:rsidRPr="00BF6D1A">
        <w:rPr>
          <w:rFonts w:ascii="Times New Roman" w:eastAsia="Times New Roman" w:hAnsi="Times New Roman"/>
          <w:color w:val="000000" w:themeColor="text1"/>
          <w:sz w:val="24"/>
          <w:szCs w:val="24"/>
          <w:lang w:eastAsia="ru-RU"/>
        </w:rPr>
        <w:t>Точное местоположение границ указанных зон с особыми условиями использования территорий, подлежит установлению в соответствии с действующим законодательством порядке в составе проектов соответствующих видов зон и внесению в качестве поправок в Правила землепользования и застройки муниципального образования городское поселение «Город Боровск» Боровского района Калужской области.</w:t>
      </w:r>
    </w:p>
    <w:p w:rsidR="00395F03" w:rsidRPr="00BF6D1A" w:rsidRDefault="00D62584" w:rsidP="00395F03">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BF6D1A">
        <w:rPr>
          <w:rFonts w:ascii="Times New Roman" w:eastAsia="Times New Roman" w:hAnsi="Times New Roman"/>
          <w:color w:val="000000" w:themeColor="text1"/>
          <w:sz w:val="24"/>
          <w:szCs w:val="24"/>
          <w:lang w:eastAsia="ru-RU"/>
        </w:rPr>
        <w:t>3</w:t>
      </w:r>
      <w:r w:rsidR="002170AE" w:rsidRPr="00BF6D1A">
        <w:rPr>
          <w:rFonts w:ascii="Times New Roman" w:eastAsia="Times New Roman" w:hAnsi="Times New Roman"/>
          <w:color w:val="000000" w:themeColor="text1"/>
          <w:sz w:val="24"/>
          <w:szCs w:val="24"/>
          <w:lang w:eastAsia="ru-RU"/>
        </w:rPr>
        <w:t>) </w:t>
      </w:r>
      <w:r w:rsidR="00D106AC" w:rsidRPr="00BF6D1A">
        <w:rPr>
          <w:rFonts w:ascii="Times New Roman" w:eastAsia="Times New Roman" w:hAnsi="Times New Roman"/>
          <w:color w:val="000000" w:themeColor="text1"/>
          <w:sz w:val="24"/>
          <w:szCs w:val="24"/>
          <w:lang w:eastAsia="ru-RU"/>
        </w:rPr>
        <w:t>Карта зон с особыми требованиями к градостроительным регламентам на территории исторического поселения муниципального образования городское поселение «Город Боровск» Боровского района Калужской области</w:t>
      </w:r>
      <w:r w:rsidR="00E46FD0" w:rsidRPr="00BF6D1A">
        <w:rPr>
          <w:rFonts w:ascii="Times New Roman" w:eastAsia="Times New Roman" w:hAnsi="Times New Roman"/>
          <w:color w:val="000000" w:themeColor="text1"/>
          <w:sz w:val="24"/>
          <w:szCs w:val="24"/>
          <w:lang w:eastAsia="ru-RU"/>
        </w:rPr>
        <w:t xml:space="preserve"> (Приложение № 3).</w:t>
      </w:r>
      <w:r w:rsidR="00395F03" w:rsidRPr="00BF6D1A">
        <w:rPr>
          <w:rFonts w:ascii="Times New Roman" w:eastAsia="Times New Roman" w:hAnsi="Times New Roman"/>
          <w:color w:val="000000" w:themeColor="text1"/>
          <w:sz w:val="24"/>
          <w:szCs w:val="24"/>
          <w:lang w:eastAsia="ru-RU"/>
        </w:rPr>
        <w:t xml:space="preserve"> На карте отображены требования к градостроительным регламентам, установленные Приказом Минкультуры России от 07.10.2020 г. N 1196 «О включении города Боровска Калужской области в перечень исторических поселений федерального значения, утверждении предмета охраны, границ территории и требований к градостроительным регламентам в границах территории исторического поселения федерального значения город Боровск Калужской области».</w:t>
      </w:r>
    </w:p>
    <w:p w:rsidR="00D106AC" w:rsidRPr="00BF6D1A" w:rsidRDefault="00D62584" w:rsidP="00395F03">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BF6D1A">
        <w:rPr>
          <w:rFonts w:ascii="Times New Roman" w:eastAsia="Times New Roman" w:hAnsi="Times New Roman"/>
          <w:color w:val="000000" w:themeColor="text1"/>
          <w:sz w:val="24"/>
          <w:szCs w:val="24"/>
          <w:lang w:eastAsia="ru-RU"/>
        </w:rPr>
        <w:t>4</w:t>
      </w:r>
      <w:r w:rsidR="00D106AC" w:rsidRPr="00BF6D1A">
        <w:rPr>
          <w:rFonts w:ascii="Times New Roman" w:eastAsia="Times New Roman" w:hAnsi="Times New Roman"/>
          <w:color w:val="000000" w:themeColor="text1"/>
          <w:sz w:val="24"/>
          <w:szCs w:val="24"/>
          <w:lang w:eastAsia="ru-RU"/>
        </w:rPr>
        <w:t>) Карта зон действия ограничений по условиям охраны объектов культурного наследия</w:t>
      </w:r>
      <w:r w:rsidR="00E46FD0" w:rsidRPr="00BF6D1A">
        <w:rPr>
          <w:rFonts w:ascii="Times New Roman" w:eastAsia="Times New Roman" w:hAnsi="Times New Roman"/>
          <w:color w:val="000000" w:themeColor="text1"/>
          <w:sz w:val="24"/>
          <w:szCs w:val="24"/>
          <w:lang w:eastAsia="ru-RU"/>
        </w:rPr>
        <w:t xml:space="preserve"> муниципального образования городское поселение «Город Боровск» Боровского района Калужской области (Приложение № 4).</w:t>
      </w:r>
      <w:r w:rsidR="00BA2C29" w:rsidRPr="00BF6D1A">
        <w:rPr>
          <w:rFonts w:ascii="Times New Roman" w:eastAsia="Times New Roman" w:hAnsi="Times New Roman"/>
          <w:color w:val="000000" w:themeColor="text1"/>
          <w:sz w:val="24"/>
          <w:szCs w:val="24"/>
          <w:lang w:eastAsia="ru-RU"/>
        </w:rPr>
        <w:t xml:space="preserve"> На карте отображены объекты культурного наследия их границы и зоны охраны.</w:t>
      </w:r>
    </w:p>
    <w:p w:rsidR="009F2989" w:rsidRPr="00BF6D1A" w:rsidRDefault="00BA2C29" w:rsidP="00D96C11">
      <w:pPr>
        <w:spacing w:after="0" w:line="240" w:lineRule="auto"/>
        <w:ind w:firstLine="567"/>
        <w:jc w:val="both"/>
        <w:rPr>
          <w:rFonts w:ascii="Times New Roman" w:hAnsi="Times New Roman"/>
          <w:color w:val="000000" w:themeColor="text1"/>
          <w:sz w:val="24"/>
          <w:szCs w:val="24"/>
        </w:rPr>
      </w:pPr>
      <w:r w:rsidRPr="00BF6D1A">
        <w:rPr>
          <w:rFonts w:ascii="Times New Roman" w:eastAsia="Times New Roman" w:hAnsi="Times New Roman"/>
          <w:color w:val="000000" w:themeColor="text1"/>
          <w:sz w:val="24"/>
          <w:szCs w:val="24"/>
          <w:lang w:eastAsia="ru-RU"/>
        </w:rPr>
        <w:t>Каждая карта представлена</w:t>
      </w:r>
      <w:r w:rsidR="00395F03" w:rsidRPr="00BF6D1A">
        <w:rPr>
          <w:rFonts w:ascii="Times New Roman" w:eastAsia="Times New Roman" w:hAnsi="Times New Roman"/>
          <w:color w:val="000000" w:themeColor="text1"/>
          <w:sz w:val="24"/>
          <w:szCs w:val="24"/>
          <w:lang w:eastAsia="ru-RU"/>
        </w:rPr>
        <w:t xml:space="preserve"> в виде </w:t>
      </w:r>
      <w:r w:rsidRPr="00BF6D1A">
        <w:rPr>
          <w:rFonts w:ascii="Times New Roman" w:eastAsia="Times New Roman" w:hAnsi="Times New Roman"/>
          <w:color w:val="000000" w:themeColor="text1"/>
          <w:sz w:val="24"/>
          <w:szCs w:val="24"/>
          <w:lang w:eastAsia="ru-RU"/>
        </w:rPr>
        <w:t xml:space="preserve">отдельного </w:t>
      </w:r>
      <w:r w:rsidR="00395F03" w:rsidRPr="00BF6D1A">
        <w:rPr>
          <w:rFonts w:ascii="Times New Roman" w:eastAsia="Times New Roman" w:hAnsi="Times New Roman"/>
          <w:color w:val="000000" w:themeColor="text1"/>
          <w:sz w:val="24"/>
          <w:szCs w:val="24"/>
          <w:lang w:eastAsia="ru-RU"/>
        </w:rPr>
        <w:t>картографическ</w:t>
      </w:r>
      <w:r w:rsidRPr="00BF6D1A">
        <w:rPr>
          <w:rFonts w:ascii="Times New Roman" w:eastAsia="Times New Roman" w:hAnsi="Times New Roman"/>
          <w:color w:val="000000" w:themeColor="text1"/>
          <w:sz w:val="24"/>
          <w:szCs w:val="24"/>
          <w:lang w:eastAsia="ru-RU"/>
        </w:rPr>
        <w:t>ого</w:t>
      </w:r>
      <w:r w:rsidR="00395F03" w:rsidRPr="00BF6D1A">
        <w:rPr>
          <w:rFonts w:ascii="Times New Roman" w:eastAsia="Times New Roman" w:hAnsi="Times New Roman"/>
          <w:color w:val="000000" w:themeColor="text1"/>
          <w:sz w:val="24"/>
          <w:szCs w:val="24"/>
          <w:lang w:eastAsia="ru-RU"/>
        </w:rPr>
        <w:t xml:space="preserve"> документ</w:t>
      </w:r>
      <w:r w:rsidRPr="00BF6D1A">
        <w:rPr>
          <w:rFonts w:ascii="Times New Roman" w:eastAsia="Times New Roman" w:hAnsi="Times New Roman"/>
          <w:color w:val="000000" w:themeColor="text1"/>
          <w:sz w:val="24"/>
          <w:szCs w:val="24"/>
          <w:lang w:eastAsia="ru-RU"/>
        </w:rPr>
        <w:t>а</w:t>
      </w:r>
      <w:r w:rsidR="00395F03" w:rsidRPr="00BF6D1A">
        <w:rPr>
          <w:rFonts w:ascii="Times New Roman" w:eastAsia="Times New Roman" w:hAnsi="Times New Roman"/>
          <w:color w:val="000000" w:themeColor="text1"/>
          <w:sz w:val="24"/>
          <w:szCs w:val="24"/>
          <w:lang w:eastAsia="ru-RU"/>
        </w:rPr>
        <w:t xml:space="preserve">, </w:t>
      </w:r>
      <w:r w:rsidRPr="00BF6D1A">
        <w:rPr>
          <w:rFonts w:ascii="Times New Roman" w:eastAsia="Times New Roman" w:hAnsi="Times New Roman"/>
          <w:color w:val="000000" w:themeColor="text1"/>
          <w:sz w:val="24"/>
          <w:szCs w:val="24"/>
          <w:lang w:eastAsia="ru-RU"/>
        </w:rPr>
        <w:t>прилагаемого к части III, являющегося неотъемлемой частью настоящих Правил.</w:t>
      </w:r>
    </w:p>
    <w:p w:rsidR="009F2989" w:rsidRPr="00BF6D1A" w:rsidRDefault="009F2989" w:rsidP="009F2989">
      <w:pPr>
        <w:rPr>
          <w:rFonts w:ascii="Times New Roman" w:hAnsi="Times New Roman"/>
          <w:color w:val="000000" w:themeColor="text1"/>
          <w:sz w:val="24"/>
          <w:szCs w:val="24"/>
        </w:rPr>
      </w:pPr>
    </w:p>
    <w:p w:rsidR="009F2989" w:rsidRPr="00BF6D1A" w:rsidRDefault="009F2989" w:rsidP="009F2989">
      <w:pPr>
        <w:rPr>
          <w:rFonts w:ascii="Times New Roman" w:hAnsi="Times New Roman"/>
          <w:color w:val="000000" w:themeColor="text1"/>
          <w:sz w:val="24"/>
          <w:szCs w:val="24"/>
        </w:rPr>
      </w:pPr>
    </w:p>
    <w:p w:rsidR="00A34A7E" w:rsidRPr="00BF6D1A" w:rsidRDefault="009F2989" w:rsidP="009F2989">
      <w:pPr>
        <w:tabs>
          <w:tab w:val="left" w:pos="5535"/>
        </w:tabs>
        <w:rPr>
          <w:rFonts w:ascii="Times New Roman" w:hAnsi="Times New Roman"/>
          <w:color w:val="000000" w:themeColor="text1"/>
          <w:sz w:val="24"/>
          <w:szCs w:val="24"/>
        </w:rPr>
      </w:pPr>
      <w:r w:rsidRPr="00BF6D1A">
        <w:rPr>
          <w:rFonts w:ascii="Times New Roman" w:hAnsi="Times New Roman"/>
          <w:color w:val="000000" w:themeColor="text1"/>
          <w:sz w:val="24"/>
          <w:szCs w:val="24"/>
        </w:rPr>
        <w:tab/>
      </w:r>
    </w:p>
    <w:sectPr w:rsidR="00A34A7E" w:rsidRPr="00BF6D1A" w:rsidSect="00063F32">
      <w:pgSz w:w="11906" w:h="16838"/>
      <w:pgMar w:top="1134" w:right="850" w:bottom="1134" w:left="1701" w:header="708"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9B7" w:rsidRDefault="005A29B7" w:rsidP="00BA2C29">
      <w:pPr>
        <w:spacing w:after="0" w:line="240" w:lineRule="auto"/>
      </w:pPr>
      <w:r>
        <w:separator/>
      </w:r>
    </w:p>
  </w:endnote>
  <w:endnote w:type="continuationSeparator" w:id="0">
    <w:p w:rsidR="005A29B7" w:rsidRDefault="005A29B7" w:rsidP="00BA2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4116560"/>
      <w:docPartObj>
        <w:docPartGallery w:val="Page Numbers (Bottom of Page)"/>
        <w:docPartUnique/>
      </w:docPartObj>
    </w:sdtPr>
    <w:sdtEndPr>
      <w:rPr>
        <w:i/>
      </w:rPr>
    </w:sdtEndPr>
    <w:sdtContent>
      <w:p w:rsidR="00530550" w:rsidRDefault="00530550">
        <w:pPr>
          <w:pStyle w:val="aa"/>
          <w:jc w:val="center"/>
        </w:pPr>
      </w:p>
      <w:p w:rsidR="00530550" w:rsidRPr="001B6E60" w:rsidRDefault="00530550" w:rsidP="001B6E60">
        <w:pPr>
          <w:pStyle w:val="aa"/>
          <w:jc w:val="center"/>
          <w:rPr>
            <w:rFonts w:ascii="Times New Roman" w:hAnsi="Times New Roman"/>
            <w:i/>
            <w:sz w:val="20"/>
            <w:szCs w:val="20"/>
          </w:rPr>
        </w:pPr>
        <w:r w:rsidRPr="001B6E60">
          <w:rPr>
            <w:rFonts w:ascii="Times New Roman" w:hAnsi="Times New Roman"/>
            <w:i/>
            <w:sz w:val="20"/>
            <w:szCs w:val="20"/>
          </w:rPr>
          <w:fldChar w:fldCharType="begin"/>
        </w:r>
        <w:r w:rsidRPr="001B6E60">
          <w:rPr>
            <w:rFonts w:ascii="Times New Roman" w:hAnsi="Times New Roman"/>
            <w:i/>
            <w:sz w:val="20"/>
            <w:szCs w:val="20"/>
          </w:rPr>
          <w:instrText>PAGE    \* MERGEFORMAT</w:instrText>
        </w:r>
        <w:r w:rsidRPr="001B6E60">
          <w:rPr>
            <w:rFonts w:ascii="Times New Roman" w:hAnsi="Times New Roman"/>
            <w:i/>
            <w:sz w:val="20"/>
            <w:szCs w:val="20"/>
          </w:rPr>
          <w:fldChar w:fldCharType="separate"/>
        </w:r>
        <w:r w:rsidR="005D2F9C">
          <w:rPr>
            <w:rFonts w:ascii="Times New Roman" w:hAnsi="Times New Roman"/>
            <w:i/>
            <w:noProof/>
            <w:sz w:val="20"/>
            <w:szCs w:val="20"/>
          </w:rPr>
          <w:t>6</w:t>
        </w:r>
        <w:r w:rsidRPr="001B6E60">
          <w:rPr>
            <w:rFonts w:ascii="Times New Roman" w:hAnsi="Times New Roman"/>
            <w:i/>
            <w:sz w:val="20"/>
            <w:szCs w:val="20"/>
          </w:rPr>
          <w:fldChar w:fldCharType="end"/>
        </w:r>
      </w:p>
    </w:sdtContent>
  </w:sdt>
  <w:p w:rsidR="00530550" w:rsidRDefault="0053055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9B7" w:rsidRDefault="005A29B7" w:rsidP="00BA2C29">
      <w:pPr>
        <w:spacing w:after="0" w:line="240" w:lineRule="auto"/>
      </w:pPr>
      <w:r>
        <w:separator/>
      </w:r>
    </w:p>
  </w:footnote>
  <w:footnote w:type="continuationSeparator" w:id="0">
    <w:p w:rsidR="005A29B7" w:rsidRDefault="005A29B7" w:rsidP="00BA2C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550" w:rsidRPr="001B6E60" w:rsidRDefault="00530550" w:rsidP="001B6E60">
    <w:pPr>
      <w:pStyle w:val="aa"/>
      <w:spacing w:line="192" w:lineRule="auto"/>
      <w:jc w:val="center"/>
      <w:rPr>
        <w:rFonts w:ascii="Times New Roman" w:hAnsi="Times New Roman"/>
        <w:i/>
        <w:sz w:val="20"/>
        <w:szCs w:val="20"/>
      </w:rPr>
    </w:pPr>
    <w:r w:rsidRPr="001B6E60">
      <w:rPr>
        <w:rFonts w:ascii="Times New Roman" w:hAnsi="Times New Roman"/>
        <w:i/>
        <w:sz w:val="20"/>
        <w:szCs w:val="20"/>
      </w:rPr>
      <w:t>Правила землепользования и застройки</w:t>
    </w:r>
  </w:p>
  <w:p w:rsidR="00530550" w:rsidRPr="001B6E60" w:rsidRDefault="00530550" w:rsidP="007D64D5">
    <w:pPr>
      <w:pStyle w:val="aa"/>
      <w:spacing w:line="192" w:lineRule="auto"/>
      <w:jc w:val="center"/>
      <w:rPr>
        <w:rFonts w:ascii="Times New Roman" w:hAnsi="Times New Roman"/>
        <w:i/>
        <w:sz w:val="20"/>
        <w:szCs w:val="20"/>
      </w:rPr>
    </w:pPr>
    <w:r w:rsidRPr="001B6E60">
      <w:rPr>
        <w:rFonts w:ascii="Times New Roman" w:hAnsi="Times New Roman"/>
        <w:i/>
        <w:sz w:val="20"/>
        <w:szCs w:val="20"/>
      </w:rPr>
      <w:t>муниципального образования городское поселение «Город Боровск»</w:t>
    </w:r>
  </w:p>
  <w:p w:rsidR="00530550" w:rsidRDefault="00530550" w:rsidP="001B6E60">
    <w:pPr>
      <w:pStyle w:val="a8"/>
      <w:spacing w:line="192" w:lineRule="auto"/>
      <w:jc w:val="center"/>
      <w:rPr>
        <w:rFonts w:ascii="Times New Roman" w:hAnsi="Times New Roman"/>
        <w:i/>
        <w:sz w:val="20"/>
        <w:szCs w:val="20"/>
      </w:rPr>
    </w:pPr>
    <w:r w:rsidRPr="001B6E60">
      <w:rPr>
        <w:rFonts w:ascii="Times New Roman" w:hAnsi="Times New Roman"/>
        <w:i/>
        <w:sz w:val="20"/>
        <w:szCs w:val="20"/>
      </w:rPr>
      <w:t>Боровского района Калужской области</w:t>
    </w:r>
  </w:p>
  <w:p w:rsidR="00530550" w:rsidRPr="001B6E60" w:rsidRDefault="00530550" w:rsidP="007D64D5">
    <w:pPr>
      <w:pStyle w:val="a8"/>
      <w:spacing w:line="192" w:lineRule="auto"/>
      <w:ind w:left="-709"/>
      <w:jc w:val="center"/>
      <w:rPr>
        <w:rFonts w:ascii="Times New Roman" w:hAnsi="Times New Roman"/>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7687C"/>
    <w:multiLevelType w:val="hybridMultilevel"/>
    <w:tmpl w:val="A5D0C83E"/>
    <w:lvl w:ilvl="0" w:tplc="5EAA27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7A67C0F"/>
    <w:multiLevelType w:val="multilevel"/>
    <w:tmpl w:val="4780636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63586E96"/>
    <w:multiLevelType w:val="hybridMultilevel"/>
    <w:tmpl w:val="9D787AB2"/>
    <w:name w:val="WW8Num622"/>
    <w:lvl w:ilvl="0" w:tplc="851E5AD4">
      <w:start w:val="1"/>
      <w:numFmt w:val="bullet"/>
      <w:lvlText w:val=""/>
      <w:lvlJc w:val="left"/>
      <w:pPr>
        <w:tabs>
          <w:tab w:val="num" w:pos="720"/>
        </w:tabs>
        <w:ind w:left="720" w:hanging="360"/>
      </w:pPr>
      <w:rPr>
        <w:rFonts w:ascii="Symbol" w:hAnsi="Symbol" w:hint="default"/>
      </w:rPr>
    </w:lvl>
    <w:lvl w:ilvl="1" w:tplc="04190003" w:tentative="1">
      <w:start w:val="1"/>
      <w:numFmt w:val="lowerLetter"/>
      <w:lvlText w:val="%2."/>
      <w:lvlJc w:val="left"/>
      <w:pPr>
        <w:ind w:left="-346" w:hanging="360"/>
      </w:pPr>
    </w:lvl>
    <w:lvl w:ilvl="2" w:tplc="04190005" w:tentative="1">
      <w:start w:val="1"/>
      <w:numFmt w:val="lowerRoman"/>
      <w:lvlText w:val="%3."/>
      <w:lvlJc w:val="right"/>
      <w:pPr>
        <w:ind w:left="374" w:hanging="180"/>
      </w:pPr>
    </w:lvl>
    <w:lvl w:ilvl="3" w:tplc="04190001" w:tentative="1">
      <w:start w:val="1"/>
      <w:numFmt w:val="decimal"/>
      <w:lvlText w:val="%4."/>
      <w:lvlJc w:val="left"/>
      <w:pPr>
        <w:ind w:left="1094" w:hanging="360"/>
      </w:pPr>
    </w:lvl>
    <w:lvl w:ilvl="4" w:tplc="04190003" w:tentative="1">
      <w:start w:val="1"/>
      <w:numFmt w:val="lowerLetter"/>
      <w:lvlText w:val="%5."/>
      <w:lvlJc w:val="left"/>
      <w:pPr>
        <w:ind w:left="1814" w:hanging="360"/>
      </w:pPr>
    </w:lvl>
    <w:lvl w:ilvl="5" w:tplc="04190005" w:tentative="1">
      <w:start w:val="1"/>
      <w:numFmt w:val="lowerRoman"/>
      <w:lvlText w:val="%6."/>
      <w:lvlJc w:val="right"/>
      <w:pPr>
        <w:ind w:left="2534" w:hanging="180"/>
      </w:pPr>
    </w:lvl>
    <w:lvl w:ilvl="6" w:tplc="04190001" w:tentative="1">
      <w:start w:val="1"/>
      <w:numFmt w:val="decimal"/>
      <w:lvlText w:val="%7."/>
      <w:lvlJc w:val="left"/>
      <w:pPr>
        <w:ind w:left="3254" w:hanging="360"/>
      </w:pPr>
    </w:lvl>
    <w:lvl w:ilvl="7" w:tplc="04190003" w:tentative="1">
      <w:start w:val="1"/>
      <w:numFmt w:val="lowerLetter"/>
      <w:lvlText w:val="%8."/>
      <w:lvlJc w:val="left"/>
      <w:pPr>
        <w:ind w:left="3974" w:hanging="360"/>
      </w:pPr>
    </w:lvl>
    <w:lvl w:ilvl="8" w:tplc="04190005" w:tentative="1">
      <w:start w:val="1"/>
      <w:numFmt w:val="lowerRoman"/>
      <w:lvlText w:val="%9."/>
      <w:lvlJc w:val="right"/>
      <w:pPr>
        <w:ind w:left="4694" w:hanging="180"/>
      </w:pPr>
    </w:lvl>
  </w:abstractNum>
  <w:abstractNum w:abstractNumId="3" w15:restartNumberingAfterBreak="0">
    <w:nsid w:val="6E440379"/>
    <w:multiLevelType w:val="hybridMultilevel"/>
    <w:tmpl w:val="C17073B4"/>
    <w:lvl w:ilvl="0" w:tplc="42EE0BE4">
      <w:start w:val="2"/>
      <w:numFmt w:val="decimal"/>
      <w:lvlText w:val="%1."/>
      <w:lvlJc w:val="left"/>
      <w:pPr>
        <w:ind w:left="107" w:hanging="211"/>
      </w:pPr>
      <w:rPr>
        <w:rFonts w:ascii="Times New Roman" w:eastAsia="Times New Roman" w:hAnsi="Times New Roman" w:cs="Times New Roman" w:hint="default"/>
        <w:spacing w:val="0"/>
        <w:w w:val="99"/>
        <w:sz w:val="20"/>
        <w:szCs w:val="20"/>
        <w:lang w:val="ru-RU" w:eastAsia="en-US" w:bidi="ar-SA"/>
      </w:rPr>
    </w:lvl>
    <w:lvl w:ilvl="1" w:tplc="A2483ED0">
      <w:numFmt w:val="bullet"/>
      <w:lvlText w:val="•"/>
      <w:lvlJc w:val="left"/>
      <w:pPr>
        <w:ind w:left="1035" w:hanging="211"/>
      </w:pPr>
      <w:rPr>
        <w:rFonts w:hint="default"/>
        <w:lang w:val="ru-RU" w:eastAsia="en-US" w:bidi="ar-SA"/>
      </w:rPr>
    </w:lvl>
    <w:lvl w:ilvl="2" w:tplc="1F185B18">
      <w:numFmt w:val="bullet"/>
      <w:lvlText w:val="•"/>
      <w:lvlJc w:val="left"/>
      <w:pPr>
        <w:ind w:left="1971" w:hanging="211"/>
      </w:pPr>
      <w:rPr>
        <w:rFonts w:hint="default"/>
        <w:lang w:val="ru-RU" w:eastAsia="en-US" w:bidi="ar-SA"/>
      </w:rPr>
    </w:lvl>
    <w:lvl w:ilvl="3" w:tplc="2CAAC706">
      <w:numFmt w:val="bullet"/>
      <w:lvlText w:val="•"/>
      <w:lvlJc w:val="left"/>
      <w:pPr>
        <w:ind w:left="2907" w:hanging="211"/>
      </w:pPr>
      <w:rPr>
        <w:rFonts w:hint="default"/>
        <w:lang w:val="ru-RU" w:eastAsia="en-US" w:bidi="ar-SA"/>
      </w:rPr>
    </w:lvl>
    <w:lvl w:ilvl="4" w:tplc="B488457C">
      <w:numFmt w:val="bullet"/>
      <w:lvlText w:val="•"/>
      <w:lvlJc w:val="left"/>
      <w:pPr>
        <w:ind w:left="3843" w:hanging="211"/>
      </w:pPr>
      <w:rPr>
        <w:rFonts w:hint="default"/>
        <w:lang w:val="ru-RU" w:eastAsia="en-US" w:bidi="ar-SA"/>
      </w:rPr>
    </w:lvl>
    <w:lvl w:ilvl="5" w:tplc="1A0E05E4">
      <w:numFmt w:val="bullet"/>
      <w:lvlText w:val="•"/>
      <w:lvlJc w:val="left"/>
      <w:pPr>
        <w:ind w:left="4779" w:hanging="211"/>
      </w:pPr>
      <w:rPr>
        <w:rFonts w:hint="default"/>
        <w:lang w:val="ru-RU" w:eastAsia="en-US" w:bidi="ar-SA"/>
      </w:rPr>
    </w:lvl>
    <w:lvl w:ilvl="6" w:tplc="5A9EEF3A">
      <w:numFmt w:val="bullet"/>
      <w:lvlText w:val="•"/>
      <w:lvlJc w:val="left"/>
      <w:pPr>
        <w:ind w:left="5715" w:hanging="211"/>
      </w:pPr>
      <w:rPr>
        <w:rFonts w:hint="default"/>
        <w:lang w:val="ru-RU" w:eastAsia="en-US" w:bidi="ar-SA"/>
      </w:rPr>
    </w:lvl>
    <w:lvl w:ilvl="7" w:tplc="35BE15D8">
      <w:numFmt w:val="bullet"/>
      <w:lvlText w:val="•"/>
      <w:lvlJc w:val="left"/>
      <w:pPr>
        <w:ind w:left="6651" w:hanging="211"/>
      </w:pPr>
      <w:rPr>
        <w:rFonts w:hint="default"/>
        <w:lang w:val="ru-RU" w:eastAsia="en-US" w:bidi="ar-SA"/>
      </w:rPr>
    </w:lvl>
    <w:lvl w:ilvl="8" w:tplc="87C2AC74">
      <w:numFmt w:val="bullet"/>
      <w:lvlText w:val="•"/>
      <w:lvlJc w:val="left"/>
      <w:pPr>
        <w:ind w:left="7587" w:hanging="211"/>
      </w:pPr>
      <w:rPr>
        <w:rFonts w:hint="default"/>
        <w:lang w:val="ru-RU" w:eastAsia="en-US" w:bidi="ar-SA"/>
      </w:rPr>
    </w:lvl>
  </w:abstractNum>
  <w:abstractNum w:abstractNumId="4" w15:restartNumberingAfterBreak="0">
    <w:nsid w:val="7878605B"/>
    <w:multiLevelType w:val="multilevel"/>
    <w:tmpl w:val="9F647162"/>
    <w:lvl w:ilvl="0">
      <w:start w:val="1"/>
      <w:numFmt w:val="bullet"/>
      <w:lvlText w:val="-"/>
      <w:lvlJc w:val="left"/>
      <w:pPr>
        <w:ind w:left="1844" w:firstLine="0"/>
      </w:pPr>
      <w:rPr>
        <w:rFonts w:ascii="Arial" w:eastAsia="Arial" w:hAnsi="Arial" w:cs="Arial"/>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3"/>
  </w:num>
  <w:num w:numId="3">
    <w:abstractNumId w:val="4"/>
  </w:num>
  <w:num w:numId="4">
    <w:abstractNumId w:val="1"/>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768"/>
    <w:rsid w:val="00000248"/>
    <w:rsid w:val="00000820"/>
    <w:rsid w:val="00011346"/>
    <w:rsid w:val="00012FE8"/>
    <w:rsid w:val="0001395A"/>
    <w:rsid w:val="00015806"/>
    <w:rsid w:val="00017BDD"/>
    <w:rsid w:val="00020629"/>
    <w:rsid w:val="0002608E"/>
    <w:rsid w:val="0002632C"/>
    <w:rsid w:val="0003532A"/>
    <w:rsid w:val="00036DC2"/>
    <w:rsid w:val="00042DC9"/>
    <w:rsid w:val="000432BA"/>
    <w:rsid w:val="000508E5"/>
    <w:rsid w:val="00053C3B"/>
    <w:rsid w:val="00057BA1"/>
    <w:rsid w:val="0006001D"/>
    <w:rsid w:val="00060511"/>
    <w:rsid w:val="000618BF"/>
    <w:rsid w:val="00063D51"/>
    <w:rsid w:val="00063F32"/>
    <w:rsid w:val="000658B7"/>
    <w:rsid w:val="000669CF"/>
    <w:rsid w:val="00067768"/>
    <w:rsid w:val="00067989"/>
    <w:rsid w:val="000825FE"/>
    <w:rsid w:val="000850EA"/>
    <w:rsid w:val="00093EED"/>
    <w:rsid w:val="000A5961"/>
    <w:rsid w:val="000A72E3"/>
    <w:rsid w:val="000B126C"/>
    <w:rsid w:val="000B4B2A"/>
    <w:rsid w:val="000B501E"/>
    <w:rsid w:val="000B63CA"/>
    <w:rsid w:val="000C1D7A"/>
    <w:rsid w:val="000C3BA1"/>
    <w:rsid w:val="000D005B"/>
    <w:rsid w:val="000D4BE5"/>
    <w:rsid w:val="000D66F1"/>
    <w:rsid w:val="000D6946"/>
    <w:rsid w:val="000D6B51"/>
    <w:rsid w:val="000D7847"/>
    <w:rsid w:val="000E23A5"/>
    <w:rsid w:val="000E6372"/>
    <w:rsid w:val="000F5215"/>
    <w:rsid w:val="000F6C04"/>
    <w:rsid w:val="000F7A3E"/>
    <w:rsid w:val="0010179A"/>
    <w:rsid w:val="001021B9"/>
    <w:rsid w:val="00104B54"/>
    <w:rsid w:val="00105272"/>
    <w:rsid w:val="00110C32"/>
    <w:rsid w:val="001115A4"/>
    <w:rsid w:val="00111C98"/>
    <w:rsid w:val="0011645A"/>
    <w:rsid w:val="00116EEC"/>
    <w:rsid w:val="00124CE4"/>
    <w:rsid w:val="00130692"/>
    <w:rsid w:val="001328FC"/>
    <w:rsid w:val="00133A35"/>
    <w:rsid w:val="00147050"/>
    <w:rsid w:val="00147819"/>
    <w:rsid w:val="001528D4"/>
    <w:rsid w:val="0015618F"/>
    <w:rsid w:val="0015695D"/>
    <w:rsid w:val="00161D94"/>
    <w:rsid w:val="0016407B"/>
    <w:rsid w:val="0016429C"/>
    <w:rsid w:val="001644BD"/>
    <w:rsid w:val="00164E6F"/>
    <w:rsid w:val="001652BE"/>
    <w:rsid w:val="00165990"/>
    <w:rsid w:val="001705AC"/>
    <w:rsid w:val="00171D23"/>
    <w:rsid w:val="00172161"/>
    <w:rsid w:val="00172D45"/>
    <w:rsid w:val="001746C8"/>
    <w:rsid w:val="00175199"/>
    <w:rsid w:val="001847BA"/>
    <w:rsid w:val="001944C8"/>
    <w:rsid w:val="001975A4"/>
    <w:rsid w:val="001A18DA"/>
    <w:rsid w:val="001A2D30"/>
    <w:rsid w:val="001A7843"/>
    <w:rsid w:val="001A7B69"/>
    <w:rsid w:val="001B3118"/>
    <w:rsid w:val="001B6E60"/>
    <w:rsid w:val="001B7D97"/>
    <w:rsid w:val="001C1202"/>
    <w:rsid w:val="001C7A45"/>
    <w:rsid w:val="001D1A36"/>
    <w:rsid w:val="001D2A37"/>
    <w:rsid w:val="001D463C"/>
    <w:rsid w:val="001E389F"/>
    <w:rsid w:val="001F6138"/>
    <w:rsid w:val="001F7868"/>
    <w:rsid w:val="002006CA"/>
    <w:rsid w:val="00203F8B"/>
    <w:rsid w:val="0020614F"/>
    <w:rsid w:val="00211B30"/>
    <w:rsid w:val="00211D97"/>
    <w:rsid w:val="00214177"/>
    <w:rsid w:val="002154DC"/>
    <w:rsid w:val="0021615B"/>
    <w:rsid w:val="002170AE"/>
    <w:rsid w:val="00221025"/>
    <w:rsid w:val="00223E07"/>
    <w:rsid w:val="0022658C"/>
    <w:rsid w:val="00231017"/>
    <w:rsid w:val="00231978"/>
    <w:rsid w:val="00232C92"/>
    <w:rsid w:val="002354AA"/>
    <w:rsid w:val="00236979"/>
    <w:rsid w:val="00236996"/>
    <w:rsid w:val="00242E87"/>
    <w:rsid w:val="00246AED"/>
    <w:rsid w:val="00246FA5"/>
    <w:rsid w:val="00260CA9"/>
    <w:rsid w:val="00261DE2"/>
    <w:rsid w:val="00261E44"/>
    <w:rsid w:val="00262591"/>
    <w:rsid w:val="0026459F"/>
    <w:rsid w:val="00266EC2"/>
    <w:rsid w:val="00267EF9"/>
    <w:rsid w:val="00270DB1"/>
    <w:rsid w:val="00272F81"/>
    <w:rsid w:val="002778CF"/>
    <w:rsid w:val="00280CB5"/>
    <w:rsid w:val="00287EB4"/>
    <w:rsid w:val="00290E97"/>
    <w:rsid w:val="0029124A"/>
    <w:rsid w:val="00295FA2"/>
    <w:rsid w:val="0029696C"/>
    <w:rsid w:val="002A2815"/>
    <w:rsid w:val="002A6A94"/>
    <w:rsid w:val="002B3607"/>
    <w:rsid w:val="002C0189"/>
    <w:rsid w:val="002C0705"/>
    <w:rsid w:val="002D153E"/>
    <w:rsid w:val="002D3704"/>
    <w:rsid w:val="002D4674"/>
    <w:rsid w:val="002D6027"/>
    <w:rsid w:val="002E16AE"/>
    <w:rsid w:val="002E4622"/>
    <w:rsid w:val="002E606F"/>
    <w:rsid w:val="002F0D63"/>
    <w:rsid w:val="002F1130"/>
    <w:rsid w:val="002F4478"/>
    <w:rsid w:val="00301716"/>
    <w:rsid w:val="00301BC8"/>
    <w:rsid w:val="00303D31"/>
    <w:rsid w:val="003070A6"/>
    <w:rsid w:val="0031396F"/>
    <w:rsid w:val="0031624C"/>
    <w:rsid w:val="00317DFC"/>
    <w:rsid w:val="00320AEF"/>
    <w:rsid w:val="003242F4"/>
    <w:rsid w:val="00324707"/>
    <w:rsid w:val="00326659"/>
    <w:rsid w:val="00327567"/>
    <w:rsid w:val="00330332"/>
    <w:rsid w:val="0033038F"/>
    <w:rsid w:val="003326F5"/>
    <w:rsid w:val="0033344C"/>
    <w:rsid w:val="0033380C"/>
    <w:rsid w:val="003349BC"/>
    <w:rsid w:val="00340689"/>
    <w:rsid w:val="003421A5"/>
    <w:rsid w:val="00343093"/>
    <w:rsid w:val="00343F82"/>
    <w:rsid w:val="00355DD2"/>
    <w:rsid w:val="003652C0"/>
    <w:rsid w:val="00367CFE"/>
    <w:rsid w:val="00376522"/>
    <w:rsid w:val="00380D42"/>
    <w:rsid w:val="00380DEC"/>
    <w:rsid w:val="0038314B"/>
    <w:rsid w:val="00383925"/>
    <w:rsid w:val="00385EFC"/>
    <w:rsid w:val="003868B0"/>
    <w:rsid w:val="003874FF"/>
    <w:rsid w:val="00390E4C"/>
    <w:rsid w:val="003940E5"/>
    <w:rsid w:val="00395F03"/>
    <w:rsid w:val="00396396"/>
    <w:rsid w:val="003A6595"/>
    <w:rsid w:val="003B0B90"/>
    <w:rsid w:val="003B67FB"/>
    <w:rsid w:val="003C0135"/>
    <w:rsid w:val="003C5331"/>
    <w:rsid w:val="003C6423"/>
    <w:rsid w:val="003D2271"/>
    <w:rsid w:val="003D4123"/>
    <w:rsid w:val="003D6727"/>
    <w:rsid w:val="003D7AE6"/>
    <w:rsid w:val="003D7C10"/>
    <w:rsid w:val="003E6C2E"/>
    <w:rsid w:val="003F1922"/>
    <w:rsid w:val="003F3DD1"/>
    <w:rsid w:val="003F6E0E"/>
    <w:rsid w:val="004013B2"/>
    <w:rsid w:val="004079B7"/>
    <w:rsid w:val="00414956"/>
    <w:rsid w:val="004152BB"/>
    <w:rsid w:val="00416DC5"/>
    <w:rsid w:val="00421183"/>
    <w:rsid w:val="00427E18"/>
    <w:rsid w:val="00431D3A"/>
    <w:rsid w:val="0043375D"/>
    <w:rsid w:val="00434369"/>
    <w:rsid w:val="00434DD2"/>
    <w:rsid w:val="004366E5"/>
    <w:rsid w:val="004375B7"/>
    <w:rsid w:val="00440247"/>
    <w:rsid w:val="00442A39"/>
    <w:rsid w:val="004439FB"/>
    <w:rsid w:val="00452467"/>
    <w:rsid w:val="00452C0C"/>
    <w:rsid w:val="00453795"/>
    <w:rsid w:val="00454C89"/>
    <w:rsid w:val="00461588"/>
    <w:rsid w:val="00463E9C"/>
    <w:rsid w:val="00466A24"/>
    <w:rsid w:val="00471515"/>
    <w:rsid w:val="00473814"/>
    <w:rsid w:val="0047383D"/>
    <w:rsid w:val="00473925"/>
    <w:rsid w:val="0047518C"/>
    <w:rsid w:val="00480A17"/>
    <w:rsid w:val="004817E1"/>
    <w:rsid w:val="0048682E"/>
    <w:rsid w:val="004872B0"/>
    <w:rsid w:val="00491010"/>
    <w:rsid w:val="00493E7F"/>
    <w:rsid w:val="00495130"/>
    <w:rsid w:val="004A02BF"/>
    <w:rsid w:val="004A236A"/>
    <w:rsid w:val="004A274F"/>
    <w:rsid w:val="004A33E0"/>
    <w:rsid w:val="004A493E"/>
    <w:rsid w:val="004A52D4"/>
    <w:rsid w:val="004A67B2"/>
    <w:rsid w:val="004A77A9"/>
    <w:rsid w:val="004B100D"/>
    <w:rsid w:val="004B2EC6"/>
    <w:rsid w:val="004C0D63"/>
    <w:rsid w:val="004C2B1A"/>
    <w:rsid w:val="004C3C58"/>
    <w:rsid w:val="004C4FC1"/>
    <w:rsid w:val="004C53BF"/>
    <w:rsid w:val="004C5E8E"/>
    <w:rsid w:val="004D0475"/>
    <w:rsid w:val="004D108C"/>
    <w:rsid w:val="004D1C25"/>
    <w:rsid w:val="004D215A"/>
    <w:rsid w:val="004D2F03"/>
    <w:rsid w:val="004D4876"/>
    <w:rsid w:val="004D5390"/>
    <w:rsid w:val="004D70D2"/>
    <w:rsid w:val="004E1D5E"/>
    <w:rsid w:val="004E2692"/>
    <w:rsid w:val="004E4617"/>
    <w:rsid w:val="004E6794"/>
    <w:rsid w:val="004F2D4F"/>
    <w:rsid w:val="004F58E1"/>
    <w:rsid w:val="005007DE"/>
    <w:rsid w:val="00507698"/>
    <w:rsid w:val="005128AE"/>
    <w:rsid w:val="005152EE"/>
    <w:rsid w:val="0051606E"/>
    <w:rsid w:val="005213D7"/>
    <w:rsid w:val="00521991"/>
    <w:rsid w:val="00521A48"/>
    <w:rsid w:val="005221CF"/>
    <w:rsid w:val="00525110"/>
    <w:rsid w:val="00525CE7"/>
    <w:rsid w:val="00530550"/>
    <w:rsid w:val="00530C23"/>
    <w:rsid w:val="00536495"/>
    <w:rsid w:val="0053788C"/>
    <w:rsid w:val="00537BAB"/>
    <w:rsid w:val="0054335D"/>
    <w:rsid w:val="00544636"/>
    <w:rsid w:val="00551A47"/>
    <w:rsid w:val="005521B6"/>
    <w:rsid w:val="00555136"/>
    <w:rsid w:val="00556F3E"/>
    <w:rsid w:val="00557408"/>
    <w:rsid w:val="0055775E"/>
    <w:rsid w:val="00560614"/>
    <w:rsid w:val="00564DFA"/>
    <w:rsid w:val="005747B8"/>
    <w:rsid w:val="005763B8"/>
    <w:rsid w:val="00584F5B"/>
    <w:rsid w:val="00587914"/>
    <w:rsid w:val="00590BCC"/>
    <w:rsid w:val="00591538"/>
    <w:rsid w:val="00594020"/>
    <w:rsid w:val="005975AC"/>
    <w:rsid w:val="005A29B7"/>
    <w:rsid w:val="005A6AB6"/>
    <w:rsid w:val="005B2385"/>
    <w:rsid w:val="005B520D"/>
    <w:rsid w:val="005B570E"/>
    <w:rsid w:val="005D13F5"/>
    <w:rsid w:val="005D1F4B"/>
    <w:rsid w:val="005D253E"/>
    <w:rsid w:val="005D2A5B"/>
    <w:rsid w:val="005D2F9C"/>
    <w:rsid w:val="005E00EE"/>
    <w:rsid w:val="005E1696"/>
    <w:rsid w:val="005E6853"/>
    <w:rsid w:val="005E7BFA"/>
    <w:rsid w:val="005F06E6"/>
    <w:rsid w:val="005F2D4E"/>
    <w:rsid w:val="005F49C9"/>
    <w:rsid w:val="00602312"/>
    <w:rsid w:val="00605882"/>
    <w:rsid w:val="006060D6"/>
    <w:rsid w:val="00606E6C"/>
    <w:rsid w:val="00611079"/>
    <w:rsid w:val="00614107"/>
    <w:rsid w:val="00615334"/>
    <w:rsid w:val="00615F25"/>
    <w:rsid w:val="0061659F"/>
    <w:rsid w:val="00620F96"/>
    <w:rsid w:val="00622DF0"/>
    <w:rsid w:val="006257EC"/>
    <w:rsid w:val="006262CC"/>
    <w:rsid w:val="00626CEB"/>
    <w:rsid w:val="006312AE"/>
    <w:rsid w:val="006368AF"/>
    <w:rsid w:val="006404D2"/>
    <w:rsid w:val="00640588"/>
    <w:rsid w:val="0064148F"/>
    <w:rsid w:val="00647EC6"/>
    <w:rsid w:val="00650A82"/>
    <w:rsid w:val="00651E89"/>
    <w:rsid w:val="00651F29"/>
    <w:rsid w:val="00653FFD"/>
    <w:rsid w:val="00657277"/>
    <w:rsid w:val="00672A1D"/>
    <w:rsid w:val="00676387"/>
    <w:rsid w:val="006779FD"/>
    <w:rsid w:val="006828E2"/>
    <w:rsid w:val="006843F7"/>
    <w:rsid w:val="0068511B"/>
    <w:rsid w:val="006869DE"/>
    <w:rsid w:val="006A3A0C"/>
    <w:rsid w:val="006A4A97"/>
    <w:rsid w:val="006A6212"/>
    <w:rsid w:val="006B405A"/>
    <w:rsid w:val="006B6B28"/>
    <w:rsid w:val="006C061F"/>
    <w:rsid w:val="006C0EDF"/>
    <w:rsid w:val="006C139B"/>
    <w:rsid w:val="006C194C"/>
    <w:rsid w:val="006C476D"/>
    <w:rsid w:val="006C5D76"/>
    <w:rsid w:val="006C5F42"/>
    <w:rsid w:val="006D29F7"/>
    <w:rsid w:val="006D3855"/>
    <w:rsid w:val="006D6699"/>
    <w:rsid w:val="006D731F"/>
    <w:rsid w:val="006E0217"/>
    <w:rsid w:val="006E0A77"/>
    <w:rsid w:val="006E2D56"/>
    <w:rsid w:val="006E7B6E"/>
    <w:rsid w:val="006F01DF"/>
    <w:rsid w:val="006F296F"/>
    <w:rsid w:val="006F2B1D"/>
    <w:rsid w:val="006F49C0"/>
    <w:rsid w:val="006F4C0B"/>
    <w:rsid w:val="006F4D18"/>
    <w:rsid w:val="00706328"/>
    <w:rsid w:val="00710C50"/>
    <w:rsid w:val="00710DDD"/>
    <w:rsid w:val="00721655"/>
    <w:rsid w:val="00722307"/>
    <w:rsid w:val="00723595"/>
    <w:rsid w:val="00724EA4"/>
    <w:rsid w:val="007255AA"/>
    <w:rsid w:val="00727B28"/>
    <w:rsid w:val="00731A6A"/>
    <w:rsid w:val="00731FAF"/>
    <w:rsid w:val="00735140"/>
    <w:rsid w:val="0073712C"/>
    <w:rsid w:val="00740282"/>
    <w:rsid w:val="0074138F"/>
    <w:rsid w:val="007452D2"/>
    <w:rsid w:val="00766552"/>
    <w:rsid w:val="00773D90"/>
    <w:rsid w:val="00780E8E"/>
    <w:rsid w:val="0079027C"/>
    <w:rsid w:val="00797D3D"/>
    <w:rsid w:val="007A0DD7"/>
    <w:rsid w:val="007A3E49"/>
    <w:rsid w:val="007A5505"/>
    <w:rsid w:val="007A6FD4"/>
    <w:rsid w:val="007B02B0"/>
    <w:rsid w:val="007B2403"/>
    <w:rsid w:val="007C4890"/>
    <w:rsid w:val="007C60DE"/>
    <w:rsid w:val="007C7B49"/>
    <w:rsid w:val="007D3298"/>
    <w:rsid w:val="007D339C"/>
    <w:rsid w:val="007D40DF"/>
    <w:rsid w:val="007D551F"/>
    <w:rsid w:val="007D64D5"/>
    <w:rsid w:val="007E185A"/>
    <w:rsid w:val="007E68CF"/>
    <w:rsid w:val="007E735C"/>
    <w:rsid w:val="007F0C53"/>
    <w:rsid w:val="007F6BD7"/>
    <w:rsid w:val="0080183F"/>
    <w:rsid w:val="00801FD2"/>
    <w:rsid w:val="00806D15"/>
    <w:rsid w:val="00817F20"/>
    <w:rsid w:val="00823824"/>
    <w:rsid w:val="0082532E"/>
    <w:rsid w:val="00831FE7"/>
    <w:rsid w:val="00832325"/>
    <w:rsid w:val="00836FAE"/>
    <w:rsid w:val="008421C8"/>
    <w:rsid w:val="00855194"/>
    <w:rsid w:val="0086196E"/>
    <w:rsid w:val="008702AD"/>
    <w:rsid w:val="00871CB5"/>
    <w:rsid w:val="00875DCD"/>
    <w:rsid w:val="008828B4"/>
    <w:rsid w:val="008853B9"/>
    <w:rsid w:val="00886A4F"/>
    <w:rsid w:val="00887A3E"/>
    <w:rsid w:val="008912BC"/>
    <w:rsid w:val="00892609"/>
    <w:rsid w:val="008A29D4"/>
    <w:rsid w:val="008A63F1"/>
    <w:rsid w:val="008B1AD6"/>
    <w:rsid w:val="008B2817"/>
    <w:rsid w:val="008B36A1"/>
    <w:rsid w:val="008B42B1"/>
    <w:rsid w:val="008B45EF"/>
    <w:rsid w:val="008B5828"/>
    <w:rsid w:val="008B7648"/>
    <w:rsid w:val="008C009B"/>
    <w:rsid w:val="008C058A"/>
    <w:rsid w:val="008C05D7"/>
    <w:rsid w:val="008C09C0"/>
    <w:rsid w:val="008C1031"/>
    <w:rsid w:val="008C1391"/>
    <w:rsid w:val="008C2CE9"/>
    <w:rsid w:val="008C50DC"/>
    <w:rsid w:val="008C5206"/>
    <w:rsid w:val="008D1F74"/>
    <w:rsid w:val="008E1514"/>
    <w:rsid w:val="008E1679"/>
    <w:rsid w:val="008E1894"/>
    <w:rsid w:val="008E2929"/>
    <w:rsid w:val="008E38A5"/>
    <w:rsid w:val="008E4B65"/>
    <w:rsid w:val="008E4E08"/>
    <w:rsid w:val="008E6F90"/>
    <w:rsid w:val="008E736B"/>
    <w:rsid w:val="008F6760"/>
    <w:rsid w:val="008F79AF"/>
    <w:rsid w:val="009045D2"/>
    <w:rsid w:val="0090780C"/>
    <w:rsid w:val="009147D2"/>
    <w:rsid w:val="00915250"/>
    <w:rsid w:val="009163F2"/>
    <w:rsid w:val="00920FA5"/>
    <w:rsid w:val="00927D33"/>
    <w:rsid w:val="009355FE"/>
    <w:rsid w:val="00943019"/>
    <w:rsid w:val="00944385"/>
    <w:rsid w:val="00947747"/>
    <w:rsid w:val="00950ED3"/>
    <w:rsid w:val="00953EBF"/>
    <w:rsid w:val="00955285"/>
    <w:rsid w:val="00955505"/>
    <w:rsid w:val="009555C9"/>
    <w:rsid w:val="00957E8C"/>
    <w:rsid w:val="00964A10"/>
    <w:rsid w:val="00971206"/>
    <w:rsid w:val="009721B6"/>
    <w:rsid w:val="0098715E"/>
    <w:rsid w:val="0099152B"/>
    <w:rsid w:val="009953B1"/>
    <w:rsid w:val="0099636E"/>
    <w:rsid w:val="009A1232"/>
    <w:rsid w:val="009B4A9E"/>
    <w:rsid w:val="009B71A0"/>
    <w:rsid w:val="009B720C"/>
    <w:rsid w:val="009C1602"/>
    <w:rsid w:val="009C5239"/>
    <w:rsid w:val="009C6702"/>
    <w:rsid w:val="009D5913"/>
    <w:rsid w:val="009D669D"/>
    <w:rsid w:val="009D7A46"/>
    <w:rsid w:val="009E240B"/>
    <w:rsid w:val="009E54E1"/>
    <w:rsid w:val="009E5B2A"/>
    <w:rsid w:val="009F1A6A"/>
    <w:rsid w:val="009F2989"/>
    <w:rsid w:val="009F2DC0"/>
    <w:rsid w:val="009F51A0"/>
    <w:rsid w:val="009F6183"/>
    <w:rsid w:val="009F71B7"/>
    <w:rsid w:val="009F7731"/>
    <w:rsid w:val="00A06C54"/>
    <w:rsid w:val="00A1548B"/>
    <w:rsid w:val="00A16737"/>
    <w:rsid w:val="00A2075E"/>
    <w:rsid w:val="00A21F39"/>
    <w:rsid w:val="00A22DC6"/>
    <w:rsid w:val="00A25F22"/>
    <w:rsid w:val="00A277E0"/>
    <w:rsid w:val="00A31C5B"/>
    <w:rsid w:val="00A32908"/>
    <w:rsid w:val="00A34A7E"/>
    <w:rsid w:val="00A42044"/>
    <w:rsid w:val="00A42BD2"/>
    <w:rsid w:val="00A45411"/>
    <w:rsid w:val="00A45F2C"/>
    <w:rsid w:val="00A476B1"/>
    <w:rsid w:val="00A47844"/>
    <w:rsid w:val="00A50B01"/>
    <w:rsid w:val="00A530A1"/>
    <w:rsid w:val="00A5577D"/>
    <w:rsid w:val="00A5605C"/>
    <w:rsid w:val="00A609B7"/>
    <w:rsid w:val="00A62D47"/>
    <w:rsid w:val="00A641C7"/>
    <w:rsid w:val="00A7348A"/>
    <w:rsid w:val="00A75D68"/>
    <w:rsid w:val="00A75EB7"/>
    <w:rsid w:val="00A76A11"/>
    <w:rsid w:val="00A84346"/>
    <w:rsid w:val="00A92C63"/>
    <w:rsid w:val="00A92F4F"/>
    <w:rsid w:val="00A9670A"/>
    <w:rsid w:val="00AA5E33"/>
    <w:rsid w:val="00AA5F21"/>
    <w:rsid w:val="00AB1872"/>
    <w:rsid w:val="00AB6E12"/>
    <w:rsid w:val="00AB7CC6"/>
    <w:rsid w:val="00AC1DDE"/>
    <w:rsid w:val="00AC3422"/>
    <w:rsid w:val="00AE1067"/>
    <w:rsid w:val="00AE2F01"/>
    <w:rsid w:val="00AE4117"/>
    <w:rsid w:val="00AE4DDF"/>
    <w:rsid w:val="00AE518A"/>
    <w:rsid w:val="00AE6832"/>
    <w:rsid w:val="00AF5DC5"/>
    <w:rsid w:val="00B04C8C"/>
    <w:rsid w:val="00B05031"/>
    <w:rsid w:val="00B07244"/>
    <w:rsid w:val="00B10CDB"/>
    <w:rsid w:val="00B11C61"/>
    <w:rsid w:val="00B23333"/>
    <w:rsid w:val="00B241B6"/>
    <w:rsid w:val="00B25AFA"/>
    <w:rsid w:val="00B274DC"/>
    <w:rsid w:val="00B30156"/>
    <w:rsid w:val="00B33CCF"/>
    <w:rsid w:val="00B4455C"/>
    <w:rsid w:val="00B45638"/>
    <w:rsid w:val="00B461CB"/>
    <w:rsid w:val="00B4680C"/>
    <w:rsid w:val="00B52251"/>
    <w:rsid w:val="00B53012"/>
    <w:rsid w:val="00B60F7A"/>
    <w:rsid w:val="00B664F1"/>
    <w:rsid w:val="00B71E7E"/>
    <w:rsid w:val="00B722A5"/>
    <w:rsid w:val="00B75E29"/>
    <w:rsid w:val="00B77899"/>
    <w:rsid w:val="00B8085C"/>
    <w:rsid w:val="00B8177E"/>
    <w:rsid w:val="00B8217A"/>
    <w:rsid w:val="00B85748"/>
    <w:rsid w:val="00B8664F"/>
    <w:rsid w:val="00B86EA6"/>
    <w:rsid w:val="00B873A2"/>
    <w:rsid w:val="00B9217C"/>
    <w:rsid w:val="00B92A84"/>
    <w:rsid w:val="00B9408D"/>
    <w:rsid w:val="00B94F50"/>
    <w:rsid w:val="00B963A3"/>
    <w:rsid w:val="00B978FD"/>
    <w:rsid w:val="00BA0E2A"/>
    <w:rsid w:val="00BA1F13"/>
    <w:rsid w:val="00BA2533"/>
    <w:rsid w:val="00BA2C29"/>
    <w:rsid w:val="00BA40D2"/>
    <w:rsid w:val="00BA5456"/>
    <w:rsid w:val="00BB19D1"/>
    <w:rsid w:val="00BB5A25"/>
    <w:rsid w:val="00BB7807"/>
    <w:rsid w:val="00BC01F4"/>
    <w:rsid w:val="00BC025B"/>
    <w:rsid w:val="00BD046F"/>
    <w:rsid w:val="00BD1F2B"/>
    <w:rsid w:val="00BD2262"/>
    <w:rsid w:val="00BD345C"/>
    <w:rsid w:val="00BD3DFF"/>
    <w:rsid w:val="00BD76E2"/>
    <w:rsid w:val="00BD7B63"/>
    <w:rsid w:val="00BE0CAF"/>
    <w:rsid w:val="00BE11A8"/>
    <w:rsid w:val="00BE2070"/>
    <w:rsid w:val="00BE38C2"/>
    <w:rsid w:val="00BE4C0F"/>
    <w:rsid w:val="00BF3B3C"/>
    <w:rsid w:val="00BF6D1A"/>
    <w:rsid w:val="00BF7B04"/>
    <w:rsid w:val="00C10FC7"/>
    <w:rsid w:val="00C233F5"/>
    <w:rsid w:val="00C33763"/>
    <w:rsid w:val="00C34212"/>
    <w:rsid w:val="00C40EC9"/>
    <w:rsid w:val="00C413A8"/>
    <w:rsid w:val="00C416AE"/>
    <w:rsid w:val="00C44586"/>
    <w:rsid w:val="00C47919"/>
    <w:rsid w:val="00C505CC"/>
    <w:rsid w:val="00C56BB7"/>
    <w:rsid w:val="00C61796"/>
    <w:rsid w:val="00C67749"/>
    <w:rsid w:val="00C7075C"/>
    <w:rsid w:val="00C725A9"/>
    <w:rsid w:val="00C80C4C"/>
    <w:rsid w:val="00C81EB4"/>
    <w:rsid w:val="00C82024"/>
    <w:rsid w:val="00C84966"/>
    <w:rsid w:val="00C84BDA"/>
    <w:rsid w:val="00C90DA9"/>
    <w:rsid w:val="00C92F0B"/>
    <w:rsid w:val="00C936B2"/>
    <w:rsid w:val="00C963B6"/>
    <w:rsid w:val="00C96C9C"/>
    <w:rsid w:val="00C972B8"/>
    <w:rsid w:val="00CA0BD0"/>
    <w:rsid w:val="00CA1045"/>
    <w:rsid w:val="00CA1331"/>
    <w:rsid w:val="00CA233C"/>
    <w:rsid w:val="00CA2519"/>
    <w:rsid w:val="00CA4229"/>
    <w:rsid w:val="00CA4BB6"/>
    <w:rsid w:val="00CA4E40"/>
    <w:rsid w:val="00CA58D9"/>
    <w:rsid w:val="00CB190F"/>
    <w:rsid w:val="00CB34E0"/>
    <w:rsid w:val="00CB5CF3"/>
    <w:rsid w:val="00CC05B5"/>
    <w:rsid w:val="00CC193B"/>
    <w:rsid w:val="00CC3491"/>
    <w:rsid w:val="00CD1388"/>
    <w:rsid w:val="00CD2C2F"/>
    <w:rsid w:val="00CD7CCD"/>
    <w:rsid w:val="00CE057B"/>
    <w:rsid w:val="00CF4B8A"/>
    <w:rsid w:val="00D07C85"/>
    <w:rsid w:val="00D106AC"/>
    <w:rsid w:val="00D1108B"/>
    <w:rsid w:val="00D23401"/>
    <w:rsid w:val="00D23CB9"/>
    <w:rsid w:val="00D24910"/>
    <w:rsid w:val="00D26FA9"/>
    <w:rsid w:val="00D27CEB"/>
    <w:rsid w:val="00D338FF"/>
    <w:rsid w:val="00D41312"/>
    <w:rsid w:val="00D44B4B"/>
    <w:rsid w:val="00D44CDC"/>
    <w:rsid w:val="00D5182D"/>
    <w:rsid w:val="00D549AE"/>
    <w:rsid w:val="00D62584"/>
    <w:rsid w:val="00D65D6D"/>
    <w:rsid w:val="00D67E50"/>
    <w:rsid w:val="00D72480"/>
    <w:rsid w:val="00D72965"/>
    <w:rsid w:val="00D73351"/>
    <w:rsid w:val="00D74B26"/>
    <w:rsid w:val="00D81042"/>
    <w:rsid w:val="00D818DD"/>
    <w:rsid w:val="00D84AA9"/>
    <w:rsid w:val="00D86BC6"/>
    <w:rsid w:val="00D878A8"/>
    <w:rsid w:val="00D9125E"/>
    <w:rsid w:val="00D92B2C"/>
    <w:rsid w:val="00D94B16"/>
    <w:rsid w:val="00D957BB"/>
    <w:rsid w:val="00D96C11"/>
    <w:rsid w:val="00DA20A8"/>
    <w:rsid w:val="00DA2CB4"/>
    <w:rsid w:val="00DA5291"/>
    <w:rsid w:val="00DB4F57"/>
    <w:rsid w:val="00DB557B"/>
    <w:rsid w:val="00DB677F"/>
    <w:rsid w:val="00DB6933"/>
    <w:rsid w:val="00DB6BB9"/>
    <w:rsid w:val="00DB7009"/>
    <w:rsid w:val="00DC007C"/>
    <w:rsid w:val="00DC0349"/>
    <w:rsid w:val="00DC731F"/>
    <w:rsid w:val="00DD0DE8"/>
    <w:rsid w:val="00DD1E01"/>
    <w:rsid w:val="00DD385B"/>
    <w:rsid w:val="00DD5324"/>
    <w:rsid w:val="00DD5452"/>
    <w:rsid w:val="00DE610D"/>
    <w:rsid w:val="00DF0251"/>
    <w:rsid w:val="00DF0767"/>
    <w:rsid w:val="00DF553C"/>
    <w:rsid w:val="00E0058E"/>
    <w:rsid w:val="00E011E7"/>
    <w:rsid w:val="00E02881"/>
    <w:rsid w:val="00E04602"/>
    <w:rsid w:val="00E05EA8"/>
    <w:rsid w:val="00E06EBF"/>
    <w:rsid w:val="00E11860"/>
    <w:rsid w:val="00E12343"/>
    <w:rsid w:val="00E12FBE"/>
    <w:rsid w:val="00E15041"/>
    <w:rsid w:val="00E217E0"/>
    <w:rsid w:val="00E24C57"/>
    <w:rsid w:val="00E31E8F"/>
    <w:rsid w:val="00E33C7E"/>
    <w:rsid w:val="00E340F2"/>
    <w:rsid w:val="00E41C25"/>
    <w:rsid w:val="00E45E8C"/>
    <w:rsid w:val="00E45EA3"/>
    <w:rsid w:val="00E46FD0"/>
    <w:rsid w:val="00E53008"/>
    <w:rsid w:val="00E53B8D"/>
    <w:rsid w:val="00E576CC"/>
    <w:rsid w:val="00E60C5D"/>
    <w:rsid w:val="00E622B6"/>
    <w:rsid w:val="00E63DC5"/>
    <w:rsid w:val="00E72199"/>
    <w:rsid w:val="00E7437C"/>
    <w:rsid w:val="00E753AC"/>
    <w:rsid w:val="00E75F26"/>
    <w:rsid w:val="00E944BF"/>
    <w:rsid w:val="00E94830"/>
    <w:rsid w:val="00EA1C85"/>
    <w:rsid w:val="00EA2981"/>
    <w:rsid w:val="00EA697E"/>
    <w:rsid w:val="00EA6C52"/>
    <w:rsid w:val="00EB0381"/>
    <w:rsid w:val="00EB04CB"/>
    <w:rsid w:val="00EB2DD9"/>
    <w:rsid w:val="00EB4101"/>
    <w:rsid w:val="00EB6FB3"/>
    <w:rsid w:val="00EB74D9"/>
    <w:rsid w:val="00EC483D"/>
    <w:rsid w:val="00EC5830"/>
    <w:rsid w:val="00ED0EDA"/>
    <w:rsid w:val="00ED1D6C"/>
    <w:rsid w:val="00ED2876"/>
    <w:rsid w:val="00EE191A"/>
    <w:rsid w:val="00EE5A9B"/>
    <w:rsid w:val="00EF17EE"/>
    <w:rsid w:val="00EF35C7"/>
    <w:rsid w:val="00F0253E"/>
    <w:rsid w:val="00F04429"/>
    <w:rsid w:val="00F061FA"/>
    <w:rsid w:val="00F0691C"/>
    <w:rsid w:val="00F10707"/>
    <w:rsid w:val="00F14549"/>
    <w:rsid w:val="00F14989"/>
    <w:rsid w:val="00F20B4A"/>
    <w:rsid w:val="00F24329"/>
    <w:rsid w:val="00F278F6"/>
    <w:rsid w:val="00F31660"/>
    <w:rsid w:val="00F31A3B"/>
    <w:rsid w:val="00F34287"/>
    <w:rsid w:val="00F4413D"/>
    <w:rsid w:val="00F4508B"/>
    <w:rsid w:val="00F47729"/>
    <w:rsid w:val="00F477D0"/>
    <w:rsid w:val="00F47B78"/>
    <w:rsid w:val="00F62C07"/>
    <w:rsid w:val="00F63821"/>
    <w:rsid w:val="00F737B5"/>
    <w:rsid w:val="00F76BC0"/>
    <w:rsid w:val="00F76C5F"/>
    <w:rsid w:val="00F77D04"/>
    <w:rsid w:val="00F90A7F"/>
    <w:rsid w:val="00F9702E"/>
    <w:rsid w:val="00FA0466"/>
    <w:rsid w:val="00FA1AEF"/>
    <w:rsid w:val="00FA21D3"/>
    <w:rsid w:val="00FA2AB9"/>
    <w:rsid w:val="00FA7D88"/>
    <w:rsid w:val="00FB2AB7"/>
    <w:rsid w:val="00FB4740"/>
    <w:rsid w:val="00FB4B6C"/>
    <w:rsid w:val="00FB5BC9"/>
    <w:rsid w:val="00FB5E67"/>
    <w:rsid w:val="00FB6E05"/>
    <w:rsid w:val="00FB7265"/>
    <w:rsid w:val="00FC049D"/>
    <w:rsid w:val="00FC2225"/>
    <w:rsid w:val="00FD08BD"/>
    <w:rsid w:val="00FD0B60"/>
    <w:rsid w:val="00FD2980"/>
    <w:rsid w:val="00FD318E"/>
    <w:rsid w:val="00FD44DC"/>
    <w:rsid w:val="00FE1389"/>
    <w:rsid w:val="00FE2E4D"/>
    <w:rsid w:val="00FE44ED"/>
    <w:rsid w:val="00FE59D2"/>
    <w:rsid w:val="00FE604D"/>
    <w:rsid w:val="00FE66F9"/>
    <w:rsid w:val="00FF0349"/>
    <w:rsid w:val="00FF0488"/>
    <w:rsid w:val="00FF6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248D6A-C8A3-4AE0-89F8-BD0DFE58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05A"/>
    <w:pPr>
      <w:spacing w:after="200" w:line="276" w:lineRule="auto"/>
    </w:pPr>
    <w:rPr>
      <w:rFonts w:ascii="Calibri" w:eastAsia="Calibri" w:hAnsi="Calibri" w:cs="Times New Roman"/>
    </w:rPr>
  </w:style>
  <w:style w:type="paragraph" w:styleId="1">
    <w:name w:val="heading 1"/>
    <w:aliases w:val="1. Глава"/>
    <w:basedOn w:val="a"/>
    <w:next w:val="a"/>
    <w:link w:val="10"/>
    <w:qFormat/>
    <w:rsid w:val="00440247"/>
    <w:pPr>
      <w:keepNext/>
      <w:tabs>
        <w:tab w:val="num" w:pos="0"/>
      </w:tabs>
      <w:suppressAutoHyphens/>
      <w:spacing w:after="0" w:line="360" w:lineRule="auto"/>
      <w:ind w:left="432" w:hanging="432"/>
      <w:jc w:val="center"/>
      <w:outlineLvl w:val="0"/>
    </w:pPr>
    <w:rPr>
      <w:rFonts w:ascii="Times New Roman" w:eastAsia="SimSun" w:hAnsi="Times New Roman"/>
      <w:b/>
      <w:bCs/>
      <w:sz w:val="24"/>
      <w:szCs w:val="24"/>
      <w:lang w:eastAsia="zh-CN"/>
    </w:rPr>
  </w:style>
  <w:style w:type="paragraph" w:styleId="2">
    <w:name w:val="heading 2"/>
    <w:aliases w:val="I"/>
    <w:basedOn w:val="a"/>
    <w:next w:val="a"/>
    <w:link w:val="20"/>
    <w:unhideWhenUsed/>
    <w:qFormat/>
    <w:rsid w:val="00CB5C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I.I"/>
    <w:basedOn w:val="a"/>
    <w:next w:val="a"/>
    <w:link w:val="30"/>
    <w:qFormat/>
    <w:rsid w:val="00A5605C"/>
    <w:pPr>
      <w:keepNext/>
      <w:spacing w:after="0" w:line="240" w:lineRule="auto"/>
      <w:ind w:left="709" w:firstLine="709"/>
      <w:outlineLvl w:val="2"/>
    </w:pPr>
    <w:rPr>
      <w:rFonts w:ascii="Times New Roman" w:eastAsia="Times New Roman" w:hAnsi="Times New Roman"/>
      <w:b/>
      <w:bCs/>
      <w:sz w:val="24"/>
      <w:szCs w:val="26"/>
      <w:lang w:val="x-none" w:eastAsia="ru-RU"/>
    </w:rPr>
  </w:style>
  <w:style w:type="paragraph" w:styleId="4">
    <w:name w:val="heading 4"/>
    <w:basedOn w:val="a"/>
    <w:next w:val="a"/>
    <w:link w:val="40"/>
    <w:qFormat/>
    <w:rsid w:val="00440247"/>
    <w:pPr>
      <w:keepNext/>
      <w:tabs>
        <w:tab w:val="num" w:pos="0"/>
      </w:tabs>
      <w:suppressAutoHyphens/>
      <w:spacing w:after="0" w:line="360" w:lineRule="auto"/>
      <w:ind w:left="864" w:hanging="864"/>
      <w:jc w:val="center"/>
      <w:outlineLvl w:val="3"/>
    </w:pPr>
    <w:rPr>
      <w:rFonts w:ascii="Times New Roman" w:eastAsia="SimSun" w:hAnsi="Times New Roman"/>
      <w:b/>
      <w:bCs/>
      <w:sz w:val="20"/>
      <w:szCs w:val="24"/>
      <w:lang w:val="en-US" w:eastAsia="zh-CN"/>
    </w:rPr>
  </w:style>
  <w:style w:type="paragraph" w:styleId="5">
    <w:name w:val="heading 5"/>
    <w:basedOn w:val="a"/>
    <w:next w:val="a"/>
    <w:link w:val="50"/>
    <w:qFormat/>
    <w:rsid w:val="00440247"/>
    <w:pPr>
      <w:keepNext/>
      <w:tabs>
        <w:tab w:val="num" w:pos="0"/>
      </w:tabs>
      <w:suppressAutoHyphens/>
      <w:spacing w:after="0" w:line="360" w:lineRule="auto"/>
      <w:ind w:firstLine="705"/>
      <w:jc w:val="center"/>
      <w:outlineLvl w:val="4"/>
    </w:pPr>
    <w:rPr>
      <w:rFonts w:ascii="Times New Roman" w:eastAsia="SimSun" w:hAnsi="Times New Roman"/>
      <w:b/>
      <w:bCs/>
      <w:sz w:val="24"/>
      <w:szCs w:val="24"/>
      <w:lang w:eastAsia="zh-CN"/>
    </w:rPr>
  </w:style>
  <w:style w:type="paragraph" w:styleId="6">
    <w:name w:val="heading 6"/>
    <w:basedOn w:val="a"/>
    <w:next w:val="a"/>
    <w:link w:val="60"/>
    <w:qFormat/>
    <w:rsid w:val="00440247"/>
    <w:pPr>
      <w:keepNext/>
      <w:tabs>
        <w:tab w:val="num" w:pos="0"/>
      </w:tabs>
      <w:suppressAutoHyphens/>
      <w:spacing w:after="0" w:line="360" w:lineRule="auto"/>
      <w:ind w:firstLine="708"/>
      <w:jc w:val="both"/>
      <w:outlineLvl w:val="5"/>
    </w:pPr>
    <w:rPr>
      <w:rFonts w:ascii="Times New Roman" w:eastAsia="SimSun" w:hAnsi="Times New Roman"/>
      <w:b/>
      <w:sz w:val="24"/>
      <w:szCs w:val="24"/>
      <w:lang w:eastAsia="zh-CN"/>
    </w:rPr>
  </w:style>
  <w:style w:type="paragraph" w:styleId="7">
    <w:name w:val="heading 7"/>
    <w:basedOn w:val="a"/>
    <w:next w:val="a"/>
    <w:link w:val="70"/>
    <w:qFormat/>
    <w:rsid w:val="00440247"/>
    <w:pPr>
      <w:keepNext/>
      <w:tabs>
        <w:tab w:val="num" w:pos="0"/>
      </w:tabs>
      <w:suppressAutoHyphens/>
      <w:spacing w:after="0" w:line="240" w:lineRule="auto"/>
      <w:ind w:left="1296" w:hanging="1296"/>
      <w:outlineLvl w:val="6"/>
    </w:pPr>
    <w:rPr>
      <w:rFonts w:ascii="Times New Roman" w:eastAsia="SimSun" w:hAnsi="Times New Roman"/>
      <w:b/>
      <w:bCs/>
      <w:sz w:val="24"/>
      <w:szCs w:val="24"/>
      <w:lang w:eastAsia="zh-CN"/>
    </w:rPr>
  </w:style>
  <w:style w:type="paragraph" w:styleId="8">
    <w:name w:val="heading 8"/>
    <w:basedOn w:val="a"/>
    <w:next w:val="a"/>
    <w:link w:val="80"/>
    <w:qFormat/>
    <w:rsid w:val="00440247"/>
    <w:pPr>
      <w:keepNext/>
      <w:tabs>
        <w:tab w:val="num" w:pos="0"/>
      </w:tabs>
      <w:suppressAutoHyphens/>
      <w:spacing w:after="0" w:line="360" w:lineRule="auto"/>
      <w:ind w:firstLine="720"/>
      <w:jc w:val="center"/>
      <w:outlineLvl w:val="7"/>
    </w:pPr>
    <w:rPr>
      <w:rFonts w:ascii="Times New Roman" w:eastAsia="SimSun" w:hAnsi="Times New Roman"/>
      <w:b/>
      <w:sz w:val="24"/>
      <w:szCs w:val="20"/>
      <w:u w:val="single"/>
      <w:lang w:eastAsia="zh-CN"/>
    </w:rPr>
  </w:style>
  <w:style w:type="paragraph" w:styleId="9">
    <w:name w:val="heading 9"/>
    <w:basedOn w:val="a"/>
    <w:next w:val="a"/>
    <w:link w:val="90"/>
    <w:qFormat/>
    <w:rsid w:val="00440247"/>
    <w:pPr>
      <w:keepNext/>
      <w:tabs>
        <w:tab w:val="num" w:pos="0"/>
      </w:tabs>
      <w:suppressAutoHyphens/>
      <w:spacing w:after="0" w:line="360" w:lineRule="auto"/>
      <w:ind w:firstLine="851"/>
      <w:jc w:val="center"/>
      <w:outlineLvl w:val="8"/>
    </w:pPr>
    <w:rPr>
      <w:rFonts w:ascii="Times New Roman" w:eastAsia="SimSun" w:hAnsi="Times New Roman"/>
      <w:b/>
      <w:sz w:val="24"/>
      <w:szCs w:val="20"/>
      <w:u w:val="single"/>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I Знак"/>
    <w:basedOn w:val="a0"/>
    <w:link w:val="2"/>
    <w:rsid w:val="00CB5CF3"/>
    <w:rPr>
      <w:rFonts w:asciiTheme="majorHAnsi" w:eastAsiaTheme="majorEastAsia" w:hAnsiTheme="majorHAnsi" w:cstheme="majorBidi"/>
      <w:color w:val="2E74B5" w:themeColor="accent1" w:themeShade="BF"/>
      <w:sz w:val="26"/>
      <w:szCs w:val="26"/>
    </w:rPr>
  </w:style>
  <w:style w:type="character" w:customStyle="1" w:styleId="30">
    <w:name w:val="Заголовок 3 Знак"/>
    <w:aliases w:val="I.I Знак"/>
    <w:basedOn w:val="a0"/>
    <w:link w:val="3"/>
    <w:uiPriority w:val="9"/>
    <w:rsid w:val="00A5605C"/>
    <w:rPr>
      <w:rFonts w:ascii="Times New Roman" w:eastAsia="Times New Roman" w:hAnsi="Times New Roman" w:cs="Times New Roman"/>
      <w:b/>
      <w:bCs/>
      <w:sz w:val="24"/>
      <w:szCs w:val="26"/>
      <w:lang w:val="x-none" w:eastAsia="ru-RU"/>
    </w:rPr>
  </w:style>
  <w:style w:type="paragraph" w:styleId="a3">
    <w:name w:val="List Paragraph"/>
    <w:basedOn w:val="a"/>
    <w:link w:val="a4"/>
    <w:uiPriority w:val="34"/>
    <w:qFormat/>
    <w:rsid w:val="003C5331"/>
    <w:pPr>
      <w:spacing w:after="0" w:line="240" w:lineRule="auto"/>
      <w:ind w:left="708"/>
    </w:pPr>
    <w:rPr>
      <w:rFonts w:ascii="Times New Roman" w:eastAsia="Times New Roman" w:hAnsi="Times New Roman"/>
      <w:sz w:val="24"/>
      <w:szCs w:val="24"/>
      <w:lang w:eastAsia="ru-RU"/>
    </w:rPr>
  </w:style>
  <w:style w:type="paragraph" w:styleId="21">
    <w:name w:val="toc 2"/>
    <w:basedOn w:val="a"/>
    <w:next w:val="a"/>
    <w:autoRedefine/>
    <w:uiPriority w:val="39"/>
    <w:unhideWhenUsed/>
    <w:qFormat/>
    <w:rsid w:val="003C5331"/>
    <w:pPr>
      <w:tabs>
        <w:tab w:val="right" w:leader="dot" w:pos="9214"/>
        <w:tab w:val="right" w:leader="dot" w:pos="9356"/>
      </w:tabs>
      <w:spacing w:after="0" w:line="240" w:lineRule="auto"/>
      <w:jc w:val="both"/>
    </w:pPr>
    <w:rPr>
      <w:rFonts w:ascii="Times New Roman" w:eastAsia="Times New Roman" w:hAnsi="Times New Roman"/>
      <w:b/>
      <w:bCs/>
      <w:noProof/>
      <w:sz w:val="24"/>
      <w:szCs w:val="24"/>
      <w:lang w:eastAsia="ru-RU"/>
    </w:rPr>
  </w:style>
  <w:style w:type="paragraph" w:styleId="31">
    <w:name w:val="toc 3"/>
    <w:basedOn w:val="a"/>
    <w:next w:val="a"/>
    <w:autoRedefine/>
    <w:uiPriority w:val="39"/>
    <w:unhideWhenUsed/>
    <w:qFormat/>
    <w:rsid w:val="007C7B49"/>
    <w:pPr>
      <w:tabs>
        <w:tab w:val="right" w:leader="dot" w:pos="9214"/>
      </w:tabs>
      <w:spacing w:after="0" w:line="240" w:lineRule="auto"/>
      <w:ind w:left="-567" w:right="141"/>
      <w:jc w:val="both"/>
    </w:pPr>
    <w:rPr>
      <w:rFonts w:ascii="Times New Roman" w:eastAsia="Times New Roman" w:hAnsi="Times New Roman"/>
      <w:noProof/>
      <w:sz w:val="24"/>
      <w:szCs w:val="24"/>
      <w:lang w:eastAsia="ru-RU"/>
    </w:rPr>
  </w:style>
  <w:style w:type="table" w:styleId="a5">
    <w:name w:val="Table Grid"/>
    <w:basedOn w:val="a1"/>
    <w:rsid w:val="003C5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аголовок №2"/>
    <w:basedOn w:val="a"/>
    <w:link w:val="23"/>
    <w:rsid w:val="00A5605C"/>
    <w:pPr>
      <w:widowControl w:val="0"/>
      <w:shd w:val="clear" w:color="auto" w:fill="FFFFFF"/>
      <w:spacing w:after="660" w:line="240" w:lineRule="atLeast"/>
      <w:ind w:hanging="4560"/>
      <w:jc w:val="center"/>
      <w:outlineLvl w:val="1"/>
    </w:pPr>
    <w:rPr>
      <w:rFonts w:ascii="Times New Roman" w:eastAsia="Times New Roman" w:hAnsi="Times New Roman"/>
      <w:b/>
      <w:bCs/>
      <w:sz w:val="26"/>
      <w:szCs w:val="26"/>
    </w:rPr>
  </w:style>
  <w:style w:type="character" w:customStyle="1" w:styleId="23">
    <w:name w:val="Заголовок №2_"/>
    <w:link w:val="22"/>
    <w:locked/>
    <w:rsid w:val="00A5605C"/>
    <w:rPr>
      <w:rFonts w:ascii="Times New Roman" w:eastAsia="Times New Roman" w:hAnsi="Times New Roman" w:cs="Times New Roman"/>
      <w:b/>
      <w:bCs/>
      <w:sz w:val="26"/>
      <w:szCs w:val="26"/>
      <w:shd w:val="clear" w:color="auto" w:fill="FFFFFF"/>
    </w:rPr>
  </w:style>
  <w:style w:type="paragraph" w:styleId="a6">
    <w:name w:val="Body Text"/>
    <w:aliases w:val=" Знак Знак, Знак,Знак Знак,Знак"/>
    <w:basedOn w:val="a"/>
    <w:link w:val="a7"/>
    <w:qFormat/>
    <w:rsid w:val="0031396F"/>
    <w:pPr>
      <w:widowControl w:val="0"/>
      <w:autoSpaceDE w:val="0"/>
      <w:autoSpaceDN w:val="0"/>
      <w:spacing w:after="0" w:line="240" w:lineRule="auto"/>
      <w:ind w:left="1252"/>
    </w:pPr>
    <w:rPr>
      <w:rFonts w:ascii="Times New Roman" w:eastAsia="Times New Roman" w:hAnsi="Times New Roman"/>
      <w:sz w:val="24"/>
      <w:szCs w:val="24"/>
    </w:rPr>
  </w:style>
  <w:style w:type="character" w:customStyle="1" w:styleId="a7">
    <w:name w:val="Основной текст Знак"/>
    <w:aliases w:val=" Знак Знак Знак, Знак Знак1,Знак Знак Знак,Знак Знак3"/>
    <w:basedOn w:val="a0"/>
    <w:link w:val="a6"/>
    <w:rsid w:val="0031396F"/>
    <w:rPr>
      <w:rFonts w:ascii="Times New Roman" w:eastAsia="Times New Roman" w:hAnsi="Times New Roman" w:cs="Times New Roman"/>
      <w:sz w:val="24"/>
      <w:szCs w:val="24"/>
    </w:rPr>
  </w:style>
  <w:style w:type="paragraph" w:styleId="a8">
    <w:name w:val="header"/>
    <w:aliases w:val="ВерхКолонтитул,Знак1, Знак1"/>
    <w:basedOn w:val="a"/>
    <w:link w:val="a9"/>
    <w:unhideWhenUsed/>
    <w:rsid w:val="00BA2C29"/>
    <w:pPr>
      <w:tabs>
        <w:tab w:val="center" w:pos="4677"/>
        <w:tab w:val="right" w:pos="9355"/>
      </w:tabs>
      <w:spacing w:after="0" w:line="240" w:lineRule="auto"/>
    </w:pPr>
  </w:style>
  <w:style w:type="character" w:customStyle="1" w:styleId="a9">
    <w:name w:val="Верхний колонтитул Знак"/>
    <w:aliases w:val="ВерхКолонтитул Знак,Знак1 Знак, Знак1 Знак"/>
    <w:basedOn w:val="a0"/>
    <w:link w:val="a8"/>
    <w:rsid w:val="00BA2C29"/>
    <w:rPr>
      <w:rFonts w:ascii="Calibri" w:eastAsia="Calibri" w:hAnsi="Calibri" w:cs="Times New Roman"/>
    </w:rPr>
  </w:style>
  <w:style w:type="paragraph" w:styleId="aa">
    <w:name w:val="footer"/>
    <w:basedOn w:val="a"/>
    <w:link w:val="ab"/>
    <w:unhideWhenUsed/>
    <w:rsid w:val="00BA2C2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A2C29"/>
    <w:rPr>
      <w:rFonts w:ascii="Calibri" w:eastAsia="Calibri" w:hAnsi="Calibri" w:cs="Times New Roman"/>
    </w:rPr>
  </w:style>
  <w:style w:type="character" w:customStyle="1" w:styleId="markedcontent">
    <w:name w:val="markedcontent"/>
    <w:basedOn w:val="a0"/>
    <w:rsid w:val="00915250"/>
  </w:style>
  <w:style w:type="table" w:customStyle="1" w:styleId="TableNormal">
    <w:name w:val="Table Normal"/>
    <w:uiPriority w:val="2"/>
    <w:semiHidden/>
    <w:unhideWhenUsed/>
    <w:qFormat/>
    <w:rsid w:val="006C5F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C5F42"/>
    <w:pPr>
      <w:widowControl w:val="0"/>
      <w:autoSpaceDE w:val="0"/>
      <w:autoSpaceDN w:val="0"/>
      <w:spacing w:after="0" w:line="240" w:lineRule="auto"/>
      <w:ind w:left="107"/>
    </w:pPr>
    <w:rPr>
      <w:rFonts w:ascii="Times New Roman" w:eastAsia="Times New Roman" w:hAnsi="Times New Roman"/>
    </w:rPr>
  </w:style>
  <w:style w:type="paragraph" w:customStyle="1" w:styleId="ConsPlusNormal">
    <w:name w:val="ConsPlusNormal"/>
    <w:rsid w:val="006368AF"/>
    <w:pPr>
      <w:widowControl w:val="0"/>
      <w:autoSpaceDE w:val="0"/>
      <w:autoSpaceDN w:val="0"/>
      <w:spacing w:after="0" w:line="240" w:lineRule="auto"/>
    </w:pPr>
    <w:rPr>
      <w:rFonts w:ascii="Arial" w:eastAsiaTheme="minorEastAsia" w:hAnsi="Arial" w:cs="Arial"/>
      <w:sz w:val="20"/>
      <w:lang w:eastAsia="ru-RU"/>
    </w:rPr>
  </w:style>
  <w:style w:type="table" w:customStyle="1" w:styleId="TableNormal1">
    <w:name w:val="Table Normal1"/>
    <w:uiPriority w:val="2"/>
    <w:semiHidden/>
    <w:unhideWhenUsed/>
    <w:qFormat/>
    <w:rsid w:val="00DD385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ac">
    <w:name w:val="Обычный текст"/>
    <w:basedOn w:val="a"/>
    <w:link w:val="ad"/>
    <w:qFormat/>
    <w:rsid w:val="00454C89"/>
    <w:pPr>
      <w:spacing w:after="0" w:line="240" w:lineRule="auto"/>
      <w:ind w:firstLine="709"/>
      <w:jc w:val="both"/>
    </w:pPr>
    <w:rPr>
      <w:rFonts w:ascii="Times New Roman" w:eastAsia="Times New Roman" w:hAnsi="Times New Roman"/>
      <w:sz w:val="24"/>
      <w:szCs w:val="24"/>
      <w:lang w:val="en-US" w:eastAsia="ar-SA" w:bidi="en-US"/>
    </w:rPr>
  </w:style>
  <w:style w:type="paragraph" w:customStyle="1" w:styleId="Iauiue">
    <w:name w:val="Iau?iue"/>
    <w:uiPriority w:val="99"/>
    <w:rsid w:val="00DF0251"/>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ConsPlusTitle">
    <w:name w:val="ConsPlusTitle"/>
    <w:link w:val="ConsPlusTitle0"/>
    <w:rsid w:val="00920FA5"/>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aliases w:val="1. Глава Знак"/>
    <w:basedOn w:val="a0"/>
    <w:link w:val="1"/>
    <w:rsid w:val="00440247"/>
    <w:rPr>
      <w:rFonts w:ascii="Times New Roman" w:eastAsia="SimSun" w:hAnsi="Times New Roman" w:cs="Times New Roman"/>
      <w:b/>
      <w:bCs/>
      <w:sz w:val="24"/>
      <w:szCs w:val="24"/>
      <w:lang w:eastAsia="zh-CN"/>
    </w:rPr>
  </w:style>
  <w:style w:type="character" w:customStyle="1" w:styleId="40">
    <w:name w:val="Заголовок 4 Знак"/>
    <w:basedOn w:val="a0"/>
    <w:link w:val="4"/>
    <w:rsid w:val="00440247"/>
    <w:rPr>
      <w:rFonts w:ascii="Times New Roman" w:eastAsia="SimSun" w:hAnsi="Times New Roman" w:cs="Times New Roman"/>
      <w:b/>
      <w:bCs/>
      <w:sz w:val="20"/>
      <w:szCs w:val="24"/>
      <w:lang w:val="en-US" w:eastAsia="zh-CN"/>
    </w:rPr>
  </w:style>
  <w:style w:type="character" w:customStyle="1" w:styleId="50">
    <w:name w:val="Заголовок 5 Знак"/>
    <w:basedOn w:val="a0"/>
    <w:link w:val="5"/>
    <w:rsid w:val="00440247"/>
    <w:rPr>
      <w:rFonts w:ascii="Times New Roman" w:eastAsia="SimSun" w:hAnsi="Times New Roman" w:cs="Times New Roman"/>
      <w:b/>
      <w:bCs/>
      <w:sz w:val="24"/>
      <w:szCs w:val="24"/>
      <w:lang w:eastAsia="zh-CN"/>
    </w:rPr>
  </w:style>
  <w:style w:type="character" w:customStyle="1" w:styleId="60">
    <w:name w:val="Заголовок 6 Знак"/>
    <w:basedOn w:val="a0"/>
    <w:link w:val="6"/>
    <w:rsid w:val="00440247"/>
    <w:rPr>
      <w:rFonts w:ascii="Times New Roman" w:eastAsia="SimSun" w:hAnsi="Times New Roman" w:cs="Times New Roman"/>
      <w:b/>
      <w:sz w:val="24"/>
      <w:szCs w:val="24"/>
      <w:lang w:eastAsia="zh-CN"/>
    </w:rPr>
  </w:style>
  <w:style w:type="character" w:customStyle="1" w:styleId="70">
    <w:name w:val="Заголовок 7 Знак"/>
    <w:basedOn w:val="a0"/>
    <w:link w:val="7"/>
    <w:rsid w:val="00440247"/>
    <w:rPr>
      <w:rFonts w:ascii="Times New Roman" w:eastAsia="SimSun" w:hAnsi="Times New Roman" w:cs="Times New Roman"/>
      <w:b/>
      <w:bCs/>
      <w:sz w:val="24"/>
      <w:szCs w:val="24"/>
      <w:lang w:eastAsia="zh-CN"/>
    </w:rPr>
  </w:style>
  <w:style w:type="character" w:customStyle="1" w:styleId="80">
    <w:name w:val="Заголовок 8 Знак"/>
    <w:basedOn w:val="a0"/>
    <w:link w:val="8"/>
    <w:rsid w:val="00440247"/>
    <w:rPr>
      <w:rFonts w:ascii="Times New Roman" w:eastAsia="SimSun" w:hAnsi="Times New Roman" w:cs="Times New Roman"/>
      <w:b/>
      <w:sz w:val="24"/>
      <w:szCs w:val="20"/>
      <w:u w:val="single"/>
      <w:lang w:eastAsia="zh-CN"/>
    </w:rPr>
  </w:style>
  <w:style w:type="character" w:customStyle="1" w:styleId="90">
    <w:name w:val="Заголовок 9 Знак"/>
    <w:basedOn w:val="a0"/>
    <w:link w:val="9"/>
    <w:rsid w:val="00440247"/>
    <w:rPr>
      <w:rFonts w:ascii="Times New Roman" w:eastAsia="SimSun" w:hAnsi="Times New Roman" w:cs="Times New Roman"/>
      <w:b/>
      <w:sz w:val="24"/>
      <w:szCs w:val="20"/>
      <w:u w:val="single"/>
      <w:lang w:eastAsia="zh-CN"/>
    </w:rPr>
  </w:style>
  <w:style w:type="numbering" w:customStyle="1" w:styleId="11">
    <w:name w:val="Нет списка1"/>
    <w:next w:val="a2"/>
    <w:uiPriority w:val="99"/>
    <w:semiHidden/>
    <w:unhideWhenUsed/>
    <w:rsid w:val="00440247"/>
  </w:style>
  <w:style w:type="character" w:customStyle="1" w:styleId="WW8Num3z0">
    <w:name w:val="WW8Num3z0"/>
    <w:rsid w:val="00440247"/>
    <w:rPr>
      <w:rFonts w:ascii="Symbol" w:hAnsi="Symbol" w:cs="OpenSymbol"/>
    </w:rPr>
  </w:style>
  <w:style w:type="character" w:customStyle="1" w:styleId="WW8Num4z0">
    <w:name w:val="WW8Num4z0"/>
    <w:rsid w:val="00440247"/>
    <w:rPr>
      <w:rFonts w:ascii="OpenSymbol" w:hAnsi="OpenSymbol" w:cs="OpenSymbol"/>
    </w:rPr>
  </w:style>
  <w:style w:type="character" w:customStyle="1" w:styleId="Absatz-Standardschriftart">
    <w:name w:val="Absatz-Standardschriftart"/>
    <w:rsid w:val="00440247"/>
  </w:style>
  <w:style w:type="character" w:customStyle="1" w:styleId="WW-Absatz-Standardschriftart">
    <w:name w:val="WW-Absatz-Standardschriftart"/>
    <w:rsid w:val="00440247"/>
  </w:style>
  <w:style w:type="character" w:customStyle="1" w:styleId="WW-Absatz-Standardschriftart1">
    <w:name w:val="WW-Absatz-Standardschriftart1"/>
    <w:rsid w:val="00440247"/>
  </w:style>
  <w:style w:type="character" w:customStyle="1" w:styleId="WW-Absatz-Standardschriftart11">
    <w:name w:val="WW-Absatz-Standardschriftart11"/>
    <w:rsid w:val="00440247"/>
  </w:style>
  <w:style w:type="character" w:customStyle="1" w:styleId="WW-Absatz-Standardschriftart111">
    <w:name w:val="WW-Absatz-Standardschriftart111"/>
    <w:rsid w:val="00440247"/>
  </w:style>
  <w:style w:type="character" w:customStyle="1" w:styleId="WW-Absatz-Standardschriftart1111">
    <w:name w:val="WW-Absatz-Standardschriftart1111"/>
    <w:rsid w:val="00440247"/>
  </w:style>
  <w:style w:type="character" w:customStyle="1" w:styleId="WW-Absatz-Standardschriftart11111">
    <w:name w:val="WW-Absatz-Standardschriftart11111"/>
    <w:rsid w:val="00440247"/>
  </w:style>
  <w:style w:type="character" w:customStyle="1" w:styleId="WW8Num2z0">
    <w:name w:val="WW8Num2z0"/>
    <w:rsid w:val="00440247"/>
    <w:rPr>
      <w:rFonts w:ascii="Times New Roman" w:eastAsia="Times New Roman" w:hAnsi="Times New Roman" w:cs="Times New Roman"/>
      <w:color w:val="auto"/>
    </w:rPr>
  </w:style>
  <w:style w:type="character" w:customStyle="1" w:styleId="WW8Num5z0">
    <w:name w:val="WW8Num5z0"/>
    <w:rsid w:val="00440247"/>
    <w:rPr>
      <w:rFonts w:ascii="Symbol" w:hAnsi="Symbol" w:cs="Symbol"/>
    </w:rPr>
  </w:style>
  <w:style w:type="character" w:customStyle="1" w:styleId="WW-Absatz-Standardschriftart111111">
    <w:name w:val="WW-Absatz-Standardschriftart111111"/>
    <w:rsid w:val="00440247"/>
  </w:style>
  <w:style w:type="character" w:customStyle="1" w:styleId="WW8Num1z0">
    <w:name w:val="WW8Num1z0"/>
    <w:rsid w:val="00440247"/>
    <w:rPr>
      <w:rFonts w:ascii="Symbol" w:hAnsi="Symbol" w:cs="Symbol"/>
    </w:rPr>
  </w:style>
  <w:style w:type="character" w:customStyle="1" w:styleId="WW8Num7z0">
    <w:name w:val="WW8Num7z0"/>
    <w:rsid w:val="00440247"/>
    <w:rPr>
      <w:rFonts w:ascii="Symbol" w:hAnsi="Symbol" w:cs="Symbol"/>
    </w:rPr>
  </w:style>
  <w:style w:type="character" w:customStyle="1" w:styleId="WW8Num7z1">
    <w:name w:val="WW8Num7z1"/>
    <w:rsid w:val="00440247"/>
    <w:rPr>
      <w:rFonts w:ascii="OpenSymbol" w:hAnsi="OpenSymbol" w:cs="OpenSymbol"/>
    </w:rPr>
  </w:style>
  <w:style w:type="character" w:customStyle="1" w:styleId="WW8Num8z0">
    <w:name w:val="WW8Num8z0"/>
    <w:rsid w:val="00440247"/>
    <w:rPr>
      <w:rFonts w:ascii="Times New Roman" w:eastAsia="Times New Roman" w:hAnsi="Times New Roman" w:cs="Times New Roman"/>
      <w:color w:val="auto"/>
    </w:rPr>
  </w:style>
  <w:style w:type="character" w:customStyle="1" w:styleId="WW8Num10z0">
    <w:name w:val="WW8Num10z0"/>
    <w:rsid w:val="00440247"/>
    <w:rPr>
      <w:color w:val="auto"/>
    </w:rPr>
  </w:style>
  <w:style w:type="character" w:customStyle="1" w:styleId="WW8Num11z0">
    <w:name w:val="WW8Num11z0"/>
    <w:rsid w:val="00440247"/>
    <w:rPr>
      <w:rFonts w:ascii="Times New Roman" w:eastAsia="Times New Roman" w:hAnsi="Times New Roman" w:cs="Times New Roman"/>
    </w:rPr>
  </w:style>
  <w:style w:type="character" w:customStyle="1" w:styleId="WW8Num11z1">
    <w:name w:val="WW8Num11z1"/>
    <w:rsid w:val="00440247"/>
    <w:rPr>
      <w:rFonts w:ascii="Courier New" w:hAnsi="Courier New" w:cs="Courier New"/>
    </w:rPr>
  </w:style>
  <w:style w:type="character" w:customStyle="1" w:styleId="WW8Num11z2">
    <w:name w:val="WW8Num11z2"/>
    <w:rsid w:val="00440247"/>
    <w:rPr>
      <w:rFonts w:ascii="Wingdings" w:hAnsi="Wingdings" w:cs="Wingdings"/>
    </w:rPr>
  </w:style>
  <w:style w:type="character" w:customStyle="1" w:styleId="WW8Num11z3">
    <w:name w:val="WW8Num11z3"/>
    <w:rsid w:val="00440247"/>
    <w:rPr>
      <w:rFonts w:ascii="Symbol" w:hAnsi="Symbol" w:cs="Symbol"/>
    </w:rPr>
  </w:style>
  <w:style w:type="character" w:customStyle="1" w:styleId="WW8Num14z0">
    <w:name w:val="WW8Num14z0"/>
    <w:rsid w:val="00440247"/>
    <w:rPr>
      <w:u w:val="none"/>
    </w:rPr>
  </w:style>
  <w:style w:type="character" w:customStyle="1" w:styleId="WW8Num17z0">
    <w:name w:val="WW8Num17z0"/>
    <w:rsid w:val="00440247"/>
    <w:rPr>
      <w:rFonts w:ascii="Times New Roman" w:eastAsia="Times New Roman" w:hAnsi="Times New Roman" w:cs="Times New Roman"/>
    </w:rPr>
  </w:style>
  <w:style w:type="character" w:customStyle="1" w:styleId="WW8Num17z1">
    <w:name w:val="WW8Num17z1"/>
    <w:rsid w:val="00440247"/>
    <w:rPr>
      <w:rFonts w:ascii="Courier New" w:hAnsi="Courier New" w:cs="Courier New"/>
    </w:rPr>
  </w:style>
  <w:style w:type="character" w:customStyle="1" w:styleId="WW8Num17z2">
    <w:name w:val="WW8Num17z2"/>
    <w:rsid w:val="00440247"/>
    <w:rPr>
      <w:rFonts w:ascii="Wingdings" w:hAnsi="Wingdings" w:cs="Wingdings"/>
    </w:rPr>
  </w:style>
  <w:style w:type="character" w:customStyle="1" w:styleId="WW8Num17z3">
    <w:name w:val="WW8Num17z3"/>
    <w:rsid w:val="00440247"/>
    <w:rPr>
      <w:rFonts w:ascii="Symbol" w:hAnsi="Symbol" w:cs="Symbol"/>
    </w:rPr>
  </w:style>
  <w:style w:type="character" w:customStyle="1" w:styleId="WW8Num18z0">
    <w:name w:val="WW8Num18z0"/>
    <w:rsid w:val="00440247"/>
    <w:rPr>
      <w:rFonts w:ascii="Symbol" w:hAnsi="Symbol" w:cs="Symbol"/>
    </w:rPr>
  </w:style>
  <w:style w:type="character" w:customStyle="1" w:styleId="WW8Num18z1">
    <w:name w:val="WW8Num18z1"/>
    <w:rsid w:val="00440247"/>
    <w:rPr>
      <w:rFonts w:ascii="Courier New" w:hAnsi="Courier New" w:cs="Courier New"/>
    </w:rPr>
  </w:style>
  <w:style w:type="character" w:customStyle="1" w:styleId="WW8Num18z2">
    <w:name w:val="WW8Num18z2"/>
    <w:rsid w:val="00440247"/>
    <w:rPr>
      <w:rFonts w:ascii="Wingdings" w:hAnsi="Wingdings" w:cs="Wingdings"/>
    </w:rPr>
  </w:style>
  <w:style w:type="character" w:customStyle="1" w:styleId="WW8Num20z0">
    <w:name w:val="WW8Num20z0"/>
    <w:rsid w:val="00440247"/>
    <w:rPr>
      <w:rFonts w:ascii="Times New Roman" w:eastAsia="MS Gothic" w:hAnsi="Times New Roman" w:cs="Times New Roman"/>
      <w:b/>
      <w:i w:val="0"/>
      <w:sz w:val="40"/>
    </w:rPr>
  </w:style>
  <w:style w:type="character" w:customStyle="1" w:styleId="WW8Num20z1">
    <w:name w:val="WW8Num20z1"/>
    <w:rsid w:val="00440247"/>
    <w:rPr>
      <w:rFonts w:ascii="Courier New" w:hAnsi="Courier New" w:cs="Courier New"/>
    </w:rPr>
  </w:style>
  <w:style w:type="character" w:customStyle="1" w:styleId="WW8Num20z2">
    <w:name w:val="WW8Num20z2"/>
    <w:rsid w:val="00440247"/>
    <w:rPr>
      <w:rFonts w:ascii="Wingdings" w:hAnsi="Wingdings" w:cs="Wingdings"/>
    </w:rPr>
  </w:style>
  <w:style w:type="character" w:customStyle="1" w:styleId="WW8Num20z3">
    <w:name w:val="WW8Num20z3"/>
    <w:rsid w:val="00440247"/>
    <w:rPr>
      <w:rFonts w:ascii="Symbol" w:hAnsi="Symbol" w:cs="Symbol"/>
    </w:rPr>
  </w:style>
  <w:style w:type="character" w:customStyle="1" w:styleId="WW8Num21z1">
    <w:name w:val="WW8Num21z1"/>
    <w:rsid w:val="00440247"/>
    <w:rPr>
      <w:b/>
    </w:rPr>
  </w:style>
  <w:style w:type="character" w:customStyle="1" w:styleId="WW8Num24z0">
    <w:name w:val="WW8Num24z0"/>
    <w:rsid w:val="00440247"/>
    <w:rPr>
      <w:rFonts w:ascii="Symbol" w:hAnsi="Symbol" w:cs="Symbol"/>
    </w:rPr>
  </w:style>
  <w:style w:type="character" w:customStyle="1" w:styleId="WW8Num24z1">
    <w:name w:val="WW8Num24z1"/>
    <w:rsid w:val="00440247"/>
    <w:rPr>
      <w:rFonts w:ascii="Courier New" w:hAnsi="Courier New" w:cs="Courier New"/>
    </w:rPr>
  </w:style>
  <w:style w:type="character" w:customStyle="1" w:styleId="WW8Num24z2">
    <w:name w:val="WW8Num24z2"/>
    <w:rsid w:val="00440247"/>
    <w:rPr>
      <w:rFonts w:ascii="Wingdings" w:hAnsi="Wingdings" w:cs="Wingdings"/>
    </w:rPr>
  </w:style>
  <w:style w:type="character" w:customStyle="1" w:styleId="WW8Num27z0">
    <w:name w:val="WW8Num27z0"/>
    <w:rsid w:val="00440247"/>
    <w:rPr>
      <w:rFonts w:ascii="Symbol" w:hAnsi="Symbol" w:cs="Symbol"/>
    </w:rPr>
  </w:style>
  <w:style w:type="character" w:customStyle="1" w:styleId="WW8Num27z1">
    <w:name w:val="WW8Num27z1"/>
    <w:rsid w:val="00440247"/>
    <w:rPr>
      <w:rFonts w:ascii="Courier New" w:hAnsi="Courier New" w:cs="Courier New"/>
    </w:rPr>
  </w:style>
  <w:style w:type="character" w:customStyle="1" w:styleId="WW8Num27z2">
    <w:name w:val="WW8Num27z2"/>
    <w:rsid w:val="00440247"/>
    <w:rPr>
      <w:rFonts w:ascii="Wingdings" w:hAnsi="Wingdings" w:cs="Wingdings"/>
    </w:rPr>
  </w:style>
  <w:style w:type="character" w:customStyle="1" w:styleId="WW8Num28z0">
    <w:name w:val="WW8Num28z0"/>
    <w:rsid w:val="00440247"/>
    <w:rPr>
      <w:color w:val="auto"/>
    </w:rPr>
  </w:style>
  <w:style w:type="character" w:customStyle="1" w:styleId="WW8Num30z0">
    <w:name w:val="WW8Num30z0"/>
    <w:rsid w:val="00440247"/>
    <w:rPr>
      <w:color w:val="auto"/>
    </w:rPr>
  </w:style>
  <w:style w:type="character" w:customStyle="1" w:styleId="WW8Num37z0">
    <w:name w:val="WW8Num37z0"/>
    <w:rsid w:val="00440247"/>
    <w:rPr>
      <w:rFonts w:ascii="Times New Roman" w:eastAsia="Times New Roman" w:hAnsi="Times New Roman" w:cs="Times New Roman"/>
      <w:color w:val="auto"/>
    </w:rPr>
  </w:style>
  <w:style w:type="character" w:customStyle="1" w:styleId="WW8Num37z1">
    <w:name w:val="WW8Num37z1"/>
    <w:rsid w:val="00440247"/>
    <w:rPr>
      <w:rFonts w:ascii="Courier New" w:hAnsi="Courier New" w:cs="Courier New"/>
    </w:rPr>
  </w:style>
  <w:style w:type="character" w:customStyle="1" w:styleId="WW8Num37z2">
    <w:name w:val="WW8Num37z2"/>
    <w:rsid w:val="00440247"/>
    <w:rPr>
      <w:rFonts w:ascii="Wingdings" w:hAnsi="Wingdings" w:cs="Wingdings"/>
    </w:rPr>
  </w:style>
  <w:style w:type="character" w:customStyle="1" w:styleId="WW8Num37z3">
    <w:name w:val="WW8Num37z3"/>
    <w:rsid w:val="00440247"/>
    <w:rPr>
      <w:rFonts w:ascii="Symbol" w:hAnsi="Symbol" w:cs="Symbol"/>
    </w:rPr>
  </w:style>
  <w:style w:type="character" w:customStyle="1" w:styleId="WW8Num38z0">
    <w:name w:val="WW8Num38z0"/>
    <w:rsid w:val="00440247"/>
    <w:rPr>
      <w:rFonts w:ascii="Times New Roman" w:eastAsia="Times New Roman" w:hAnsi="Times New Roman" w:cs="Times New Roman"/>
    </w:rPr>
  </w:style>
  <w:style w:type="character" w:customStyle="1" w:styleId="WW8Num38z1">
    <w:name w:val="WW8Num38z1"/>
    <w:rsid w:val="00440247"/>
    <w:rPr>
      <w:rFonts w:ascii="Courier New" w:hAnsi="Courier New" w:cs="Courier New"/>
    </w:rPr>
  </w:style>
  <w:style w:type="character" w:customStyle="1" w:styleId="WW8Num38z2">
    <w:name w:val="WW8Num38z2"/>
    <w:rsid w:val="00440247"/>
    <w:rPr>
      <w:rFonts w:ascii="Wingdings" w:hAnsi="Wingdings" w:cs="Wingdings"/>
    </w:rPr>
  </w:style>
  <w:style w:type="character" w:customStyle="1" w:styleId="WW8Num38z3">
    <w:name w:val="WW8Num38z3"/>
    <w:rsid w:val="00440247"/>
    <w:rPr>
      <w:rFonts w:ascii="Symbol" w:hAnsi="Symbol" w:cs="Symbol"/>
    </w:rPr>
  </w:style>
  <w:style w:type="character" w:customStyle="1" w:styleId="WW8Num41z0">
    <w:name w:val="WW8Num41z0"/>
    <w:rsid w:val="00440247"/>
    <w:rPr>
      <w:rFonts w:ascii="Symbol" w:hAnsi="Symbol" w:cs="Symbol"/>
    </w:rPr>
  </w:style>
  <w:style w:type="character" w:customStyle="1" w:styleId="WW8Num41z1">
    <w:name w:val="WW8Num41z1"/>
    <w:rsid w:val="00440247"/>
    <w:rPr>
      <w:rFonts w:ascii="Courier New" w:hAnsi="Courier New" w:cs="Courier New"/>
    </w:rPr>
  </w:style>
  <w:style w:type="character" w:customStyle="1" w:styleId="WW8Num41z2">
    <w:name w:val="WW8Num41z2"/>
    <w:rsid w:val="00440247"/>
    <w:rPr>
      <w:rFonts w:ascii="Wingdings" w:hAnsi="Wingdings" w:cs="Wingdings"/>
    </w:rPr>
  </w:style>
  <w:style w:type="character" w:customStyle="1" w:styleId="WW8Num42z0">
    <w:name w:val="WW8Num42z0"/>
    <w:rsid w:val="00440247"/>
    <w:rPr>
      <w:u w:val="none"/>
    </w:rPr>
  </w:style>
  <w:style w:type="character" w:customStyle="1" w:styleId="WW8Num45z0">
    <w:name w:val="WW8Num45z0"/>
    <w:rsid w:val="00440247"/>
    <w:rPr>
      <w:rFonts w:ascii="Symbol" w:hAnsi="Symbol" w:cs="Symbol"/>
    </w:rPr>
  </w:style>
  <w:style w:type="character" w:customStyle="1" w:styleId="WW8Num45z1">
    <w:name w:val="WW8Num45z1"/>
    <w:rsid w:val="00440247"/>
    <w:rPr>
      <w:rFonts w:ascii="Courier New" w:hAnsi="Courier New" w:cs="Courier New"/>
    </w:rPr>
  </w:style>
  <w:style w:type="character" w:customStyle="1" w:styleId="WW8Num45z2">
    <w:name w:val="WW8Num45z2"/>
    <w:rsid w:val="00440247"/>
    <w:rPr>
      <w:rFonts w:ascii="Wingdings" w:hAnsi="Wingdings" w:cs="Wingdings"/>
    </w:rPr>
  </w:style>
  <w:style w:type="character" w:customStyle="1" w:styleId="WW8Num46z0">
    <w:name w:val="WW8Num46z0"/>
    <w:rsid w:val="00440247"/>
    <w:rPr>
      <w:u w:val="none"/>
    </w:rPr>
  </w:style>
  <w:style w:type="character" w:customStyle="1" w:styleId="WW8Num47z0">
    <w:name w:val="WW8Num47z0"/>
    <w:rsid w:val="00440247"/>
    <w:rPr>
      <w:color w:val="auto"/>
    </w:rPr>
  </w:style>
  <w:style w:type="character" w:customStyle="1" w:styleId="WW8Num47z1">
    <w:name w:val="WW8Num47z1"/>
    <w:rsid w:val="00440247"/>
    <w:rPr>
      <w:rFonts w:ascii="Times New Roman" w:eastAsia="Times New Roman" w:hAnsi="Times New Roman" w:cs="Times New Roman"/>
    </w:rPr>
  </w:style>
  <w:style w:type="character" w:customStyle="1" w:styleId="12">
    <w:name w:val="Основной шрифт абзаца1"/>
    <w:rsid w:val="00440247"/>
  </w:style>
  <w:style w:type="character" w:customStyle="1" w:styleId="13">
    <w:name w:val="Знак Знак1"/>
    <w:rsid w:val="00440247"/>
    <w:rPr>
      <w:b/>
      <w:bCs/>
      <w:sz w:val="24"/>
      <w:szCs w:val="24"/>
      <w:lang w:val="ru-RU" w:bidi="ar-SA"/>
    </w:rPr>
  </w:style>
  <w:style w:type="character" w:customStyle="1" w:styleId="ae">
    <w:name w:val="Основной текст Знак Знак"/>
    <w:aliases w:val="Основной текст Знак1, Знак Знак2"/>
    <w:rsid w:val="00440247"/>
    <w:rPr>
      <w:sz w:val="24"/>
      <w:szCs w:val="24"/>
      <w:lang w:val="ru-RU" w:bidi="ar-SA"/>
    </w:rPr>
  </w:style>
  <w:style w:type="character" w:styleId="af">
    <w:name w:val="page number"/>
    <w:basedOn w:val="12"/>
    <w:rsid w:val="00440247"/>
  </w:style>
  <w:style w:type="character" w:customStyle="1" w:styleId="af0">
    <w:name w:val="ВерхКолонтитул Знак Знак"/>
    <w:rsid w:val="00440247"/>
    <w:rPr>
      <w:lang w:val="ru-RU" w:bidi="ar-SA"/>
    </w:rPr>
  </w:style>
  <w:style w:type="character" w:customStyle="1" w:styleId="af1">
    <w:name w:val="Символ сноски"/>
    <w:rsid w:val="00440247"/>
    <w:rPr>
      <w:vertAlign w:val="superscript"/>
    </w:rPr>
  </w:style>
  <w:style w:type="character" w:styleId="af2">
    <w:name w:val="Hyperlink"/>
    <w:uiPriority w:val="99"/>
    <w:rsid w:val="00440247"/>
    <w:rPr>
      <w:color w:val="0000FF"/>
      <w:u w:val="single"/>
    </w:rPr>
  </w:style>
  <w:style w:type="character" w:customStyle="1" w:styleId="24">
    <w:name w:val="Знак Знак2"/>
    <w:rsid w:val="00440247"/>
    <w:rPr>
      <w:sz w:val="28"/>
    </w:rPr>
  </w:style>
  <w:style w:type="character" w:styleId="af3">
    <w:name w:val="Strong"/>
    <w:uiPriority w:val="22"/>
    <w:qFormat/>
    <w:rsid w:val="00440247"/>
    <w:rPr>
      <w:b/>
      <w:bCs/>
    </w:rPr>
  </w:style>
  <w:style w:type="character" w:customStyle="1" w:styleId="af4">
    <w:name w:val="Табличный Знак"/>
    <w:rsid w:val="00440247"/>
    <w:rPr>
      <w:sz w:val="24"/>
      <w:szCs w:val="24"/>
      <w:lang w:val="ru-RU" w:bidi="ar-SA"/>
    </w:rPr>
  </w:style>
  <w:style w:type="character" w:customStyle="1" w:styleId="Main">
    <w:name w:val="Main Знак"/>
    <w:rsid w:val="00440247"/>
    <w:rPr>
      <w:rFonts w:cs="Tahoma"/>
      <w:sz w:val="24"/>
      <w:szCs w:val="16"/>
      <w:lang w:val="ru-RU" w:bidi="ar-SA"/>
    </w:rPr>
  </w:style>
  <w:style w:type="character" w:customStyle="1" w:styleId="25">
    <w:name w:val="Основной текст 2 Знак"/>
    <w:rsid w:val="00440247"/>
    <w:rPr>
      <w:rFonts w:ascii="Arial" w:hAnsi="Arial" w:cs="Arial"/>
    </w:rPr>
  </w:style>
  <w:style w:type="character" w:customStyle="1" w:styleId="editsection">
    <w:name w:val="editsection"/>
    <w:basedOn w:val="12"/>
    <w:rsid w:val="00440247"/>
  </w:style>
  <w:style w:type="character" w:styleId="af5">
    <w:name w:val="FollowedHyperlink"/>
    <w:uiPriority w:val="99"/>
    <w:rsid w:val="00440247"/>
    <w:rPr>
      <w:color w:val="800080"/>
      <w:u w:val="single"/>
    </w:rPr>
  </w:style>
  <w:style w:type="character" w:styleId="af6">
    <w:name w:val="Emphasis"/>
    <w:aliases w:val="I.I.1"/>
    <w:qFormat/>
    <w:rsid w:val="00440247"/>
    <w:rPr>
      <w:i/>
      <w:iCs/>
    </w:rPr>
  </w:style>
  <w:style w:type="character" w:customStyle="1" w:styleId="MainChar">
    <w:name w:val="Main Char"/>
    <w:rsid w:val="00440247"/>
    <w:rPr>
      <w:rFonts w:cs="Tahoma"/>
      <w:sz w:val="24"/>
      <w:szCs w:val="16"/>
      <w:lang w:val="ru-RU" w:bidi="ar-SA"/>
    </w:rPr>
  </w:style>
  <w:style w:type="character" w:customStyle="1" w:styleId="st">
    <w:name w:val="st"/>
    <w:basedOn w:val="12"/>
    <w:rsid w:val="00440247"/>
  </w:style>
  <w:style w:type="character" w:customStyle="1" w:styleId="af7">
    <w:name w:val="Таблица Знак"/>
    <w:rsid w:val="00440247"/>
    <w:rPr>
      <w:color w:val="000000"/>
      <w:sz w:val="24"/>
      <w:szCs w:val="24"/>
      <w:lang w:val="ru-RU" w:bidi="ar-SA"/>
    </w:rPr>
  </w:style>
  <w:style w:type="character" w:customStyle="1" w:styleId="apple-converted-space">
    <w:name w:val="apple-converted-space"/>
    <w:basedOn w:val="12"/>
    <w:rsid w:val="00440247"/>
  </w:style>
  <w:style w:type="character" w:customStyle="1" w:styleId="af8">
    <w:name w:val="Ссылка указателя"/>
    <w:rsid w:val="00440247"/>
  </w:style>
  <w:style w:type="paragraph" w:customStyle="1" w:styleId="14">
    <w:name w:val="Заголовок1"/>
    <w:basedOn w:val="a"/>
    <w:next w:val="a6"/>
    <w:rsid w:val="00440247"/>
    <w:pPr>
      <w:suppressAutoHyphens/>
      <w:spacing w:after="0" w:line="240" w:lineRule="auto"/>
      <w:jc w:val="center"/>
    </w:pPr>
    <w:rPr>
      <w:rFonts w:ascii="Times New Roman" w:eastAsia="SimSun" w:hAnsi="Times New Roman"/>
      <w:b/>
      <w:bCs/>
      <w:sz w:val="24"/>
      <w:szCs w:val="24"/>
      <w:lang w:eastAsia="zh-CN"/>
    </w:rPr>
  </w:style>
  <w:style w:type="paragraph" w:styleId="af9">
    <w:name w:val="List"/>
    <w:basedOn w:val="a6"/>
    <w:rsid w:val="00440247"/>
    <w:pPr>
      <w:widowControl/>
      <w:suppressAutoHyphens/>
      <w:autoSpaceDE/>
      <w:autoSpaceDN/>
      <w:spacing w:line="360" w:lineRule="auto"/>
      <w:ind w:left="0"/>
      <w:jc w:val="both"/>
    </w:pPr>
    <w:rPr>
      <w:rFonts w:eastAsia="SimSun" w:cs="Mangal"/>
      <w:lang w:eastAsia="zh-CN"/>
    </w:rPr>
  </w:style>
  <w:style w:type="paragraph" w:styleId="afa">
    <w:name w:val="caption"/>
    <w:basedOn w:val="a"/>
    <w:link w:val="afb"/>
    <w:qFormat/>
    <w:rsid w:val="00440247"/>
    <w:pPr>
      <w:suppressLineNumbers/>
      <w:suppressAutoHyphens/>
      <w:spacing w:before="120" w:after="120" w:line="240" w:lineRule="auto"/>
    </w:pPr>
    <w:rPr>
      <w:rFonts w:ascii="Times New Roman" w:eastAsia="SimSun" w:hAnsi="Times New Roman" w:cs="Mangal"/>
      <w:i/>
      <w:iCs/>
      <w:sz w:val="24"/>
      <w:szCs w:val="24"/>
      <w:lang w:eastAsia="zh-CN"/>
    </w:rPr>
  </w:style>
  <w:style w:type="paragraph" w:customStyle="1" w:styleId="15">
    <w:name w:val="Указатель1"/>
    <w:basedOn w:val="a"/>
    <w:rsid w:val="00440247"/>
    <w:pPr>
      <w:suppressLineNumbers/>
      <w:suppressAutoHyphens/>
      <w:spacing w:after="0" w:line="240" w:lineRule="auto"/>
    </w:pPr>
    <w:rPr>
      <w:rFonts w:ascii="Times New Roman" w:eastAsia="SimSun" w:hAnsi="Times New Roman" w:cs="Mangal"/>
      <w:sz w:val="24"/>
      <w:szCs w:val="24"/>
      <w:lang w:eastAsia="zh-CN"/>
    </w:rPr>
  </w:style>
  <w:style w:type="paragraph" w:customStyle="1" w:styleId="16">
    <w:name w:val="1"/>
    <w:basedOn w:val="a"/>
    <w:rsid w:val="00440247"/>
    <w:pPr>
      <w:suppressAutoHyphens/>
      <w:spacing w:after="160" w:line="240" w:lineRule="exact"/>
      <w:jc w:val="both"/>
    </w:pPr>
    <w:rPr>
      <w:rFonts w:ascii="Verdana" w:eastAsia="SimSun" w:hAnsi="Verdana" w:cs="Verdana"/>
      <w:sz w:val="24"/>
      <w:szCs w:val="24"/>
      <w:lang w:val="en-US" w:eastAsia="zh-CN"/>
    </w:rPr>
  </w:style>
  <w:style w:type="paragraph" w:styleId="afc">
    <w:name w:val="Body Text Indent"/>
    <w:basedOn w:val="a"/>
    <w:link w:val="afd"/>
    <w:rsid w:val="00440247"/>
    <w:pPr>
      <w:suppressAutoHyphens/>
      <w:spacing w:after="0" w:line="360" w:lineRule="auto"/>
      <w:ind w:firstLine="705"/>
      <w:jc w:val="both"/>
    </w:pPr>
    <w:rPr>
      <w:rFonts w:ascii="Times New Roman" w:eastAsia="SimSun" w:hAnsi="Times New Roman"/>
      <w:sz w:val="24"/>
      <w:szCs w:val="24"/>
      <w:lang w:eastAsia="zh-CN"/>
    </w:rPr>
  </w:style>
  <w:style w:type="character" w:customStyle="1" w:styleId="afd">
    <w:name w:val="Основной текст с отступом Знак"/>
    <w:basedOn w:val="a0"/>
    <w:link w:val="afc"/>
    <w:rsid w:val="00440247"/>
    <w:rPr>
      <w:rFonts w:ascii="Times New Roman" w:eastAsia="SimSun" w:hAnsi="Times New Roman" w:cs="Times New Roman"/>
      <w:sz w:val="24"/>
      <w:szCs w:val="24"/>
      <w:lang w:eastAsia="zh-CN"/>
    </w:rPr>
  </w:style>
  <w:style w:type="paragraph" w:customStyle="1" w:styleId="210">
    <w:name w:val="Основной текст с отступом 21"/>
    <w:basedOn w:val="a"/>
    <w:rsid w:val="00440247"/>
    <w:pPr>
      <w:suppressAutoHyphens/>
      <w:spacing w:after="0" w:line="360" w:lineRule="auto"/>
      <w:ind w:firstLine="708"/>
      <w:jc w:val="both"/>
    </w:pPr>
    <w:rPr>
      <w:rFonts w:ascii="Times New Roman" w:eastAsia="SimSun" w:hAnsi="Times New Roman"/>
      <w:bCs/>
      <w:sz w:val="24"/>
      <w:szCs w:val="24"/>
      <w:lang w:eastAsia="zh-CN"/>
    </w:rPr>
  </w:style>
  <w:style w:type="paragraph" w:customStyle="1" w:styleId="ConsNormal">
    <w:name w:val="ConsNormal"/>
    <w:rsid w:val="00440247"/>
    <w:pPr>
      <w:widowControl w:val="0"/>
      <w:suppressAutoHyphens/>
      <w:spacing w:after="0" w:line="240" w:lineRule="auto"/>
      <w:ind w:firstLine="720"/>
    </w:pPr>
    <w:rPr>
      <w:rFonts w:ascii="Arial" w:eastAsia="SimSun" w:hAnsi="Arial" w:cs="Arial"/>
      <w:sz w:val="18"/>
      <w:szCs w:val="20"/>
      <w:lang w:eastAsia="zh-CN"/>
    </w:rPr>
  </w:style>
  <w:style w:type="paragraph" w:customStyle="1" w:styleId="310">
    <w:name w:val="Основной текст с отступом 31"/>
    <w:basedOn w:val="a"/>
    <w:rsid w:val="00440247"/>
    <w:pPr>
      <w:suppressAutoHyphens/>
      <w:spacing w:after="0" w:line="360" w:lineRule="auto"/>
      <w:ind w:firstLine="900"/>
      <w:jc w:val="both"/>
    </w:pPr>
    <w:rPr>
      <w:rFonts w:ascii="Times New Roman" w:eastAsia="SimSun" w:hAnsi="Times New Roman"/>
      <w:sz w:val="24"/>
      <w:szCs w:val="24"/>
      <w:lang w:eastAsia="zh-CN"/>
    </w:rPr>
  </w:style>
  <w:style w:type="paragraph" w:customStyle="1" w:styleId="ConsNonformat">
    <w:name w:val="ConsNonformat"/>
    <w:rsid w:val="00440247"/>
    <w:pPr>
      <w:widowControl w:val="0"/>
      <w:suppressAutoHyphens/>
      <w:spacing w:after="0" w:line="240" w:lineRule="auto"/>
    </w:pPr>
    <w:rPr>
      <w:rFonts w:ascii="Courier New" w:eastAsia="SimSun" w:hAnsi="Courier New" w:cs="Courier New"/>
      <w:sz w:val="18"/>
      <w:szCs w:val="20"/>
      <w:lang w:eastAsia="zh-CN"/>
    </w:rPr>
  </w:style>
  <w:style w:type="paragraph" w:customStyle="1" w:styleId="211">
    <w:name w:val="Основной текст 21"/>
    <w:basedOn w:val="a"/>
    <w:rsid w:val="00440247"/>
    <w:pPr>
      <w:suppressAutoHyphens/>
      <w:spacing w:after="0" w:line="240" w:lineRule="auto"/>
      <w:ind w:firstLine="720"/>
      <w:jc w:val="both"/>
    </w:pPr>
    <w:rPr>
      <w:rFonts w:ascii="Times New Roman" w:eastAsia="SimSun" w:hAnsi="Times New Roman"/>
      <w:sz w:val="24"/>
      <w:szCs w:val="20"/>
      <w:lang w:eastAsia="zh-CN"/>
    </w:rPr>
  </w:style>
  <w:style w:type="paragraph" w:customStyle="1" w:styleId="ConsTitle">
    <w:name w:val="ConsTitle"/>
    <w:rsid w:val="00440247"/>
    <w:pPr>
      <w:widowControl w:val="0"/>
      <w:suppressAutoHyphens/>
      <w:spacing w:after="0" w:line="240" w:lineRule="auto"/>
    </w:pPr>
    <w:rPr>
      <w:rFonts w:ascii="Arial" w:eastAsia="SimSun" w:hAnsi="Arial" w:cs="Arial"/>
      <w:b/>
      <w:sz w:val="16"/>
      <w:szCs w:val="20"/>
      <w:lang w:eastAsia="zh-CN"/>
    </w:rPr>
  </w:style>
  <w:style w:type="paragraph" w:customStyle="1" w:styleId="311">
    <w:name w:val="Основной текст 31"/>
    <w:basedOn w:val="a"/>
    <w:rsid w:val="00440247"/>
    <w:pPr>
      <w:widowControl w:val="0"/>
      <w:suppressAutoHyphens/>
      <w:spacing w:after="0" w:line="240" w:lineRule="auto"/>
    </w:pPr>
    <w:rPr>
      <w:rFonts w:ascii="Times New Roman" w:eastAsia="SimSun" w:hAnsi="Times New Roman"/>
      <w:sz w:val="24"/>
      <w:szCs w:val="20"/>
      <w:lang w:eastAsia="zh-CN"/>
    </w:rPr>
  </w:style>
  <w:style w:type="paragraph" w:customStyle="1" w:styleId="230">
    <w:name w:val="Основной текст 23"/>
    <w:basedOn w:val="a"/>
    <w:rsid w:val="00440247"/>
    <w:pPr>
      <w:widowControl w:val="0"/>
      <w:suppressAutoHyphens/>
      <w:spacing w:before="120" w:after="0" w:line="360" w:lineRule="auto"/>
      <w:jc w:val="both"/>
    </w:pPr>
    <w:rPr>
      <w:rFonts w:ascii="Times New Roman" w:eastAsia="SimSun" w:hAnsi="Times New Roman"/>
      <w:b/>
      <w:color w:val="000000"/>
      <w:sz w:val="24"/>
      <w:szCs w:val="20"/>
      <w:lang w:eastAsia="zh-CN"/>
    </w:rPr>
  </w:style>
  <w:style w:type="paragraph" w:styleId="afe">
    <w:name w:val="Subtitle"/>
    <w:basedOn w:val="a"/>
    <w:next w:val="a6"/>
    <w:link w:val="aff"/>
    <w:qFormat/>
    <w:rsid w:val="00440247"/>
    <w:pPr>
      <w:suppressAutoHyphens/>
      <w:spacing w:after="0" w:line="360" w:lineRule="auto"/>
      <w:ind w:firstLine="720"/>
    </w:pPr>
    <w:rPr>
      <w:rFonts w:ascii="Times New Roman" w:eastAsia="SimSun" w:hAnsi="Times New Roman"/>
      <w:b/>
      <w:sz w:val="20"/>
      <w:szCs w:val="20"/>
      <w:lang w:eastAsia="zh-CN"/>
    </w:rPr>
  </w:style>
  <w:style w:type="character" w:customStyle="1" w:styleId="aff">
    <w:name w:val="Подзаголовок Знак"/>
    <w:basedOn w:val="a0"/>
    <w:link w:val="afe"/>
    <w:rsid w:val="00440247"/>
    <w:rPr>
      <w:rFonts w:ascii="Times New Roman" w:eastAsia="SimSun" w:hAnsi="Times New Roman" w:cs="Times New Roman"/>
      <w:b/>
      <w:sz w:val="20"/>
      <w:szCs w:val="20"/>
      <w:lang w:eastAsia="zh-CN"/>
    </w:rPr>
  </w:style>
  <w:style w:type="paragraph" w:customStyle="1" w:styleId="220">
    <w:name w:val="Основной текст с отступом 22"/>
    <w:basedOn w:val="a"/>
    <w:rsid w:val="00440247"/>
    <w:pPr>
      <w:suppressAutoHyphens/>
      <w:spacing w:after="0" w:line="240" w:lineRule="auto"/>
      <w:ind w:firstLine="720"/>
      <w:jc w:val="both"/>
    </w:pPr>
    <w:rPr>
      <w:rFonts w:ascii="Times New Roman" w:eastAsia="SimSun" w:hAnsi="Times New Roman"/>
      <w:b/>
      <w:i/>
      <w:sz w:val="24"/>
      <w:szCs w:val="20"/>
      <w:lang w:eastAsia="zh-CN"/>
    </w:rPr>
  </w:style>
  <w:style w:type="paragraph" w:styleId="aff0">
    <w:name w:val="footnote text"/>
    <w:basedOn w:val="a"/>
    <w:link w:val="aff1"/>
    <w:rsid w:val="00440247"/>
    <w:pPr>
      <w:suppressAutoHyphens/>
      <w:spacing w:after="0" w:line="240" w:lineRule="auto"/>
    </w:pPr>
    <w:rPr>
      <w:rFonts w:ascii="Times New Roman" w:eastAsia="SimSun" w:hAnsi="Times New Roman"/>
      <w:sz w:val="20"/>
      <w:szCs w:val="20"/>
      <w:lang w:eastAsia="zh-CN"/>
    </w:rPr>
  </w:style>
  <w:style w:type="character" w:customStyle="1" w:styleId="aff1">
    <w:name w:val="Текст сноски Знак"/>
    <w:basedOn w:val="a0"/>
    <w:link w:val="aff0"/>
    <w:rsid w:val="00440247"/>
    <w:rPr>
      <w:rFonts w:ascii="Times New Roman" w:eastAsia="SimSun" w:hAnsi="Times New Roman" w:cs="Times New Roman"/>
      <w:sz w:val="20"/>
      <w:szCs w:val="20"/>
      <w:lang w:eastAsia="zh-CN"/>
    </w:rPr>
  </w:style>
  <w:style w:type="paragraph" w:styleId="17">
    <w:name w:val="toc 1"/>
    <w:basedOn w:val="a"/>
    <w:next w:val="a"/>
    <w:uiPriority w:val="39"/>
    <w:rsid w:val="00440247"/>
    <w:pPr>
      <w:tabs>
        <w:tab w:val="right" w:leader="dot" w:pos="9360"/>
      </w:tabs>
      <w:suppressAutoHyphens/>
      <w:spacing w:before="120" w:after="120" w:line="240" w:lineRule="auto"/>
    </w:pPr>
    <w:rPr>
      <w:rFonts w:ascii="Times New Roman" w:eastAsia="SimSun" w:hAnsi="Times New Roman"/>
      <w:b/>
      <w:caps/>
      <w:lang w:val="en-US" w:eastAsia="ru-RU"/>
    </w:rPr>
  </w:style>
  <w:style w:type="paragraph" w:styleId="41">
    <w:name w:val="toc 4"/>
    <w:basedOn w:val="a"/>
    <w:next w:val="a"/>
    <w:uiPriority w:val="39"/>
    <w:rsid w:val="00440247"/>
    <w:pPr>
      <w:suppressAutoHyphens/>
      <w:spacing w:after="0" w:line="240" w:lineRule="auto"/>
      <w:ind w:left="720"/>
    </w:pPr>
    <w:rPr>
      <w:rFonts w:ascii="Times New Roman" w:eastAsia="SimSun" w:hAnsi="Times New Roman"/>
      <w:sz w:val="24"/>
      <w:szCs w:val="24"/>
      <w:lang w:eastAsia="zh-CN"/>
    </w:rPr>
  </w:style>
  <w:style w:type="paragraph" w:styleId="51">
    <w:name w:val="toc 5"/>
    <w:basedOn w:val="a"/>
    <w:next w:val="a"/>
    <w:uiPriority w:val="39"/>
    <w:rsid w:val="00440247"/>
    <w:pPr>
      <w:suppressAutoHyphens/>
      <w:spacing w:after="0" w:line="240" w:lineRule="auto"/>
      <w:ind w:left="960"/>
    </w:pPr>
    <w:rPr>
      <w:rFonts w:ascii="Times New Roman" w:eastAsia="SimSun" w:hAnsi="Times New Roman"/>
      <w:sz w:val="24"/>
      <w:szCs w:val="24"/>
      <w:lang w:eastAsia="zh-CN"/>
    </w:rPr>
  </w:style>
  <w:style w:type="paragraph" w:styleId="61">
    <w:name w:val="toc 6"/>
    <w:basedOn w:val="a"/>
    <w:next w:val="a"/>
    <w:rsid w:val="00440247"/>
    <w:pPr>
      <w:suppressAutoHyphens/>
      <w:spacing w:after="0" w:line="240" w:lineRule="auto"/>
      <w:ind w:left="1200"/>
    </w:pPr>
    <w:rPr>
      <w:rFonts w:ascii="Times New Roman" w:eastAsia="SimSun" w:hAnsi="Times New Roman"/>
      <w:sz w:val="24"/>
      <w:szCs w:val="24"/>
      <w:lang w:eastAsia="zh-CN"/>
    </w:rPr>
  </w:style>
  <w:style w:type="paragraph" w:styleId="71">
    <w:name w:val="toc 7"/>
    <w:basedOn w:val="a"/>
    <w:next w:val="a"/>
    <w:rsid w:val="00440247"/>
    <w:pPr>
      <w:suppressAutoHyphens/>
      <w:spacing w:after="0" w:line="240" w:lineRule="auto"/>
      <w:ind w:left="1440"/>
    </w:pPr>
    <w:rPr>
      <w:rFonts w:ascii="Times New Roman" w:eastAsia="SimSun" w:hAnsi="Times New Roman"/>
      <w:sz w:val="24"/>
      <w:szCs w:val="24"/>
      <w:lang w:eastAsia="zh-CN"/>
    </w:rPr>
  </w:style>
  <w:style w:type="paragraph" w:styleId="81">
    <w:name w:val="toc 8"/>
    <w:basedOn w:val="a"/>
    <w:next w:val="a"/>
    <w:rsid w:val="00440247"/>
    <w:pPr>
      <w:suppressAutoHyphens/>
      <w:spacing w:after="0" w:line="240" w:lineRule="auto"/>
      <w:ind w:left="1680"/>
    </w:pPr>
    <w:rPr>
      <w:rFonts w:ascii="Times New Roman" w:eastAsia="SimSun" w:hAnsi="Times New Roman"/>
      <w:sz w:val="24"/>
      <w:szCs w:val="24"/>
      <w:lang w:eastAsia="zh-CN"/>
    </w:rPr>
  </w:style>
  <w:style w:type="paragraph" w:styleId="91">
    <w:name w:val="toc 9"/>
    <w:basedOn w:val="a"/>
    <w:next w:val="a"/>
    <w:rsid w:val="00440247"/>
    <w:pPr>
      <w:suppressAutoHyphens/>
      <w:spacing w:after="0" w:line="240" w:lineRule="auto"/>
      <w:ind w:left="1920"/>
    </w:pPr>
    <w:rPr>
      <w:rFonts w:ascii="Times New Roman" w:eastAsia="SimSun" w:hAnsi="Times New Roman"/>
      <w:sz w:val="24"/>
      <w:szCs w:val="24"/>
      <w:lang w:eastAsia="zh-CN"/>
    </w:rPr>
  </w:style>
  <w:style w:type="paragraph" w:customStyle="1" w:styleId="18">
    <w:name w:val="Цитата1"/>
    <w:basedOn w:val="a"/>
    <w:rsid w:val="00440247"/>
    <w:pPr>
      <w:suppressAutoHyphens/>
      <w:spacing w:after="0" w:line="240" w:lineRule="auto"/>
      <w:ind w:left="-57" w:right="-57"/>
      <w:jc w:val="center"/>
    </w:pPr>
    <w:rPr>
      <w:rFonts w:ascii="Times New Roman" w:eastAsia="SimSun" w:hAnsi="Times New Roman"/>
      <w:b/>
      <w:sz w:val="18"/>
      <w:szCs w:val="20"/>
      <w:lang w:eastAsia="zh-CN"/>
    </w:rPr>
  </w:style>
  <w:style w:type="paragraph" w:styleId="19">
    <w:name w:val="index 1"/>
    <w:basedOn w:val="a"/>
    <w:next w:val="a"/>
    <w:rsid w:val="00440247"/>
    <w:pPr>
      <w:suppressAutoHyphens/>
      <w:spacing w:after="0" w:line="240" w:lineRule="auto"/>
      <w:ind w:left="240" w:hanging="240"/>
    </w:pPr>
    <w:rPr>
      <w:rFonts w:ascii="Times New Roman" w:eastAsia="SimSun" w:hAnsi="Times New Roman"/>
      <w:sz w:val="24"/>
      <w:szCs w:val="24"/>
      <w:lang w:eastAsia="zh-CN"/>
    </w:rPr>
  </w:style>
  <w:style w:type="paragraph" w:customStyle="1" w:styleId="1a">
    <w:name w:val="Название объекта1"/>
    <w:basedOn w:val="a"/>
    <w:next w:val="a"/>
    <w:rsid w:val="00440247"/>
    <w:pPr>
      <w:suppressAutoHyphens/>
      <w:spacing w:after="0" w:line="240" w:lineRule="auto"/>
      <w:jc w:val="center"/>
    </w:pPr>
    <w:rPr>
      <w:rFonts w:ascii="Times New Roman" w:eastAsia="SimSun" w:hAnsi="Times New Roman"/>
      <w:b/>
      <w:i/>
      <w:sz w:val="28"/>
      <w:szCs w:val="20"/>
      <w:lang w:eastAsia="zh-CN"/>
    </w:rPr>
  </w:style>
  <w:style w:type="paragraph" w:styleId="26">
    <w:name w:val="List Number 2"/>
    <w:basedOn w:val="a"/>
    <w:rsid w:val="00440247"/>
    <w:pPr>
      <w:tabs>
        <w:tab w:val="left" w:pos="1665"/>
      </w:tabs>
      <w:suppressAutoHyphens/>
      <w:spacing w:after="0" w:line="240" w:lineRule="auto"/>
      <w:ind w:left="1665" w:hanging="960"/>
    </w:pPr>
    <w:rPr>
      <w:rFonts w:ascii="Times New Roman" w:eastAsia="SimSun" w:hAnsi="Times New Roman"/>
      <w:sz w:val="20"/>
      <w:szCs w:val="20"/>
      <w:lang w:eastAsia="zh-CN"/>
    </w:rPr>
  </w:style>
  <w:style w:type="paragraph" w:customStyle="1" w:styleId="OTCHET00">
    <w:name w:val="OTCHET_00"/>
    <w:basedOn w:val="26"/>
    <w:rsid w:val="00440247"/>
    <w:pPr>
      <w:tabs>
        <w:tab w:val="left" w:pos="709"/>
        <w:tab w:val="left" w:pos="3402"/>
      </w:tabs>
      <w:spacing w:line="360" w:lineRule="auto"/>
      <w:ind w:left="0" w:firstLine="0"/>
      <w:jc w:val="both"/>
    </w:pPr>
    <w:rPr>
      <w:rFonts w:ascii="NTTimes/Cyrillic" w:hAnsi="NTTimes/Cyrillic" w:cs="NTTimes/Cyrillic"/>
      <w:sz w:val="24"/>
    </w:rPr>
  </w:style>
  <w:style w:type="paragraph" w:styleId="32">
    <w:name w:val="List Bullet 3"/>
    <w:basedOn w:val="a"/>
    <w:rsid w:val="00440247"/>
    <w:pPr>
      <w:tabs>
        <w:tab w:val="left" w:pos="0"/>
      </w:tabs>
      <w:suppressAutoHyphens/>
      <w:spacing w:after="0" w:line="360" w:lineRule="auto"/>
      <w:ind w:firstLine="900"/>
    </w:pPr>
    <w:rPr>
      <w:rFonts w:ascii="Times New Roman" w:eastAsia="SimSun" w:hAnsi="Times New Roman"/>
      <w:sz w:val="28"/>
      <w:szCs w:val="24"/>
      <w:lang w:eastAsia="zh-CN"/>
    </w:rPr>
  </w:style>
  <w:style w:type="paragraph" w:customStyle="1" w:styleId="212">
    <w:name w:val="Список 21"/>
    <w:basedOn w:val="a"/>
    <w:rsid w:val="00440247"/>
    <w:pPr>
      <w:suppressAutoHyphens/>
      <w:spacing w:after="0" w:line="240" w:lineRule="auto"/>
      <w:ind w:left="566" w:hanging="283"/>
    </w:pPr>
    <w:rPr>
      <w:rFonts w:ascii="Times New Roman" w:eastAsia="SimSun" w:hAnsi="Times New Roman"/>
      <w:sz w:val="24"/>
      <w:szCs w:val="24"/>
      <w:lang w:eastAsia="zh-CN"/>
    </w:rPr>
  </w:style>
  <w:style w:type="paragraph" w:customStyle="1" w:styleId="312">
    <w:name w:val="Список 31"/>
    <w:basedOn w:val="a"/>
    <w:rsid w:val="00440247"/>
    <w:pPr>
      <w:suppressAutoHyphens/>
      <w:spacing w:after="0" w:line="240" w:lineRule="auto"/>
      <w:ind w:left="849" w:hanging="283"/>
    </w:pPr>
    <w:rPr>
      <w:rFonts w:ascii="Times New Roman" w:eastAsia="SimSun" w:hAnsi="Times New Roman"/>
      <w:sz w:val="24"/>
      <w:szCs w:val="24"/>
      <w:lang w:eastAsia="zh-CN"/>
    </w:rPr>
  </w:style>
  <w:style w:type="paragraph" w:customStyle="1" w:styleId="213">
    <w:name w:val="Продолжение списка 21"/>
    <w:basedOn w:val="a"/>
    <w:rsid w:val="00440247"/>
    <w:pPr>
      <w:suppressAutoHyphens/>
      <w:spacing w:after="120" w:line="240" w:lineRule="auto"/>
      <w:ind w:left="566"/>
    </w:pPr>
    <w:rPr>
      <w:rFonts w:ascii="Times New Roman" w:eastAsia="SimSun" w:hAnsi="Times New Roman"/>
      <w:sz w:val="24"/>
      <w:szCs w:val="24"/>
      <w:lang w:eastAsia="zh-CN"/>
    </w:rPr>
  </w:style>
  <w:style w:type="paragraph" w:customStyle="1" w:styleId="aff2">
    <w:name w:val="Табличный"/>
    <w:basedOn w:val="a"/>
    <w:rsid w:val="00440247"/>
    <w:pPr>
      <w:suppressAutoHyphens/>
      <w:spacing w:after="0" w:line="240" w:lineRule="auto"/>
      <w:jc w:val="center"/>
    </w:pPr>
    <w:rPr>
      <w:rFonts w:ascii="Times New Roman" w:eastAsia="SimSun" w:hAnsi="Times New Roman"/>
      <w:sz w:val="24"/>
      <w:szCs w:val="24"/>
      <w:lang w:eastAsia="zh-CN"/>
    </w:rPr>
  </w:style>
  <w:style w:type="paragraph" w:styleId="aff3">
    <w:name w:val="Normal (Web)"/>
    <w:aliases w:val="Обычный (Web),Обычный (Web)1,Обычный (Web)11"/>
    <w:basedOn w:val="a"/>
    <w:link w:val="aff4"/>
    <w:uiPriority w:val="99"/>
    <w:qFormat/>
    <w:rsid w:val="00440247"/>
    <w:pPr>
      <w:suppressAutoHyphens/>
      <w:spacing w:before="100" w:after="100" w:line="240" w:lineRule="auto"/>
    </w:pPr>
    <w:rPr>
      <w:rFonts w:ascii="Times New Roman" w:eastAsia="SimSun" w:hAnsi="Times New Roman"/>
      <w:sz w:val="24"/>
      <w:szCs w:val="24"/>
      <w:lang w:eastAsia="zh-CN"/>
    </w:rPr>
  </w:style>
  <w:style w:type="character" w:customStyle="1" w:styleId="aff4">
    <w:name w:val="Обычный (веб) Знак"/>
    <w:aliases w:val="Обычный (Web) Знак,Обычный (Web)1 Знак,Обычный (Web)11 Знак"/>
    <w:link w:val="aff3"/>
    <w:uiPriority w:val="99"/>
    <w:locked/>
    <w:rsid w:val="00440247"/>
    <w:rPr>
      <w:rFonts w:ascii="Times New Roman" w:eastAsia="SimSun" w:hAnsi="Times New Roman" w:cs="Times New Roman"/>
      <w:sz w:val="24"/>
      <w:szCs w:val="24"/>
      <w:lang w:eastAsia="zh-CN"/>
    </w:rPr>
  </w:style>
  <w:style w:type="paragraph" w:customStyle="1" w:styleId="aff5">
    <w:name w:val="Обычный + По центру"/>
    <w:basedOn w:val="3"/>
    <w:rsid w:val="00440247"/>
    <w:pPr>
      <w:suppressAutoHyphens/>
      <w:spacing w:line="360" w:lineRule="auto"/>
      <w:ind w:left="0" w:firstLine="0"/>
      <w:jc w:val="both"/>
    </w:pPr>
    <w:rPr>
      <w:rFonts w:eastAsia="SimSun"/>
      <w:szCs w:val="24"/>
      <w:lang w:val="en-US" w:eastAsia="zh-CN"/>
    </w:rPr>
  </w:style>
  <w:style w:type="paragraph" w:customStyle="1" w:styleId="1b">
    <w:name w:val="Схема документа1"/>
    <w:basedOn w:val="a"/>
    <w:rsid w:val="00440247"/>
    <w:pPr>
      <w:shd w:val="clear" w:color="auto" w:fill="000080"/>
      <w:suppressAutoHyphens/>
      <w:spacing w:after="0" w:line="240" w:lineRule="auto"/>
    </w:pPr>
    <w:rPr>
      <w:rFonts w:ascii="Tahoma" w:eastAsia="SimSun" w:hAnsi="Tahoma" w:cs="Tahoma"/>
      <w:sz w:val="20"/>
      <w:szCs w:val="20"/>
      <w:lang w:eastAsia="zh-CN"/>
    </w:rPr>
  </w:style>
  <w:style w:type="paragraph" w:customStyle="1" w:styleId="Main0">
    <w:name w:val="Main"/>
    <w:rsid w:val="00440247"/>
    <w:pPr>
      <w:widowControl w:val="0"/>
      <w:suppressAutoHyphens/>
      <w:spacing w:after="0" w:line="360" w:lineRule="auto"/>
      <w:ind w:firstLine="709"/>
      <w:jc w:val="both"/>
    </w:pPr>
    <w:rPr>
      <w:rFonts w:ascii="Times New Roman" w:eastAsia="SimSun" w:hAnsi="Times New Roman" w:cs="Tahoma"/>
      <w:sz w:val="24"/>
      <w:szCs w:val="16"/>
      <w:lang w:eastAsia="zh-CN"/>
    </w:rPr>
  </w:style>
  <w:style w:type="paragraph" w:customStyle="1" w:styleId="1c">
    <w:name w:val="заголовок 1"/>
    <w:basedOn w:val="a"/>
    <w:next w:val="a"/>
    <w:rsid w:val="00440247"/>
    <w:pPr>
      <w:keepNext/>
      <w:suppressAutoHyphens/>
      <w:autoSpaceDE w:val="0"/>
      <w:spacing w:before="240" w:after="240" w:line="240" w:lineRule="auto"/>
      <w:jc w:val="center"/>
    </w:pPr>
    <w:rPr>
      <w:rFonts w:ascii="Times New Roman" w:eastAsia="SimSun" w:hAnsi="Times New Roman"/>
      <w:b/>
      <w:bCs/>
      <w:iCs/>
      <w:sz w:val="32"/>
      <w:szCs w:val="24"/>
      <w:lang w:eastAsia="zh-CN"/>
    </w:rPr>
  </w:style>
  <w:style w:type="paragraph" w:customStyle="1" w:styleId="podpis">
    <w:name w:val="podpis"/>
    <w:basedOn w:val="a"/>
    <w:rsid w:val="00440247"/>
    <w:pPr>
      <w:suppressAutoHyphens/>
      <w:spacing w:before="100" w:after="100" w:line="240" w:lineRule="auto"/>
    </w:pPr>
    <w:rPr>
      <w:rFonts w:ascii="Times New Roman" w:eastAsia="SimSun" w:hAnsi="Times New Roman"/>
      <w:sz w:val="24"/>
      <w:szCs w:val="24"/>
      <w:lang w:eastAsia="zh-CN"/>
    </w:rPr>
  </w:style>
  <w:style w:type="paragraph" w:styleId="27">
    <w:name w:val="envelope return"/>
    <w:basedOn w:val="a"/>
    <w:rsid w:val="00440247"/>
    <w:pPr>
      <w:suppressAutoHyphens/>
      <w:spacing w:after="0" w:line="240" w:lineRule="auto"/>
    </w:pPr>
    <w:rPr>
      <w:rFonts w:ascii="Arial" w:eastAsia="SimSun" w:hAnsi="Arial" w:cs="Arial"/>
      <w:sz w:val="20"/>
      <w:szCs w:val="20"/>
      <w:lang w:eastAsia="zh-CN"/>
    </w:rPr>
  </w:style>
  <w:style w:type="paragraph" w:customStyle="1" w:styleId="BodyTextIndent21">
    <w:name w:val="Body Text Indent 21"/>
    <w:basedOn w:val="a"/>
    <w:rsid w:val="00440247"/>
    <w:pPr>
      <w:suppressAutoHyphens/>
      <w:spacing w:after="0" w:line="240" w:lineRule="auto"/>
      <w:ind w:firstLine="720"/>
      <w:jc w:val="both"/>
    </w:pPr>
    <w:rPr>
      <w:rFonts w:ascii="Times New Roman" w:eastAsia="SimSun" w:hAnsi="Times New Roman"/>
      <w:b/>
      <w:i/>
      <w:sz w:val="24"/>
      <w:szCs w:val="20"/>
      <w:lang w:eastAsia="zh-CN"/>
    </w:rPr>
  </w:style>
  <w:style w:type="paragraph" w:customStyle="1" w:styleId="2110">
    <w:name w:val="Основной текст 211"/>
    <w:basedOn w:val="a"/>
    <w:rsid w:val="00440247"/>
    <w:pPr>
      <w:suppressAutoHyphens/>
      <w:spacing w:after="120" w:line="480" w:lineRule="auto"/>
    </w:pPr>
    <w:rPr>
      <w:rFonts w:ascii="Times New Roman" w:eastAsia="SimSun" w:hAnsi="Times New Roman"/>
      <w:sz w:val="20"/>
      <w:szCs w:val="20"/>
      <w:lang w:eastAsia="zh-CN"/>
    </w:rPr>
  </w:style>
  <w:style w:type="paragraph" w:customStyle="1" w:styleId="aff6">
    <w:name w:val="Содержимое таблицы"/>
    <w:basedOn w:val="a"/>
    <w:rsid w:val="00440247"/>
    <w:pPr>
      <w:suppressLineNumbers/>
      <w:suppressAutoHyphens/>
      <w:spacing w:after="0" w:line="240" w:lineRule="auto"/>
    </w:pPr>
    <w:rPr>
      <w:rFonts w:ascii="Times New Roman" w:eastAsia="SimSun" w:hAnsi="Times New Roman"/>
      <w:sz w:val="20"/>
      <w:szCs w:val="20"/>
      <w:lang w:eastAsia="zh-CN"/>
    </w:rPr>
  </w:style>
  <w:style w:type="paragraph" w:customStyle="1" w:styleId="1d">
    <w:name w:val="Обычный1"/>
    <w:rsid w:val="00440247"/>
    <w:pPr>
      <w:suppressAutoHyphens/>
      <w:spacing w:before="100" w:after="100" w:line="240" w:lineRule="auto"/>
    </w:pPr>
    <w:rPr>
      <w:rFonts w:ascii="Times New Roman" w:eastAsia="Arial" w:hAnsi="Times New Roman" w:cs="Times New Roman"/>
      <w:sz w:val="24"/>
      <w:szCs w:val="20"/>
      <w:lang w:eastAsia="zh-CN"/>
    </w:rPr>
  </w:style>
  <w:style w:type="paragraph" w:customStyle="1" w:styleId="221">
    <w:name w:val="Основной текст 22"/>
    <w:basedOn w:val="a"/>
    <w:rsid w:val="00440247"/>
    <w:pPr>
      <w:suppressAutoHyphens/>
      <w:spacing w:after="120" w:line="480" w:lineRule="auto"/>
    </w:pPr>
    <w:rPr>
      <w:rFonts w:ascii="Times New Roman" w:eastAsia="SimSun" w:hAnsi="Times New Roman"/>
      <w:sz w:val="24"/>
      <w:szCs w:val="24"/>
      <w:lang w:eastAsia="zh-CN"/>
    </w:rPr>
  </w:style>
  <w:style w:type="paragraph" w:customStyle="1" w:styleId="h2">
    <w:name w:val="h2"/>
    <w:basedOn w:val="14"/>
    <w:rsid w:val="00440247"/>
    <w:pPr>
      <w:spacing w:after="480"/>
    </w:pPr>
    <w:rPr>
      <w:bCs w:val="0"/>
    </w:rPr>
  </w:style>
  <w:style w:type="paragraph" w:customStyle="1" w:styleId="TableContents">
    <w:name w:val="Table Contents"/>
    <w:basedOn w:val="a"/>
    <w:rsid w:val="00440247"/>
    <w:pPr>
      <w:widowControl w:val="0"/>
      <w:suppressLineNumbers/>
      <w:suppressAutoHyphens/>
      <w:spacing w:after="0" w:line="240" w:lineRule="auto"/>
    </w:pPr>
    <w:rPr>
      <w:rFonts w:ascii="Times New Roman" w:eastAsia="SimSun" w:hAnsi="Times New Roman"/>
      <w:kern w:val="1"/>
      <w:sz w:val="24"/>
      <w:szCs w:val="24"/>
      <w:lang w:eastAsia="zh-CN"/>
    </w:rPr>
  </w:style>
  <w:style w:type="paragraph" w:customStyle="1" w:styleId="Normal1">
    <w:name w:val="Normal1"/>
    <w:rsid w:val="00440247"/>
    <w:pPr>
      <w:widowControl w:val="0"/>
      <w:suppressAutoHyphens/>
      <w:spacing w:after="0" w:line="276" w:lineRule="auto"/>
      <w:ind w:firstLine="560"/>
      <w:jc w:val="both"/>
    </w:pPr>
    <w:rPr>
      <w:rFonts w:ascii="Times New Roman" w:eastAsia="SimSun" w:hAnsi="Times New Roman" w:cs="Times New Roman"/>
      <w:sz w:val="20"/>
      <w:szCs w:val="20"/>
      <w:lang w:eastAsia="zh-CN"/>
    </w:rPr>
  </w:style>
  <w:style w:type="paragraph" w:customStyle="1" w:styleId="ConsPlusDocList">
    <w:name w:val="ConsPlusDocList"/>
    <w:next w:val="a"/>
    <w:rsid w:val="00440247"/>
    <w:pPr>
      <w:widowControl w:val="0"/>
      <w:suppressAutoHyphens/>
      <w:autoSpaceDE w:val="0"/>
      <w:spacing w:after="0" w:line="240" w:lineRule="auto"/>
    </w:pPr>
    <w:rPr>
      <w:rFonts w:ascii="Arial" w:eastAsia="Arial" w:hAnsi="Arial" w:cs="Arial"/>
      <w:sz w:val="20"/>
      <w:szCs w:val="20"/>
      <w:lang w:eastAsia="zh-CN" w:bidi="hi-IN"/>
    </w:rPr>
  </w:style>
  <w:style w:type="paragraph" w:customStyle="1" w:styleId="aff7">
    <w:name w:val="Название таблицы"/>
    <w:basedOn w:val="a"/>
    <w:qFormat/>
    <w:rsid w:val="00440247"/>
    <w:pPr>
      <w:suppressAutoHyphens/>
      <w:spacing w:after="0" w:line="360" w:lineRule="auto"/>
      <w:jc w:val="center"/>
    </w:pPr>
    <w:rPr>
      <w:rFonts w:ascii="Times New Roman" w:eastAsia="SimSun" w:hAnsi="Times New Roman"/>
      <w:sz w:val="24"/>
      <w:szCs w:val="24"/>
      <w:lang w:eastAsia="zh-CN"/>
    </w:rPr>
  </w:style>
  <w:style w:type="paragraph" w:customStyle="1" w:styleId="aff8">
    <w:name w:val="Начало"/>
    <w:basedOn w:val="14"/>
    <w:next w:val="14"/>
    <w:rsid w:val="00440247"/>
    <w:pPr>
      <w:spacing w:line="360" w:lineRule="auto"/>
    </w:pPr>
    <w:rPr>
      <w:sz w:val="28"/>
      <w:szCs w:val="28"/>
    </w:rPr>
  </w:style>
  <w:style w:type="character" w:customStyle="1" w:styleId="a4">
    <w:name w:val="Абзац списка Знак"/>
    <w:link w:val="a3"/>
    <w:uiPriority w:val="34"/>
    <w:rsid w:val="00440247"/>
    <w:rPr>
      <w:rFonts w:ascii="Times New Roman" w:eastAsia="Times New Roman" w:hAnsi="Times New Roman" w:cs="Times New Roman"/>
      <w:sz w:val="24"/>
      <w:szCs w:val="24"/>
      <w:lang w:eastAsia="ru-RU"/>
    </w:rPr>
  </w:style>
  <w:style w:type="paragraph" w:customStyle="1" w:styleId="2x2gray">
    <w:name w:val="2x2gray"/>
    <w:basedOn w:val="a"/>
    <w:rsid w:val="00440247"/>
    <w:pPr>
      <w:shd w:val="clear" w:color="auto" w:fill="FFFFFF"/>
      <w:suppressAutoHyphens/>
      <w:spacing w:before="100" w:after="100" w:line="360" w:lineRule="auto"/>
      <w:ind w:firstLine="567"/>
      <w:jc w:val="both"/>
    </w:pPr>
    <w:rPr>
      <w:rFonts w:ascii="Verdana" w:eastAsia="Arial Unicode MS" w:hAnsi="Verdana" w:cs="Arial Unicode MS"/>
      <w:color w:val="000000"/>
      <w:sz w:val="18"/>
      <w:szCs w:val="18"/>
      <w:lang w:eastAsia="zh-CN"/>
    </w:rPr>
  </w:style>
  <w:style w:type="paragraph" w:customStyle="1" w:styleId="aff9">
    <w:name w:val="Таблица"/>
    <w:basedOn w:val="afe"/>
    <w:qFormat/>
    <w:rsid w:val="00440247"/>
    <w:pPr>
      <w:ind w:firstLine="709"/>
      <w:jc w:val="right"/>
    </w:pPr>
    <w:rPr>
      <w:b w:val="0"/>
      <w:color w:val="000000"/>
      <w:sz w:val="24"/>
      <w:szCs w:val="24"/>
    </w:rPr>
  </w:style>
  <w:style w:type="paragraph" w:customStyle="1" w:styleId="western">
    <w:name w:val="western"/>
    <w:basedOn w:val="a"/>
    <w:rsid w:val="00440247"/>
    <w:pPr>
      <w:suppressAutoHyphens/>
      <w:spacing w:before="100" w:after="0" w:line="363" w:lineRule="atLeast"/>
      <w:jc w:val="both"/>
    </w:pPr>
    <w:rPr>
      <w:rFonts w:ascii="Times New Roman" w:eastAsia="SimSun" w:hAnsi="Times New Roman"/>
      <w:color w:val="00000A"/>
      <w:sz w:val="24"/>
      <w:szCs w:val="24"/>
      <w:lang w:eastAsia="zh-CN"/>
    </w:rPr>
  </w:style>
  <w:style w:type="paragraph" w:customStyle="1" w:styleId="28">
    <w:name w:val="Знак2"/>
    <w:basedOn w:val="a"/>
    <w:rsid w:val="00440247"/>
    <w:pPr>
      <w:suppressAutoHyphens/>
      <w:spacing w:after="160" w:line="240" w:lineRule="exact"/>
      <w:jc w:val="both"/>
    </w:pPr>
    <w:rPr>
      <w:rFonts w:ascii="Verdana" w:eastAsia="SimSun" w:hAnsi="Verdana" w:cs="Verdana"/>
      <w:sz w:val="24"/>
      <w:szCs w:val="24"/>
      <w:lang w:val="en-US" w:eastAsia="zh-CN"/>
    </w:rPr>
  </w:style>
  <w:style w:type="paragraph" w:customStyle="1" w:styleId="WW-">
    <w:name w:val="WW-Заголовок"/>
    <w:basedOn w:val="a"/>
    <w:next w:val="a6"/>
    <w:rsid w:val="00440247"/>
    <w:pPr>
      <w:keepNext/>
      <w:suppressAutoHyphens/>
      <w:spacing w:before="240" w:after="120" w:line="240" w:lineRule="auto"/>
    </w:pPr>
    <w:rPr>
      <w:rFonts w:ascii="Arial" w:eastAsia="Microsoft YaHei" w:hAnsi="Arial" w:cs="Mangal"/>
      <w:sz w:val="28"/>
      <w:szCs w:val="28"/>
      <w:lang w:eastAsia="zh-CN"/>
    </w:rPr>
  </w:style>
  <w:style w:type="paragraph" w:customStyle="1" w:styleId="affa">
    <w:name w:val="Заголовок таблицы"/>
    <w:basedOn w:val="aff6"/>
    <w:rsid w:val="00440247"/>
    <w:pPr>
      <w:jc w:val="center"/>
    </w:pPr>
    <w:rPr>
      <w:b/>
      <w:bCs/>
    </w:rPr>
  </w:style>
  <w:style w:type="paragraph" w:customStyle="1" w:styleId="100">
    <w:name w:val="Оглавление 10"/>
    <w:basedOn w:val="15"/>
    <w:rsid w:val="00440247"/>
    <w:pPr>
      <w:tabs>
        <w:tab w:val="right" w:leader="dot" w:pos="7091"/>
      </w:tabs>
      <w:ind w:left="2547"/>
    </w:pPr>
  </w:style>
  <w:style w:type="paragraph" w:customStyle="1" w:styleId="affb">
    <w:name w:val="Содержимое врезки"/>
    <w:basedOn w:val="a6"/>
    <w:rsid w:val="00440247"/>
    <w:pPr>
      <w:widowControl/>
      <w:suppressAutoHyphens/>
      <w:autoSpaceDE/>
      <w:autoSpaceDN/>
      <w:spacing w:line="360" w:lineRule="auto"/>
      <w:ind w:left="0"/>
      <w:jc w:val="both"/>
    </w:pPr>
    <w:rPr>
      <w:rFonts w:eastAsia="SimSun"/>
      <w:lang w:eastAsia="zh-CN"/>
    </w:rPr>
  </w:style>
  <w:style w:type="character" w:customStyle="1" w:styleId="WW8Num15z1">
    <w:name w:val="WW8Num15z1"/>
    <w:rsid w:val="00440247"/>
    <w:rPr>
      <w:rFonts w:ascii="Times New Roman" w:hAnsi="Times New Roman" w:cs="Times New Roman"/>
      <w:sz w:val="24"/>
    </w:rPr>
  </w:style>
  <w:style w:type="character" w:customStyle="1" w:styleId="WW8Num6z0">
    <w:name w:val="WW8Num6z0"/>
    <w:rsid w:val="00440247"/>
    <w:rPr>
      <w:rFonts w:ascii="Symbol" w:hAnsi="Symbol" w:cs="Symbol"/>
    </w:rPr>
  </w:style>
  <w:style w:type="character" w:customStyle="1" w:styleId="WW8Num16z0">
    <w:name w:val="WW8Num16z0"/>
    <w:rsid w:val="00440247"/>
    <w:rPr>
      <w:rFonts w:ascii="Symbol" w:hAnsi="Symbol" w:cs="Symbol"/>
    </w:rPr>
  </w:style>
  <w:style w:type="character" w:customStyle="1" w:styleId="29">
    <w:name w:val="Основной шрифт абзаца2"/>
    <w:rsid w:val="00440247"/>
  </w:style>
  <w:style w:type="character" w:customStyle="1" w:styleId="WW8Num1z1">
    <w:name w:val="WW8Num1z1"/>
    <w:rsid w:val="00440247"/>
    <w:rPr>
      <w:rFonts w:ascii="Courier New" w:hAnsi="Courier New" w:cs="Courier New"/>
    </w:rPr>
  </w:style>
  <w:style w:type="character" w:customStyle="1" w:styleId="WW8Num1z2">
    <w:name w:val="WW8Num1z2"/>
    <w:rsid w:val="00440247"/>
    <w:rPr>
      <w:rFonts w:ascii="Wingdings" w:hAnsi="Wingdings" w:cs="Wingdings"/>
    </w:rPr>
  </w:style>
  <w:style w:type="character" w:customStyle="1" w:styleId="WW8Num3z1">
    <w:name w:val="WW8Num3z1"/>
    <w:rsid w:val="00440247"/>
    <w:rPr>
      <w:rFonts w:ascii="Courier New" w:hAnsi="Courier New" w:cs="Courier New"/>
    </w:rPr>
  </w:style>
  <w:style w:type="character" w:customStyle="1" w:styleId="WW8Num3z2">
    <w:name w:val="WW8Num3z2"/>
    <w:rsid w:val="00440247"/>
    <w:rPr>
      <w:rFonts w:ascii="Wingdings" w:hAnsi="Wingdings" w:cs="Wingdings"/>
    </w:rPr>
  </w:style>
  <w:style w:type="character" w:customStyle="1" w:styleId="WW8Num4z1">
    <w:name w:val="WW8Num4z1"/>
    <w:rsid w:val="00440247"/>
    <w:rPr>
      <w:rFonts w:ascii="Courier New" w:hAnsi="Courier New" w:cs="Courier New"/>
    </w:rPr>
  </w:style>
  <w:style w:type="character" w:customStyle="1" w:styleId="WW8Num4z2">
    <w:name w:val="WW8Num4z2"/>
    <w:rsid w:val="00440247"/>
    <w:rPr>
      <w:rFonts w:ascii="Wingdings" w:hAnsi="Wingdings" w:cs="Wingdings"/>
    </w:rPr>
  </w:style>
  <w:style w:type="character" w:customStyle="1" w:styleId="WW8Num6z1">
    <w:name w:val="WW8Num6z1"/>
    <w:rsid w:val="00440247"/>
    <w:rPr>
      <w:rFonts w:ascii="Courier New" w:hAnsi="Courier New" w:cs="Courier New"/>
    </w:rPr>
  </w:style>
  <w:style w:type="character" w:customStyle="1" w:styleId="WW8Num6z2">
    <w:name w:val="WW8Num6z2"/>
    <w:rsid w:val="00440247"/>
    <w:rPr>
      <w:rFonts w:ascii="Wingdings" w:hAnsi="Wingdings" w:cs="Wingdings"/>
    </w:rPr>
  </w:style>
  <w:style w:type="character" w:customStyle="1" w:styleId="WW8Num7z2">
    <w:name w:val="WW8Num7z2"/>
    <w:rsid w:val="00440247"/>
    <w:rPr>
      <w:rFonts w:ascii="Wingdings" w:hAnsi="Wingdings" w:cs="Wingdings"/>
    </w:rPr>
  </w:style>
  <w:style w:type="character" w:customStyle="1" w:styleId="WW8Num9z0">
    <w:name w:val="WW8Num9z0"/>
    <w:rsid w:val="00440247"/>
    <w:rPr>
      <w:rFonts w:ascii="Symbol" w:hAnsi="Symbol" w:cs="Symbol"/>
    </w:rPr>
  </w:style>
  <w:style w:type="character" w:customStyle="1" w:styleId="WW8Num9z1">
    <w:name w:val="WW8Num9z1"/>
    <w:rsid w:val="00440247"/>
    <w:rPr>
      <w:rFonts w:ascii="Courier New" w:hAnsi="Courier New" w:cs="Courier New"/>
    </w:rPr>
  </w:style>
  <w:style w:type="character" w:customStyle="1" w:styleId="WW8Num9z2">
    <w:name w:val="WW8Num9z2"/>
    <w:rsid w:val="00440247"/>
    <w:rPr>
      <w:rFonts w:ascii="Wingdings" w:hAnsi="Wingdings" w:cs="Wingdings"/>
    </w:rPr>
  </w:style>
  <w:style w:type="character" w:customStyle="1" w:styleId="WW8Num10z1">
    <w:name w:val="WW8Num10z1"/>
    <w:rsid w:val="00440247"/>
    <w:rPr>
      <w:rFonts w:ascii="Courier New" w:hAnsi="Courier New" w:cs="Courier New"/>
    </w:rPr>
  </w:style>
  <w:style w:type="character" w:customStyle="1" w:styleId="WW8Num10z2">
    <w:name w:val="WW8Num10z2"/>
    <w:rsid w:val="00440247"/>
    <w:rPr>
      <w:rFonts w:ascii="Wingdings" w:hAnsi="Wingdings" w:cs="Wingdings"/>
    </w:rPr>
  </w:style>
  <w:style w:type="character" w:customStyle="1" w:styleId="WW8Num12z1">
    <w:name w:val="WW8Num12z1"/>
    <w:rsid w:val="00440247"/>
    <w:rPr>
      <w:rFonts w:ascii="Symbol" w:hAnsi="Symbol" w:cs="Symbol"/>
    </w:rPr>
  </w:style>
  <w:style w:type="character" w:customStyle="1" w:styleId="WW8Num13z1">
    <w:name w:val="WW8Num13z1"/>
    <w:rsid w:val="00440247"/>
    <w:rPr>
      <w:rFonts w:ascii="Symbol" w:hAnsi="Symbol" w:cs="Symbol"/>
    </w:rPr>
  </w:style>
  <w:style w:type="character" w:customStyle="1" w:styleId="WW8Num14z1">
    <w:name w:val="WW8Num14z1"/>
    <w:rsid w:val="00440247"/>
    <w:rPr>
      <w:rFonts w:ascii="Symbol" w:hAnsi="Symbol" w:cs="Symbol"/>
    </w:rPr>
  </w:style>
  <w:style w:type="character" w:customStyle="1" w:styleId="WW8Num16z1">
    <w:name w:val="WW8Num16z1"/>
    <w:rsid w:val="00440247"/>
    <w:rPr>
      <w:rFonts w:ascii="Courier New" w:hAnsi="Courier New" w:cs="Courier New"/>
    </w:rPr>
  </w:style>
  <w:style w:type="character" w:customStyle="1" w:styleId="WW8Num16z2">
    <w:name w:val="WW8Num16z2"/>
    <w:rsid w:val="00440247"/>
    <w:rPr>
      <w:rFonts w:ascii="Wingdings" w:hAnsi="Wingdings" w:cs="Wingdings"/>
    </w:rPr>
  </w:style>
  <w:style w:type="character" w:customStyle="1" w:styleId="WW8Num21z0">
    <w:name w:val="WW8Num21z0"/>
    <w:rsid w:val="00440247"/>
    <w:rPr>
      <w:rFonts w:ascii="Times New Roman" w:eastAsia="Times New Roman" w:hAnsi="Times New Roman" w:cs="Times New Roman"/>
    </w:rPr>
  </w:style>
  <w:style w:type="character" w:customStyle="1" w:styleId="WW8Num21z2">
    <w:name w:val="WW8Num21z2"/>
    <w:rsid w:val="00440247"/>
    <w:rPr>
      <w:rFonts w:ascii="Wingdings" w:hAnsi="Wingdings" w:cs="Wingdings"/>
    </w:rPr>
  </w:style>
  <w:style w:type="character" w:customStyle="1" w:styleId="WW8Num21z3">
    <w:name w:val="WW8Num21z3"/>
    <w:rsid w:val="00440247"/>
    <w:rPr>
      <w:rFonts w:ascii="Symbol" w:hAnsi="Symbol" w:cs="Symbol"/>
    </w:rPr>
  </w:style>
  <w:style w:type="character" w:customStyle="1" w:styleId="WW8Num23z0">
    <w:name w:val="WW8Num23z0"/>
    <w:rsid w:val="00440247"/>
    <w:rPr>
      <w:rFonts w:ascii="Symbol" w:hAnsi="Symbol" w:cs="Symbol"/>
    </w:rPr>
  </w:style>
  <w:style w:type="character" w:customStyle="1" w:styleId="WW8Num23z1">
    <w:name w:val="WW8Num23z1"/>
    <w:rsid w:val="00440247"/>
    <w:rPr>
      <w:rFonts w:ascii="Courier New" w:hAnsi="Courier New" w:cs="Courier New"/>
    </w:rPr>
  </w:style>
  <w:style w:type="character" w:customStyle="1" w:styleId="WW8Num23z2">
    <w:name w:val="WW8Num23z2"/>
    <w:rsid w:val="00440247"/>
    <w:rPr>
      <w:rFonts w:ascii="Wingdings" w:hAnsi="Wingdings" w:cs="Wingdings"/>
    </w:rPr>
  </w:style>
  <w:style w:type="character" w:customStyle="1" w:styleId="WW8Num25z0">
    <w:name w:val="WW8Num25z0"/>
    <w:rsid w:val="00440247"/>
    <w:rPr>
      <w:rFonts w:ascii="Symbol" w:hAnsi="Symbol" w:cs="Symbol"/>
    </w:rPr>
  </w:style>
  <w:style w:type="character" w:customStyle="1" w:styleId="WW8Num25z1">
    <w:name w:val="WW8Num25z1"/>
    <w:rsid w:val="00440247"/>
    <w:rPr>
      <w:rFonts w:ascii="Courier New" w:hAnsi="Courier New" w:cs="Courier New"/>
    </w:rPr>
  </w:style>
  <w:style w:type="character" w:customStyle="1" w:styleId="WW8Num25z2">
    <w:name w:val="WW8Num25z2"/>
    <w:rsid w:val="00440247"/>
    <w:rPr>
      <w:rFonts w:ascii="Wingdings" w:hAnsi="Wingdings" w:cs="Wingdings"/>
    </w:rPr>
  </w:style>
  <w:style w:type="character" w:customStyle="1" w:styleId="WW8Num26z0">
    <w:name w:val="WW8Num26z0"/>
    <w:rsid w:val="00440247"/>
    <w:rPr>
      <w:rFonts w:ascii="Symbol" w:hAnsi="Symbol" w:cs="Symbol"/>
    </w:rPr>
  </w:style>
  <w:style w:type="character" w:customStyle="1" w:styleId="WW8Num26z2">
    <w:name w:val="WW8Num26z2"/>
    <w:rsid w:val="00440247"/>
    <w:rPr>
      <w:rFonts w:ascii="Wingdings" w:hAnsi="Wingdings" w:cs="Wingdings"/>
    </w:rPr>
  </w:style>
  <w:style w:type="character" w:customStyle="1" w:styleId="WW8Num26z4">
    <w:name w:val="WW8Num26z4"/>
    <w:rsid w:val="00440247"/>
    <w:rPr>
      <w:rFonts w:ascii="Courier New" w:hAnsi="Courier New" w:cs="Courier New"/>
    </w:rPr>
  </w:style>
  <w:style w:type="character" w:customStyle="1" w:styleId="WW8Num28z1">
    <w:name w:val="WW8Num28z1"/>
    <w:rsid w:val="00440247"/>
    <w:rPr>
      <w:rFonts w:ascii="Courier New" w:hAnsi="Courier New" w:cs="Courier New"/>
    </w:rPr>
  </w:style>
  <w:style w:type="character" w:customStyle="1" w:styleId="WW8Num28z2">
    <w:name w:val="WW8Num28z2"/>
    <w:rsid w:val="00440247"/>
    <w:rPr>
      <w:rFonts w:ascii="Wingdings" w:hAnsi="Wingdings" w:cs="Wingdings"/>
    </w:rPr>
  </w:style>
  <w:style w:type="character" w:customStyle="1" w:styleId="WW8Num30z1">
    <w:name w:val="WW8Num30z1"/>
    <w:rsid w:val="00440247"/>
    <w:rPr>
      <w:rFonts w:ascii="Courier New" w:hAnsi="Courier New" w:cs="Courier New"/>
    </w:rPr>
  </w:style>
  <w:style w:type="character" w:customStyle="1" w:styleId="WW8Num30z2">
    <w:name w:val="WW8Num30z2"/>
    <w:rsid w:val="00440247"/>
    <w:rPr>
      <w:rFonts w:ascii="Wingdings" w:hAnsi="Wingdings" w:cs="Wingdings"/>
    </w:rPr>
  </w:style>
  <w:style w:type="character" w:customStyle="1" w:styleId="WW8Num33z0">
    <w:name w:val="WW8Num33z0"/>
    <w:rsid w:val="00440247"/>
    <w:rPr>
      <w:rFonts w:ascii="Symbol" w:hAnsi="Symbol" w:cs="Symbol"/>
    </w:rPr>
  </w:style>
  <w:style w:type="character" w:customStyle="1" w:styleId="WW8Num33z1">
    <w:name w:val="WW8Num33z1"/>
    <w:rsid w:val="00440247"/>
    <w:rPr>
      <w:rFonts w:ascii="Courier New" w:hAnsi="Courier New" w:cs="Courier New"/>
    </w:rPr>
  </w:style>
  <w:style w:type="character" w:customStyle="1" w:styleId="WW8Num33z2">
    <w:name w:val="WW8Num33z2"/>
    <w:rsid w:val="00440247"/>
    <w:rPr>
      <w:rFonts w:ascii="Wingdings" w:hAnsi="Wingdings" w:cs="Wingdings"/>
    </w:rPr>
  </w:style>
  <w:style w:type="character" w:customStyle="1" w:styleId="WW8Num35z0">
    <w:name w:val="WW8Num35z0"/>
    <w:rsid w:val="00440247"/>
    <w:rPr>
      <w:rFonts w:ascii="Symbol" w:hAnsi="Symbol" w:cs="Symbol"/>
      <w:color w:val="000000"/>
    </w:rPr>
  </w:style>
  <w:style w:type="character" w:customStyle="1" w:styleId="WW8Num35z1">
    <w:name w:val="WW8Num35z1"/>
    <w:rsid w:val="00440247"/>
    <w:rPr>
      <w:rFonts w:ascii="Courier New" w:hAnsi="Courier New" w:cs="Courier New"/>
    </w:rPr>
  </w:style>
  <w:style w:type="character" w:customStyle="1" w:styleId="WW8Num35z2">
    <w:name w:val="WW8Num35z2"/>
    <w:rsid w:val="00440247"/>
    <w:rPr>
      <w:rFonts w:ascii="Wingdings" w:hAnsi="Wingdings" w:cs="Wingdings"/>
    </w:rPr>
  </w:style>
  <w:style w:type="character" w:customStyle="1" w:styleId="WW8Num35z3">
    <w:name w:val="WW8Num35z3"/>
    <w:rsid w:val="00440247"/>
    <w:rPr>
      <w:rFonts w:ascii="Symbol" w:hAnsi="Symbol" w:cs="Symbol"/>
    </w:rPr>
  </w:style>
  <w:style w:type="character" w:customStyle="1" w:styleId="WW8Num36z0">
    <w:name w:val="WW8Num36z0"/>
    <w:rsid w:val="00440247"/>
    <w:rPr>
      <w:rFonts w:ascii="Symbol" w:hAnsi="Symbol" w:cs="Symbol"/>
    </w:rPr>
  </w:style>
  <w:style w:type="character" w:customStyle="1" w:styleId="WW8Num36z1">
    <w:name w:val="WW8Num36z1"/>
    <w:rsid w:val="00440247"/>
    <w:rPr>
      <w:rFonts w:ascii="Courier New" w:hAnsi="Courier New" w:cs="Courier New"/>
    </w:rPr>
  </w:style>
  <w:style w:type="character" w:customStyle="1" w:styleId="WW8Num36z2">
    <w:name w:val="WW8Num36z2"/>
    <w:rsid w:val="00440247"/>
    <w:rPr>
      <w:rFonts w:ascii="Wingdings" w:hAnsi="Wingdings" w:cs="Wingdings"/>
    </w:rPr>
  </w:style>
  <w:style w:type="character" w:customStyle="1" w:styleId="WW8Num39z0">
    <w:name w:val="WW8Num39z0"/>
    <w:rsid w:val="00440247"/>
    <w:rPr>
      <w:rFonts w:ascii="Symbol" w:hAnsi="Symbol" w:cs="Symbol"/>
    </w:rPr>
  </w:style>
  <w:style w:type="character" w:customStyle="1" w:styleId="WW8Num39z1">
    <w:name w:val="WW8Num39z1"/>
    <w:rsid w:val="00440247"/>
    <w:rPr>
      <w:rFonts w:ascii="Courier New" w:hAnsi="Courier New" w:cs="Courier New"/>
    </w:rPr>
  </w:style>
  <w:style w:type="character" w:customStyle="1" w:styleId="WW8Num39z2">
    <w:name w:val="WW8Num39z2"/>
    <w:rsid w:val="00440247"/>
    <w:rPr>
      <w:rFonts w:ascii="Wingdings" w:hAnsi="Wingdings" w:cs="Wingdings"/>
    </w:rPr>
  </w:style>
  <w:style w:type="character" w:customStyle="1" w:styleId="WW8Num40z0">
    <w:name w:val="WW8Num40z0"/>
    <w:rsid w:val="00440247"/>
    <w:rPr>
      <w:rFonts w:ascii="Symbol" w:hAnsi="Symbol" w:cs="Symbol"/>
    </w:rPr>
  </w:style>
  <w:style w:type="character" w:customStyle="1" w:styleId="WW8Num40z1">
    <w:name w:val="WW8Num40z1"/>
    <w:rsid w:val="00440247"/>
    <w:rPr>
      <w:rFonts w:ascii="Courier New" w:hAnsi="Courier New" w:cs="Courier New"/>
    </w:rPr>
  </w:style>
  <w:style w:type="character" w:customStyle="1" w:styleId="WW8Num40z2">
    <w:name w:val="WW8Num40z2"/>
    <w:rsid w:val="00440247"/>
    <w:rPr>
      <w:rFonts w:ascii="Wingdings" w:hAnsi="Wingdings" w:cs="Wingdings"/>
    </w:rPr>
  </w:style>
  <w:style w:type="character" w:customStyle="1" w:styleId="WW8Num42z1">
    <w:name w:val="WW8Num42z1"/>
    <w:rsid w:val="00440247"/>
    <w:rPr>
      <w:rFonts w:ascii="Courier New" w:hAnsi="Courier New" w:cs="Courier New"/>
    </w:rPr>
  </w:style>
  <w:style w:type="character" w:customStyle="1" w:styleId="WW8Num42z2">
    <w:name w:val="WW8Num42z2"/>
    <w:rsid w:val="00440247"/>
    <w:rPr>
      <w:rFonts w:ascii="Wingdings" w:hAnsi="Wingdings" w:cs="Wingdings"/>
    </w:rPr>
  </w:style>
  <w:style w:type="character" w:customStyle="1" w:styleId="1e">
    <w:name w:val="Знак сноски1"/>
    <w:rsid w:val="00440247"/>
    <w:rPr>
      <w:vertAlign w:val="superscript"/>
    </w:rPr>
  </w:style>
  <w:style w:type="character" w:customStyle="1" w:styleId="affc">
    <w:name w:val="Маркеры списка"/>
    <w:rsid w:val="00440247"/>
    <w:rPr>
      <w:rFonts w:ascii="OpenSymbol" w:eastAsia="OpenSymbol" w:hAnsi="OpenSymbol" w:cs="OpenSymbol"/>
    </w:rPr>
  </w:style>
  <w:style w:type="character" w:customStyle="1" w:styleId="affd">
    <w:name w:val="Символы концевой сноски"/>
    <w:rsid w:val="00440247"/>
    <w:rPr>
      <w:vertAlign w:val="superscript"/>
    </w:rPr>
  </w:style>
  <w:style w:type="character" w:customStyle="1" w:styleId="WW-0">
    <w:name w:val="WW-Символы концевой сноски"/>
    <w:rsid w:val="00440247"/>
  </w:style>
  <w:style w:type="character" w:customStyle="1" w:styleId="affe">
    <w:name w:val="Символ нумерации"/>
    <w:rsid w:val="00440247"/>
  </w:style>
  <w:style w:type="character" w:customStyle="1" w:styleId="82">
    <w:name w:val="Знак Знак8"/>
    <w:rsid w:val="00440247"/>
    <w:rPr>
      <w:b/>
      <w:bCs/>
      <w:sz w:val="24"/>
      <w:szCs w:val="24"/>
      <w:lang w:val="ru-RU" w:bidi="ar-SA"/>
    </w:rPr>
  </w:style>
  <w:style w:type="character" w:styleId="afff">
    <w:name w:val="footnote reference"/>
    <w:rsid w:val="00440247"/>
    <w:rPr>
      <w:vertAlign w:val="superscript"/>
    </w:rPr>
  </w:style>
  <w:style w:type="character" w:styleId="afff0">
    <w:name w:val="endnote reference"/>
    <w:rsid w:val="00440247"/>
    <w:rPr>
      <w:vertAlign w:val="superscript"/>
    </w:rPr>
  </w:style>
  <w:style w:type="paragraph" w:customStyle="1" w:styleId="2a">
    <w:name w:val="Указатель2"/>
    <w:basedOn w:val="a"/>
    <w:rsid w:val="00440247"/>
    <w:pPr>
      <w:suppressLineNumbers/>
      <w:suppressAutoHyphens/>
      <w:spacing w:after="0" w:line="240" w:lineRule="auto"/>
    </w:pPr>
    <w:rPr>
      <w:rFonts w:ascii="Times New Roman" w:eastAsia="SimSun" w:hAnsi="Times New Roman" w:cs="Mangal"/>
      <w:sz w:val="24"/>
      <w:szCs w:val="24"/>
      <w:lang w:eastAsia="zh-CN"/>
    </w:rPr>
  </w:style>
  <w:style w:type="paragraph" w:customStyle="1" w:styleId="1f">
    <w:name w:val="Название1"/>
    <w:basedOn w:val="a"/>
    <w:rsid w:val="00440247"/>
    <w:pPr>
      <w:suppressLineNumbers/>
      <w:suppressAutoHyphens/>
      <w:spacing w:before="120" w:after="120" w:line="240" w:lineRule="auto"/>
    </w:pPr>
    <w:rPr>
      <w:rFonts w:ascii="Arial" w:eastAsia="SimSun" w:hAnsi="Arial" w:cs="Tahoma"/>
      <w:i/>
      <w:iCs/>
      <w:sz w:val="20"/>
      <w:szCs w:val="24"/>
      <w:lang w:eastAsia="zh-CN"/>
    </w:rPr>
  </w:style>
  <w:style w:type="paragraph" w:customStyle="1" w:styleId="ConsPlusNonformat">
    <w:name w:val="ConsPlusNonformat"/>
    <w:rsid w:val="00440247"/>
    <w:pPr>
      <w:suppressAutoHyphens/>
      <w:autoSpaceDE w:val="0"/>
      <w:spacing w:after="0" w:line="240" w:lineRule="auto"/>
    </w:pPr>
    <w:rPr>
      <w:rFonts w:ascii="Courier New" w:eastAsia="Arial" w:hAnsi="Courier New" w:cs="Courier New"/>
      <w:sz w:val="20"/>
      <w:szCs w:val="20"/>
      <w:lang w:eastAsia="zh-CN"/>
    </w:rPr>
  </w:style>
  <w:style w:type="paragraph" w:customStyle="1" w:styleId="ConsPlusCell">
    <w:name w:val="ConsPlusCell"/>
    <w:rsid w:val="00440247"/>
    <w:pPr>
      <w:suppressAutoHyphens/>
      <w:autoSpaceDE w:val="0"/>
      <w:spacing w:after="0" w:line="240" w:lineRule="auto"/>
    </w:pPr>
    <w:rPr>
      <w:rFonts w:ascii="Arial" w:eastAsia="Arial" w:hAnsi="Arial" w:cs="Arial"/>
      <w:sz w:val="20"/>
      <w:szCs w:val="20"/>
      <w:lang w:eastAsia="zh-CN"/>
    </w:rPr>
  </w:style>
  <w:style w:type="paragraph" w:customStyle="1" w:styleId="2b">
    <w:name w:val="Схема документа2"/>
    <w:basedOn w:val="a"/>
    <w:rsid w:val="00440247"/>
    <w:pPr>
      <w:shd w:val="clear" w:color="auto" w:fill="000080"/>
      <w:suppressAutoHyphens/>
      <w:spacing w:after="0" w:line="240" w:lineRule="auto"/>
    </w:pPr>
    <w:rPr>
      <w:rFonts w:ascii="Tahoma" w:eastAsia="SimSun" w:hAnsi="Tahoma" w:cs="Tahoma"/>
      <w:sz w:val="20"/>
      <w:szCs w:val="20"/>
      <w:lang w:eastAsia="zh-CN"/>
    </w:rPr>
  </w:style>
  <w:style w:type="paragraph" w:styleId="HTML">
    <w:name w:val="HTML Preformatted"/>
    <w:basedOn w:val="a"/>
    <w:link w:val="HTML0"/>
    <w:rsid w:val="00440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eastAsia="zh-CN"/>
    </w:rPr>
  </w:style>
  <w:style w:type="character" w:customStyle="1" w:styleId="HTML0">
    <w:name w:val="Стандартный HTML Знак"/>
    <w:basedOn w:val="a0"/>
    <w:link w:val="HTML"/>
    <w:rsid w:val="00440247"/>
    <w:rPr>
      <w:rFonts w:ascii="Courier New" w:eastAsia="SimSun" w:hAnsi="Courier New" w:cs="Courier New"/>
      <w:sz w:val="20"/>
      <w:szCs w:val="20"/>
      <w:lang w:eastAsia="zh-CN"/>
    </w:rPr>
  </w:style>
  <w:style w:type="paragraph" w:styleId="afff1">
    <w:name w:val="Balloon Text"/>
    <w:basedOn w:val="a"/>
    <w:link w:val="afff2"/>
    <w:uiPriority w:val="99"/>
    <w:rsid w:val="00440247"/>
    <w:pPr>
      <w:suppressAutoHyphens/>
      <w:spacing w:after="0" w:line="240" w:lineRule="auto"/>
    </w:pPr>
    <w:rPr>
      <w:rFonts w:ascii="Tahoma" w:eastAsia="SimSun" w:hAnsi="Tahoma" w:cs="Tahoma"/>
      <w:sz w:val="16"/>
      <w:szCs w:val="16"/>
      <w:lang w:eastAsia="zh-CN"/>
    </w:rPr>
  </w:style>
  <w:style w:type="character" w:customStyle="1" w:styleId="afff2">
    <w:name w:val="Текст выноски Знак"/>
    <w:basedOn w:val="a0"/>
    <w:link w:val="afff1"/>
    <w:uiPriority w:val="99"/>
    <w:rsid w:val="00440247"/>
    <w:rPr>
      <w:rFonts w:ascii="Tahoma" w:eastAsia="SimSun" w:hAnsi="Tahoma" w:cs="Tahoma"/>
      <w:sz w:val="16"/>
      <w:szCs w:val="16"/>
      <w:lang w:eastAsia="zh-CN"/>
    </w:rPr>
  </w:style>
  <w:style w:type="paragraph" w:styleId="afff3">
    <w:name w:val="Document Map"/>
    <w:basedOn w:val="a"/>
    <w:link w:val="afff4"/>
    <w:semiHidden/>
    <w:unhideWhenUsed/>
    <w:rsid w:val="00440247"/>
    <w:pPr>
      <w:suppressAutoHyphens/>
      <w:spacing w:after="0" w:line="240" w:lineRule="auto"/>
    </w:pPr>
    <w:rPr>
      <w:rFonts w:ascii="Tahoma" w:eastAsia="SimSun" w:hAnsi="Tahoma" w:cs="Tahoma"/>
      <w:sz w:val="16"/>
      <w:szCs w:val="16"/>
      <w:lang w:eastAsia="zh-CN"/>
    </w:rPr>
  </w:style>
  <w:style w:type="character" w:customStyle="1" w:styleId="afff4">
    <w:name w:val="Схема документа Знак"/>
    <w:basedOn w:val="a0"/>
    <w:link w:val="afff3"/>
    <w:semiHidden/>
    <w:rsid w:val="00440247"/>
    <w:rPr>
      <w:rFonts w:ascii="Tahoma" w:eastAsia="SimSun" w:hAnsi="Tahoma" w:cs="Tahoma"/>
      <w:sz w:val="16"/>
      <w:szCs w:val="16"/>
      <w:lang w:eastAsia="zh-CN"/>
    </w:rPr>
  </w:style>
  <w:style w:type="paragraph" w:customStyle="1" w:styleId="afff5">
    <w:name w:val="Нормальный (таблица)"/>
    <w:basedOn w:val="a"/>
    <w:next w:val="a"/>
    <w:uiPriority w:val="99"/>
    <w:rsid w:val="00440247"/>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6">
    <w:name w:val="Прижатый влево"/>
    <w:basedOn w:val="a"/>
    <w:next w:val="a"/>
    <w:uiPriority w:val="99"/>
    <w:rsid w:val="00440247"/>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Standard">
    <w:name w:val="Standard"/>
    <w:rsid w:val="00440247"/>
    <w:pPr>
      <w:suppressAutoHyphens/>
      <w:autoSpaceDN w:val="0"/>
      <w:spacing w:after="0" w:line="240" w:lineRule="auto"/>
      <w:textAlignment w:val="baseline"/>
    </w:pPr>
    <w:rPr>
      <w:rFonts w:ascii="Times New Roman" w:eastAsia="SimSun" w:hAnsi="Times New Roman" w:cs="Times New Roman"/>
      <w:kern w:val="3"/>
      <w:sz w:val="24"/>
      <w:szCs w:val="24"/>
      <w:lang w:eastAsia="ar-SA"/>
    </w:rPr>
  </w:style>
  <w:style w:type="paragraph" w:customStyle="1" w:styleId="200">
    <w:name w:val="Титул_заголовок_20_центр"/>
    <w:rsid w:val="00440247"/>
    <w:pPr>
      <w:suppressAutoHyphens/>
      <w:spacing w:after="0" w:line="240" w:lineRule="auto"/>
      <w:jc w:val="center"/>
    </w:pPr>
    <w:rPr>
      <w:rFonts w:ascii="Times New Roman" w:eastAsia="SimSun" w:hAnsi="Times New Roman" w:cs="Times New Roman"/>
      <w:b/>
      <w:bCs/>
      <w:sz w:val="40"/>
      <w:szCs w:val="40"/>
      <w:lang w:eastAsia="zh-CN"/>
    </w:rPr>
  </w:style>
  <w:style w:type="character" w:customStyle="1" w:styleId="1f0">
    <w:name w:val="Сильная ссылка1"/>
    <w:basedOn w:val="a0"/>
    <w:uiPriority w:val="32"/>
    <w:qFormat/>
    <w:rsid w:val="00440247"/>
    <w:rPr>
      <w:b/>
      <w:bCs/>
      <w:smallCaps/>
      <w:color w:val="C0504D"/>
      <w:spacing w:val="5"/>
      <w:u w:val="single"/>
    </w:rPr>
  </w:style>
  <w:style w:type="paragraph" w:customStyle="1" w:styleId="42">
    <w:name w:val="Заголовок 4 + авто"/>
    <w:basedOn w:val="3"/>
    <w:rsid w:val="00440247"/>
    <w:pPr>
      <w:tabs>
        <w:tab w:val="num" w:pos="0"/>
      </w:tabs>
      <w:suppressAutoHyphens/>
      <w:spacing w:line="360" w:lineRule="auto"/>
      <w:ind w:left="720" w:hanging="720"/>
      <w:jc w:val="center"/>
    </w:pPr>
    <w:rPr>
      <w:rFonts w:eastAsia="SimSun"/>
      <w:szCs w:val="24"/>
      <w:lang w:val="ru-RU" w:eastAsia="zh-CN"/>
    </w:rPr>
  </w:style>
  <w:style w:type="character" w:customStyle="1" w:styleId="2c">
    <w:name w:val="Основной текст (2)_"/>
    <w:link w:val="2d"/>
    <w:rsid w:val="00440247"/>
    <w:rPr>
      <w:sz w:val="26"/>
      <w:szCs w:val="26"/>
      <w:shd w:val="clear" w:color="auto" w:fill="FFFFFF"/>
    </w:rPr>
  </w:style>
  <w:style w:type="paragraph" w:customStyle="1" w:styleId="2d">
    <w:name w:val="Основной текст (2)"/>
    <w:basedOn w:val="a"/>
    <w:link w:val="2c"/>
    <w:rsid w:val="00440247"/>
    <w:pPr>
      <w:widowControl w:val="0"/>
      <w:shd w:val="clear" w:color="auto" w:fill="FFFFFF"/>
      <w:spacing w:before="360" w:after="0" w:line="298" w:lineRule="exact"/>
      <w:jc w:val="both"/>
    </w:pPr>
    <w:rPr>
      <w:rFonts w:asciiTheme="minorHAnsi" w:eastAsiaTheme="minorHAnsi" w:hAnsiTheme="minorHAnsi" w:cstheme="minorBidi"/>
      <w:sz w:val="26"/>
      <w:szCs w:val="26"/>
    </w:rPr>
  </w:style>
  <w:style w:type="paragraph" w:customStyle="1" w:styleId="formattext">
    <w:name w:val="formattext"/>
    <w:basedOn w:val="a"/>
    <w:rsid w:val="00440247"/>
    <w:pPr>
      <w:spacing w:before="100" w:beforeAutospacing="1" w:after="100" w:afterAutospacing="1" w:line="240" w:lineRule="auto"/>
    </w:pPr>
    <w:rPr>
      <w:rFonts w:ascii="Times New Roman" w:eastAsia="SimSun" w:hAnsi="Times New Roman"/>
      <w:sz w:val="24"/>
      <w:szCs w:val="24"/>
      <w:lang w:eastAsia="ru-RU"/>
    </w:rPr>
  </w:style>
  <w:style w:type="paragraph" w:customStyle="1" w:styleId="pboth">
    <w:name w:val="pboth"/>
    <w:basedOn w:val="a"/>
    <w:rsid w:val="00440247"/>
    <w:pPr>
      <w:spacing w:before="100" w:beforeAutospacing="1" w:after="100" w:afterAutospacing="1" w:line="240" w:lineRule="auto"/>
    </w:pPr>
    <w:rPr>
      <w:rFonts w:ascii="Times New Roman" w:eastAsia="SimSun" w:hAnsi="Times New Roman"/>
      <w:sz w:val="24"/>
      <w:szCs w:val="24"/>
      <w:lang w:eastAsia="ru-RU"/>
    </w:rPr>
  </w:style>
  <w:style w:type="character" w:customStyle="1" w:styleId="52">
    <w:name w:val="Основной текст (5)_"/>
    <w:link w:val="53"/>
    <w:rsid w:val="00440247"/>
    <w:rPr>
      <w:b/>
      <w:bCs/>
      <w:sz w:val="26"/>
      <w:szCs w:val="26"/>
      <w:shd w:val="clear" w:color="auto" w:fill="FFFFFF"/>
    </w:rPr>
  </w:style>
  <w:style w:type="paragraph" w:customStyle="1" w:styleId="53">
    <w:name w:val="Основной текст (5)"/>
    <w:basedOn w:val="a"/>
    <w:link w:val="52"/>
    <w:rsid w:val="00440247"/>
    <w:pPr>
      <w:widowControl w:val="0"/>
      <w:shd w:val="clear" w:color="auto" w:fill="FFFFFF"/>
      <w:spacing w:after="240" w:line="293" w:lineRule="exact"/>
      <w:jc w:val="center"/>
    </w:pPr>
    <w:rPr>
      <w:rFonts w:asciiTheme="minorHAnsi" w:eastAsiaTheme="minorHAnsi" w:hAnsiTheme="minorHAnsi" w:cstheme="minorBidi"/>
      <w:b/>
      <w:bCs/>
      <w:sz w:val="26"/>
      <w:szCs w:val="26"/>
    </w:rPr>
  </w:style>
  <w:style w:type="character" w:customStyle="1" w:styleId="22pt">
    <w:name w:val="Основной текст (2) + Интервал 2 pt"/>
    <w:rsid w:val="00440247"/>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en-US" w:eastAsia="en-US" w:bidi="en-US"/>
    </w:rPr>
  </w:style>
  <w:style w:type="paragraph" w:customStyle="1" w:styleId="S">
    <w:name w:val="S_Обычный"/>
    <w:basedOn w:val="a"/>
    <w:link w:val="S0"/>
    <w:qFormat/>
    <w:rsid w:val="00440247"/>
    <w:pPr>
      <w:suppressAutoHyphens/>
      <w:spacing w:after="0" w:line="360" w:lineRule="auto"/>
      <w:ind w:firstLine="709"/>
      <w:jc w:val="both"/>
    </w:pPr>
    <w:rPr>
      <w:kern w:val="1"/>
      <w:sz w:val="24"/>
      <w:szCs w:val="24"/>
      <w:lang w:eastAsia="ar-SA"/>
    </w:rPr>
  </w:style>
  <w:style w:type="paragraph" w:customStyle="1" w:styleId="240">
    <w:name w:val="Основной текст 24"/>
    <w:basedOn w:val="a"/>
    <w:rsid w:val="00440247"/>
    <w:pPr>
      <w:suppressAutoHyphens/>
      <w:spacing w:after="0" w:line="240" w:lineRule="auto"/>
      <w:ind w:firstLine="720"/>
      <w:jc w:val="both"/>
    </w:pPr>
    <w:rPr>
      <w:rFonts w:ascii="Times New Roman" w:eastAsia="SimSun" w:hAnsi="Times New Roman"/>
      <w:sz w:val="24"/>
      <w:szCs w:val="20"/>
      <w:lang w:eastAsia="zh-CN"/>
    </w:rPr>
  </w:style>
  <w:style w:type="character" w:customStyle="1" w:styleId="ad">
    <w:name w:val="Обычный текст Знак"/>
    <w:link w:val="ac"/>
    <w:rsid w:val="00440247"/>
    <w:rPr>
      <w:rFonts w:ascii="Times New Roman" w:eastAsia="Times New Roman" w:hAnsi="Times New Roman" w:cs="Times New Roman"/>
      <w:sz w:val="24"/>
      <w:szCs w:val="24"/>
      <w:lang w:val="en-US" w:eastAsia="ar-SA" w:bidi="en-US"/>
    </w:rPr>
  </w:style>
  <w:style w:type="paragraph" w:styleId="2e">
    <w:name w:val="Body Text 2"/>
    <w:basedOn w:val="a"/>
    <w:link w:val="214"/>
    <w:unhideWhenUsed/>
    <w:rsid w:val="00440247"/>
    <w:pPr>
      <w:suppressAutoHyphens/>
      <w:spacing w:after="120" w:line="480" w:lineRule="auto"/>
    </w:pPr>
    <w:rPr>
      <w:rFonts w:ascii="Times New Roman" w:eastAsia="SimSun" w:hAnsi="Times New Roman"/>
      <w:sz w:val="24"/>
      <w:szCs w:val="24"/>
      <w:lang w:eastAsia="zh-CN"/>
    </w:rPr>
  </w:style>
  <w:style w:type="character" w:customStyle="1" w:styleId="214">
    <w:name w:val="Основной текст 2 Знак1"/>
    <w:basedOn w:val="a0"/>
    <w:link w:val="2e"/>
    <w:rsid w:val="00440247"/>
    <w:rPr>
      <w:rFonts w:ascii="Times New Roman" w:eastAsia="SimSun" w:hAnsi="Times New Roman" w:cs="Times New Roman"/>
      <w:sz w:val="24"/>
      <w:szCs w:val="24"/>
      <w:lang w:eastAsia="zh-CN"/>
    </w:rPr>
  </w:style>
  <w:style w:type="paragraph" w:customStyle="1" w:styleId="afff7">
    <w:name w:val="Стиль с нумерацией"/>
    <w:basedOn w:val="a"/>
    <w:rsid w:val="00440247"/>
    <w:pPr>
      <w:tabs>
        <w:tab w:val="num" w:pos="1260"/>
      </w:tabs>
      <w:suppressAutoHyphens/>
      <w:spacing w:after="0" w:line="240" w:lineRule="auto"/>
      <w:ind w:left="1260" w:hanging="360"/>
    </w:pPr>
    <w:rPr>
      <w:rFonts w:ascii="Times New Roman" w:eastAsia="SimSun" w:hAnsi="Times New Roman"/>
      <w:sz w:val="26"/>
      <w:szCs w:val="24"/>
      <w:lang w:eastAsia="zh-CN"/>
    </w:rPr>
  </w:style>
  <w:style w:type="character" w:customStyle="1" w:styleId="spelle">
    <w:name w:val="spelle"/>
    <w:basedOn w:val="a0"/>
    <w:rsid w:val="00440247"/>
  </w:style>
  <w:style w:type="paragraph" w:customStyle="1" w:styleId="2100">
    <w:name w:val="Основной текст 210"/>
    <w:basedOn w:val="a"/>
    <w:rsid w:val="00440247"/>
    <w:pPr>
      <w:spacing w:after="0" w:line="240" w:lineRule="auto"/>
      <w:ind w:firstLine="720"/>
      <w:jc w:val="both"/>
    </w:pPr>
    <w:rPr>
      <w:rFonts w:ascii="Times New Roman" w:eastAsia="SimSun" w:hAnsi="Times New Roman"/>
      <w:sz w:val="24"/>
      <w:szCs w:val="20"/>
      <w:lang w:eastAsia="ru-RU"/>
    </w:rPr>
  </w:style>
  <w:style w:type="paragraph" w:styleId="afff8">
    <w:name w:val="Title"/>
    <w:basedOn w:val="a"/>
    <w:link w:val="1f1"/>
    <w:qFormat/>
    <w:rsid w:val="00440247"/>
    <w:pPr>
      <w:spacing w:after="0" w:line="240" w:lineRule="auto"/>
      <w:jc w:val="center"/>
    </w:pPr>
    <w:rPr>
      <w:rFonts w:ascii="Times New Roman" w:eastAsia="SimSun" w:hAnsi="Times New Roman"/>
      <w:b/>
      <w:bCs/>
      <w:sz w:val="24"/>
      <w:szCs w:val="24"/>
      <w:lang w:eastAsia="ru-RU"/>
    </w:rPr>
  </w:style>
  <w:style w:type="character" w:customStyle="1" w:styleId="afff9">
    <w:name w:val="Название Знак"/>
    <w:basedOn w:val="a0"/>
    <w:rsid w:val="00440247"/>
    <w:rPr>
      <w:rFonts w:asciiTheme="majorHAnsi" w:eastAsiaTheme="majorEastAsia" w:hAnsiTheme="majorHAnsi" w:cstheme="majorBidi"/>
      <w:spacing w:val="-10"/>
      <w:kern w:val="28"/>
      <w:sz w:val="56"/>
      <w:szCs w:val="56"/>
    </w:rPr>
  </w:style>
  <w:style w:type="character" w:customStyle="1" w:styleId="1f1">
    <w:name w:val="Название Знак1"/>
    <w:basedOn w:val="a0"/>
    <w:link w:val="afff8"/>
    <w:rsid w:val="00440247"/>
    <w:rPr>
      <w:rFonts w:ascii="Times New Roman" w:eastAsia="SimSun" w:hAnsi="Times New Roman" w:cs="Times New Roman"/>
      <w:b/>
      <w:bCs/>
      <w:sz w:val="24"/>
      <w:szCs w:val="24"/>
      <w:lang w:eastAsia="ru-RU"/>
    </w:rPr>
  </w:style>
  <w:style w:type="paragraph" w:customStyle="1" w:styleId="260">
    <w:name w:val="Основной текст 26"/>
    <w:basedOn w:val="a"/>
    <w:rsid w:val="00440247"/>
    <w:pPr>
      <w:spacing w:after="0" w:line="240" w:lineRule="auto"/>
      <w:ind w:firstLine="720"/>
      <w:jc w:val="both"/>
    </w:pPr>
    <w:rPr>
      <w:rFonts w:ascii="Times New Roman" w:eastAsia="SimSun" w:hAnsi="Times New Roman"/>
      <w:sz w:val="24"/>
      <w:szCs w:val="20"/>
      <w:lang w:eastAsia="ru-RU"/>
    </w:rPr>
  </w:style>
  <w:style w:type="paragraph" w:styleId="2f">
    <w:name w:val="Body Text Indent 2"/>
    <w:basedOn w:val="a"/>
    <w:link w:val="2f0"/>
    <w:unhideWhenUsed/>
    <w:rsid w:val="00440247"/>
    <w:pPr>
      <w:spacing w:after="120" w:line="480" w:lineRule="auto"/>
      <w:ind w:left="283"/>
    </w:pPr>
  </w:style>
  <w:style w:type="character" w:customStyle="1" w:styleId="2f0">
    <w:name w:val="Основной текст с отступом 2 Знак"/>
    <w:basedOn w:val="a0"/>
    <w:link w:val="2f"/>
    <w:rsid w:val="00440247"/>
    <w:rPr>
      <w:rFonts w:ascii="Calibri" w:eastAsia="Calibri" w:hAnsi="Calibri" w:cs="Times New Roman"/>
    </w:rPr>
  </w:style>
  <w:style w:type="paragraph" w:customStyle="1" w:styleId="Style7">
    <w:name w:val="Style7"/>
    <w:basedOn w:val="a"/>
    <w:rsid w:val="00440247"/>
    <w:pPr>
      <w:widowControl w:val="0"/>
      <w:autoSpaceDE w:val="0"/>
      <w:autoSpaceDN w:val="0"/>
      <w:adjustRightInd w:val="0"/>
      <w:spacing w:after="0" w:line="240" w:lineRule="auto"/>
    </w:pPr>
    <w:rPr>
      <w:rFonts w:ascii="Arial" w:eastAsia="SimSun" w:hAnsi="Arial" w:cs="Arial"/>
      <w:sz w:val="24"/>
      <w:szCs w:val="24"/>
      <w:lang w:eastAsia="ru-RU"/>
    </w:rPr>
  </w:style>
  <w:style w:type="character" w:customStyle="1" w:styleId="FontStyle16">
    <w:name w:val="Font Style16"/>
    <w:rsid w:val="00440247"/>
    <w:rPr>
      <w:rFonts w:ascii="Arial" w:hAnsi="Arial" w:cs="Arial"/>
      <w:sz w:val="18"/>
      <w:szCs w:val="18"/>
    </w:rPr>
  </w:style>
  <w:style w:type="character" w:customStyle="1" w:styleId="FontStyle12">
    <w:name w:val="Font Style12"/>
    <w:rsid w:val="00440247"/>
    <w:rPr>
      <w:rFonts w:ascii="Times New Roman" w:hAnsi="Times New Roman" w:cs="Times New Roman"/>
      <w:sz w:val="24"/>
      <w:szCs w:val="24"/>
    </w:rPr>
  </w:style>
  <w:style w:type="paragraph" w:styleId="afffa">
    <w:name w:val="No Spacing"/>
    <w:uiPriority w:val="1"/>
    <w:qFormat/>
    <w:rsid w:val="00440247"/>
    <w:pPr>
      <w:spacing w:after="80" w:line="240" w:lineRule="auto"/>
    </w:pPr>
    <w:rPr>
      <w:rFonts w:ascii="Calibri" w:eastAsia="Calibri" w:hAnsi="Calibri" w:cs="Times New Roman"/>
    </w:rPr>
  </w:style>
  <w:style w:type="paragraph" w:customStyle="1" w:styleId="afffb">
    <w:name w:val="Полужирный"/>
    <w:basedOn w:val="a"/>
    <w:link w:val="afffc"/>
    <w:rsid w:val="00440247"/>
    <w:pPr>
      <w:spacing w:after="0" w:line="240" w:lineRule="auto"/>
      <w:ind w:firstLine="709"/>
      <w:jc w:val="both"/>
    </w:pPr>
    <w:rPr>
      <w:rFonts w:ascii="Times New Roman" w:eastAsia="SimSun" w:hAnsi="Times New Roman"/>
      <w:b/>
      <w:sz w:val="28"/>
      <w:szCs w:val="24"/>
      <w:lang w:eastAsia="ru-RU"/>
    </w:rPr>
  </w:style>
  <w:style w:type="character" w:customStyle="1" w:styleId="afffc">
    <w:name w:val="Полужирный Знак"/>
    <w:link w:val="afffb"/>
    <w:rsid w:val="00440247"/>
    <w:rPr>
      <w:rFonts w:ascii="Times New Roman" w:eastAsia="SimSun" w:hAnsi="Times New Roman" w:cs="Times New Roman"/>
      <w:b/>
      <w:sz w:val="28"/>
      <w:szCs w:val="24"/>
      <w:lang w:eastAsia="ru-RU"/>
    </w:rPr>
  </w:style>
  <w:style w:type="paragraph" w:customStyle="1" w:styleId="1f2">
    <w:name w:val="Без интервала1"/>
    <w:rsid w:val="00440247"/>
    <w:pPr>
      <w:spacing w:after="80" w:line="240" w:lineRule="auto"/>
    </w:pPr>
    <w:rPr>
      <w:rFonts w:ascii="Calibri" w:eastAsia="SimSun" w:hAnsi="Calibri" w:cs="Times New Roman"/>
    </w:rPr>
  </w:style>
  <w:style w:type="paragraph" w:styleId="33">
    <w:name w:val="Body Text Indent 3"/>
    <w:basedOn w:val="a"/>
    <w:link w:val="34"/>
    <w:rsid w:val="00440247"/>
    <w:pPr>
      <w:spacing w:after="0" w:line="360" w:lineRule="auto"/>
      <w:ind w:firstLine="900"/>
      <w:jc w:val="both"/>
    </w:pPr>
    <w:rPr>
      <w:rFonts w:ascii="Times New Roman" w:eastAsia="SimSun" w:hAnsi="Times New Roman"/>
      <w:sz w:val="24"/>
      <w:szCs w:val="24"/>
      <w:lang w:eastAsia="ru-RU"/>
    </w:rPr>
  </w:style>
  <w:style w:type="character" w:customStyle="1" w:styleId="34">
    <w:name w:val="Основной текст с отступом 3 Знак"/>
    <w:basedOn w:val="a0"/>
    <w:link w:val="33"/>
    <w:rsid w:val="00440247"/>
    <w:rPr>
      <w:rFonts w:ascii="Times New Roman" w:eastAsia="SimSun" w:hAnsi="Times New Roman" w:cs="Times New Roman"/>
      <w:sz w:val="24"/>
      <w:szCs w:val="24"/>
      <w:lang w:eastAsia="ru-RU"/>
    </w:rPr>
  </w:style>
  <w:style w:type="paragraph" w:customStyle="1" w:styleId="250">
    <w:name w:val="Основной текст 25"/>
    <w:basedOn w:val="a"/>
    <w:rsid w:val="00440247"/>
    <w:pPr>
      <w:spacing w:after="0" w:line="240" w:lineRule="auto"/>
      <w:ind w:firstLine="720"/>
      <w:jc w:val="both"/>
    </w:pPr>
    <w:rPr>
      <w:rFonts w:ascii="Times New Roman" w:eastAsia="SimSun" w:hAnsi="Times New Roman"/>
      <w:sz w:val="24"/>
      <w:szCs w:val="20"/>
      <w:lang w:eastAsia="ru-RU"/>
    </w:rPr>
  </w:style>
  <w:style w:type="paragraph" w:styleId="35">
    <w:name w:val="Body Text 3"/>
    <w:basedOn w:val="a"/>
    <w:link w:val="36"/>
    <w:rsid w:val="00440247"/>
    <w:pPr>
      <w:widowControl w:val="0"/>
      <w:spacing w:after="0" w:line="240" w:lineRule="auto"/>
    </w:pPr>
    <w:rPr>
      <w:rFonts w:ascii="Times New Roman" w:eastAsia="SimSun" w:hAnsi="Times New Roman"/>
      <w:snapToGrid w:val="0"/>
      <w:sz w:val="24"/>
      <w:szCs w:val="20"/>
      <w:lang w:eastAsia="ru-RU"/>
    </w:rPr>
  </w:style>
  <w:style w:type="character" w:customStyle="1" w:styleId="36">
    <w:name w:val="Основной текст 3 Знак"/>
    <w:basedOn w:val="a0"/>
    <w:link w:val="35"/>
    <w:rsid w:val="00440247"/>
    <w:rPr>
      <w:rFonts w:ascii="Times New Roman" w:eastAsia="SimSun" w:hAnsi="Times New Roman" w:cs="Times New Roman"/>
      <w:snapToGrid w:val="0"/>
      <w:sz w:val="24"/>
      <w:szCs w:val="20"/>
      <w:lang w:eastAsia="ru-RU"/>
    </w:rPr>
  </w:style>
  <w:style w:type="paragraph" w:customStyle="1" w:styleId="231">
    <w:name w:val="Основной текст с отступом 23"/>
    <w:basedOn w:val="a"/>
    <w:rsid w:val="00440247"/>
    <w:pPr>
      <w:spacing w:after="0" w:line="240" w:lineRule="auto"/>
      <w:ind w:firstLine="720"/>
      <w:jc w:val="both"/>
    </w:pPr>
    <w:rPr>
      <w:rFonts w:ascii="Times New Roman" w:eastAsia="SimSun" w:hAnsi="Times New Roman"/>
      <w:b/>
      <w:i/>
      <w:sz w:val="24"/>
      <w:szCs w:val="20"/>
      <w:lang w:eastAsia="ru-RU"/>
    </w:rPr>
  </w:style>
  <w:style w:type="paragraph" w:styleId="afffd">
    <w:name w:val="Block Text"/>
    <w:basedOn w:val="a"/>
    <w:rsid w:val="00440247"/>
    <w:pPr>
      <w:spacing w:after="0" w:line="240" w:lineRule="auto"/>
      <w:ind w:left="-57" w:right="-57"/>
      <w:jc w:val="center"/>
    </w:pPr>
    <w:rPr>
      <w:rFonts w:ascii="Times New Roman" w:eastAsia="SimSun" w:hAnsi="Times New Roman"/>
      <w:b/>
      <w:sz w:val="18"/>
      <w:szCs w:val="20"/>
      <w:lang w:eastAsia="ru-RU"/>
    </w:rPr>
  </w:style>
  <w:style w:type="paragraph" w:styleId="2f1">
    <w:name w:val="List 2"/>
    <w:basedOn w:val="a"/>
    <w:rsid w:val="00440247"/>
    <w:pPr>
      <w:spacing w:after="0" w:line="240" w:lineRule="auto"/>
      <w:ind w:left="566" w:hanging="283"/>
    </w:pPr>
    <w:rPr>
      <w:rFonts w:ascii="Times New Roman" w:eastAsia="SimSun" w:hAnsi="Times New Roman"/>
      <w:sz w:val="24"/>
      <w:szCs w:val="24"/>
      <w:lang w:eastAsia="ru-RU"/>
    </w:rPr>
  </w:style>
  <w:style w:type="paragraph" w:styleId="37">
    <w:name w:val="List 3"/>
    <w:basedOn w:val="a"/>
    <w:rsid w:val="00440247"/>
    <w:pPr>
      <w:spacing w:after="0" w:line="240" w:lineRule="auto"/>
      <w:ind w:left="849" w:hanging="283"/>
    </w:pPr>
    <w:rPr>
      <w:rFonts w:ascii="Times New Roman" w:eastAsia="SimSun" w:hAnsi="Times New Roman"/>
      <w:sz w:val="24"/>
      <w:szCs w:val="24"/>
      <w:lang w:eastAsia="ru-RU"/>
    </w:rPr>
  </w:style>
  <w:style w:type="paragraph" w:styleId="2f2">
    <w:name w:val="List Continue 2"/>
    <w:basedOn w:val="a"/>
    <w:rsid w:val="00440247"/>
    <w:pPr>
      <w:spacing w:after="120" w:line="240" w:lineRule="auto"/>
      <w:ind w:left="566"/>
    </w:pPr>
    <w:rPr>
      <w:rFonts w:ascii="Times New Roman" w:eastAsia="SimSun" w:hAnsi="Times New Roman"/>
      <w:sz w:val="24"/>
      <w:szCs w:val="24"/>
      <w:lang w:eastAsia="ru-RU"/>
    </w:rPr>
  </w:style>
  <w:style w:type="paragraph" w:customStyle="1" w:styleId="2f3">
    <w:name w:val="Обычный2"/>
    <w:rsid w:val="00440247"/>
    <w:pPr>
      <w:suppressAutoHyphens/>
      <w:spacing w:before="100" w:after="100" w:line="240" w:lineRule="auto"/>
    </w:pPr>
    <w:rPr>
      <w:rFonts w:ascii="Times New Roman" w:eastAsia="Arial" w:hAnsi="Times New Roman" w:cs="Times New Roman"/>
      <w:sz w:val="24"/>
      <w:szCs w:val="20"/>
      <w:lang w:eastAsia="ar-SA"/>
    </w:rPr>
  </w:style>
  <w:style w:type="paragraph" w:customStyle="1" w:styleId="215">
    <w:name w:val="Нумерованный список 21"/>
    <w:basedOn w:val="a"/>
    <w:rsid w:val="00440247"/>
    <w:pPr>
      <w:tabs>
        <w:tab w:val="num" w:pos="1262"/>
      </w:tabs>
      <w:suppressAutoHyphens/>
      <w:spacing w:after="0" w:line="240" w:lineRule="auto"/>
      <w:ind w:left="1262" w:hanging="360"/>
    </w:pPr>
    <w:rPr>
      <w:rFonts w:ascii="Times New Roman" w:eastAsia="SimSun" w:hAnsi="Times New Roman"/>
      <w:sz w:val="26"/>
      <w:szCs w:val="24"/>
      <w:lang w:eastAsia="ar-SA"/>
    </w:rPr>
  </w:style>
  <w:style w:type="paragraph" w:customStyle="1" w:styleId="Default">
    <w:name w:val="Default"/>
    <w:rsid w:val="00440247"/>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paragraph" w:customStyle="1" w:styleId="2f4">
    <w:name w:val="Без интервала2"/>
    <w:rsid w:val="00440247"/>
    <w:pPr>
      <w:widowControl w:val="0"/>
      <w:tabs>
        <w:tab w:val="left" w:pos="709"/>
      </w:tabs>
      <w:suppressAutoHyphens/>
      <w:spacing w:after="0" w:line="200" w:lineRule="atLeast"/>
    </w:pPr>
    <w:rPr>
      <w:rFonts w:ascii="Arial" w:eastAsia="Arial Unicode MS" w:hAnsi="Arial" w:cs="Tahoma"/>
      <w:sz w:val="20"/>
      <w:szCs w:val="24"/>
      <w:lang w:eastAsia="ru-RU"/>
    </w:rPr>
  </w:style>
  <w:style w:type="paragraph" w:customStyle="1" w:styleId="38">
    <w:name w:val="Знак Знак3 Знак Знак"/>
    <w:basedOn w:val="a"/>
    <w:rsid w:val="00440247"/>
    <w:pPr>
      <w:spacing w:after="160" w:line="240" w:lineRule="exact"/>
      <w:jc w:val="both"/>
    </w:pPr>
    <w:rPr>
      <w:rFonts w:ascii="Verdana" w:eastAsia="SimSun" w:hAnsi="Verdana"/>
      <w:sz w:val="24"/>
      <w:szCs w:val="24"/>
      <w:lang w:val="en-US"/>
    </w:rPr>
  </w:style>
  <w:style w:type="character" w:customStyle="1" w:styleId="text31">
    <w:name w:val="text31"/>
    <w:rsid w:val="00440247"/>
    <w:rPr>
      <w:rFonts w:ascii="Arial" w:hAnsi="Arial" w:cs="Arial" w:hint="default"/>
      <w:b w:val="0"/>
      <w:bCs w:val="0"/>
      <w:color w:val="000000"/>
      <w:sz w:val="18"/>
      <w:szCs w:val="18"/>
    </w:rPr>
  </w:style>
  <w:style w:type="paragraph" w:customStyle="1" w:styleId="39">
    <w:name w:val="3"/>
    <w:basedOn w:val="a"/>
    <w:next w:val="aff3"/>
    <w:rsid w:val="00440247"/>
    <w:pPr>
      <w:spacing w:after="0" w:line="240" w:lineRule="auto"/>
    </w:pPr>
    <w:rPr>
      <w:rFonts w:ascii="Times New Roman" w:eastAsia="SimSun" w:hAnsi="Times New Roman"/>
      <w:sz w:val="24"/>
      <w:szCs w:val="24"/>
      <w:lang w:eastAsia="ru-RU"/>
    </w:rPr>
  </w:style>
  <w:style w:type="character" w:customStyle="1" w:styleId="afffe">
    <w:name w:val="Подпись к таблице_"/>
    <w:link w:val="affff"/>
    <w:rsid w:val="00440247"/>
    <w:rPr>
      <w:sz w:val="26"/>
      <w:szCs w:val="26"/>
      <w:shd w:val="clear" w:color="auto" w:fill="FFFFFF"/>
    </w:rPr>
  </w:style>
  <w:style w:type="paragraph" w:customStyle="1" w:styleId="affff">
    <w:name w:val="Подпись к таблице"/>
    <w:basedOn w:val="a"/>
    <w:link w:val="afffe"/>
    <w:rsid w:val="00440247"/>
    <w:pPr>
      <w:widowControl w:val="0"/>
      <w:shd w:val="clear" w:color="auto" w:fill="FFFFFF"/>
      <w:spacing w:after="0" w:line="0" w:lineRule="atLeast"/>
    </w:pPr>
    <w:rPr>
      <w:rFonts w:asciiTheme="minorHAnsi" w:eastAsiaTheme="minorHAnsi" w:hAnsiTheme="minorHAnsi" w:cstheme="minorBidi"/>
      <w:sz w:val="26"/>
      <w:szCs w:val="26"/>
    </w:rPr>
  </w:style>
  <w:style w:type="character" w:customStyle="1" w:styleId="2f5">
    <w:name w:val="Основной текст (2) + Полужирный"/>
    <w:rsid w:val="00440247"/>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rsid w:val="00440247"/>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Georgia75pt">
    <w:name w:val="Основной текст (2) + Georgia;7;5 pt"/>
    <w:rsid w:val="00440247"/>
    <w:rPr>
      <w:rFonts w:ascii="Georgia" w:eastAsia="Georgia" w:hAnsi="Georgia" w:cs="Georgia"/>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Exact">
    <w:name w:val="Основной текст (2) Exact"/>
    <w:rsid w:val="00440247"/>
    <w:rPr>
      <w:rFonts w:ascii="Times New Roman" w:eastAsia="Times New Roman" w:hAnsi="Times New Roman" w:cs="Times New Roman"/>
      <w:b w:val="0"/>
      <w:bCs w:val="0"/>
      <w:i w:val="0"/>
      <w:iCs w:val="0"/>
      <w:smallCaps w:val="0"/>
      <w:strike w:val="0"/>
      <w:sz w:val="26"/>
      <w:szCs w:val="26"/>
      <w:u w:val="none"/>
    </w:rPr>
  </w:style>
  <w:style w:type="character" w:customStyle="1" w:styleId="180">
    <w:name w:val="Основной текст (18)_"/>
    <w:link w:val="181"/>
    <w:rsid w:val="00440247"/>
    <w:rPr>
      <w:b/>
      <w:bCs/>
      <w:shd w:val="clear" w:color="auto" w:fill="FFFFFF"/>
    </w:rPr>
  </w:style>
  <w:style w:type="paragraph" w:customStyle="1" w:styleId="181">
    <w:name w:val="Основной текст (18)"/>
    <w:basedOn w:val="a"/>
    <w:link w:val="180"/>
    <w:rsid w:val="00440247"/>
    <w:pPr>
      <w:widowControl w:val="0"/>
      <w:shd w:val="clear" w:color="auto" w:fill="FFFFFF"/>
      <w:spacing w:after="300" w:line="264" w:lineRule="exact"/>
      <w:ind w:firstLine="740"/>
      <w:jc w:val="both"/>
    </w:pPr>
    <w:rPr>
      <w:rFonts w:asciiTheme="minorHAnsi" w:eastAsiaTheme="minorHAnsi" w:hAnsiTheme="minorHAnsi" w:cstheme="minorBidi"/>
      <w:b/>
      <w:bCs/>
    </w:rPr>
  </w:style>
  <w:style w:type="character" w:customStyle="1" w:styleId="120">
    <w:name w:val="Заголовок №12_"/>
    <w:link w:val="121"/>
    <w:rsid w:val="00440247"/>
    <w:rPr>
      <w:b/>
      <w:bCs/>
      <w:sz w:val="26"/>
      <w:szCs w:val="26"/>
      <w:shd w:val="clear" w:color="auto" w:fill="FFFFFF"/>
    </w:rPr>
  </w:style>
  <w:style w:type="paragraph" w:customStyle="1" w:styleId="121">
    <w:name w:val="Заголовок №12"/>
    <w:basedOn w:val="a"/>
    <w:link w:val="120"/>
    <w:rsid w:val="00440247"/>
    <w:pPr>
      <w:widowControl w:val="0"/>
      <w:shd w:val="clear" w:color="auto" w:fill="FFFFFF"/>
      <w:spacing w:after="0" w:line="619" w:lineRule="exact"/>
      <w:jc w:val="center"/>
    </w:pPr>
    <w:rPr>
      <w:rFonts w:asciiTheme="minorHAnsi" w:eastAsiaTheme="minorHAnsi" w:hAnsiTheme="minorHAnsi" w:cstheme="minorBidi"/>
      <w:b/>
      <w:bCs/>
      <w:sz w:val="26"/>
      <w:szCs w:val="26"/>
    </w:rPr>
  </w:style>
  <w:style w:type="character" w:styleId="affff0">
    <w:name w:val="annotation reference"/>
    <w:rsid w:val="00440247"/>
    <w:rPr>
      <w:sz w:val="16"/>
      <w:szCs w:val="16"/>
    </w:rPr>
  </w:style>
  <w:style w:type="paragraph" w:styleId="affff1">
    <w:name w:val="annotation text"/>
    <w:basedOn w:val="a"/>
    <w:link w:val="affff2"/>
    <w:rsid w:val="00440247"/>
    <w:pPr>
      <w:spacing w:after="0" w:line="240" w:lineRule="auto"/>
    </w:pPr>
    <w:rPr>
      <w:rFonts w:ascii="Times New Roman" w:eastAsia="SimSun" w:hAnsi="Times New Roman"/>
      <w:sz w:val="20"/>
      <w:szCs w:val="20"/>
      <w:lang w:eastAsia="ru-RU"/>
    </w:rPr>
  </w:style>
  <w:style w:type="character" w:customStyle="1" w:styleId="affff2">
    <w:name w:val="Текст примечания Знак"/>
    <w:basedOn w:val="a0"/>
    <w:link w:val="affff1"/>
    <w:rsid w:val="00440247"/>
    <w:rPr>
      <w:rFonts w:ascii="Times New Roman" w:eastAsia="SimSun" w:hAnsi="Times New Roman" w:cs="Times New Roman"/>
      <w:sz w:val="20"/>
      <w:szCs w:val="20"/>
      <w:lang w:eastAsia="ru-RU"/>
    </w:rPr>
  </w:style>
  <w:style w:type="paragraph" w:styleId="affff3">
    <w:name w:val="annotation subject"/>
    <w:basedOn w:val="affff1"/>
    <w:next w:val="affff1"/>
    <w:link w:val="affff4"/>
    <w:rsid w:val="00440247"/>
    <w:rPr>
      <w:b/>
      <w:bCs/>
    </w:rPr>
  </w:style>
  <w:style w:type="character" w:customStyle="1" w:styleId="affff4">
    <w:name w:val="Тема примечания Знак"/>
    <w:basedOn w:val="affff2"/>
    <w:link w:val="affff3"/>
    <w:rsid w:val="00440247"/>
    <w:rPr>
      <w:rFonts w:ascii="Times New Roman" w:eastAsia="SimSun" w:hAnsi="Times New Roman" w:cs="Times New Roman"/>
      <w:b/>
      <w:bCs/>
      <w:sz w:val="20"/>
      <w:szCs w:val="20"/>
      <w:lang w:eastAsia="ru-RU"/>
    </w:rPr>
  </w:style>
  <w:style w:type="character" w:customStyle="1" w:styleId="2Exact0">
    <w:name w:val="Основной текст (2) + Полужирный Exact"/>
    <w:rsid w:val="00440247"/>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9pt">
    <w:name w:val="Основной текст (2) + 9 pt"/>
    <w:rsid w:val="00440247"/>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styleId="affff5">
    <w:name w:val="Subtle Reference"/>
    <w:uiPriority w:val="31"/>
    <w:qFormat/>
    <w:rsid w:val="00440247"/>
    <w:rPr>
      <w:smallCaps/>
      <w:color w:val="C0504D"/>
      <w:u w:val="single"/>
    </w:rPr>
  </w:style>
  <w:style w:type="character" w:styleId="affff6">
    <w:name w:val="Book Title"/>
    <w:uiPriority w:val="33"/>
    <w:qFormat/>
    <w:rsid w:val="00440247"/>
    <w:rPr>
      <w:b/>
      <w:bCs/>
      <w:smallCaps/>
      <w:spacing w:val="5"/>
    </w:rPr>
  </w:style>
  <w:style w:type="paragraph" w:customStyle="1" w:styleId="270">
    <w:name w:val="Основной текст 27"/>
    <w:basedOn w:val="a"/>
    <w:rsid w:val="00440247"/>
    <w:pPr>
      <w:spacing w:after="0" w:line="240" w:lineRule="auto"/>
      <w:ind w:firstLine="720"/>
      <w:jc w:val="both"/>
    </w:pPr>
    <w:rPr>
      <w:rFonts w:ascii="Times New Roman" w:eastAsia="SimSun" w:hAnsi="Times New Roman"/>
      <w:sz w:val="24"/>
      <w:szCs w:val="20"/>
      <w:lang w:eastAsia="ru-RU"/>
    </w:rPr>
  </w:style>
  <w:style w:type="paragraph" w:customStyle="1" w:styleId="affff7">
    <w:name w:val="отчет"/>
    <w:basedOn w:val="a"/>
    <w:link w:val="affff8"/>
    <w:qFormat/>
    <w:rsid w:val="00440247"/>
    <w:pPr>
      <w:spacing w:after="0"/>
      <w:ind w:firstLine="709"/>
      <w:jc w:val="both"/>
    </w:pPr>
    <w:rPr>
      <w:rFonts w:ascii="Times New Roman" w:eastAsia="SimSun" w:hAnsi="Times New Roman"/>
      <w:sz w:val="28"/>
      <w:lang w:val="x-none" w:eastAsia="x-none"/>
    </w:rPr>
  </w:style>
  <w:style w:type="character" w:customStyle="1" w:styleId="affff8">
    <w:name w:val="отчет Знак"/>
    <w:link w:val="affff7"/>
    <w:rsid w:val="00440247"/>
    <w:rPr>
      <w:rFonts w:ascii="Times New Roman" w:eastAsia="SimSun" w:hAnsi="Times New Roman" w:cs="Times New Roman"/>
      <w:sz w:val="28"/>
      <w:lang w:val="x-none" w:eastAsia="x-none"/>
    </w:rPr>
  </w:style>
  <w:style w:type="character" w:customStyle="1" w:styleId="ConsPlusTitle0">
    <w:name w:val="ConsPlusTitle Знак"/>
    <w:link w:val="ConsPlusTitle"/>
    <w:rsid w:val="00440247"/>
    <w:rPr>
      <w:rFonts w:ascii="Calibri" w:eastAsia="Times New Roman" w:hAnsi="Calibri" w:cs="Calibri"/>
      <w:b/>
      <w:szCs w:val="20"/>
      <w:lang w:eastAsia="ru-RU"/>
    </w:rPr>
  </w:style>
  <w:style w:type="paragraph" w:styleId="affff9">
    <w:name w:val="Plain Text"/>
    <w:basedOn w:val="a"/>
    <w:link w:val="affffa"/>
    <w:qFormat/>
    <w:rsid w:val="00440247"/>
    <w:pPr>
      <w:spacing w:after="0" w:line="240" w:lineRule="auto"/>
    </w:pPr>
    <w:rPr>
      <w:rFonts w:ascii="Courier New" w:eastAsia="SimSun" w:hAnsi="Courier New" w:cs="Courier New"/>
      <w:sz w:val="20"/>
      <w:szCs w:val="20"/>
      <w:lang w:eastAsia="ru-RU"/>
    </w:rPr>
  </w:style>
  <w:style w:type="character" w:customStyle="1" w:styleId="affffa">
    <w:name w:val="Текст Знак"/>
    <w:basedOn w:val="a0"/>
    <w:link w:val="affff9"/>
    <w:qFormat/>
    <w:rsid w:val="00440247"/>
    <w:rPr>
      <w:rFonts w:ascii="Courier New" w:eastAsia="SimSun" w:hAnsi="Courier New" w:cs="Courier New"/>
      <w:sz w:val="20"/>
      <w:szCs w:val="20"/>
      <w:lang w:eastAsia="ru-RU"/>
    </w:rPr>
  </w:style>
  <w:style w:type="paragraph" w:customStyle="1" w:styleId="affffb">
    <w:name w:val="таблица."/>
    <w:basedOn w:val="a"/>
    <w:link w:val="affffc"/>
    <w:qFormat/>
    <w:rsid w:val="00440247"/>
    <w:pPr>
      <w:spacing w:after="0"/>
      <w:jc w:val="center"/>
    </w:pPr>
    <w:rPr>
      <w:rFonts w:ascii="Times New Roman" w:eastAsia="SimSun" w:hAnsi="Times New Roman"/>
      <w:color w:val="000000"/>
      <w:sz w:val="26"/>
      <w:szCs w:val="26"/>
      <w:lang w:val="x-none" w:eastAsia="x-none"/>
    </w:rPr>
  </w:style>
  <w:style w:type="character" w:customStyle="1" w:styleId="affffc">
    <w:name w:val="таблица. Знак"/>
    <w:link w:val="affffb"/>
    <w:rsid w:val="00440247"/>
    <w:rPr>
      <w:rFonts w:ascii="Times New Roman" w:eastAsia="SimSun" w:hAnsi="Times New Roman" w:cs="Times New Roman"/>
      <w:color w:val="000000"/>
      <w:sz w:val="26"/>
      <w:szCs w:val="26"/>
      <w:lang w:val="x-none" w:eastAsia="x-none"/>
    </w:rPr>
  </w:style>
  <w:style w:type="character" w:customStyle="1" w:styleId="title-link">
    <w:name w:val="title-link"/>
    <w:basedOn w:val="a0"/>
    <w:rsid w:val="00440247"/>
  </w:style>
  <w:style w:type="table" w:customStyle="1" w:styleId="1f3">
    <w:name w:val="Сетка таблицы1"/>
    <w:basedOn w:val="a1"/>
    <w:next w:val="a5"/>
    <w:rsid w:val="00440247"/>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name w:val="Заголовок"/>
    <w:basedOn w:val="a"/>
    <w:next w:val="a6"/>
    <w:rsid w:val="00440247"/>
    <w:pPr>
      <w:suppressAutoHyphens/>
      <w:spacing w:after="0" w:line="240" w:lineRule="auto"/>
      <w:jc w:val="center"/>
    </w:pPr>
    <w:rPr>
      <w:rFonts w:ascii="Times New Roman" w:eastAsia="SimSun" w:hAnsi="Times New Roman"/>
      <w:b/>
      <w:bCs/>
      <w:sz w:val="24"/>
      <w:szCs w:val="24"/>
      <w:lang w:eastAsia="zh-CN"/>
    </w:rPr>
  </w:style>
  <w:style w:type="paragraph" w:customStyle="1" w:styleId="280">
    <w:name w:val="Основной текст 28"/>
    <w:basedOn w:val="a"/>
    <w:rsid w:val="00440247"/>
    <w:pPr>
      <w:spacing w:after="0" w:line="240" w:lineRule="auto"/>
      <w:ind w:firstLine="720"/>
      <w:jc w:val="both"/>
    </w:pPr>
    <w:rPr>
      <w:rFonts w:ascii="Times New Roman" w:eastAsia="SimSun" w:hAnsi="Times New Roman"/>
      <w:sz w:val="24"/>
      <w:szCs w:val="20"/>
      <w:lang w:eastAsia="ru-RU"/>
    </w:rPr>
  </w:style>
  <w:style w:type="character" w:customStyle="1" w:styleId="mw-headline">
    <w:name w:val="mw-headline"/>
    <w:rsid w:val="00440247"/>
  </w:style>
  <w:style w:type="paragraph" w:customStyle="1" w:styleId="-">
    <w:name w:val="СТП-Э Позиция"/>
    <w:basedOn w:val="a"/>
    <w:qFormat/>
    <w:rsid w:val="00440247"/>
    <w:pPr>
      <w:spacing w:after="0" w:line="240" w:lineRule="auto"/>
    </w:pPr>
    <w:rPr>
      <w:rFonts w:ascii="Times New Roman" w:eastAsia="SimSun" w:hAnsi="Times New Roman"/>
      <w:sz w:val="24"/>
      <w:lang w:eastAsia="ru-RU"/>
    </w:rPr>
  </w:style>
  <w:style w:type="paragraph" w:customStyle="1" w:styleId="-0">
    <w:name w:val="СТП-Э Позиция по центру"/>
    <w:basedOn w:val="a"/>
    <w:qFormat/>
    <w:rsid w:val="00440247"/>
    <w:pPr>
      <w:spacing w:after="0" w:line="240" w:lineRule="auto"/>
      <w:jc w:val="center"/>
    </w:pPr>
    <w:rPr>
      <w:rFonts w:ascii="Times New Roman" w:eastAsia="SimSun" w:hAnsi="Times New Roman"/>
      <w:sz w:val="24"/>
      <w:lang w:eastAsia="ru-RU"/>
    </w:rPr>
  </w:style>
  <w:style w:type="character" w:customStyle="1" w:styleId="date-display-single">
    <w:name w:val="date-display-single"/>
    <w:basedOn w:val="a0"/>
    <w:rsid w:val="00440247"/>
  </w:style>
  <w:style w:type="paragraph" w:customStyle="1" w:styleId="110">
    <w:name w:val="Табличный_таблица_11"/>
    <w:rsid w:val="00440247"/>
    <w:pPr>
      <w:suppressAutoHyphens/>
      <w:spacing w:after="0" w:line="240" w:lineRule="auto"/>
      <w:jc w:val="center"/>
    </w:pPr>
    <w:rPr>
      <w:rFonts w:ascii="Times New Roman" w:eastAsia="Times New Roman" w:hAnsi="Times New Roman" w:cs="Times New Roman"/>
      <w:lang w:eastAsia="zh-CN"/>
    </w:rPr>
  </w:style>
  <w:style w:type="character" w:customStyle="1" w:styleId="extendedtext-short">
    <w:name w:val="extendedtext-short"/>
    <w:basedOn w:val="a0"/>
    <w:rsid w:val="00440247"/>
  </w:style>
  <w:style w:type="character" w:customStyle="1" w:styleId="button-search">
    <w:name w:val="button-search"/>
    <w:basedOn w:val="a0"/>
    <w:rsid w:val="00440247"/>
  </w:style>
  <w:style w:type="paragraph" w:customStyle="1" w:styleId="-1">
    <w:name w:val="Таблица - шапка"/>
    <w:basedOn w:val="a"/>
    <w:link w:val="-2"/>
    <w:qFormat/>
    <w:rsid w:val="00440247"/>
    <w:pPr>
      <w:suppressAutoHyphens/>
      <w:spacing w:before="60" w:after="60" w:line="240" w:lineRule="auto"/>
      <w:jc w:val="center"/>
    </w:pPr>
    <w:rPr>
      <w:rFonts w:ascii="Arial" w:eastAsia="Times New Roman" w:hAnsi="Arial"/>
      <w:b/>
      <w:sz w:val="20"/>
      <w:szCs w:val="20"/>
    </w:rPr>
  </w:style>
  <w:style w:type="character" w:customStyle="1" w:styleId="-2">
    <w:name w:val="Таблица - шапка Знак"/>
    <w:link w:val="-1"/>
    <w:locked/>
    <w:rsid w:val="00440247"/>
    <w:rPr>
      <w:rFonts w:ascii="Arial" w:eastAsia="Times New Roman" w:hAnsi="Arial" w:cs="Times New Roman"/>
      <w:b/>
      <w:sz w:val="20"/>
      <w:szCs w:val="20"/>
    </w:rPr>
  </w:style>
  <w:style w:type="character" w:customStyle="1" w:styleId="afb">
    <w:name w:val="Название объекта Знак"/>
    <w:link w:val="afa"/>
    <w:locked/>
    <w:rsid w:val="00440247"/>
    <w:rPr>
      <w:rFonts w:ascii="Times New Roman" w:eastAsia="SimSun" w:hAnsi="Times New Roman" w:cs="Mangal"/>
      <w:i/>
      <w:iCs/>
      <w:sz w:val="24"/>
      <w:szCs w:val="24"/>
      <w:lang w:eastAsia="zh-CN"/>
    </w:rPr>
  </w:style>
  <w:style w:type="paragraph" w:customStyle="1" w:styleId="--">
    <w:name w:val="Таблица - текст-центр"/>
    <w:basedOn w:val="a"/>
    <w:link w:val="--0"/>
    <w:qFormat/>
    <w:rsid w:val="00440247"/>
    <w:pPr>
      <w:suppressAutoHyphens/>
      <w:spacing w:before="40" w:after="40"/>
      <w:jc w:val="center"/>
    </w:pPr>
    <w:rPr>
      <w:rFonts w:ascii="Arial" w:eastAsia="Times New Roman" w:hAnsi="Arial"/>
      <w:color w:val="000000"/>
      <w:sz w:val="20"/>
      <w:szCs w:val="20"/>
    </w:rPr>
  </w:style>
  <w:style w:type="character" w:customStyle="1" w:styleId="--0">
    <w:name w:val="Таблица - текст-центр Знак"/>
    <w:link w:val="--"/>
    <w:locked/>
    <w:rsid w:val="00440247"/>
    <w:rPr>
      <w:rFonts w:ascii="Arial" w:eastAsia="Times New Roman" w:hAnsi="Arial" w:cs="Times New Roman"/>
      <w:color w:val="000000"/>
      <w:sz w:val="20"/>
      <w:szCs w:val="20"/>
    </w:rPr>
  </w:style>
  <w:style w:type="character" w:customStyle="1" w:styleId="text-capitalize">
    <w:name w:val="text-capitalize"/>
    <w:basedOn w:val="a0"/>
    <w:rsid w:val="00440247"/>
  </w:style>
  <w:style w:type="paragraph" w:customStyle="1" w:styleId="Style6">
    <w:name w:val="Style6"/>
    <w:basedOn w:val="a"/>
    <w:uiPriority w:val="99"/>
    <w:rsid w:val="00440247"/>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character" w:customStyle="1" w:styleId="es-el-code-term">
    <w:name w:val="es-el-code-term"/>
    <w:basedOn w:val="a0"/>
    <w:qFormat/>
    <w:rsid w:val="00440247"/>
  </w:style>
  <w:style w:type="character" w:customStyle="1" w:styleId="osnova">
    <w:name w:val="osnova"/>
    <w:basedOn w:val="a0"/>
    <w:rsid w:val="00440247"/>
  </w:style>
  <w:style w:type="character" w:customStyle="1" w:styleId="postbody">
    <w:name w:val="postbody"/>
    <w:basedOn w:val="a0"/>
    <w:rsid w:val="00440247"/>
  </w:style>
  <w:style w:type="character" w:customStyle="1" w:styleId="answer">
    <w:name w:val="answer"/>
    <w:basedOn w:val="a0"/>
    <w:rsid w:val="00440247"/>
  </w:style>
  <w:style w:type="paragraph" w:customStyle="1" w:styleId="affffe">
    <w:name w:val="таблица"/>
    <w:rsid w:val="00440247"/>
    <w:pPr>
      <w:keepNext/>
      <w:keepLines/>
      <w:suppressAutoHyphens/>
      <w:spacing w:before="60" w:after="60" w:line="240" w:lineRule="auto"/>
    </w:pPr>
    <w:rPr>
      <w:rFonts w:ascii="Arial" w:eastAsia="Arial" w:hAnsi="Arial" w:cs="Times New Roman"/>
      <w:i/>
      <w:sz w:val="20"/>
      <w:szCs w:val="20"/>
      <w:lang w:eastAsia="zh-CN"/>
    </w:rPr>
  </w:style>
  <w:style w:type="character" w:customStyle="1" w:styleId="rxhhjhamsyra">
    <w:name w:val="rxhhjhamsyra"/>
    <w:basedOn w:val="a0"/>
    <w:rsid w:val="00440247"/>
  </w:style>
  <w:style w:type="character" w:customStyle="1" w:styleId="mfnagzyhx">
    <w:name w:val="mfnagzyhx"/>
    <w:basedOn w:val="a0"/>
    <w:rsid w:val="00440247"/>
  </w:style>
  <w:style w:type="character" w:customStyle="1" w:styleId="upper">
    <w:name w:val="upper"/>
    <w:basedOn w:val="a0"/>
    <w:rsid w:val="00440247"/>
  </w:style>
  <w:style w:type="character" w:customStyle="1" w:styleId="1f4">
    <w:name w:val="Основной текст1"/>
    <w:rsid w:val="0044024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11pt">
    <w:name w:val="Основной текст + 11 pt"/>
    <w:rsid w:val="00440247"/>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table" w:customStyle="1" w:styleId="241">
    <w:name w:val="Сетка таблицы24"/>
    <w:basedOn w:val="a1"/>
    <w:next w:val="a5"/>
    <w:uiPriority w:val="39"/>
    <w:rsid w:val="00440247"/>
    <w:pPr>
      <w:spacing w:before="200"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_Обычный Знак"/>
    <w:link w:val="S"/>
    <w:rsid w:val="00440247"/>
    <w:rPr>
      <w:rFonts w:ascii="Calibri" w:eastAsia="Calibri" w:hAnsi="Calibri" w:cs="Times New Roman"/>
      <w:kern w:val="1"/>
      <w:sz w:val="24"/>
      <w:szCs w:val="24"/>
      <w:lang w:eastAsia="ar-SA"/>
    </w:rPr>
  </w:style>
  <w:style w:type="numbering" w:customStyle="1" w:styleId="111">
    <w:name w:val="Нет списка11"/>
    <w:next w:val="a2"/>
    <w:uiPriority w:val="99"/>
    <w:semiHidden/>
    <w:unhideWhenUsed/>
    <w:rsid w:val="00440247"/>
  </w:style>
  <w:style w:type="paragraph" w:customStyle="1" w:styleId="ConsPlusTitlePage">
    <w:name w:val="ConsPlusTitlePage"/>
    <w:rsid w:val="0044024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4024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40247"/>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xl65">
    <w:name w:val="xl65"/>
    <w:basedOn w:val="a"/>
    <w:rsid w:val="0044024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6">
    <w:name w:val="xl66"/>
    <w:basedOn w:val="a"/>
    <w:rsid w:val="0044024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440247"/>
    <w:pPr>
      <w:pBdr>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8">
    <w:name w:val="xl68"/>
    <w:basedOn w:val="a"/>
    <w:rsid w:val="0044024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9">
    <w:name w:val="xl69"/>
    <w:basedOn w:val="a"/>
    <w:rsid w:val="0044024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0">
    <w:name w:val="xl70"/>
    <w:basedOn w:val="a"/>
    <w:rsid w:val="0044024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1">
    <w:name w:val="xl71"/>
    <w:basedOn w:val="a"/>
    <w:rsid w:val="0044024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2">
    <w:name w:val="xl72"/>
    <w:basedOn w:val="a"/>
    <w:rsid w:val="0044024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3">
    <w:name w:val="xl73"/>
    <w:basedOn w:val="a"/>
    <w:rsid w:val="0044024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character" w:customStyle="1" w:styleId="afffff">
    <w:name w:val="Основной текст_"/>
    <w:basedOn w:val="a0"/>
    <w:locked/>
    <w:rsid w:val="00440247"/>
    <w:rPr>
      <w:rFonts w:eastAsia="Times New Roman"/>
      <w:sz w:val="28"/>
      <w:szCs w:val="28"/>
    </w:rPr>
  </w:style>
  <w:style w:type="character" w:customStyle="1" w:styleId="afffff0">
    <w:name w:val="Другое_"/>
    <w:basedOn w:val="a0"/>
    <w:link w:val="afffff1"/>
    <w:rsid w:val="00440247"/>
    <w:rPr>
      <w:rFonts w:eastAsia="Times New Roman"/>
      <w:sz w:val="28"/>
      <w:szCs w:val="28"/>
    </w:rPr>
  </w:style>
  <w:style w:type="paragraph" w:customStyle="1" w:styleId="afffff1">
    <w:name w:val="Другое"/>
    <w:basedOn w:val="a"/>
    <w:link w:val="afffff0"/>
    <w:rsid w:val="00440247"/>
    <w:pPr>
      <w:widowControl w:val="0"/>
      <w:spacing w:after="0" w:line="240" w:lineRule="auto"/>
      <w:ind w:firstLine="400"/>
    </w:pPr>
    <w:rPr>
      <w:rFonts w:asciiTheme="minorHAnsi" w:eastAsia="Times New Roman" w:hAnsiTheme="minorHAnsi" w:cstheme="minorBidi"/>
      <w:sz w:val="28"/>
      <w:szCs w:val="28"/>
    </w:rPr>
  </w:style>
  <w:style w:type="character" w:customStyle="1" w:styleId="masstransit-card-header-viewnumber">
    <w:name w:val="masstransit-card-header-view__number"/>
    <w:basedOn w:val="a0"/>
    <w:rsid w:val="00440247"/>
  </w:style>
  <w:style w:type="table" w:customStyle="1" w:styleId="112">
    <w:name w:val="Сетка таблицы11"/>
    <w:basedOn w:val="a1"/>
    <w:next w:val="a5"/>
    <w:uiPriority w:val="39"/>
    <w:rsid w:val="004402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2">
    <w:name w:val="Intense Reference"/>
    <w:basedOn w:val="a0"/>
    <w:uiPriority w:val="32"/>
    <w:qFormat/>
    <w:rsid w:val="00440247"/>
    <w:rPr>
      <w:b/>
      <w:bCs/>
      <w:smallCaps/>
      <w:color w:val="5B9BD5" w:themeColor="accent1"/>
      <w:spacing w:val="5"/>
    </w:rPr>
  </w:style>
  <w:style w:type="table" w:customStyle="1" w:styleId="2f6">
    <w:name w:val="Сетка таблицы2"/>
    <w:basedOn w:val="a1"/>
    <w:next w:val="a5"/>
    <w:rsid w:val="009F51A0"/>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5"/>
    <w:rsid w:val="00E11860"/>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35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FEA1140DADCC2D49EFC1FBB373F1E7EA6BABBB8E1C6445900F2962B53722FF1E0252861A7C26C954A728624C2C3192ACC9467420018BB4DhES1F" TargetMode="External"/><Relationship Id="rId299" Type="http://schemas.openxmlformats.org/officeDocument/2006/relationships/hyperlink" Target="consultantplus://offline/ref=FC965B96D895A16F920797D156CDEC0A0A195428238B6E11D6FE44E43AB00629D9F3F0C412FB57B56C89B7DBEAAB920156CC291D418CD02Ci6S2F" TargetMode="External"/><Relationship Id="rId303" Type="http://schemas.openxmlformats.org/officeDocument/2006/relationships/hyperlink" Target="consultantplus://offline/ref=FC965B96D895A16F920797D156CDEC0A0A195428238B6E11D6FE44E43AB00629D9F3F0C412FB53BA6D89B7DBEAAB920156CC291D418CD02Ci6S2F" TargetMode="External"/><Relationship Id="rId21" Type="http://schemas.openxmlformats.org/officeDocument/2006/relationships/image" Target="media/image6.png"/><Relationship Id="rId42" Type="http://schemas.openxmlformats.org/officeDocument/2006/relationships/image" Target="media/image27.png"/><Relationship Id="rId63" Type="http://schemas.openxmlformats.org/officeDocument/2006/relationships/hyperlink" Target="consultantplus://offline/ref=1FEA1140DADCC2D49EFC1FBB373F1E7EA6BABBB8E1C6445900F2962B53722FF1E0252861A7C2699444728624C2C3192ACC9467420018BB4DhES1F" TargetMode="External"/><Relationship Id="rId84" Type="http://schemas.openxmlformats.org/officeDocument/2006/relationships/hyperlink" Target="https://login.consultant.ru/link/?req=doc&amp;base=LAW&amp;n=423603&amp;dst=100109" TargetMode="External"/><Relationship Id="rId138" Type="http://schemas.openxmlformats.org/officeDocument/2006/relationships/hyperlink" Target="consultantplus://offline/ref=1FEA1140DADCC2D49EFC1FBB373F1E7EA6BABBB8E1C6445900F2962B53722FF1E0252861A7C26C9540728624C2C3192ACC9467420018BB4DhES1F" TargetMode="External"/><Relationship Id="rId159" Type="http://schemas.openxmlformats.org/officeDocument/2006/relationships/hyperlink" Target="consultantplus://offline/ref=1FEA1140DADCC2D49EFC1FBB373F1E7EA6BABBB8E1C6445900F2962B53722FF1E0252861A7C26C9645728624C2C3192ACC9467420018BB4DhES1F" TargetMode="External"/><Relationship Id="rId324" Type="http://schemas.openxmlformats.org/officeDocument/2006/relationships/hyperlink" Target="consultantplus://offline/ref=FC965B96D895A16F920797D156CDEC0A0A195428238B6E11D6FE44E43AB00629D9F3F0C412FB50B16489B7DBEAAB920156CC291D418CD02Ci6S2F" TargetMode="External"/><Relationship Id="rId170" Type="http://schemas.openxmlformats.org/officeDocument/2006/relationships/hyperlink" Target="consultantplus://offline/ref=1FEA1140DADCC2D49EFC1FBB373F1E7EA6BABBB8E1C6445900F2962B53722FF1E0252861A7C26F9541728624C2C3192ACC9467420018BB4DhES1F" TargetMode="External"/><Relationship Id="rId191" Type="http://schemas.openxmlformats.org/officeDocument/2006/relationships/hyperlink" Target="consultantplus://offline/ref=1FEA1140DADCC2D49EFC1FBB373F1E7EA6BABBB8E1C6445900F2962B53722FF1E0252861A7C26F9546728624C2C3192ACC9467420018BB4DhES1F" TargetMode="External"/><Relationship Id="rId205" Type="http://schemas.openxmlformats.org/officeDocument/2006/relationships/hyperlink" Target="consultantplus://offline/ref=1FEA1140DADCC2D49EFC1FBB373F1E7EA6BABBB8E1C6445900F2962B53722FF1E0252861A7C26C9146728624C2C3192ACC9467420018BB4DhES1F" TargetMode="External"/><Relationship Id="rId226" Type="http://schemas.openxmlformats.org/officeDocument/2006/relationships/hyperlink" Target="consultantplus://offline/ref=FC965B96D895A16F920797D156CDEC0A0A195428238B6E11D6FE44E43AB00629D9F3F0C412FB57B56C89B7DBEAAB920156CC291D418CD02Ci6S2F" TargetMode="External"/><Relationship Id="rId247" Type="http://schemas.openxmlformats.org/officeDocument/2006/relationships/hyperlink" Target="consultantplus://offline/ref=FC965B96D895A16F920797D156CDEC0A0A195428238B6E11D6FE44E43AB00629D9F3F0C412FB52B36589B7DBEAAB920156CC291D418CD02Ci6S2F" TargetMode="External"/><Relationship Id="rId107" Type="http://schemas.openxmlformats.org/officeDocument/2006/relationships/hyperlink" Target="https://login.consultant.ru/link/?req=doc&amp;base=LAW&amp;n=423603&amp;dst=100457" TargetMode="External"/><Relationship Id="rId268" Type="http://schemas.openxmlformats.org/officeDocument/2006/relationships/hyperlink" Target="consultantplus://offline/ref=FC965B96D895A16F920797D156CDEC0A0A195428238B6E11D6FE44E43AB00629D9F3F0C412FB51B16A89B7DBEAAB920156CC291D418CD02Ci6S2F" TargetMode="External"/><Relationship Id="rId289" Type="http://schemas.openxmlformats.org/officeDocument/2006/relationships/hyperlink" Target="consultantplus://offline/ref=FC965B96D895A16F920797D156CDEC0A0A195428238B6E11D6FE44E43AB00629D9F3F0C412FB57B56F89B7DBEAAB920156CC291D418CD02Ci6S2F" TargetMode="External"/><Relationship Id="rId11" Type="http://schemas.openxmlformats.org/officeDocument/2006/relationships/hyperlink" Target="https://login.consultant.ru/link/?req=doc&amp;base=LAW&amp;n=460118" TargetMode="External"/><Relationship Id="rId32" Type="http://schemas.openxmlformats.org/officeDocument/2006/relationships/image" Target="media/image17.png"/><Relationship Id="rId53" Type="http://schemas.openxmlformats.org/officeDocument/2006/relationships/hyperlink" Target="consultantplus://offline/ref=1FEA1140DADCC2D49EFC1FBB373F1E7EA6BABBB8E1C6445900F2962B53722FF1E0252861A7C26D944B728624C2C3192ACC9467420018BB4DhES1F" TargetMode="External"/><Relationship Id="rId74" Type="http://schemas.openxmlformats.org/officeDocument/2006/relationships/hyperlink" Target="consultantplus://offline/ref=1FEA1140DADCC2D49EFC1FBB373F1E7EA6BABBB8E1C6445900F2962B53722FF1E0252861A7C26F9541728624C2C3192ACC9467420018BB4DhES1F" TargetMode="External"/><Relationship Id="rId128" Type="http://schemas.openxmlformats.org/officeDocument/2006/relationships/hyperlink" Target="consultantplus://offline/ref=1FEA1140DADCC2D49EFC1FBB373F1E7EA6BABBB8E1C6445900F2962B53722FF1E0252861A7C26F9E40728624C2C3192ACC9467420018BB4DhES1F" TargetMode="External"/><Relationship Id="rId149" Type="http://schemas.openxmlformats.org/officeDocument/2006/relationships/hyperlink" Target="consultantplus://offline/ref=1FEA1140DADCC2D49EFC1FBB373F1E7EA6BABBB8E1C6445900F2962B53722FF1E0252861A7C26F9541728624C2C3192ACC9467420018BB4DhES1F" TargetMode="External"/><Relationship Id="rId314" Type="http://schemas.openxmlformats.org/officeDocument/2006/relationships/hyperlink" Target="consultantplus://offline/ref=FC965B96D895A16F920797D156CDEC0A0A195428238B6E11D6FE44E43AB00629D9F3F0C412FB53BA6D89B7DBEAAB920156CC291D418CD02Ci6S2F" TargetMode="External"/><Relationship Id="rId335" Type="http://schemas.openxmlformats.org/officeDocument/2006/relationships/hyperlink" Target="https://ru.wikipedia.org/wiki/XVIII_%D0%B2%D0%B5%D0%BA" TargetMode="External"/><Relationship Id="rId5" Type="http://schemas.openxmlformats.org/officeDocument/2006/relationships/webSettings" Target="webSettings.xml"/><Relationship Id="rId95" Type="http://schemas.openxmlformats.org/officeDocument/2006/relationships/hyperlink" Target="https://login.consultant.ru/link/?req=doc&amp;base=LAW&amp;n=423603&amp;dst=100184" TargetMode="External"/><Relationship Id="rId160" Type="http://schemas.openxmlformats.org/officeDocument/2006/relationships/hyperlink" Target="consultantplus://offline/ref=1FEA1140DADCC2D49EFC1FBB373F1E7EA6BABBB8E1C6445900F2962B53722FF1E0252861A7C26C964A728624C2C3192ACC9467420018BB4DhES1F" TargetMode="External"/><Relationship Id="rId181" Type="http://schemas.openxmlformats.org/officeDocument/2006/relationships/hyperlink" Target="consultantplus://offline/ref=1FEA1140DADCC2D49EFC1FBB373F1E7EA6BABBB8E1C6445900F2962B53722FF1E0252861A7C26C9540728624C2C3192ACC9467420018BB4DhES1F" TargetMode="External"/><Relationship Id="rId216" Type="http://schemas.openxmlformats.org/officeDocument/2006/relationships/hyperlink" Target="consultantplus://offline/ref=1FEA1140DADCC2D49EFC1FBB373F1E7EA6BABBB8E1C6445900F2962B53722FF1E0252861A7C2699040728624C2C3192ACC9467420018BB4DhES1F" TargetMode="External"/><Relationship Id="rId237" Type="http://schemas.openxmlformats.org/officeDocument/2006/relationships/hyperlink" Target="consultantplus://offline/ref=FC965B96D895A16F920797D156CDEC0A0A195428238B6E11D6FE44E43AB00629D9F3F0C412FB51B16A89B7DBEAAB920156CC291D418CD02Ci6S2F" TargetMode="External"/><Relationship Id="rId258" Type="http://schemas.openxmlformats.org/officeDocument/2006/relationships/hyperlink" Target="consultantplus://offline/ref=FC965B96D895A16F920797D156CDEC0A0A195428238B6E11D6FE44E43AB00629D9F3F0C412FB52B06F89B7DBEAAB920156CC291D418CD02Ci6S2F" TargetMode="External"/><Relationship Id="rId279" Type="http://schemas.openxmlformats.org/officeDocument/2006/relationships/hyperlink" Target="consultantplus://offline/ref=FC965B96D895A16F920797D156CDEC0A0A195428238B6E11D6FE44E43AB00629D9F3F0C412FB53BB6989B7DBEAAB920156CC291D418CD02Ci6S2F" TargetMode="External"/><Relationship Id="rId22" Type="http://schemas.openxmlformats.org/officeDocument/2006/relationships/image" Target="media/image7.png"/><Relationship Id="rId43" Type="http://schemas.openxmlformats.org/officeDocument/2006/relationships/hyperlink" Target="consultantplus://offline/ref=1FEA1140DADCC2D49EFC1FBB373F1E7EA6BABBB8E1C6445900F2962B53722FF1E0252861A7C269974B728624C2C3192ACC9467420018BB4DhES1F" TargetMode="External"/><Relationship Id="rId64" Type="http://schemas.openxmlformats.org/officeDocument/2006/relationships/hyperlink" Target="consultantplus://offline/ref=1FEA1140DADCC2D49EFC1FBB373F1E7EA6BABBB8E1C6445900F2962B53722FF1E0252861A7C26C9746728624C2C3192ACC9467420018BB4DhES1F" TargetMode="External"/><Relationship Id="rId118" Type="http://schemas.openxmlformats.org/officeDocument/2006/relationships/hyperlink" Target="consultantplus://offline/ref=1FEA1140DADCC2D49EFC1FBB373F1E7EA6BABBB8E1C6445900F2962B53722FF1E0252861A7C26C9246728624C2C3192ACC9467420018BB4DhES1F" TargetMode="External"/><Relationship Id="rId139" Type="http://schemas.openxmlformats.org/officeDocument/2006/relationships/hyperlink" Target="consultantplus://offline/ref=1FEA1140DADCC2D49EFC1FBB373F1E7EA6BABBB8E1C6445900F2962B53722FF1E0252861A7C26C9746728624C2C3192ACC9467420018BB4DhES1F" TargetMode="External"/><Relationship Id="rId290" Type="http://schemas.openxmlformats.org/officeDocument/2006/relationships/hyperlink" Target="consultantplus://offline/ref=FC965B96D895A16F920797D156CDEC0A0A195428238B6E11D6FE44E43AB00629D9F3F0C412FB53BB6989B7DBEAAB920156CC291D418CD02Ci6S2F" TargetMode="External"/><Relationship Id="rId304" Type="http://schemas.openxmlformats.org/officeDocument/2006/relationships/hyperlink" Target="consultantplus://offline/ref=FC965B96D895A16F920797D156CDEC0A0A195428238B6E11D6FE44E43AB00629D9F3F0C412FB52B36589B7DBEAAB920156CC291D418CD02Ci6S2F" TargetMode="External"/><Relationship Id="rId325" Type="http://schemas.openxmlformats.org/officeDocument/2006/relationships/hyperlink" Target="consultantplus://offline/ref=FC965B96D895A16F920797D156CDEC0A0A195428238B6E11D6FE44E43AB00629D9F3F0C412FB50B06D89B7DBEAAB920156CC291D418CD02Ci6S2F" TargetMode="External"/><Relationship Id="rId85" Type="http://schemas.openxmlformats.org/officeDocument/2006/relationships/hyperlink" Target="https://login.consultant.ru/link/?req=doc&amp;base=LAW&amp;n=423603&amp;dst=100133" TargetMode="External"/><Relationship Id="rId150" Type="http://schemas.openxmlformats.org/officeDocument/2006/relationships/hyperlink" Target="consultantplus://offline/ref=1FEA1140DADCC2D49EFC1FBB373F1E7EA6BABBB8E1C6445900F2962B53722FF1E0252861A7C26F9546728624C2C3192ACC9467420018BB4DhES1F" TargetMode="External"/><Relationship Id="rId171" Type="http://schemas.openxmlformats.org/officeDocument/2006/relationships/hyperlink" Target="consultantplus://offline/ref=1FEA1140DADCC2D49EFC1FBB373F1E7EA6BABBB8E1C6445900F2962B53722FF1E0252861A7C26F9546728624C2C3192ACC9467420018BB4DhES1F" TargetMode="External"/><Relationship Id="rId192" Type="http://schemas.openxmlformats.org/officeDocument/2006/relationships/hyperlink" Target="consultantplus://offline/ref=1FEA1140DADCC2D49EFC1FBB373F1E7EA6BABBB8E1C6445900F2962B53722FF1E0252861A7C26F9E40728624C2C3192ACC9467420018BB4DhES1F" TargetMode="External"/><Relationship Id="rId206" Type="http://schemas.openxmlformats.org/officeDocument/2006/relationships/hyperlink" Target="consultantplus://offline/ref=1FEA1140DADCC2D49EFC1FBB373F1E7EA6BABBB8E1C6445900F2962B53722FF1E0252861A7C26C914B728624C2C3192ACC9467420018BB4DhES1F" TargetMode="External"/><Relationship Id="rId227" Type="http://schemas.openxmlformats.org/officeDocument/2006/relationships/hyperlink" Target="consultantplus://offline/ref=FC965B96D895A16F920797D156CDEC0A0A195428238B6E11D6FE44E43AB00629D9F3F0C412FB57B56F89B7DBEAAB920156CC291D418CD02Ci6S2F" TargetMode="External"/><Relationship Id="rId248" Type="http://schemas.openxmlformats.org/officeDocument/2006/relationships/hyperlink" Target="consultantplus://offline/ref=FC965B96D895A16F920797D156CDEC0A0A195428238B6E11D6FE44E43AB00629D9F3F0C412FB52B26989B7DBEAAB920156CC291D418CD02Ci6S2F" TargetMode="External"/><Relationship Id="rId269" Type="http://schemas.openxmlformats.org/officeDocument/2006/relationships/hyperlink" Target="consultantplus://offline/ref=FC965B96D895A16F920797D156CDEC0A0A195428238B6E11D6FE44E43AB00629D9F3F0C412FB51B16589B7DBEAAB920156CC291D418CD02Ci6S2F" TargetMode="External"/><Relationship Id="rId12" Type="http://schemas.openxmlformats.org/officeDocument/2006/relationships/hyperlink" Target="consultantplus://offline/ref%3D4EB620CF248E62090E72C3D309652607C3F1D3D03E33908BCF03CD235D5E3ADB8501198884251A26C17C74N4I0I" TargetMode="External"/><Relationship Id="rId33" Type="http://schemas.openxmlformats.org/officeDocument/2006/relationships/image" Target="media/image18.png"/><Relationship Id="rId108" Type="http://schemas.openxmlformats.org/officeDocument/2006/relationships/hyperlink" Target="https://login.consultant.ru/link/?req=doc&amp;base=LAW&amp;n=423603&amp;dst=100460" TargetMode="External"/><Relationship Id="rId129" Type="http://schemas.openxmlformats.org/officeDocument/2006/relationships/hyperlink" Target="consultantplus://offline/ref=1FEA1140DADCC2D49EFC1FBB373F1E7EA6BABBB8E1C6445900F2962B53722FF1E0252861A7C2699444728624C2C3192ACC9467420018BB4DhES1F" TargetMode="External"/><Relationship Id="rId280" Type="http://schemas.openxmlformats.org/officeDocument/2006/relationships/hyperlink" Target="consultantplus://offline/ref=FC965B96D895A16F920797D156CDEC0A0A195428238B6E11D6FE44E43AB00629D9F3F0C412FB53BB6489B7DBEAAB920156CC291D418CD02Ci6S2F" TargetMode="External"/><Relationship Id="rId315" Type="http://schemas.openxmlformats.org/officeDocument/2006/relationships/hyperlink" Target="consultantplus://offline/ref=FC965B96D895A16F920797D156CDEC0A0A195428238B6E11D6FE44E43AB00629D9F3F0C412FB52B36589B7DBEAAB920156CC291D418CD02Ci6S2F" TargetMode="External"/><Relationship Id="rId336" Type="http://schemas.openxmlformats.org/officeDocument/2006/relationships/hyperlink" Target="https://ru.wikipedia.org/wiki/XVII_%D0%B2%D0%B5%D0%BA" TargetMode="External"/><Relationship Id="rId54" Type="http://schemas.openxmlformats.org/officeDocument/2006/relationships/hyperlink" Target="consultantplus://offline/ref=1FEA1140DADCC2D49EFC1FBB373F1E7EA6BABBB8E1C6445900F2962B53722FF1E0252861A7C26D9542728624C2C3192ACC9467420018BB4DhES1F" TargetMode="External"/><Relationship Id="rId75" Type="http://schemas.openxmlformats.org/officeDocument/2006/relationships/hyperlink" Target="consultantplus://offline/ref=1FEA1140DADCC2D49EFC1FBB373F1E7EA6BABBB8E1C6445900F2962B53722FF1E0252861A7C26F9546728624C2C3192ACC9467420018BB4DhES1F" TargetMode="External"/><Relationship Id="rId96" Type="http://schemas.openxmlformats.org/officeDocument/2006/relationships/hyperlink" Target="https://login.consultant.ru/link/?req=doc&amp;base=LAW&amp;n=423603&amp;dst=100208" TargetMode="External"/><Relationship Id="rId140" Type="http://schemas.openxmlformats.org/officeDocument/2006/relationships/hyperlink" Target="consultantplus://offline/ref=1FEA1140DADCC2D49EFC1FBB373F1E7EA6BABBB8E1C6445900F2962B53722FF1E0252861A7C26C954A728624C2C3192ACC9467420018BB4DhES1F" TargetMode="External"/><Relationship Id="rId161" Type="http://schemas.openxmlformats.org/officeDocument/2006/relationships/hyperlink" Target="consultantplus://offline/ref=1FEA1140DADCC2D49EFC1FBB373F1E7EA6BABBB8E1C6445900F2962B53722FF1E0252861A7C26C9540728624C2C3192ACC9467420018BB4DhES1F" TargetMode="External"/><Relationship Id="rId182" Type="http://schemas.openxmlformats.org/officeDocument/2006/relationships/hyperlink" Target="consultantplus://offline/ref=1FEA1140DADCC2D49EFC1FBB373F1E7EA6BABBB8E1C6445900F2962B53722FF1E0252861A7C26C9746728624C2C3192ACC9467420018BB4DhES1F" TargetMode="External"/><Relationship Id="rId217" Type="http://schemas.openxmlformats.org/officeDocument/2006/relationships/hyperlink" Target="consultantplus://offline/ref=FC965B96D895A16F920797D156CDEC0A0A195428238B6E11D6FE44E43AB00629D9F3F0C412FB53BB6989B7DBEAAB920156CC291D418CD02Ci6S2F" TargetMode="External"/><Relationship Id="rId6" Type="http://schemas.openxmlformats.org/officeDocument/2006/relationships/footnotes" Target="footnotes.xml"/><Relationship Id="rId238" Type="http://schemas.openxmlformats.org/officeDocument/2006/relationships/hyperlink" Target="consultantplus://offline/ref=FC965B96D895A16F920797D156CDEC0A0A195428238B6E11D6FE44E43AB00629D9F3F0C412FB51B06E89B7DBEAAB920156CC291D418CD02Ci6S2F" TargetMode="External"/><Relationship Id="rId259" Type="http://schemas.openxmlformats.org/officeDocument/2006/relationships/hyperlink" Target="consultantplus://offline/ref=FC965B96D895A16F920797D156CDEC0A0A195428238B6E11D6FE44E43AB00629D9F3F0C412FB52B06589B7DBEAAB920156CC291D418CD02Ci6S2F" TargetMode="External"/><Relationship Id="rId23" Type="http://schemas.openxmlformats.org/officeDocument/2006/relationships/image" Target="media/image8.png"/><Relationship Id="rId119" Type="http://schemas.openxmlformats.org/officeDocument/2006/relationships/hyperlink" Target="consultantplus://offline/ref=1FEA1140DADCC2D49EFC1FBB373F1E7EA6BABBB8E1C6445900F2962B53722FF1E0252861A7C26C9344728624C2C3192ACC9467420018BB4DhES1F" TargetMode="External"/><Relationship Id="rId270" Type="http://schemas.openxmlformats.org/officeDocument/2006/relationships/hyperlink" Target="consultantplus://offline/ref=FC965B96D895A16F920797D156CDEC0A0A195428238B6E11D6FE44E43AB00629D9F3F0C412FB51B06E89B7DBEAAB920156CC291D418CD02Ci6S2F" TargetMode="External"/><Relationship Id="rId291" Type="http://schemas.openxmlformats.org/officeDocument/2006/relationships/hyperlink" Target="consultantplus://offline/ref=FC965B96D895A16F920797D156CDEC0A0A195428238B6E11D6FE44E43AB00629D9F3F0C412FB53BB6489B7DBEAAB920156CC291D418CD02Ci6S2F" TargetMode="External"/><Relationship Id="rId305" Type="http://schemas.openxmlformats.org/officeDocument/2006/relationships/hyperlink" Target="consultantplus://offline/ref=FC965B96D895A16F920797D156CDEC0A0A195428238B6E11D6FE44E43AB00629D9F3F0C412FB52B26989B7DBEAAB920156CC291D418CD02Ci6S2F" TargetMode="External"/><Relationship Id="rId326" Type="http://schemas.openxmlformats.org/officeDocument/2006/relationships/hyperlink" Target="consultantplus://offline/ref=FC965B96D895A16F920797D156CDEC0A0A195428238B6E11D6FE44E43AB00629D9F3F0C412FB50B06B89B7DBEAAB920156CC291D418CD02Ci6S2F" TargetMode="External"/><Relationship Id="rId44" Type="http://schemas.openxmlformats.org/officeDocument/2006/relationships/hyperlink" Target="consultantplus://offline/ref=1FEA1140DADCC2D49EFC1FBB373F1E7EA6BABBB8E1C6445900F2962B53722FF1E0252861A7C2699444728624C2C3192ACC9467420018BB4DhES1F" TargetMode="External"/><Relationship Id="rId65" Type="http://schemas.openxmlformats.org/officeDocument/2006/relationships/hyperlink" Target="consultantplus://offline/ref=1FEA1140DADCC2D49EFC1FBB373F1E7EA6BABBB8E1C6445900F2962B53722FF1E0252861A7C26C9442728624C2C3192ACC9467420018BB4DhES1F" TargetMode="External"/><Relationship Id="rId86" Type="http://schemas.openxmlformats.org/officeDocument/2006/relationships/hyperlink" Target="https://login.consultant.ru/link/?req=doc&amp;base=LAW&amp;n=423603&amp;dst=100115" TargetMode="External"/><Relationship Id="rId130" Type="http://schemas.openxmlformats.org/officeDocument/2006/relationships/hyperlink" Target="consultantplus://offline/ref=1FEA1140DADCC2D49EFC1FBB373F1E7EA6BABBB8E1C6445900F2962B53722FF1E0252861A7C2699344728624C2C3192ACC9467420018BB4DhES1F" TargetMode="External"/><Relationship Id="rId151" Type="http://schemas.openxmlformats.org/officeDocument/2006/relationships/hyperlink" Target="consultantplus://offline/ref=1FEA1140DADCC2D49EFC1FBB373F1E7EA6BABBB8E1C6445900F2962B53722FF1E0252861A7C26F9E40728624C2C3192ACC9467420018BB4DhES1F" TargetMode="External"/><Relationship Id="rId172" Type="http://schemas.openxmlformats.org/officeDocument/2006/relationships/hyperlink" Target="consultantplus://offline/ref=1FEA1140DADCC2D49EFC1FBB373F1E7EA6BABBB8E1C6445900F2962B53722FF1E0252861A7C26F9E40728624C2C3192ACC9467420018BB4DhES1F" TargetMode="External"/><Relationship Id="rId193" Type="http://schemas.openxmlformats.org/officeDocument/2006/relationships/hyperlink" Target="consultantplus://offline/ref=1FEA1140DADCC2D49EFC1FBB373F1E7EA6BABBB8E1C6445900F2962B53722FF1E0252861A7C2699444728624C2C3192ACC9467420018BB4DhES1F" TargetMode="External"/><Relationship Id="rId207" Type="http://schemas.openxmlformats.org/officeDocument/2006/relationships/hyperlink" Target="consultantplus://offline/ref=1FEA1140DADCC2D49EFC1FBB373F1E7EA6BABBB8E1C6445900F2962B53722FF1E0252861A7C26C9E42728624C2C3192ACC9467420018BB4DhES1F" TargetMode="External"/><Relationship Id="rId228" Type="http://schemas.openxmlformats.org/officeDocument/2006/relationships/hyperlink" Target="consultantplus://offline/ref=FC965B96D895A16F920797D156CDEC0A0A195428238B6E11D6FE44E43AB00629D9F3F0C412FB53BB6989B7DBEAAB920156CC291D418CD02Ci6S2F" TargetMode="External"/><Relationship Id="rId249" Type="http://schemas.openxmlformats.org/officeDocument/2006/relationships/hyperlink" Target="consultantplus://offline/ref=FC965B96D895A16F920797D156CDEC0A0A195428238B6E11D6FE44E43AB00629D9F3F0C412FB51B16A89B7DBEAAB920156CC291D418CD02Ci6S2F" TargetMode="External"/><Relationship Id="rId13" Type="http://schemas.openxmlformats.org/officeDocument/2006/relationships/hyperlink" Target="consultantplus://offline/ref=D02CAB51E2B310691155E0BFDD82702F2D4B0A93635D7CEC0B7DBC190AD2BAA78158F928562BC871B3C473D4A9D18CE8D4AED03136CEA4fBG" TargetMode="External"/><Relationship Id="rId109" Type="http://schemas.openxmlformats.org/officeDocument/2006/relationships/hyperlink" Target="https://login.consultant.ru/link/?req=doc&amp;base=LAW&amp;n=423603&amp;dst=100463" TargetMode="External"/><Relationship Id="rId260" Type="http://schemas.openxmlformats.org/officeDocument/2006/relationships/hyperlink" Target="consultantplus://offline/ref=FC965B96D895A16F920797D156CDEC0A0A195428238B6E11D6FE44E43AB00629D9F3F0C412FB52B76989B7DBEAAB920156CC291D418CD02Ci6S2F" TargetMode="External"/><Relationship Id="rId281" Type="http://schemas.openxmlformats.org/officeDocument/2006/relationships/hyperlink" Target="consultantplus://offline/ref=FC965B96D895A16F920797D156CDEC0A0A195428238B6E11D6FE44E43AB00629D9F3F0C412FB53BA6D89B7DBEAAB920156CC291D418CD02Ci6S2F" TargetMode="External"/><Relationship Id="rId316" Type="http://schemas.openxmlformats.org/officeDocument/2006/relationships/hyperlink" Target="consultantplus://offline/ref=FC965B96D895A16F920797D156CDEC0A0A195428238B6E11D6FE44E43AB00629D9F3F0C412FB52B26989B7DBEAAB920156CC291D418CD02Ci6S2F" TargetMode="External"/><Relationship Id="rId337" Type="http://schemas.openxmlformats.org/officeDocument/2006/relationships/hyperlink" Target="https://ru.wikipedia.org/wiki/XVII_%D0%B2%D0%B5%D0%BA" TargetMode="External"/><Relationship Id="rId34" Type="http://schemas.openxmlformats.org/officeDocument/2006/relationships/image" Target="media/image19.png"/><Relationship Id="rId55" Type="http://schemas.openxmlformats.org/officeDocument/2006/relationships/hyperlink" Target="consultantplus://offline/ref=1FEA1140DADCC2D49EFC1FBB373F1E7EA6BABBB8E1C6445900F2962B53722FF1E0252861A7C26D9547728624C2C3192ACC9467420018BB4DhES1F" TargetMode="External"/><Relationship Id="rId76" Type="http://schemas.openxmlformats.org/officeDocument/2006/relationships/hyperlink" Target="consultantplus://offline/ref=1FEA1140DADCC2D49EFC1FBB373F1E7EA6BABBB8E1C6445900F2962B53722FF1E0252861A7C2699444728624C2C3192ACC9467420018BB4DhES1F" TargetMode="External"/><Relationship Id="rId97" Type="http://schemas.openxmlformats.org/officeDocument/2006/relationships/hyperlink" Target="https://login.consultant.ru/link/?req=doc&amp;base=LAW&amp;n=423603&amp;dst=100217" TargetMode="External"/><Relationship Id="rId120" Type="http://schemas.openxmlformats.org/officeDocument/2006/relationships/hyperlink" Target="consultantplus://offline/ref=1FEA1140DADCC2D49EFC1FBB373F1E7EA6BABBB8E1C6445900F2962B53722FF1E0252861A7C26C9045728624C2C3192ACC9467420018BB4DhES1F" TargetMode="External"/><Relationship Id="rId141" Type="http://schemas.openxmlformats.org/officeDocument/2006/relationships/hyperlink" Target="consultantplus://offline/ref=1FEA1140DADCC2D49EFC1FBB373F1E7EA6BABBB8E1C6445900F2962B53722FF1E0252861A7C26C9246728624C2C3192ACC9467420018BB4DhES1F" TargetMode="External"/><Relationship Id="rId7" Type="http://schemas.openxmlformats.org/officeDocument/2006/relationships/endnotes" Target="endnotes.xml"/><Relationship Id="rId162" Type="http://schemas.openxmlformats.org/officeDocument/2006/relationships/hyperlink" Target="consultantplus://offline/ref=1FEA1140DADCC2D49EFC1FBB373F1E7EA6BABBB8E1C6445900F2962B53722FF1E0252861A7C26C9746728624C2C3192ACC9467420018BB4DhES1F" TargetMode="External"/><Relationship Id="rId183" Type="http://schemas.openxmlformats.org/officeDocument/2006/relationships/hyperlink" Target="consultantplus://offline/ref=1FEA1140DADCC2D49EFC1FBB373F1E7EA6BABBB8E1C6445900F2962B53722FF1E0252861A7C26C954A728624C2C3192ACC9467420018BB4DhES1F" TargetMode="External"/><Relationship Id="rId218" Type="http://schemas.openxmlformats.org/officeDocument/2006/relationships/hyperlink" Target="consultantplus://offline/ref=FC965B96D895A16F920797D156CDEC0A0A195428238B6E11D6FE44E43AB00629D9F3F0C412FB53BB6489B7DBEAAB920156CC291D418CD02Ci6S2F" TargetMode="External"/><Relationship Id="rId239" Type="http://schemas.openxmlformats.org/officeDocument/2006/relationships/hyperlink" Target="consultantplus://offline/ref=FC965B96D895A16F920797D156CDEC0A0A195428238B6E11D6FE44E43AB00629D9F3F0C412FB51B06989B7DBEAAB920156CC291D418CD02Ci6S2F" TargetMode="External"/><Relationship Id="rId250" Type="http://schemas.openxmlformats.org/officeDocument/2006/relationships/hyperlink" Target="consultantplus://offline/ref=FC965B96D895A16F920797D156CDEC0A0A195428238B6E11D6FE44E43AB00629D9F3F0C412FB51B06E89B7DBEAAB920156CC291D418CD02Ci6S2F" TargetMode="External"/><Relationship Id="rId271" Type="http://schemas.openxmlformats.org/officeDocument/2006/relationships/hyperlink" Target="consultantplus://offline/ref=FC965B96D895A16F920797D156CDEC0A0A195428238B6E11D6FE44E43AB00629D9F3F0C412FB51B06989B7DBEAAB920156CC291D418CD02Ci6S2F" TargetMode="External"/><Relationship Id="rId292" Type="http://schemas.openxmlformats.org/officeDocument/2006/relationships/hyperlink" Target="consultantplus://offline/ref=FC965B96D895A16F920797D156CDEC0A0A195428238B6E11D6FE44E43AB00629D9F3F0C412FB53BA6D89B7DBEAAB920156CC291D418CD02Ci6S2F" TargetMode="External"/><Relationship Id="rId306" Type="http://schemas.openxmlformats.org/officeDocument/2006/relationships/hyperlink" Target="consultantplus://offline/ref=FC965B96D895A16F920797D156CDEC0A0A195428238B6E11D6FE44E43AB00629D9F3F0C412FB52B06589B7DBEAAB920156CC291D418CD02Ci6S2F" TargetMode="External"/><Relationship Id="rId24" Type="http://schemas.openxmlformats.org/officeDocument/2006/relationships/image" Target="media/image9.png"/><Relationship Id="rId45" Type="http://schemas.openxmlformats.org/officeDocument/2006/relationships/hyperlink" Target="consultantplus://offline/ref=1FEA1140DADCC2D49EFC1FBB373F1E7EA6BABBB8E1C6445900F2962B53722FF1E0252861A7C2699543728624C2C3192ACC9467420018BB4DhES1F" TargetMode="External"/><Relationship Id="rId66" Type="http://schemas.openxmlformats.org/officeDocument/2006/relationships/hyperlink" Target="consultantplus://offline/ref=1FEA1140DADCC2D49EFC1FBB373F1E7EA6BABBB8E1C6445900F2962B53722FF1E0252861A7C26C9543728624C2C3192ACC9467420018BB4DhES1F" TargetMode="External"/><Relationship Id="rId87" Type="http://schemas.openxmlformats.org/officeDocument/2006/relationships/hyperlink" Target="https://login.consultant.ru/link/?req=doc&amp;base=LAW&amp;n=423603&amp;dst=100124" TargetMode="External"/><Relationship Id="rId110" Type="http://schemas.openxmlformats.org/officeDocument/2006/relationships/hyperlink" Target="consultantplus://offline/ref=1FEA1140DADCC2D49EFC1FBB373F1E7EA6BABBB8E1C6445900F2962B53722FF1E0252861A7C26D9E46728624C2C3192ACC9467420018BB4DhES1F" TargetMode="External"/><Relationship Id="rId131" Type="http://schemas.openxmlformats.org/officeDocument/2006/relationships/hyperlink" Target="consultantplus://offline/ref=1FEA1140DADCC2D49EFC1FBB373F1E7EA6BABBB8E1C6445900F2962B53722FF1E0252861A7C2699043728624C2C3192ACC9467420018BB4DhES1F" TargetMode="External"/><Relationship Id="rId327" Type="http://schemas.openxmlformats.org/officeDocument/2006/relationships/hyperlink" Target="consultantplus://offline/ref=FC965B96D895A16F920797D156CDEC0A0A195428238B6E11D6FE44E43AB00629D9F3F0C412FB50B76589B7DBEAAB920156CC291D418CD02Ci6S2F" TargetMode="External"/><Relationship Id="rId152" Type="http://schemas.openxmlformats.org/officeDocument/2006/relationships/hyperlink" Target="consultantplus://offline/ref=1FEA1140DADCC2D49EFC1FBB373F1E7EA6BABBB8E1C6445900F2962B53722FF1E0252861A7C2699444728624C2C3192ACC9467420018BB4DhES1F" TargetMode="External"/><Relationship Id="rId173" Type="http://schemas.openxmlformats.org/officeDocument/2006/relationships/hyperlink" Target="consultantplus://offline/ref=1FEA1140DADCC2D49EFC1FBB373F1E7EA6BABBB8E1C6445900F2962B53722FF1E0252861A7C2699444728624C2C3192ACC9467420018BB4DhES1F" TargetMode="External"/><Relationship Id="rId194" Type="http://schemas.openxmlformats.org/officeDocument/2006/relationships/hyperlink" Target="consultantplus://offline/ref=1FEA1140DADCC2D49EFC1FBB373F1E7EA6BABBB8E1C6445900F2962B53722FF1E0252861A7C2699344728624C2C3192ACC9467420018BB4DhES1F" TargetMode="External"/><Relationship Id="rId208" Type="http://schemas.openxmlformats.org/officeDocument/2006/relationships/hyperlink" Target="consultantplus://offline/ref=1FEA1140DADCC2D49EFC1FBB373F1E7EA6BABBB8E1C6445900F2962B53722FF1E0252861A7C26F964B728624C2C3192ACC9467420018BB4DhES1F" TargetMode="External"/><Relationship Id="rId229" Type="http://schemas.openxmlformats.org/officeDocument/2006/relationships/hyperlink" Target="consultantplus://offline/ref=FC965B96D895A16F920797D156CDEC0A0A195428238B6E11D6FE44E43AB00629D9F3F0C412FB53BB6489B7DBEAAB920156CC291D418CD02Ci6S2F" TargetMode="External"/><Relationship Id="rId240" Type="http://schemas.openxmlformats.org/officeDocument/2006/relationships/hyperlink" Target="consultantplus://offline/ref=FC965B96D895A16F920797D156CDEC0A0A195428238B6E11D6FE44E43AB00629D9F3F0C412FB57B16B89B7DBEAAB920156CC291D418CD02Ci6S2F" TargetMode="External"/><Relationship Id="rId261" Type="http://schemas.openxmlformats.org/officeDocument/2006/relationships/hyperlink" Target="consultantplus://offline/ref=FC965B96D895A16F920797D156CDEC0A0A195428238B6E11D6FE44E43AB00629D9F3F0C412FB52B66889B7DBEAAB920156CC291D418CD02Ci6S2F" TargetMode="External"/><Relationship Id="rId14" Type="http://schemas.openxmlformats.org/officeDocument/2006/relationships/hyperlink" Target="consultantplus://offline/ref=D02CAB51E2B310691155E0BFDD82702F2D4B0A93635D7CEC0B7DBC190AD2BAA78158F92B5228CB73E09E63D0E08781F5D5B0CF3328CD42A8ACf2G" TargetMode="External"/><Relationship Id="rId35" Type="http://schemas.openxmlformats.org/officeDocument/2006/relationships/image" Target="media/image20.png"/><Relationship Id="rId56" Type="http://schemas.openxmlformats.org/officeDocument/2006/relationships/hyperlink" Target="consultantplus://offline/ref=1FEA1140DADCC2D49EFC1FBB373F1E7EA6BABBB8E1C6445900F2962B53722FF1E0252861A7C26D9544728624C2C3192ACC9467420018BB4DhES1F" TargetMode="External"/><Relationship Id="rId77" Type="http://schemas.openxmlformats.org/officeDocument/2006/relationships/hyperlink" Target="consultantplus://offline/ref=1FEA1140DADCC2D49EFC1FBB373F1E7EA6BABBB8E1C6445900F2962B53722FF1E0252861A7C2699344728624C2C3192ACC9467420018BB4DhES1F" TargetMode="External"/><Relationship Id="rId100" Type="http://schemas.openxmlformats.org/officeDocument/2006/relationships/hyperlink" Target="https://login.consultant.ru/link/?req=doc&amp;base=LAW&amp;n=423603&amp;dst=100229" TargetMode="External"/><Relationship Id="rId282" Type="http://schemas.openxmlformats.org/officeDocument/2006/relationships/hyperlink" Target="consultantplus://offline/ref=FC965B96D895A16F920797D156CDEC0A0A195428238B6E11D6FE44E43AB00629D9F3F0C412FB52B36589B7DBEAAB920156CC291D418CD02Ci6S2F" TargetMode="External"/><Relationship Id="rId317" Type="http://schemas.openxmlformats.org/officeDocument/2006/relationships/hyperlink" Target="consultantplus://offline/ref=FC965B96D895A16F920797D156CDEC0A0A195428238B6E11D6FE44E43AB00629D9F3F0C412FB51B16A89B7DBEAAB920156CC291D418CD02Ci6S2F" TargetMode="External"/><Relationship Id="rId338" Type="http://schemas.openxmlformats.org/officeDocument/2006/relationships/hyperlink" Target="https://ru.wikipedia.org/wiki/XVIII_%D0%B2%D0%B5%D0%BA" TargetMode="External"/><Relationship Id="rId8" Type="http://schemas.openxmlformats.org/officeDocument/2006/relationships/image" Target="media/image1.jpeg"/><Relationship Id="rId98" Type="http://schemas.openxmlformats.org/officeDocument/2006/relationships/hyperlink" Target="https://login.consultant.ru/link/?req=doc&amp;base=LAW&amp;n=423603&amp;dst=100223" TargetMode="External"/><Relationship Id="rId121" Type="http://schemas.openxmlformats.org/officeDocument/2006/relationships/hyperlink" Target="consultantplus://offline/ref=1FEA1140DADCC2D49EFC1FBB373F1E7EA6BABBB8E1C6445900F2962B53722FF1E0252861A7C26C9146728624C2C3192ACC9467420018BB4DhES1F" TargetMode="External"/><Relationship Id="rId142" Type="http://schemas.openxmlformats.org/officeDocument/2006/relationships/hyperlink" Target="consultantplus://offline/ref=1FEA1140DADCC2D49EFC1FBB373F1E7EA6BABBB8E1C6445900F2962B53722FF1E0252861A7C26C9344728624C2C3192ACC9467420018BB4DhES1F" TargetMode="External"/><Relationship Id="rId163" Type="http://schemas.openxmlformats.org/officeDocument/2006/relationships/hyperlink" Target="consultantplus://offline/ref=1FEA1140DADCC2D49EFC1FBB373F1E7EA6BABBB8E1C6445900F2962B53722FF1E0252861A7C26C954A728624C2C3192ACC9467420018BB4DhES1F" TargetMode="External"/><Relationship Id="rId184" Type="http://schemas.openxmlformats.org/officeDocument/2006/relationships/hyperlink" Target="consultantplus://offline/ref=1FEA1140DADCC2D49EFC1FBB373F1E7EA6BABBB8E1C6445900F2962B53722FF1E0252861A7C26C9045728624C2C3192ACC9467420018BB4DhES1F" TargetMode="External"/><Relationship Id="rId219" Type="http://schemas.openxmlformats.org/officeDocument/2006/relationships/hyperlink" Target="consultantplus://offline/ref=FC965B96D895A16F920797D156CDEC0A0A195428238B6E11D6FE44E43AB00629D9F3F0C412FB53BA6D89B7DBEAAB920156CC291D418CD02Ci6S2F" TargetMode="External"/><Relationship Id="rId3" Type="http://schemas.openxmlformats.org/officeDocument/2006/relationships/styles" Target="styles.xml"/><Relationship Id="rId214" Type="http://schemas.openxmlformats.org/officeDocument/2006/relationships/hyperlink" Target="consultantplus://offline/ref=1FEA1140DADCC2D49EFC1FBB373F1E7EA6BABBB8E1C6445900F2962B53722FF1E0252861A7C2699344728624C2C3192ACC9467420018BB4DhES1F" TargetMode="External"/><Relationship Id="rId230" Type="http://schemas.openxmlformats.org/officeDocument/2006/relationships/hyperlink" Target="consultantplus://offline/ref=FC965B96D895A16F920797D156CDEC0A0A195428238B6E11D6FE44E43AB00629D9F3F0C412FB53BA6D89B7DBEAAB920156CC291D418CD02Ci6S2F" TargetMode="External"/><Relationship Id="rId235" Type="http://schemas.openxmlformats.org/officeDocument/2006/relationships/hyperlink" Target="consultantplus://offline/ref=FC965B96D895A16F920797D156CDEC0A0A195428238B6E11D6FE44E43AB00629D9F3F0C412FB52B46489B7DBEAAB920156CC291D418CD02Ci6S2F" TargetMode="External"/><Relationship Id="rId251" Type="http://schemas.openxmlformats.org/officeDocument/2006/relationships/hyperlink" Target="consultantplus://offline/ref=FC965B96D895A16F920797D156CDEC0A0A195428238B6E11D6FE44E43AB00629D9F3F0C412FB51B06989B7DBEAAB920156CC291D418CD02Ci6S2F" TargetMode="External"/><Relationship Id="rId256" Type="http://schemas.openxmlformats.org/officeDocument/2006/relationships/hyperlink" Target="consultantplus://offline/ref=FC965B96D895A16F920797D156CDEC0A0A195428238B6E11D6FE44E43AB00629D9F3F0C412FB52B26989B7DBEAAB920156CC291D418CD02Ci6S2F" TargetMode="External"/><Relationship Id="rId277" Type="http://schemas.openxmlformats.org/officeDocument/2006/relationships/hyperlink" Target="consultantplus://offline/ref=FC965B96D895A16F920797D156CDEC0A0A195428238B6E11D6FE44E43AB00629D9F3F0C412FB57B56C89B7DBEAAB920156CC291D418CD02Ci6S2F" TargetMode="External"/><Relationship Id="rId298" Type="http://schemas.openxmlformats.org/officeDocument/2006/relationships/hyperlink" Target="consultantplus://offline/ref=FC965B96D895A16F920797D156CDEC0A0A195428238B6E11D6FE44E43AB00629D9F3F0C412FB57B66B89B7DBEAAB920156CC291D418CD02Ci6S2F" TargetMode="External"/><Relationship Id="rId25" Type="http://schemas.openxmlformats.org/officeDocument/2006/relationships/image" Target="media/image10.png"/><Relationship Id="rId46" Type="http://schemas.openxmlformats.org/officeDocument/2006/relationships/hyperlink" Target="https://login.consultant.ru/link/?req=doc&amp;base=LAW&amp;n=423603&amp;dst=100025" TargetMode="External"/><Relationship Id="rId67" Type="http://schemas.openxmlformats.org/officeDocument/2006/relationships/hyperlink" Target="consultantplus://offline/ref=1FEA1140DADCC2D49EFC1FBB373F1E7EA6BABBB8E1C6445900F2962B53722FF1E0252861A7C26C9540728624C2C3192ACC9467420018BB4DhES1F" TargetMode="External"/><Relationship Id="rId116" Type="http://schemas.openxmlformats.org/officeDocument/2006/relationships/hyperlink" Target="consultantplus://offline/ref=1FEA1140DADCC2D49EFC1FBB373F1E7EA6BABBB8E1C6445900F2962B53722FF1E0252861A7C26C9746728624C2C3192ACC9467420018BB4DhES1F" TargetMode="External"/><Relationship Id="rId137" Type="http://schemas.openxmlformats.org/officeDocument/2006/relationships/hyperlink" Target="consultantplus://offline/ref=1FEA1140DADCC2D49EFC1FBB373F1E7EA6BABBB8E1C6445900F2962B53722FF1E0252861A7C26C964A728624C2C3192ACC9467420018BB4DhES1F" TargetMode="External"/><Relationship Id="rId158" Type="http://schemas.openxmlformats.org/officeDocument/2006/relationships/hyperlink" Target="consultantplus://offline/ref=1FEA1140DADCC2D49EFC1FBB373F1E7EA6BABBB8E1C6445900F2962B53722FF1E0252861A7C26D9F42728624C2C3192ACC9467420018BB4DhES1F" TargetMode="External"/><Relationship Id="rId272" Type="http://schemas.openxmlformats.org/officeDocument/2006/relationships/hyperlink" Target="consultantplus://offline/ref=FC965B96D895A16F920797D156CDEC0A0A195428238B6E11D6FE44E43AB00629D9F3F0C412FB51B76D89B7DBEAAB920156CC291D418CD02Ci6S2F" TargetMode="External"/><Relationship Id="rId293" Type="http://schemas.openxmlformats.org/officeDocument/2006/relationships/hyperlink" Target="consultantplus://offline/ref=FC965B96D895A16F920797D156CDEC0A0A195428238B6E11D6FE44E43AB00629D9F3F0C412FB52B36589B7DBEAAB920156CC291D418CD02Ci6S2F" TargetMode="External"/><Relationship Id="rId302" Type="http://schemas.openxmlformats.org/officeDocument/2006/relationships/hyperlink" Target="consultantplus://offline/ref=FC965B96D895A16F920797D156CDEC0A0A195428238B6E11D6FE44E43AB00629D9F3F0C412FB53BB6489B7DBEAAB920156CC291D418CD02Ci6S2F" TargetMode="External"/><Relationship Id="rId307" Type="http://schemas.openxmlformats.org/officeDocument/2006/relationships/hyperlink" Target="consultantplus://offline/ref=FC965B96D895A16F920797D156CDEC0A0A195428238B6E11D6FE44E43AB00629D9F3F0C412FB52B66B89B7DBEAAB920156CC291D418CD02Ci6S2F" TargetMode="External"/><Relationship Id="rId323" Type="http://schemas.openxmlformats.org/officeDocument/2006/relationships/hyperlink" Target="consultantplus://offline/ref=FC965B96D895A16F920797D156CDEC0A0A195428238B6E11D6FE44E43AB00629D9F3F0C412FB50B16989B7DBEAAB920156CC291D418CD02Ci6S2F" TargetMode="External"/><Relationship Id="rId328" Type="http://schemas.openxmlformats.org/officeDocument/2006/relationships/hyperlink" Target="consultantplus://offline/ref=FC965B96D895A16F920797D156CDEC0A0A195428238B6E11D6FE44E43AB00629D9F3F0C412FB50B66E89B7DBEAAB920156CC291D418CD02Ci6S2F" TargetMode="External"/><Relationship Id="rId20" Type="http://schemas.openxmlformats.org/officeDocument/2006/relationships/image" Target="media/image5.png"/><Relationship Id="rId41" Type="http://schemas.openxmlformats.org/officeDocument/2006/relationships/image" Target="media/image26.png"/><Relationship Id="rId62" Type="http://schemas.openxmlformats.org/officeDocument/2006/relationships/hyperlink" Target="consultantplus://offline/ref=1FEA1140DADCC2D49EFC1FBB373F1E7EA6BABBB8E1C6445900F2962B53722FF1E0252861A7C26C9F45728624C2C3192ACC9467420018BB4DhES1F" TargetMode="External"/><Relationship Id="rId83" Type="http://schemas.openxmlformats.org/officeDocument/2006/relationships/hyperlink" Target="https://login.consultant.ru/link/?req=doc&amp;base=LAW&amp;n=423603&amp;dst=100106" TargetMode="External"/><Relationship Id="rId88" Type="http://schemas.openxmlformats.org/officeDocument/2006/relationships/hyperlink" Target="https://login.consultant.ru/link/?req=doc&amp;base=LAW&amp;n=423603&amp;dst=100139" TargetMode="External"/><Relationship Id="rId111" Type="http://schemas.openxmlformats.org/officeDocument/2006/relationships/hyperlink" Target="consultantplus://offline/ref=1FEA1140DADCC2D49EFC1FBB373F1E7EA6BABBB8E1C6445900F2962B53722FF1E0252861A7C26D9E4B728624C2C3192ACC9467420018BB4DhES1F" TargetMode="External"/><Relationship Id="rId132" Type="http://schemas.openxmlformats.org/officeDocument/2006/relationships/hyperlink" Target="consultantplus://offline/ref=1FEA1140DADCC2D49EFC1FBB373F1E7EA6BABBB8E1C6445900F2962B53722FF1E0252861A7C2699040728624C2C3192ACC9467420018BB4DhES1F" TargetMode="External"/><Relationship Id="rId153" Type="http://schemas.openxmlformats.org/officeDocument/2006/relationships/hyperlink" Target="consultantplus://offline/ref=1FEA1140DADCC2D49EFC1FBB373F1E7EA6BABBB8E1C6445900F2962B53722FF1E0252861A7C2699344728624C2C3192ACC9467420018BB4DhES1F" TargetMode="External"/><Relationship Id="rId174" Type="http://schemas.openxmlformats.org/officeDocument/2006/relationships/hyperlink" Target="consultantplus://offline/ref=1FEA1140DADCC2D49EFC1FBB373F1E7EA6BABBB8E1C6445900F2962B53722FF1E0252861A7C2699344728624C2C3192ACC9467420018BB4DhES1F" TargetMode="External"/><Relationship Id="rId179" Type="http://schemas.openxmlformats.org/officeDocument/2006/relationships/hyperlink" Target="consultantplus://offline/ref=1FEA1140DADCC2D49EFC1FBB373F1E7EA6BABBB8E1C6445900F2962B53722FF1E0252861A7C26D9F42728624C2C3192ACC9467420018BB4DhES1F" TargetMode="External"/><Relationship Id="rId195" Type="http://schemas.openxmlformats.org/officeDocument/2006/relationships/hyperlink" Target="consultantplus://offline/ref=1FEA1140DADCC2D49EFC1FBB373F1E7EA6BABBB8E1C6445900F2962B53722FF1E0252861A7C2699043728624C2C3192ACC9467420018BB4DhES1F" TargetMode="External"/><Relationship Id="rId209" Type="http://schemas.openxmlformats.org/officeDocument/2006/relationships/hyperlink" Target="consultantplus://offline/ref=1FEA1140DADCC2D49EFC1FBB373F1E7EA6BABBB8E1C6445900F2962B53722FF1E0252861A7C26F9445728624C2C3192ACC9467420018BB4DhES1F" TargetMode="External"/><Relationship Id="rId190" Type="http://schemas.openxmlformats.org/officeDocument/2006/relationships/hyperlink" Target="consultantplus://offline/ref=1FEA1140DADCC2D49EFC1FBB373F1E7EA6BABBB8E1C6445900F2962B53722FF1E0252861A7C26F9541728624C2C3192ACC9467420018BB4DhES1F" TargetMode="External"/><Relationship Id="rId204" Type="http://schemas.openxmlformats.org/officeDocument/2006/relationships/hyperlink" Target="consultantplus://offline/ref=1FEA1140DADCC2D49EFC1FBB373F1E7EA6BABBB8E1C6445900F2962B53722FF1E0252861A7C26C9045728624C2C3192ACC9467420018BB4DhES1F" TargetMode="External"/><Relationship Id="rId220" Type="http://schemas.openxmlformats.org/officeDocument/2006/relationships/hyperlink" Target="consultantplus://offline/ref=FC965B96D895A16F920797D156CDEC0A0A195428238B6E11D6FE44E43AB00629D9F3F0C412FB52B36589B7DBEAAB920156CC291D418CD02Ci6S2F" TargetMode="External"/><Relationship Id="rId225" Type="http://schemas.openxmlformats.org/officeDocument/2006/relationships/hyperlink" Target="consultantplus://offline/ref=FC965B96D895A16F920797D156CDEC0A0A195428238B6E11D6FE44E43AB00629D9F3F0C412FB57B66B89B7DBEAAB920156CC291D418CD02Ci6S2F" TargetMode="External"/><Relationship Id="rId241" Type="http://schemas.openxmlformats.org/officeDocument/2006/relationships/hyperlink" Target="consultantplus://offline/ref=FC965B96D895A16F920797D156CDEC0A0A195428238B6E11D6FE44E43AB00629D9F3F0C412FB57B66B89B7DBEAAB920156CC291D418CD02Ci6S2F" TargetMode="External"/><Relationship Id="rId246" Type="http://schemas.openxmlformats.org/officeDocument/2006/relationships/hyperlink" Target="consultantplus://offline/ref=FC965B96D895A16F920797D156CDEC0A0A195428238B6E11D6FE44E43AB00629D9F3F0C412FB53BA6D89B7DBEAAB920156CC291D418CD02Ci6S2F" TargetMode="External"/><Relationship Id="rId267" Type="http://schemas.openxmlformats.org/officeDocument/2006/relationships/hyperlink" Target="consultantplus://offline/ref=FC965B96D895A16F920797D156CDEC0A0A195428238B6E11D6FE44E43AB00629D9F3F0C412FB51B26B89B7DBEAAB920156CC291D418CD02Ci6S2F" TargetMode="External"/><Relationship Id="rId288" Type="http://schemas.openxmlformats.org/officeDocument/2006/relationships/hyperlink" Target="consultantplus://offline/ref=FC965B96D895A16F920797D156CDEC0A0A195428238B6E11D6FE44E43AB00629D9F3F0C412FB57B56C89B7DBEAAB920156CC291D418CD02Ci6S2F" TargetMode="External"/><Relationship Id="rId15" Type="http://schemas.openxmlformats.org/officeDocument/2006/relationships/hyperlink" Target="consultantplus://offline/ref=412CC5C9D085B50F13305AD9ECB6FB285CD1CB67B73F73E0534273E538E982A2C70EF4B7F016C70376D0B54A183FCA86A8F26C36AD5BE974sBhDJ" TargetMode="External"/><Relationship Id="rId36" Type="http://schemas.openxmlformats.org/officeDocument/2006/relationships/image" Target="media/image21.png"/><Relationship Id="rId57" Type="http://schemas.openxmlformats.org/officeDocument/2006/relationships/hyperlink" Target="consultantplus://offline/ref=1FEA1140DADCC2D49EFC1FBB373F1E7EA6BABBB8E1C6445900F2962B53722FF1E0252861A7C26D9346728624C2C3192ACC9467420018BB4DhES1F" TargetMode="External"/><Relationship Id="rId106" Type="http://schemas.openxmlformats.org/officeDocument/2006/relationships/hyperlink" Target="https://login.consultant.ru/link/?req=doc&amp;base=LAW&amp;n=423603&amp;dst=100427" TargetMode="External"/><Relationship Id="rId127" Type="http://schemas.openxmlformats.org/officeDocument/2006/relationships/hyperlink" Target="consultantplus://offline/ref=1FEA1140DADCC2D49EFC1FBB373F1E7EA6BABBB8E1C6445900F2962B53722FF1E0252861A7C26F9546728624C2C3192ACC9467420018BB4DhES1F" TargetMode="External"/><Relationship Id="rId262" Type="http://schemas.openxmlformats.org/officeDocument/2006/relationships/hyperlink" Target="consultantplus://offline/ref=FC965B96D895A16F920797D156CDEC0A0A195428238B6E11D6FE44E43AB00629D9F3F0C412FB52B56F89B7DBEAAB920156CC291D418CD02Ci6S2F" TargetMode="External"/><Relationship Id="rId283" Type="http://schemas.openxmlformats.org/officeDocument/2006/relationships/hyperlink" Target="consultantplus://offline/ref=FC965B96D895A16F920797D156CDEC0A0A195428238B6E11D6FE44E43AB00629D9F3F0C412FB52B26989B7DBEAAB920156CC291D418CD02Ci6S2F" TargetMode="External"/><Relationship Id="rId313" Type="http://schemas.openxmlformats.org/officeDocument/2006/relationships/hyperlink" Target="consultantplus://offline/ref=FC965B96D895A16F920797D156CDEC0A0A195428238B6E11D6FE44E43AB00629D9F3F0C412FB53BB6489B7DBEAAB920156CC291D418CD02Ci6S2F" TargetMode="External"/><Relationship Id="rId318" Type="http://schemas.openxmlformats.org/officeDocument/2006/relationships/hyperlink" Target="consultantplus://offline/ref=FC965B96D895A16F920797D156CDEC0A0A195428238B6E11D6FE44E43AB00629D9F3F0C412FB51B06E89B7DBEAAB920156CC291D418CD02Ci6S2F" TargetMode="External"/><Relationship Id="rId339"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image" Target="media/image16.png"/><Relationship Id="rId52" Type="http://schemas.openxmlformats.org/officeDocument/2006/relationships/hyperlink" Target="consultantplus://offline/ref=1FEA1140DADCC2D49EFC1FBB373F1E7EA6BABBB8E1C6445900F2962B53722FF1E0252861A7C26D9446728624C2C3192ACC9467420018BB4DhES1F" TargetMode="External"/><Relationship Id="rId73" Type="http://schemas.openxmlformats.org/officeDocument/2006/relationships/hyperlink" Target="consultantplus://offline/ref=1FEA1140DADCC2D49EFC1FBB373F1E7EA6BABBB8E1C6445900F2962B53722FF1E0252861A7C26F9445728624C2C3192ACC9467420018BB4DhES1F" TargetMode="External"/><Relationship Id="rId78" Type="http://schemas.openxmlformats.org/officeDocument/2006/relationships/hyperlink" Target="consultantplus://offline/ref=1FEA1140DADCC2D49EFC1FBB373F1E7EA6BABBB8E1C6445900F2962B53722FF1E0252861A7C2699043728624C2C3192ACC9467420018BB4DhES1F" TargetMode="External"/><Relationship Id="rId94" Type="http://schemas.openxmlformats.org/officeDocument/2006/relationships/hyperlink" Target="https://login.consultant.ru/link/?req=doc&amp;base=LAW&amp;n=423603&amp;dst=100181" TargetMode="External"/><Relationship Id="rId99" Type="http://schemas.openxmlformats.org/officeDocument/2006/relationships/hyperlink" Target="https://login.consultant.ru/link/?req=doc&amp;base=LAW&amp;n=423603&amp;dst=100226" TargetMode="External"/><Relationship Id="rId101" Type="http://schemas.openxmlformats.org/officeDocument/2006/relationships/hyperlink" Target="https://login.consultant.ru/link/?req=doc&amp;base=LAW&amp;n=423603&amp;dst=100232" TargetMode="External"/><Relationship Id="rId122" Type="http://schemas.openxmlformats.org/officeDocument/2006/relationships/hyperlink" Target="consultantplus://offline/ref=1FEA1140DADCC2D49EFC1FBB373F1E7EA6BABBB8E1C6445900F2962B53722FF1E0252861A7C26C914B728624C2C3192ACC9467420018BB4DhES1F" TargetMode="External"/><Relationship Id="rId143" Type="http://schemas.openxmlformats.org/officeDocument/2006/relationships/hyperlink" Target="consultantplus://offline/ref=1FEA1140DADCC2D49EFC1FBB373F1E7EA6BABBB8E1C6445900F2962B53722FF1E0252861A7C26C9045728624C2C3192ACC9467420018BB4DhES1F" TargetMode="External"/><Relationship Id="rId148" Type="http://schemas.openxmlformats.org/officeDocument/2006/relationships/hyperlink" Target="consultantplus://offline/ref=1FEA1140DADCC2D49EFC1FBB373F1E7EA6BABBB8E1C6445900F2962B53722FF1E0252861A7C26F9445728624C2C3192ACC9467420018BB4DhES1F" TargetMode="External"/><Relationship Id="rId164" Type="http://schemas.openxmlformats.org/officeDocument/2006/relationships/hyperlink" Target="consultantplus://offline/ref=1FEA1140DADCC2D49EFC1FBB373F1E7EA6BABBB8E1C6445900F2962B53722FF1E0252861A7C26C9045728624C2C3192ACC9467420018BB4DhES1F" TargetMode="External"/><Relationship Id="rId169" Type="http://schemas.openxmlformats.org/officeDocument/2006/relationships/hyperlink" Target="consultantplus://offline/ref=1FEA1140DADCC2D49EFC1FBB373F1E7EA6BABBB8E1C6445900F2962B53722FF1E0252861A7C26F9445728624C2C3192ACC9467420018BB4DhES1F" TargetMode="External"/><Relationship Id="rId185" Type="http://schemas.openxmlformats.org/officeDocument/2006/relationships/hyperlink" Target="consultantplus://offline/ref=1FEA1140DADCC2D49EFC1FBB373F1E7EA6BABBB8E1C6445900F2962B53722FF1E0252861A7C26C9146728624C2C3192ACC9467420018BB4DhES1F" TargetMode="External"/><Relationship Id="rId334" Type="http://schemas.openxmlformats.org/officeDocument/2006/relationships/hyperlink" Target="consultantplus://offline/ref=FC965B96D895A16F920797D156CDEC0A0A195428238B6E11D6FE44E43AB00629D9F3F0C412FB57B56A89B7DBEAAB920156CC291D418CD02Ci6S2F" TargetMode="Externa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hyperlink" Target="consultantplus://offline/ref=1FEA1140DADCC2D49EFC1FBB373F1E7EA6BABBB8E1C6445900F2962B53722FF1E0252861A7C26C964A728624C2C3192ACC9467420018BB4DhES1F" TargetMode="External"/><Relationship Id="rId210" Type="http://schemas.openxmlformats.org/officeDocument/2006/relationships/hyperlink" Target="consultantplus://offline/ref=1FEA1140DADCC2D49EFC1FBB373F1E7EA6BABBB8E1C6445900F2962B53722FF1E0252861A7C26F9541728624C2C3192ACC9467420018BB4DhES1F" TargetMode="External"/><Relationship Id="rId215" Type="http://schemas.openxmlformats.org/officeDocument/2006/relationships/hyperlink" Target="consultantplus://offline/ref=1FEA1140DADCC2D49EFC1FBB373F1E7EA6BABBB8E1C6445900F2962B53722FF1E0252861A7C2699043728624C2C3192ACC9467420018BB4DhES1F" TargetMode="External"/><Relationship Id="rId236" Type="http://schemas.openxmlformats.org/officeDocument/2006/relationships/hyperlink" Target="consultantplus://offline/ref=FC965B96D895A16F920797D156CDEC0A0A195428238B6E11D6FE44E43AB00629D9F3F0C412FB52BB6D89B7DBEAAB920156CC291D418CD02Ci6S2F" TargetMode="External"/><Relationship Id="rId257" Type="http://schemas.openxmlformats.org/officeDocument/2006/relationships/hyperlink" Target="consultantplus://offline/ref=FC965B96D895A16F920797D156CDEC0A0A195428238B6E11D6FE44E43AB00629D9F3F0C412FB52B06C89B7DBEAAB920156CC291D418CD02Ci6S2F" TargetMode="External"/><Relationship Id="rId278" Type="http://schemas.openxmlformats.org/officeDocument/2006/relationships/hyperlink" Target="consultantplus://offline/ref=FC965B96D895A16F920797D156CDEC0A0A195428238B6E11D6FE44E43AB00629D9F3F0C412FB57B56F89B7DBEAAB920156CC291D418CD02Ci6S2F" TargetMode="External"/><Relationship Id="rId26" Type="http://schemas.openxmlformats.org/officeDocument/2006/relationships/image" Target="media/image11.png"/><Relationship Id="rId231" Type="http://schemas.openxmlformats.org/officeDocument/2006/relationships/hyperlink" Target="consultantplus://offline/ref=FC965B96D895A16F920797D156CDEC0A0A195428238B6E11D6FE44E43AB00629D9F3F0C412FB52B36589B7DBEAAB920156CC291D418CD02Ci6S2F" TargetMode="External"/><Relationship Id="rId252" Type="http://schemas.openxmlformats.org/officeDocument/2006/relationships/hyperlink" Target="consultantplus://offline/ref=FC965B96D895A16F920797D156CDEC0A0A195428238B6E11D6FE44E43AB00629D9F3F0C412FB57B16B89B7DBEAAB920156CC291D418CD02Ci6S2F" TargetMode="External"/><Relationship Id="rId273" Type="http://schemas.openxmlformats.org/officeDocument/2006/relationships/hyperlink" Target="consultantplus://offline/ref=FC965B96D895A16F920797D156CDEC0A0A195428238B6E11D6FE44E43AB00629D9F3F0C412FB51B66C89B7DBEAAB920156CC291D418CD02Ci6S2F" TargetMode="External"/><Relationship Id="rId294" Type="http://schemas.openxmlformats.org/officeDocument/2006/relationships/hyperlink" Target="consultantplus://offline/ref=FC965B96D895A16F920797D156CDEC0A0A195428238B6E11D6FE44E43AB00629D9F3F0C412FB52B26989B7DBEAAB920156CC291D418CD02Ci6S2F" TargetMode="External"/><Relationship Id="rId308" Type="http://schemas.openxmlformats.org/officeDocument/2006/relationships/hyperlink" Target="consultantplus://offline/ref=FC965B96D895A16F920797D156CDEC0A0A195428238B6E11D6FE44E43AB00629D9F3F0C412FB51B16A89B7DBEAAB920156CC291D418CD02Ci6S2F" TargetMode="External"/><Relationship Id="rId329" Type="http://schemas.openxmlformats.org/officeDocument/2006/relationships/hyperlink" Target="consultantplus://offline/ref=FC965B96D895A16F920797D156CDEC0A0A195428238B6E11D6FE44E43AB00629D9F3F0C412FB50B56D89B7DBEAAB920156CC291D418CD02Ci6S2F" TargetMode="External"/><Relationship Id="rId47" Type="http://schemas.openxmlformats.org/officeDocument/2006/relationships/hyperlink" Target="https://login.consultant.ru/link/?req=doc&amp;base=LAW&amp;n=423603&amp;dst=100031" TargetMode="External"/><Relationship Id="rId68" Type="http://schemas.openxmlformats.org/officeDocument/2006/relationships/hyperlink" Target="consultantplus://offline/ref=1FEA1140DADCC2D49EFC1FBB373F1E7EA6BABBB8E1C6445900F2962B53722FF1E0252861A7C26C9040728624C2C3192ACC9467420018BB4DhES1F" TargetMode="External"/><Relationship Id="rId89" Type="http://schemas.openxmlformats.org/officeDocument/2006/relationships/hyperlink" Target="https://login.consultant.ru/link/?req=doc&amp;base=LAW&amp;n=423603&amp;dst=100145" TargetMode="External"/><Relationship Id="rId112" Type="http://schemas.openxmlformats.org/officeDocument/2006/relationships/hyperlink" Target="consultantplus://offline/ref=1FEA1140DADCC2D49EFC1FBB373F1E7EA6BABBB8E1C6445900F2962B53722FF1E0252861A7C26D9F42728624C2C3192ACC9467420018BB4DhES1F" TargetMode="External"/><Relationship Id="rId133" Type="http://schemas.openxmlformats.org/officeDocument/2006/relationships/hyperlink" Target="consultantplus://offline/ref=1FEA1140DADCC2D49EFC1FBB373F1E7EA6BABBB8E1C6445900F2962B53722FF1E0252861A7C26D9E46728624C2C3192ACC9467420018BB4DhES1F" TargetMode="External"/><Relationship Id="rId154" Type="http://schemas.openxmlformats.org/officeDocument/2006/relationships/hyperlink" Target="consultantplus://offline/ref=1FEA1140DADCC2D49EFC1FBB373F1E7EA6BABBB8E1C6445900F2962B53722FF1E0252861A7C2699043728624C2C3192ACC9467420018BB4DhES1F" TargetMode="External"/><Relationship Id="rId175" Type="http://schemas.openxmlformats.org/officeDocument/2006/relationships/hyperlink" Target="consultantplus://offline/ref=1FEA1140DADCC2D49EFC1FBB373F1E7EA6BABBB8E1C6445900F2962B53722FF1E0252861A7C2699043728624C2C3192ACC9467420018BB4DhES1F" TargetMode="External"/><Relationship Id="rId340" Type="http://schemas.openxmlformats.org/officeDocument/2006/relationships/theme" Target="theme/theme1.xml"/><Relationship Id="rId196" Type="http://schemas.openxmlformats.org/officeDocument/2006/relationships/hyperlink" Target="consultantplus://offline/ref=1FEA1140DADCC2D49EFC1FBB373F1E7EA6BABBB8E1C6445900F2962B53722FF1E0252861A7C2699040728624C2C3192ACC9467420018BB4DhES1F" TargetMode="External"/><Relationship Id="rId200" Type="http://schemas.openxmlformats.org/officeDocument/2006/relationships/hyperlink" Target="consultantplus://offline/ref=1FEA1140DADCC2D49EFC1FBB373F1E7EA6BABBB8E1C6445900F2962B53722FF1E0252861A7C26C964A728624C2C3192ACC9467420018BB4DhES1F" TargetMode="External"/><Relationship Id="rId16" Type="http://schemas.openxmlformats.org/officeDocument/2006/relationships/hyperlink" Target="consultantplus://offline/ref=F2D2EE679E9AA0483FA4944E9A1DD2121AEF98278004A2EC806CF4211FA3C434F6B33C948960D32EA524001E838B4D1BAFCA8A723E38989CI9uCJ" TargetMode="External"/><Relationship Id="rId221" Type="http://schemas.openxmlformats.org/officeDocument/2006/relationships/hyperlink" Target="consultantplus://offline/ref=FC965B96D895A16F920797D156CDEC0A0A195428238B6E11D6FE44E43AB00629D9F3F0C412FB52B26989B7DBEAAB920156CC291D418CD02Ci6S2F" TargetMode="External"/><Relationship Id="rId242" Type="http://schemas.openxmlformats.org/officeDocument/2006/relationships/hyperlink" Target="consultantplus://offline/ref=FC965B96D895A16F920797D156CDEC0A0A195428238B6E11D6FE44E43AB00629D9F3F0C412FB57B56C89B7DBEAAB920156CC291D418CD02Ci6S2F" TargetMode="External"/><Relationship Id="rId263" Type="http://schemas.openxmlformats.org/officeDocument/2006/relationships/hyperlink" Target="consultantplus://offline/ref=FC965B96D895A16F920797D156CDEC0A0A195428238B6E11D6FE44E43AB00629D9F3F0C412FB52B46989B7DBEAAB920156CC291D418CD02Ci6S2F" TargetMode="External"/><Relationship Id="rId284" Type="http://schemas.openxmlformats.org/officeDocument/2006/relationships/hyperlink" Target="consultantplus://offline/ref=FC965B96D895A16F920797D156CDEC0A0A195428238B6E11D6FE44E43AB00629D9F3F0C412FB51B16A89B7DBEAAB920156CC291D418CD02Ci6S2F" TargetMode="External"/><Relationship Id="rId319" Type="http://schemas.openxmlformats.org/officeDocument/2006/relationships/hyperlink" Target="consultantplus://offline/ref=FC965B96D895A16F920797D156CDEC0A0A195428238B6E11D6FE44E43AB00629D9F3F0C412FB57B66B89B7DBEAAB920156CC291D418CD02Ci6S2F" TargetMode="External"/><Relationship Id="rId37" Type="http://schemas.openxmlformats.org/officeDocument/2006/relationships/image" Target="media/image22.png"/><Relationship Id="rId58" Type="http://schemas.openxmlformats.org/officeDocument/2006/relationships/hyperlink" Target="consultantplus://offline/ref=1FEA1140DADCC2D49EFC1FBB373F1E7EA6BABBB8E1C6445900F2962B53722FF1E0252861A7C26D9044728624C2C3192ACC9467420018BB4DhES1F" TargetMode="External"/><Relationship Id="rId79" Type="http://schemas.openxmlformats.org/officeDocument/2006/relationships/hyperlink" Target="consultantplus://offline/ref=1FEA1140DADCC2D49EFC1FBB373F1E7EA6BABBB8E1C6445900F2962B53722FF1E0252861A7C2699040728624C2C3192ACC9467420018BB4DhES1F" TargetMode="External"/><Relationship Id="rId102" Type="http://schemas.openxmlformats.org/officeDocument/2006/relationships/hyperlink" Target="https://login.consultant.ru/link/?req=doc&amp;base=LAW&amp;n=423603&amp;dst=100235" TargetMode="External"/><Relationship Id="rId123" Type="http://schemas.openxmlformats.org/officeDocument/2006/relationships/hyperlink" Target="consultantplus://offline/ref=1FEA1140DADCC2D49EFC1FBB373F1E7EA6BABBB8E1C6445900F2962B53722FF1E0252861A7C26C9E42728624C2C3192ACC9467420018BB4DhES1F" TargetMode="External"/><Relationship Id="rId144" Type="http://schemas.openxmlformats.org/officeDocument/2006/relationships/hyperlink" Target="consultantplus://offline/ref=1FEA1140DADCC2D49EFC1FBB373F1E7EA6BABBB8E1C6445900F2962B53722FF1E0252861A7C26C9146728624C2C3192ACC9467420018BB4DhES1F" TargetMode="External"/><Relationship Id="rId330" Type="http://schemas.openxmlformats.org/officeDocument/2006/relationships/hyperlink" Target="consultantplus://offline/ref=FC965B96D895A16F920797D156CDEC0A0A195428238B6E11D6FE44E43AB00629D9F3F0C412FB52B26989B7DBEAAB920156CC291D418CD02Ci6S2F" TargetMode="External"/><Relationship Id="rId90" Type="http://schemas.openxmlformats.org/officeDocument/2006/relationships/hyperlink" Target="https://login.consultant.ru/link/?req=doc&amp;base=LAW&amp;n=423603&amp;dst=100157" TargetMode="External"/><Relationship Id="rId165" Type="http://schemas.openxmlformats.org/officeDocument/2006/relationships/hyperlink" Target="consultantplus://offline/ref=1FEA1140DADCC2D49EFC1FBB373F1E7EA6BABBB8E1C6445900F2962B53722FF1E0252861A7C26C9146728624C2C3192ACC9467420018BB4DhES1F" TargetMode="External"/><Relationship Id="rId186" Type="http://schemas.openxmlformats.org/officeDocument/2006/relationships/hyperlink" Target="consultantplus://offline/ref=1FEA1140DADCC2D49EFC1FBB373F1E7EA6BABBB8E1C6445900F2962B53722FF1E0252861A7C26C914B728624C2C3192ACC9467420018BB4DhES1F" TargetMode="External"/><Relationship Id="rId211" Type="http://schemas.openxmlformats.org/officeDocument/2006/relationships/hyperlink" Target="consultantplus://offline/ref=1FEA1140DADCC2D49EFC1FBB373F1E7EA6BABBB8E1C6445900F2962B53722FF1E0252861A7C26F9546728624C2C3192ACC9467420018BB4DhES1F" TargetMode="External"/><Relationship Id="rId232" Type="http://schemas.openxmlformats.org/officeDocument/2006/relationships/hyperlink" Target="consultantplus://offline/ref=FC965B96D895A16F920797D156CDEC0A0A195428238B6E11D6FE44E43AB00629D9F3F0C412FB52B26989B7DBEAAB920156CC291D418CD02Ci6S2F" TargetMode="External"/><Relationship Id="rId253" Type="http://schemas.openxmlformats.org/officeDocument/2006/relationships/hyperlink" Target="consultantplus://offline/ref=FC965B96D895A16F920797D156CDEC0A0A195428238B6E11D6FE44E43AB00629D9F3F0C412FB57B66B89B7DBEAAB920156CC291D418CD02Ci6S2F" TargetMode="External"/><Relationship Id="rId274" Type="http://schemas.openxmlformats.org/officeDocument/2006/relationships/hyperlink" Target="consultantplus://offline/ref=FC965B96D895A16F920797D156CDEC0A0A195428238B6E11D6FE44E43AB00629D9F3F0C412FB51B56489B7DBEAAB920156CC291D418CD02Ci6S2F" TargetMode="External"/><Relationship Id="rId295" Type="http://schemas.openxmlformats.org/officeDocument/2006/relationships/hyperlink" Target="consultantplus://offline/ref=FC965B96D895A16F920797D156CDEC0A0A195428238B6E11D6FE44E43AB00629D9F3F0C412FB51B16A89B7DBEAAB920156CC291D418CD02Ci6S2F" TargetMode="External"/><Relationship Id="rId309" Type="http://schemas.openxmlformats.org/officeDocument/2006/relationships/hyperlink" Target="consultantplus://offline/ref=FC965B96D895A16F920797D156CDEC0A0A195428238B6E11D6FE44E43AB00629D9F3F0C412FB57B66B89B7DBEAAB920156CC291D418CD02Ci6S2F" TargetMode="External"/><Relationship Id="rId27" Type="http://schemas.openxmlformats.org/officeDocument/2006/relationships/image" Target="media/image12.png"/><Relationship Id="rId48" Type="http://schemas.openxmlformats.org/officeDocument/2006/relationships/hyperlink" Target="https://login.consultant.ru/link/?req=doc&amp;base=LAW&amp;n=423603&amp;dst=100037" TargetMode="External"/><Relationship Id="rId69" Type="http://schemas.openxmlformats.org/officeDocument/2006/relationships/hyperlink" Target="consultantplus://offline/ref=1FEA1140DADCC2D49EFC1FBB373F1E7EA6BABBB8E1C6445900F2962B53722FF1E0252861A7C26C9045728624C2C3192ACC9467420018BB4DhES1F" TargetMode="External"/><Relationship Id="rId113" Type="http://schemas.openxmlformats.org/officeDocument/2006/relationships/hyperlink" Target="consultantplus://offline/ref=1FEA1140DADCC2D49EFC1FBB373F1E7EA6BABBB8E1C6445900F2962B53722FF1E0252861A7C26C9645728624C2C3192ACC9467420018BB4DhES1F" TargetMode="External"/><Relationship Id="rId134" Type="http://schemas.openxmlformats.org/officeDocument/2006/relationships/hyperlink" Target="consultantplus://offline/ref=1FEA1140DADCC2D49EFC1FBB373F1E7EA6BABBB8E1C6445900F2962B53722FF1E0252861A7C26D9E4B728624C2C3192ACC9467420018BB4DhES1F" TargetMode="External"/><Relationship Id="rId320" Type="http://schemas.openxmlformats.org/officeDocument/2006/relationships/hyperlink" Target="consultantplus://offline/ref=FC965B96D895A16F920797D156CDEC0A0A195428238B6E11D6FE44E43AB00629D9F3F0C412FB57B56C89B7DBEAAB920156CC291D418CD02Ci6S2F" TargetMode="External"/><Relationship Id="rId80" Type="http://schemas.openxmlformats.org/officeDocument/2006/relationships/hyperlink" Target="https://login.consultant.ru/link/?req=doc&amp;base=LAW&amp;n=423603&amp;dst=100085" TargetMode="External"/><Relationship Id="rId155" Type="http://schemas.openxmlformats.org/officeDocument/2006/relationships/hyperlink" Target="consultantplus://offline/ref=1FEA1140DADCC2D49EFC1FBB373F1E7EA6BABBB8E1C6445900F2962B53722FF1E0252861A7C2699040728624C2C3192ACC9467420018BB4DhES1F" TargetMode="External"/><Relationship Id="rId176" Type="http://schemas.openxmlformats.org/officeDocument/2006/relationships/hyperlink" Target="consultantplus://offline/ref=1FEA1140DADCC2D49EFC1FBB373F1E7EA6BABBB8E1C6445900F2962B53722FF1E0252861A7C2699040728624C2C3192ACC9467420018BB4DhES1F" TargetMode="External"/><Relationship Id="rId197" Type="http://schemas.openxmlformats.org/officeDocument/2006/relationships/hyperlink" Target="consultantplus://offline/ref=1FEA1140DADCC2D49EFC1FBB373F1E7EA6BABBB8E1C6445900F2962B53722FF1E0252861A7C26D9E46728624C2C3192ACC9467420018BB4DhES1F" TargetMode="External"/><Relationship Id="rId201" Type="http://schemas.openxmlformats.org/officeDocument/2006/relationships/hyperlink" Target="consultantplus://offline/ref=1FEA1140DADCC2D49EFC1FBB373F1E7EA6BABBB8E1C6445900F2962B53722FF1E0252861A7C26C9540728624C2C3192ACC9467420018BB4DhES1F" TargetMode="External"/><Relationship Id="rId222" Type="http://schemas.openxmlformats.org/officeDocument/2006/relationships/hyperlink" Target="consultantplus://offline/ref=FC965B96D895A16F920797D156CDEC0A0A195428238B6E11D6FE44E43AB00629D9F3F0C412FB51B36489B7DBEAAB920156CC291D418CD02Ci6S2F" TargetMode="External"/><Relationship Id="rId243" Type="http://schemas.openxmlformats.org/officeDocument/2006/relationships/hyperlink" Target="consultantplus://offline/ref=FC965B96D895A16F920797D156CDEC0A0A195428238B6E11D6FE44E43AB00629D9F3F0C412FB57B56F89B7DBEAAB920156CC291D418CD02Ci6S2F" TargetMode="External"/><Relationship Id="rId264" Type="http://schemas.openxmlformats.org/officeDocument/2006/relationships/hyperlink" Target="consultantplus://offline/ref=FC965B96D895A16F920797D156CDEC0A0A195428238B6E11D6FE44E43AB00629D9F3F0C412FB52BB6B89B7DBEAAB920156CC291D418CD02Ci6S2F" TargetMode="External"/><Relationship Id="rId285" Type="http://schemas.openxmlformats.org/officeDocument/2006/relationships/hyperlink" Target="consultantplus://offline/ref=FC965B96D895A16F920797D156CDEC0A0A195428238B6E11D6FE44E43AB00629D9F3F0C412FB51B06E89B7DBEAAB920156CC291D418CD02Ci6S2F" TargetMode="External"/><Relationship Id="rId17" Type="http://schemas.openxmlformats.org/officeDocument/2006/relationships/image" Target="media/image2.png"/><Relationship Id="rId38" Type="http://schemas.openxmlformats.org/officeDocument/2006/relationships/image" Target="media/image23.png"/><Relationship Id="rId59" Type="http://schemas.openxmlformats.org/officeDocument/2006/relationships/hyperlink" Target="consultantplus://offline/ref=1FEA1140DADCC2D49EFC1FBB373F1E7EA6BABBB8E1C6445900F2962B53722FF1E0252861A7C26D9145728624C2C3192ACC9467420018BB4DhES1F" TargetMode="External"/><Relationship Id="rId103" Type="http://schemas.openxmlformats.org/officeDocument/2006/relationships/hyperlink" Target="https://login.consultant.ru/link/?req=doc&amp;base=LAW&amp;n=423603&amp;dst=100238" TargetMode="External"/><Relationship Id="rId124" Type="http://schemas.openxmlformats.org/officeDocument/2006/relationships/hyperlink" Target="consultantplus://offline/ref=1FEA1140DADCC2D49EFC1FBB373F1E7EA6BABBB8E1C6445900F2962B53722FF1E0252861A7C26F964B728624C2C3192ACC9467420018BB4DhES1F" TargetMode="External"/><Relationship Id="rId310" Type="http://schemas.openxmlformats.org/officeDocument/2006/relationships/hyperlink" Target="consultantplus://offline/ref=FC965B96D895A16F920797D156CDEC0A0A195428238B6E11D6FE44E43AB00629D9F3F0C412FB57B56C89B7DBEAAB920156CC291D418CD02Ci6S2F" TargetMode="External"/><Relationship Id="rId70" Type="http://schemas.openxmlformats.org/officeDocument/2006/relationships/hyperlink" Target="consultantplus://offline/ref=1FEA1140DADCC2D49EFC1FBB373F1E7EA6BABBB8E1C6445900F2962B53722FF1E0252861A7C26C9146728624C2C3192ACC9467420018BB4DhES1F" TargetMode="External"/><Relationship Id="rId91" Type="http://schemas.openxmlformats.org/officeDocument/2006/relationships/hyperlink" Target="https://login.consultant.ru/link/?req=doc&amp;base=LAW&amp;n=423603&amp;dst=100166" TargetMode="External"/><Relationship Id="rId145" Type="http://schemas.openxmlformats.org/officeDocument/2006/relationships/hyperlink" Target="consultantplus://offline/ref=1FEA1140DADCC2D49EFC1FBB373F1E7EA6BABBB8E1C6445900F2962B53722FF1E0252861A7C26C914B728624C2C3192ACC9467420018BB4DhES1F" TargetMode="External"/><Relationship Id="rId166" Type="http://schemas.openxmlformats.org/officeDocument/2006/relationships/hyperlink" Target="consultantplus://offline/ref=1FEA1140DADCC2D49EFC1FBB373F1E7EA6BABBB8E1C6445900F2962B53722FF1E0252861A7C26C914B728624C2C3192ACC9467420018BB4DhES1F" TargetMode="External"/><Relationship Id="rId187" Type="http://schemas.openxmlformats.org/officeDocument/2006/relationships/hyperlink" Target="consultantplus://offline/ref=1FEA1140DADCC2D49EFC1FBB373F1E7EA6BABBB8E1C6445900F2962B53722FF1E0252861A7C26C9E42728624C2C3192ACC9467420018BB4DhES1F" TargetMode="External"/><Relationship Id="rId331" Type="http://schemas.openxmlformats.org/officeDocument/2006/relationships/hyperlink" Target="consultantplus://offline/ref=FC965B96D895A16F920797D156CDEC0A0A195428238B6E11D6FE44E43AB00629D9F3F0C412FB52B46489B7DBEAAB920156CC291D418CD02Ci6S2F" TargetMode="External"/><Relationship Id="rId1" Type="http://schemas.openxmlformats.org/officeDocument/2006/relationships/customXml" Target="../customXml/item1.xml"/><Relationship Id="rId212" Type="http://schemas.openxmlformats.org/officeDocument/2006/relationships/hyperlink" Target="consultantplus://offline/ref=1FEA1140DADCC2D49EFC1FBB373F1E7EA6BABBB8E1C6445900F2962B53722FF1E0252861A7C26F9E40728624C2C3192ACC9467420018BB4DhES1F" TargetMode="External"/><Relationship Id="rId233" Type="http://schemas.openxmlformats.org/officeDocument/2006/relationships/hyperlink" Target="consultantplus://offline/ref=FC965B96D895A16F920797D156CDEC0A0A195428238B6E11D6FE44E43AB00629D9F3F0C412FB52B56A89B7DBEAAB920156CC291D418CD02Ci6S2F" TargetMode="External"/><Relationship Id="rId254" Type="http://schemas.openxmlformats.org/officeDocument/2006/relationships/hyperlink" Target="consultantplus://offline/ref=FC965B96D895A16F920797D156CDEC0A0A195428238B6E11D6FE44E43AB00629D9F3F0C412FB57B56C89B7DBEAAB920156CC291D418CD02Ci6S2F" TargetMode="External"/><Relationship Id="rId28" Type="http://schemas.openxmlformats.org/officeDocument/2006/relationships/image" Target="media/image13.png"/><Relationship Id="rId49" Type="http://schemas.openxmlformats.org/officeDocument/2006/relationships/hyperlink" Target="https://login.consultant.ru/link/?req=doc&amp;base=LAW&amp;n=423603&amp;dst=100067" TargetMode="External"/><Relationship Id="rId114" Type="http://schemas.openxmlformats.org/officeDocument/2006/relationships/hyperlink" Target="consultantplus://offline/ref=1FEA1140DADCC2D49EFC1FBB373F1E7EA6BABBB8E1C6445900F2962B53722FF1E0252861A7C26C964A728624C2C3192ACC9467420018BB4DhES1F" TargetMode="External"/><Relationship Id="rId275" Type="http://schemas.openxmlformats.org/officeDocument/2006/relationships/hyperlink" Target="consultantplus://offline/ref=FC965B96D895A16F920797D156CDEC0A0A195428238B6E11D6FE44E43AB00629D9F3F0C412FB57B16B89B7DBEAAB920156CC291D418CD02Ci6S2F" TargetMode="External"/><Relationship Id="rId296" Type="http://schemas.openxmlformats.org/officeDocument/2006/relationships/hyperlink" Target="consultantplus://offline/ref=FC965B96D895A16F920797D156CDEC0A0A195428238B6E11D6FE44E43AB00629D9F3F0C412FB51B06E89B7DBEAAB920156CC291D418CD02Ci6S2F" TargetMode="External"/><Relationship Id="rId300" Type="http://schemas.openxmlformats.org/officeDocument/2006/relationships/hyperlink" Target="consultantplus://offline/ref=FC965B96D895A16F920797D156CDEC0A0A195428238B6E11D6FE44E43AB00629D9F3F0C412FB57B56F89B7DBEAAB920156CC291D418CD02Ci6S2F" TargetMode="External"/><Relationship Id="rId60" Type="http://schemas.openxmlformats.org/officeDocument/2006/relationships/hyperlink" Target="consultantplus://offline/ref=1FEA1140DADCC2D49EFC1FBB373F1E7EA6BABBB8E1C6445900F2962B53722FF1E0252861A7C26D914A728624C2C3192ACC9467420018BB4DhES1F" TargetMode="External"/><Relationship Id="rId81" Type="http://schemas.openxmlformats.org/officeDocument/2006/relationships/hyperlink" Target="https://login.consultant.ru/link/?req=doc&amp;base=LAW&amp;n=423603&amp;dst=100088" TargetMode="External"/><Relationship Id="rId135" Type="http://schemas.openxmlformats.org/officeDocument/2006/relationships/hyperlink" Target="consultantplus://offline/ref=1FEA1140DADCC2D49EFC1FBB373F1E7EA6BABBB8E1C6445900F2962B53722FF1E0252861A7C26D9F42728624C2C3192ACC9467420018BB4DhES1F" TargetMode="External"/><Relationship Id="rId156" Type="http://schemas.openxmlformats.org/officeDocument/2006/relationships/hyperlink" Target="consultantplus://offline/ref=1FEA1140DADCC2D49EFC1FBB373F1E7EA6BABBB8E1C6445900F2962B53722FF1E0252861A7C26D9E46728624C2C3192ACC9467420018BB4DhES1F" TargetMode="External"/><Relationship Id="rId177" Type="http://schemas.openxmlformats.org/officeDocument/2006/relationships/hyperlink" Target="consultantplus://offline/ref=1FEA1140DADCC2D49EFC1FBB373F1E7EA6BABBB8E1C6445900F2962B53722FF1E0252861A7C26D9E46728624C2C3192ACC9467420018BB4DhES1F" TargetMode="External"/><Relationship Id="rId198" Type="http://schemas.openxmlformats.org/officeDocument/2006/relationships/hyperlink" Target="consultantplus://offline/ref=1FEA1140DADCC2D49EFC1FBB373F1E7EA6BABBB8E1C6445900F2962B53722FF1E0252861A7C26D9E4B728624C2C3192ACC9467420018BB4DhES1F" TargetMode="External"/><Relationship Id="rId321" Type="http://schemas.openxmlformats.org/officeDocument/2006/relationships/hyperlink" Target="consultantplus://offline/ref=FC965B96D895A16F920797D156CDEC0A0A195428238B6E11D6FE44E43AB00629D9F3F0C412FB57B56F89B7DBEAAB920156CC291D418CD02Ci6S2F" TargetMode="External"/><Relationship Id="rId202" Type="http://schemas.openxmlformats.org/officeDocument/2006/relationships/hyperlink" Target="consultantplus://offline/ref=1FEA1140DADCC2D49EFC1FBB373F1E7EA6BABBB8E1C6445900F2962B53722FF1E0252861A7C26C9746728624C2C3192ACC9467420018BB4DhES1F" TargetMode="External"/><Relationship Id="rId223" Type="http://schemas.openxmlformats.org/officeDocument/2006/relationships/hyperlink" Target="consultantplus://offline/ref=FC965B96D895A16F920797D156CDEC0A0A195428238B6E11D6FE44E43AB00629D9F3F0C412FB51B16A89B7DBEAAB920156CC291D418CD02Ci6S2F" TargetMode="External"/><Relationship Id="rId244" Type="http://schemas.openxmlformats.org/officeDocument/2006/relationships/hyperlink" Target="consultantplus://offline/ref=FC965B96D895A16F920797D156CDEC0A0A195428238B6E11D6FE44E43AB00629D9F3F0C412FB53BB6989B7DBEAAB920156CC291D418CD02Ci6S2F" TargetMode="External"/><Relationship Id="rId18" Type="http://schemas.openxmlformats.org/officeDocument/2006/relationships/image" Target="media/image3.png"/><Relationship Id="rId39" Type="http://schemas.openxmlformats.org/officeDocument/2006/relationships/image" Target="media/image24.png"/><Relationship Id="rId265" Type="http://schemas.openxmlformats.org/officeDocument/2006/relationships/hyperlink" Target="consultantplus://offline/ref=FC965B96D895A16F920797D156CDEC0A0A195428238B6E11D6FE44E43AB00629D9F3F0C412FB52BA6F89B7DBEAAB920156CC291D418CD02Ci6S2F" TargetMode="External"/><Relationship Id="rId286" Type="http://schemas.openxmlformats.org/officeDocument/2006/relationships/hyperlink" Target="consultantplus://offline/ref=FC965B96D895A16F920797D156CDEC0A0A195428238B6E11D6FE44E43AB00629D9F3F0C412FB51B06989B7DBEAAB920156CC291D418CD02Ci6S2F" TargetMode="External"/><Relationship Id="rId50" Type="http://schemas.openxmlformats.org/officeDocument/2006/relationships/hyperlink" Target="https://login.consultant.ru/link/?req=doc&amp;base=LAW&amp;n=423603&amp;dst=100076" TargetMode="External"/><Relationship Id="rId104" Type="http://schemas.openxmlformats.org/officeDocument/2006/relationships/hyperlink" Target="https://login.consultant.ru/link/?req=doc&amp;base=LAW&amp;n=423603&amp;dst=100268" TargetMode="External"/><Relationship Id="rId125" Type="http://schemas.openxmlformats.org/officeDocument/2006/relationships/hyperlink" Target="consultantplus://offline/ref=1FEA1140DADCC2D49EFC1FBB373F1E7EA6BABBB8E1C6445900F2962B53722FF1E0252861A7C26F9445728624C2C3192ACC9467420018BB4DhES1F" TargetMode="External"/><Relationship Id="rId146" Type="http://schemas.openxmlformats.org/officeDocument/2006/relationships/hyperlink" Target="consultantplus://offline/ref=1FEA1140DADCC2D49EFC1FBB373F1E7EA6BABBB8E1C6445900F2962B53722FF1E0252861A7C26C9E42728624C2C3192ACC9467420018BB4DhES1F" TargetMode="External"/><Relationship Id="rId167" Type="http://schemas.openxmlformats.org/officeDocument/2006/relationships/hyperlink" Target="consultantplus://offline/ref=1FEA1140DADCC2D49EFC1FBB373F1E7EA6BABBB8E1C6445900F2962B53722FF1E0252861A7C26C9E42728624C2C3192ACC9467420018BB4DhES1F" TargetMode="External"/><Relationship Id="rId188" Type="http://schemas.openxmlformats.org/officeDocument/2006/relationships/hyperlink" Target="consultantplus://offline/ref=1FEA1140DADCC2D49EFC1FBB373F1E7EA6BABBB8E1C6445900F2962B53722FF1E0252861A7C26F964B728624C2C3192ACC9467420018BB4DhES1F" TargetMode="External"/><Relationship Id="rId311" Type="http://schemas.openxmlformats.org/officeDocument/2006/relationships/hyperlink" Target="consultantplus://offline/ref=FC965B96D895A16F920797D156CDEC0A0A195428238B6E11D6FE44E43AB00629D9F3F0C412FB57B56F89B7DBEAAB920156CC291D418CD02Ci6S2F" TargetMode="External"/><Relationship Id="rId332" Type="http://schemas.openxmlformats.org/officeDocument/2006/relationships/hyperlink" Target="consultantplus://offline/ref=FC965B96D895A16F920797D156CDEC0A0A195428238B6E11D6FE44E43AB00629D9F3F0C412FB52BB6D89B7DBEAAB920156CC291D418CD02Ci6S2F" TargetMode="External"/><Relationship Id="rId71" Type="http://schemas.openxmlformats.org/officeDocument/2006/relationships/hyperlink" Target="consultantplus://offline/ref=1FEA1140DADCC2D49EFC1FBB373F1E7EA6BABBB8E1C6445900F2962B53722FF1E0252861A7C26C9E44728624C2C3192ACC9467420018BB4DhES1F" TargetMode="External"/><Relationship Id="rId92" Type="http://schemas.openxmlformats.org/officeDocument/2006/relationships/hyperlink" Target="https://login.consultant.ru/link/?req=doc&amp;base=LAW&amp;n=423603&amp;dst=100175" TargetMode="External"/><Relationship Id="rId213" Type="http://schemas.openxmlformats.org/officeDocument/2006/relationships/hyperlink" Target="consultantplus://offline/ref=1FEA1140DADCC2D49EFC1FBB373F1E7EA6BABBB8E1C6445900F2962B53722FF1E0252861A7C2699444728624C2C3192ACC9467420018BB4DhES1F" TargetMode="External"/><Relationship Id="rId234" Type="http://schemas.openxmlformats.org/officeDocument/2006/relationships/hyperlink" Target="consultantplus://offline/ref=FC965B96D895A16F920797D156CDEC0A0A195428238B6E11D6FE44E43AB00629D9F3F0C412FB52B46989B7DBEAAB920156CC291D418CD02Ci6S2F" TargetMode="External"/><Relationship Id="rId2" Type="http://schemas.openxmlformats.org/officeDocument/2006/relationships/numbering" Target="numbering.xml"/><Relationship Id="rId29" Type="http://schemas.openxmlformats.org/officeDocument/2006/relationships/image" Target="media/image14.png"/><Relationship Id="rId255" Type="http://schemas.openxmlformats.org/officeDocument/2006/relationships/hyperlink" Target="consultantplus://offline/ref=FC965B96D895A16F920797D156CDEC0A0A195428238B6E11D6FE44E43AB00629D9F3F0C412FB57B56F89B7DBEAAB920156CC291D418CD02Ci6S2F" TargetMode="External"/><Relationship Id="rId276" Type="http://schemas.openxmlformats.org/officeDocument/2006/relationships/hyperlink" Target="consultantplus://offline/ref=FC965B96D895A16F920797D156CDEC0A0A195428238B6E11D6FE44E43AB00629D9F3F0C412FB57B66B89B7DBEAAB920156CC291D418CD02Ci6S2F" TargetMode="External"/><Relationship Id="rId297" Type="http://schemas.openxmlformats.org/officeDocument/2006/relationships/hyperlink" Target="consultantplus://offline/ref=FC965B96D895A16F920797D156CDEC0A0A195428238B6E11D6FE44E43AB00629D9F3F0C412FB51B06989B7DBEAAB920156CC291D418CD02Ci6S2F" TargetMode="External"/><Relationship Id="rId40" Type="http://schemas.openxmlformats.org/officeDocument/2006/relationships/image" Target="media/image25.png"/><Relationship Id="rId115" Type="http://schemas.openxmlformats.org/officeDocument/2006/relationships/hyperlink" Target="consultantplus://offline/ref=1FEA1140DADCC2D49EFC1FBB373F1E7EA6BABBB8E1C6445900F2962B53722FF1E0252861A7C26C9540728624C2C3192ACC9467420018BB4DhES1F" TargetMode="External"/><Relationship Id="rId136" Type="http://schemas.openxmlformats.org/officeDocument/2006/relationships/hyperlink" Target="consultantplus://offline/ref=1FEA1140DADCC2D49EFC1FBB373F1E7EA6BABBB8E1C6445900F2962B53722FF1E0252861A7C26C9645728624C2C3192ACC9467420018BB4DhES1F" TargetMode="External"/><Relationship Id="rId157" Type="http://schemas.openxmlformats.org/officeDocument/2006/relationships/hyperlink" Target="consultantplus://offline/ref=1FEA1140DADCC2D49EFC1FBB373F1E7EA6BABBB8E1C6445900F2962B53722FF1E0252861A7C26D9E4B728624C2C3192ACC9467420018BB4DhES1F" TargetMode="External"/><Relationship Id="rId178" Type="http://schemas.openxmlformats.org/officeDocument/2006/relationships/hyperlink" Target="consultantplus://offline/ref=1FEA1140DADCC2D49EFC1FBB373F1E7EA6BABBB8E1C6445900F2962B53722FF1E0252861A7C26D9E4B728624C2C3192ACC9467420018BB4DhES1F" TargetMode="External"/><Relationship Id="rId301" Type="http://schemas.openxmlformats.org/officeDocument/2006/relationships/hyperlink" Target="consultantplus://offline/ref=FC965B96D895A16F920797D156CDEC0A0A195428238B6E11D6FE44E43AB00629D9F3F0C412FB53BB6989B7DBEAAB920156CC291D418CD02Ci6S2F" TargetMode="External"/><Relationship Id="rId322" Type="http://schemas.openxmlformats.org/officeDocument/2006/relationships/hyperlink" Target="consultantplus://offline/ref=FC965B96D895A16F920797D156CDEC0A0A195428238B6E11D6FE44E43AB00629D9F3F0C412FB52B26989B7DBEAAB920156CC291D418CD02Ci6S2F" TargetMode="External"/><Relationship Id="rId61" Type="http://schemas.openxmlformats.org/officeDocument/2006/relationships/hyperlink" Target="consultantplus://offline/ref=1FEA1140DADCC2D49EFC1FBB373F1E7EA6BABBB8E1C6445900F2962B53722FF1E0252861A7C26C9146728624C2C3192ACC9467420018BB4DhES1F" TargetMode="External"/><Relationship Id="rId82" Type="http://schemas.openxmlformats.org/officeDocument/2006/relationships/hyperlink" Target="https://login.consultant.ru/link/?req=doc&amp;base=LAW&amp;n=423603&amp;dst=100091" TargetMode="External"/><Relationship Id="rId199" Type="http://schemas.openxmlformats.org/officeDocument/2006/relationships/hyperlink" Target="consultantplus://offline/ref=1FEA1140DADCC2D49EFC1FBB373F1E7EA6BABBB8E1C6445900F2962B53722FF1E0252861A7C26D9F42728624C2C3192ACC9467420018BB4DhES1F" TargetMode="External"/><Relationship Id="rId203" Type="http://schemas.openxmlformats.org/officeDocument/2006/relationships/hyperlink" Target="consultantplus://offline/ref=1FEA1140DADCC2D49EFC1FBB373F1E7EA6BABBB8E1C6445900F2962B53722FF1E0252861A7C26C954A728624C2C3192ACC9467420018BB4DhES1F" TargetMode="External"/><Relationship Id="rId19" Type="http://schemas.openxmlformats.org/officeDocument/2006/relationships/image" Target="media/image4.png"/><Relationship Id="rId224" Type="http://schemas.openxmlformats.org/officeDocument/2006/relationships/hyperlink" Target="consultantplus://offline/ref=FC965B96D895A16F920797D156CDEC0A0A195428238B6E11D6FE44E43AB00629D9F3F0C412FB57B16B89B7DBEAAB920156CC291D418CD02Ci6S2F" TargetMode="External"/><Relationship Id="rId245" Type="http://schemas.openxmlformats.org/officeDocument/2006/relationships/hyperlink" Target="consultantplus://offline/ref=FC965B96D895A16F920797D156CDEC0A0A195428238B6E11D6FE44E43AB00629D9F3F0C412FB53BB6489B7DBEAAB920156CC291D418CD02Ci6S2F" TargetMode="External"/><Relationship Id="rId266" Type="http://schemas.openxmlformats.org/officeDocument/2006/relationships/hyperlink" Target="consultantplus://offline/ref=FC965B96D895A16F920797D156CDEC0A0A195428238B6E11D6FE44E43AB00629D9F3F0C412FB51B36489B7DBEAAB920156CC291D418CD02Ci6S2F" TargetMode="External"/><Relationship Id="rId287" Type="http://schemas.openxmlformats.org/officeDocument/2006/relationships/hyperlink" Target="consultantplus://offline/ref=FC965B96D895A16F920797D156CDEC0A0A195428238B6E11D6FE44E43AB00629D9F3F0C412FB57B66B89B7DBEAAB920156CC291D418CD02Ci6S2F" TargetMode="External"/><Relationship Id="rId30" Type="http://schemas.openxmlformats.org/officeDocument/2006/relationships/image" Target="media/image15.png"/><Relationship Id="rId105" Type="http://schemas.openxmlformats.org/officeDocument/2006/relationships/hyperlink" Target="https://login.consultant.ru/link/?req=doc&amp;base=LAW&amp;n=423603&amp;dst=100283" TargetMode="External"/><Relationship Id="rId126" Type="http://schemas.openxmlformats.org/officeDocument/2006/relationships/hyperlink" Target="consultantplus://offline/ref=1FEA1140DADCC2D49EFC1FBB373F1E7EA6BABBB8E1C6445900F2962B53722FF1E0252861A7C26F9541728624C2C3192ACC9467420018BB4DhES1F" TargetMode="External"/><Relationship Id="rId147" Type="http://schemas.openxmlformats.org/officeDocument/2006/relationships/hyperlink" Target="consultantplus://offline/ref=1FEA1140DADCC2D49EFC1FBB373F1E7EA6BABBB8E1C6445900F2962B53722FF1E0252861A7C26F964B728624C2C3192ACC9467420018BB4DhES1F" TargetMode="External"/><Relationship Id="rId168" Type="http://schemas.openxmlformats.org/officeDocument/2006/relationships/hyperlink" Target="consultantplus://offline/ref=1FEA1140DADCC2D49EFC1FBB373F1E7EA6BABBB8E1C6445900F2962B53722FF1E0252861A7C26F964B728624C2C3192ACC9467420018BB4DhES1F" TargetMode="External"/><Relationship Id="rId312" Type="http://schemas.openxmlformats.org/officeDocument/2006/relationships/hyperlink" Target="consultantplus://offline/ref=FC965B96D895A16F920797D156CDEC0A0A195428238B6E11D6FE44E43AB00629D9F3F0C412FB53BB6989B7DBEAAB920156CC291D418CD02Ci6S2F" TargetMode="External"/><Relationship Id="rId333" Type="http://schemas.openxmlformats.org/officeDocument/2006/relationships/hyperlink" Target="consultantplus://offline/ref=FC965B96D895A16F920797D156CDEC0A0A195428238B6E11D6FE44E43AB00629D9F3F0C412FB57B16B89B7DBEAAB920156CC291D418CD02Ci6S2F" TargetMode="External"/><Relationship Id="rId51" Type="http://schemas.openxmlformats.org/officeDocument/2006/relationships/hyperlink" Target="https://login.consultant.ru/link/?req=doc&amp;base=LAW&amp;n=423603&amp;dst=100079" TargetMode="External"/><Relationship Id="rId72" Type="http://schemas.openxmlformats.org/officeDocument/2006/relationships/hyperlink" Target="consultantplus://offline/ref=1FEA1140DADCC2D49EFC1FBB373F1E7EA6BABBB8E1C6445900F2962B53722FF1E0252861A7C26F9744728624C2C3192ACC9467420018BB4DhES1F" TargetMode="External"/><Relationship Id="rId93" Type="http://schemas.openxmlformats.org/officeDocument/2006/relationships/hyperlink" Target="https://login.consultant.ru/link/?req=doc&amp;base=LAW&amp;n=423603&amp;dst=100178" TargetMode="External"/><Relationship Id="rId189" Type="http://schemas.openxmlformats.org/officeDocument/2006/relationships/hyperlink" Target="consultantplus://offline/ref=1FEA1140DADCC2D49EFC1FBB373F1E7EA6BABBB8E1C6445900F2962B53722FF1E0252861A7C26F9445728624C2C3192ACC9467420018BB4DhES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DF270-F82E-415E-A9AE-F0EF45E5F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288</Pages>
  <Words>107787</Words>
  <Characters>614392</Characters>
  <Application>Microsoft Office Word</Application>
  <DocSecurity>0</DocSecurity>
  <Lines>5119</Lines>
  <Paragraphs>1441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Щербаков Дмитрий Валерьевич</dc:creator>
  <cp:lastModifiedBy>Щербаков Дмитрий Валерьевич</cp:lastModifiedBy>
  <cp:revision>32</cp:revision>
  <cp:lastPrinted>2024-03-13T12:06:00Z</cp:lastPrinted>
  <dcterms:created xsi:type="dcterms:W3CDTF">2024-04-17T13:24:00Z</dcterms:created>
  <dcterms:modified xsi:type="dcterms:W3CDTF">2024-04-18T06:57:00Z</dcterms:modified>
</cp:coreProperties>
</file>