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Pr="00B161FE" w:rsidRDefault="00953588" w:rsidP="00953588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F5352E">
        <w:rPr>
          <w:b/>
        </w:rPr>
        <w:t>06</w:t>
      </w:r>
      <w:r w:rsidRPr="00B161FE">
        <w:rPr>
          <w:b/>
        </w:rPr>
        <w:t xml:space="preserve">» </w:t>
      </w:r>
      <w:r w:rsidR="00F5352E">
        <w:rPr>
          <w:b/>
        </w:rPr>
        <w:t xml:space="preserve"> февраля </w:t>
      </w:r>
      <w:r w:rsidRPr="00B161FE">
        <w:rPr>
          <w:b/>
        </w:rPr>
        <w:t>20</w:t>
      </w:r>
      <w:r w:rsidR="003662FE">
        <w:rPr>
          <w:b/>
        </w:rPr>
        <w:t>2</w:t>
      </w:r>
      <w:r w:rsidR="003D46CB">
        <w:rPr>
          <w:b/>
        </w:rPr>
        <w:t>4</w:t>
      </w:r>
      <w:r w:rsidRPr="00B161FE">
        <w:rPr>
          <w:b/>
        </w:rPr>
        <w:t xml:space="preserve">г.                                </w:t>
      </w:r>
      <w:r w:rsidR="008813FD">
        <w:rPr>
          <w:b/>
        </w:rPr>
        <w:t xml:space="preserve">                          </w:t>
      </w:r>
      <w:r w:rsidRPr="00B161FE">
        <w:rPr>
          <w:b/>
        </w:rPr>
        <w:t xml:space="preserve">     </w:t>
      </w:r>
      <w:r w:rsidR="008813FD">
        <w:rPr>
          <w:b/>
        </w:rPr>
        <w:t xml:space="preserve">                     </w:t>
      </w:r>
      <w:r w:rsidRPr="00B161FE">
        <w:rPr>
          <w:b/>
        </w:rPr>
        <w:t xml:space="preserve">       № </w:t>
      </w:r>
      <w:r w:rsidR="00F5352E">
        <w:rPr>
          <w:b/>
        </w:rPr>
        <w:t>43</w:t>
      </w:r>
    </w:p>
    <w:p w:rsidR="00953588" w:rsidRPr="00953588" w:rsidRDefault="00953588" w:rsidP="00953588">
      <w:pPr>
        <w:ind w:right="4819"/>
      </w:pPr>
    </w:p>
    <w:p w:rsidR="00953588" w:rsidRPr="00FB4595" w:rsidRDefault="00953588" w:rsidP="000872F2">
      <w:pPr>
        <w:ind w:right="6144"/>
        <w:jc w:val="both"/>
        <w:rPr>
          <w:b/>
          <w:sz w:val="26"/>
          <w:szCs w:val="26"/>
        </w:rPr>
      </w:pPr>
      <w:r w:rsidRPr="00FB4595">
        <w:rPr>
          <w:b/>
          <w:sz w:val="26"/>
          <w:szCs w:val="26"/>
        </w:rPr>
        <w:t>«Об утверждении отчета о</w:t>
      </w:r>
      <w:r w:rsidR="00FB4595" w:rsidRPr="00FB4595">
        <w:rPr>
          <w:b/>
          <w:sz w:val="26"/>
          <w:szCs w:val="26"/>
        </w:rPr>
        <w:t>б исполнении плана</w:t>
      </w:r>
      <w:r w:rsidRPr="00FB4595">
        <w:rPr>
          <w:b/>
          <w:sz w:val="26"/>
          <w:szCs w:val="26"/>
        </w:rPr>
        <w:t xml:space="preserve"> реализации муниципальной программы </w:t>
      </w:r>
      <w:r w:rsidR="000872F2" w:rsidRPr="00FB4595">
        <w:rPr>
          <w:rFonts w:eastAsia="Calibri"/>
          <w:sz w:val="26"/>
          <w:szCs w:val="26"/>
          <w:lang w:eastAsia="en-US"/>
        </w:rPr>
        <w:t>«</w:t>
      </w:r>
      <w:r w:rsidR="00386590" w:rsidRPr="00FB4595">
        <w:rPr>
          <w:sz w:val="26"/>
          <w:szCs w:val="26"/>
        </w:rPr>
        <w:t>Организация и проведение общественно - значимых праздничных мероприятий на территории города Боровска»</w:t>
      </w:r>
      <w:r w:rsidR="000872F2" w:rsidRPr="00FB4595">
        <w:rPr>
          <w:rFonts w:eastAsia="Calibri"/>
          <w:sz w:val="26"/>
          <w:szCs w:val="26"/>
          <w:lang w:eastAsia="en-US"/>
        </w:rPr>
        <w:t xml:space="preserve">  </w:t>
      </w:r>
      <w:r w:rsidRPr="00FB4595">
        <w:rPr>
          <w:b/>
          <w:sz w:val="26"/>
          <w:szCs w:val="26"/>
        </w:rPr>
        <w:t>за 20</w:t>
      </w:r>
      <w:r w:rsidR="00FB4595" w:rsidRPr="00FB4595">
        <w:rPr>
          <w:b/>
          <w:sz w:val="26"/>
          <w:szCs w:val="26"/>
        </w:rPr>
        <w:t>2</w:t>
      </w:r>
      <w:r w:rsidR="003D46CB">
        <w:rPr>
          <w:b/>
          <w:sz w:val="26"/>
          <w:szCs w:val="26"/>
        </w:rPr>
        <w:t>3</w:t>
      </w:r>
      <w:r w:rsidRPr="00FB4595">
        <w:rPr>
          <w:b/>
          <w:sz w:val="26"/>
          <w:szCs w:val="26"/>
        </w:rPr>
        <w:t>год»</w:t>
      </w:r>
    </w:p>
    <w:p w:rsidR="00953588" w:rsidRPr="00FB4595" w:rsidRDefault="00953588" w:rsidP="00953588">
      <w:pPr>
        <w:ind w:right="4936"/>
        <w:jc w:val="both"/>
        <w:rPr>
          <w:sz w:val="26"/>
          <w:szCs w:val="26"/>
        </w:rPr>
      </w:pPr>
      <w:r w:rsidRPr="00FB4595">
        <w:rPr>
          <w:b/>
          <w:sz w:val="26"/>
          <w:szCs w:val="26"/>
        </w:rPr>
        <w:t xml:space="preserve"> </w:t>
      </w:r>
    </w:p>
    <w:p w:rsidR="00953588" w:rsidRPr="00FB4595" w:rsidRDefault="00953588" w:rsidP="00953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4595">
        <w:rPr>
          <w:color w:val="000000"/>
          <w:sz w:val="26"/>
          <w:szCs w:val="26"/>
        </w:rPr>
        <w:t xml:space="preserve">В соответствии с </w:t>
      </w:r>
      <w:r w:rsidRPr="00FB4595">
        <w:rPr>
          <w:sz w:val="26"/>
          <w:szCs w:val="26"/>
        </w:rPr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="001C2534" w:rsidRPr="00FB4595">
        <w:rPr>
          <w:sz w:val="26"/>
          <w:szCs w:val="26"/>
        </w:rPr>
        <w:t xml:space="preserve"> (в ред. от 18.09.2018 №317)</w:t>
      </w:r>
      <w:r w:rsidRPr="00FB4595">
        <w:rPr>
          <w:color w:val="000000"/>
          <w:sz w:val="26"/>
          <w:szCs w:val="26"/>
        </w:rPr>
        <w:t xml:space="preserve">, </w:t>
      </w:r>
      <w:r w:rsidRPr="00FB4595">
        <w:rPr>
          <w:sz w:val="26"/>
          <w:szCs w:val="26"/>
        </w:rPr>
        <w:t>руководствуясь Уставом муниципального образования городское поселение город Боровск,</w:t>
      </w:r>
    </w:p>
    <w:p w:rsidR="00953588" w:rsidRPr="00FB4595" w:rsidRDefault="00953588" w:rsidP="00953588">
      <w:pPr>
        <w:jc w:val="both"/>
        <w:rPr>
          <w:sz w:val="26"/>
          <w:szCs w:val="26"/>
        </w:rPr>
      </w:pPr>
    </w:p>
    <w:p w:rsidR="00953588" w:rsidRPr="00FB4595" w:rsidRDefault="00953588" w:rsidP="00953588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B4595">
        <w:rPr>
          <w:b/>
          <w:sz w:val="26"/>
          <w:szCs w:val="26"/>
        </w:rPr>
        <w:t>ПОСТАНОВЛЯЮ:</w:t>
      </w:r>
    </w:p>
    <w:p w:rsidR="00953588" w:rsidRPr="00FB4595" w:rsidRDefault="000872F2" w:rsidP="00A23A04">
      <w:pPr>
        <w:pStyle w:val="a8"/>
        <w:numPr>
          <w:ilvl w:val="0"/>
          <w:numId w:val="5"/>
        </w:numPr>
        <w:ind w:left="0" w:right="-93" w:firstLine="0"/>
        <w:jc w:val="both"/>
        <w:rPr>
          <w:sz w:val="26"/>
          <w:szCs w:val="26"/>
        </w:rPr>
      </w:pPr>
      <w:r w:rsidRPr="00FB4595">
        <w:rPr>
          <w:sz w:val="26"/>
          <w:szCs w:val="26"/>
        </w:rPr>
        <w:t>У</w:t>
      </w:r>
      <w:r w:rsidR="00953588" w:rsidRPr="00FB4595">
        <w:rPr>
          <w:sz w:val="26"/>
          <w:szCs w:val="26"/>
        </w:rPr>
        <w:t>твердить отчет о</w:t>
      </w:r>
      <w:r w:rsidR="00FB4595" w:rsidRPr="00FB4595">
        <w:rPr>
          <w:sz w:val="26"/>
          <w:szCs w:val="26"/>
        </w:rPr>
        <w:t>б исполнении плана</w:t>
      </w:r>
      <w:r w:rsidR="00953588" w:rsidRPr="00FB4595">
        <w:rPr>
          <w:sz w:val="26"/>
          <w:szCs w:val="26"/>
        </w:rPr>
        <w:t xml:space="preserve"> реализации муниципальной программы администрации муниципального образования городское поселение город Боровск  </w:t>
      </w:r>
      <w:r w:rsidRPr="00FB4595">
        <w:rPr>
          <w:rFonts w:eastAsia="Calibri"/>
          <w:sz w:val="26"/>
          <w:szCs w:val="26"/>
          <w:lang w:eastAsia="en-US"/>
        </w:rPr>
        <w:t>«</w:t>
      </w:r>
      <w:r w:rsidR="00386590" w:rsidRPr="00FB4595">
        <w:rPr>
          <w:rFonts w:eastAsia="Calibri"/>
          <w:sz w:val="26"/>
          <w:szCs w:val="26"/>
          <w:lang w:eastAsia="en-US"/>
        </w:rPr>
        <w:t>«</w:t>
      </w:r>
      <w:r w:rsidR="00386590" w:rsidRPr="00FB4595">
        <w:rPr>
          <w:sz w:val="26"/>
          <w:szCs w:val="26"/>
        </w:rPr>
        <w:t>Организация и проведение общественно - значимых праздничных мероприятий на территории города Боровска»</w:t>
      </w:r>
      <w:r w:rsidRPr="00FB4595">
        <w:rPr>
          <w:rFonts w:eastAsia="Calibri"/>
          <w:sz w:val="26"/>
          <w:szCs w:val="26"/>
          <w:lang w:eastAsia="en-US"/>
        </w:rPr>
        <w:t xml:space="preserve">  </w:t>
      </w:r>
      <w:r w:rsidR="00953588" w:rsidRPr="00FB4595">
        <w:rPr>
          <w:sz w:val="26"/>
          <w:szCs w:val="26"/>
        </w:rPr>
        <w:t>за 20</w:t>
      </w:r>
      <w:r w:rsidR="00FB4595" w:rsidRPr="00FB4595">
        <w:rPr>
          <w:sz w:val="26"/>
          <w:szCs w:val="26"/>
        </w:rPr>
        <w:t>2</w:t>
      </w:r>
      <w:r w:rsidR="003D46CB">
        <w:rPr>
          <w:sz w:val="26"/>
          <w:szCs w:val="26"/>
        </w:rPr>
        <w:t>3</w:t>
      </w:r>
      <w:r w:rsidR="00953588" w:rsidRPr="00FB4595">
        <w:rPr>
          <w:sz w:val="26"/>
          <w:szCs w:val="26"/>
        </w:rPr>
        <w:t xml:space="preserve"> год, согласно приложению к настоящему постановлению.</w:t>
      </w:r>
    </w:p>
    <w:p w:rsidR="00953588" w:rsidRPr="00FB4595" w:rsidRDefault="00953588" w:rsidP="000872F2">
      <w:pPr>
        <w:pStyle w:val="a8"/>
        <w:ind w:left="360" w:right="-93"/>
        <w:jc w:val="both"/>
        <w:rPr>
          <w:sz w:val="26"/>
          <w:szCs w:val="26"/>
        </w:rPr>
      </w:pPr>
    </w:p>
    <w:p w:rsidR="00953588" w:rsidRPr="00FB4595" w:rsidRDefault="00953588" w:rsidP="000872F2">
      <w:pPr>
        <w:pStyle w:val="a8"/>
        <w:numPr>
          <w:ilvl w:val="0"/>
          <w:numId w:val="5"/>
        </w:numPr>
        <w:jc w:val="both"/>
        <w:rPr>
          <w:sz w:val="26"/>
          <w:szCs w:val="26"/>
        </w:rPr>
      </w:pPr>
      <w:r w:rsidRPr="00FB4595">
        <w:rPr>
          <w:sz w:val="26"/>
          <w:szCs w:val="26"/>
        </w:rPr>
        <w:t>Настоящее постановление подлежит размещению в сети Интернет на сайте администрации муниципального образования городское поселение город Боровск</w:t>
      </w:r>
      <w:r w:rsidR="003D46CB">
        <w:rPr>
          <w:sz w:val="26"/>
          <w:szCs w:val="26"/>
        </w:rPr>
        <w:t>.</w:t>
      </w:r>
    </w:p>
    <w:p w:rsidR="00953588" w:rsidRPr="00FB4595" w:rsidRDefault="00953588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953588" w:rsidRPr="00FB4595" w:rsidRDefault="00FB4595" w:rsidP="00953588">
      <w:pPr>
        <w:ind w:left="360"/>
        <w:jc w:val="both"/>
        <w:rPr>
          <w:b/>
          <w:sz w:val="26"/>
          <w:szCs w:val="26"/>
        </w:rPr>
      </w:pPr>
      <w:r w:rsidRPr="00FB4595">
        <w:rPr>
          <w:b/>
          <w:sz w:val="26"/>
          <w:szCs w:val="26"/>
        </w:rPr>
        <w:t xml:space="preserve">Глава        </w:t>
      </w:r>
      <w:r w:rsidR="003662FE" w:rsidRPr="00FB4595">
        <w:rPr>
          <w:b/>
          <w:sz w:val="26"/>
          <w:szCs w:val="26"/>
        </w:rPr>
        <w:t xml:space="preserve">   </w:t>
      </w:r>
      <w:r w:rsidR="00953588" w:rsidRPr="00FB4595">
        <w:rPr>
          <w:b/>
          <w:sz w:val="26"/>
          <w:szCs w:val="26"/>
        </w:rPr>
        <w:t>администрации</w:t>
      </w:r>
      <w:r w:rsidR="003662FE" w:rsidRPr="00FB4595">
        <w:rPr>
          <w:b/>
          <w:sz w:val="26"/>
          <w:szCs w:val="26"/>
        </w:rPr>
        <w:t xml:space="preserve"> </w:t>
      </w:r>
      <w:r w:rsidRPr="00FB4595">
        <w:rPr>
          <w:b/>
          <w:sz w:val="26"/>
          <w:szCs w:val="26"/>
        </w:rPr>
        <w:t xml:space="preserve">   </w:t>
      </w:r>
      <w:r w:rsidR="003662FE" w:rsidRPr="00FB4595">
        <w:rPr>
          <w:b/>
          <w:sz w:val="26"/>
          <w:szCs w:val="26"/>
        </w:rPr>
        <w:t xml:space="preserve">  </w:t>
      </w:r>
      <w:r w:rsidR="00953588" w:rsidRPr="00FB4595">
        <w:rPr>
          <w:b/>
          <w:sz w:val="26"/>
          <w:szCs w:val="26"/>
        </w:rPr>
        <w:t xml:space="preserve"> муниципального</w:t>
      </w:r>
    </w:p>
    <w:p w:rsidR="00953588" w:rsidRPr="00FB4595" w:rsidRDefault="00953588" w:rsidP="00953588">
      <w:pPr>
        <w:ind w:left="360"/>
        <w:jc w:val="both"/>
        <w:rPr>
          <w:b/>
          <w:sz w:val="26"/>
          <w:szCs w:val="26"/>
        </w:rPr>
      </w:pPr>
      <w:r w:rsidRPr="00FB4595">
        <w:rPr>
          <w:b/>
          <w:sz w:val="26"/>
          <w:szCs w:val="26"/>
        </w:rPr>
        <w:t xml:space="preserve">образования городское поселение  город Боровск   </w:t>
      </w:r>
      <w:r w:rsidR="00BC16DF" w:rsidRPr="00FB4595">
        <w:rPr>
          <w:b/>
          <w:sz w:val="26"/>
          <w:szCs w:val="26"/>
        </w:rPr>
        <w:t xml:space="preserve">             </w:t>
      </w:r>
      <w:r w:rsidRPr="00FB4595">
        <w:rPr>
          <w:b/>
          <w:sz w:val="26"/>
          <w:szCs w:val="26"/>
        </w:rPr>
        <w:t xml:space="preserve">              </w:t>
      </w:r>
      <w:r w:rsidR="003662FE" w:rsidRPr="00FB4595">
        <w:rPr>
          <w:b/>
          <w:sz w:val="26"/>
          <w:szCs w:val="26"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37277B">
        <w:rPr>
          <w:sz w:val="18"/>
          <w:szCs w:val="18"/>
        </w:rPr>
        <w:t>Отп. – 2 экз;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>1- ОЭФиБУ</w:t>
      </w:r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r>
        <w:rPr>
          <w:sz w:val="18"/>
          <w:szCs w:val="18"/>
        </w:rPr>
        <w:t>Исп.Раттас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муниципального образования городское</w:t>
      </w:r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3662FE">
        <w:rPr>
          <w:sz w:val="20"/>
          <w:szCs w:val="20"/>
        </w:rPr>
        <w:t>«</w:t>
      </w:r>
      <w:r w:rsidR="00F5352E">
        <w:rPr>
          <w:sz w:val="20"/>
          <w:szCs w:val="20"/>
        </w:rPr>
        <w:t>06</w:t>
      </w:r>
      <w:r w:rsidR="003662FE">
        <w:rPr>
          <w:sz w:val="20"/>
          <w:szCs w:val="20"/>
        </w:rPr>
        <w:t>»</w:t>
      </w:r>
      <w:r w:rsidR="00FB4595">
        <w:rPr>
          <w:sz w:val="20"/>
          <w:szCs w:val="20"/>
        </w:rPr>
        <w:t xml:space="preserve"> </w:t>
      </w:r>
      <w:r w:rsidR="00F5352E">
        <w:rPr>
          <w:sz w:val="20"/>
          <w:szCs w:val="20"/>
        </w:rPr>
        <w:t>февраля</w:t>
      </w:r>
      <w:bookmarkStart w:id="0" w:name="_GoBack"/>
      <w:bookmarkEnd w:id="0"/>
      <w:r w:rsidR="003C17D9">
        <w:rPr>
          <w:sz w:val="20"/>
          <w:szCs w:val="20"/>
        </w:rPr>
        <w:t xml:space="preserve"> </w:t>
      </w:r>
      <w:r w:rsidR="00266D5B">
        <w:rPr>
          <w:sz w:val="20"/>
          <w:szCs w:val="20"/>
        </w:rPr>
        <w:t xml:space="preserve"> </w:t>
      </w:r>
      <w:r w:rsidR="003662FE">
        <w:rPr>
          <w:sz w:val="20"/>
          <w:szCs w:val="20"/>
        </w:rPr>
        <w:t>202</w:t>
      </w:r>
      <w:r w:rsidR="003D46CB">
        <w:rPr>
          <w:sz w:val="20"/>
          <w:szCs w:val="20"/>
        </w:rPr>
        <w:t>4</w:t>
      </w:r>
      <w:r w:rsidR="003662FE">
        <w:rPr>
          <w:sz w:val="20"/>
          <w:szCs w:val="20"/>
        </w:rPr>
        <w:t xml:space="preserve"> №</w:t>
      </w:r>
      <w:r w:rsidR="00F5352E">
        <w:rPr>
          <w:sz w:val="20"/>
          <w:szCs w:val="20"/>
        </w:rPr>
        <w:t>43</w:t>
      </w:r>
    </w:p>
    <w:p w:rsidR="00953588" w:rsidRPr="009E5D44" w:rsidRDefault="00953588" w:rsidP="00953588">
      <w:pPr>
        <w:ind w:left="5103"/>
        <w:jc w:val="right"/>
        <w:rPr>
          <w:color w:val="002060"/>
          <w:sz w:val="26"/>
          <w:szCs w:val="26"/>
        </w:rPr>
      </w:pPr>
    </w:p>
    <w:p w:rsidR="003C12B9" w:rsidRPr="009E5D44" w:rsidRDefault="003C12B9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2060"/>
          <w:sz w:val="26"/>
          <w:szCs w:val="26"/>
        </w:rPr>
      </w:pPr>
      <w:r w:rsidRPr="009E5D44">
        <w:rPr>
          <w:b/>
          <w:color w:val="002060"/>
          <w:sz w:val="26"/>
          <w:szCs w:val="26"/>
        </w:rPr>
        <w:t xml:space="preserve">Отчет </w:t>
      </w:r>
    </w:p>
    <w:p w:rsidR="003C12B9" w:rsidRPr="009E5D44" w:rsidRDefault="00FB4595" w:rsidP="003C12B9">
      <w:pPr>
        <w:widowControl w:val="0"/>
        <w:autoSpaceDE w:val="0"/>
        <w:autoSpaceDN w:val="0"/>
        <w:adjustRightInd w:val="0"/>
        <w:ind w:firstLine="709"/>
        <w:jc w:val="center"/>
        <w:rPr>
          <w:color w:val="002060"/>
          <w:sz w:val="26"/>
          <w:szCs w:val="26"/>
        </w:rPr>
      </w:pPr>
      <w:r w:rsidRPr="009E5D44">
        <w:rPr>
          <w:color w:val="002060"/>
          <w:sz w:val="26"/>
          <w:szCs w:val="26"/>
        </w:rPr>
        <w:t xml:space="preserve">об исполнении плана </w:t>
      </w:r>
      <w:r w:rsidR="003C12B9" w:rsidRPr="009E5D44">
        <w:rPr>
          <w:color w:val="002060"/>
          <w:sz w:val="26"/>
          <w:szCs w:val="26"/>
        </w:rPr>
        <w:t xml:space="preserve"> реализации муниципальной программы администрации муниципального образования городское поселение город Боровск</w:t>
      </w:r>
    </w:p>
    <w:p w:rsidR="00DA0FF9" w:rsidRPr="009E5D44" w:rsidRDefault="00386590" w:rsidP="003C12B9">
      <w:pPr>
        <w:ind w:right="-93"/>
        <w:jc w:val="center"/>
        <w:rPr>
          <w:b/>
          <w:color w:val="002060"/>
          <w:sz w:val="26"/>
          <w:szCs w:val="26"/>
        </w:rPr>
      </w:pPr>
      <w:r w:rsidRPr="009E5D44">
        <w:rPr>
          <w:rFonts w:eastAsia="Calibri"/>
          <w:color w:val="002060"/>
          <w:sz w:val="26"/>
          <w:szCs w:val="26"/>
          <w:lang w:eastAsia="en-US"/>
        </w:rPr>
        <w:t>«</w:t>
      </w:r>
      <w:r w:rsidRPr="009E5D44">
        <w:rPr>
          <w:b/>
          <w:color w:val="002060"/>
          <w:sz w:val="26"/>
          <w:szCs w:val="26"/>
        </w:rPr>
        <w:t xml:space="preserve">Организация и проведение общественно - значимых праздничных мероприятий на территории города Боровска» за </w:t>
      </w:r>
      <w:r w:rsidR="003C12B9" w:rsidRPr="009E5D44">
        <w:rPr>
          <w:b/>
          <w:color w:val="002060"/>
          <w:sz w:val="26"/>
          <w:szCs w:val="26"/>
        </w:rPr>
        <w:t xml:space="preserve">отчетный период </w:t>
      </w:r>
    </w:p>
    <w:p w:rsidR="003C12B9" w:rsidRPr="009E5D44" w:rsidRDefault="003C12B9" w:rsidP="003C12B9">
      <w:pPr>
        <w:ind w:right="-93"/>
        <w:jc w:val="center"/>
        <w:rPr>
          <w:color w:val="002060"/>
          <w:sz w:val="26"/>
          <w:szCs w:val="26"/>
        </w:rPr>
      </w:pPr>
      <w:r w:rsidRPr="009E5D44">
        <w:rPr>
          <w:b/>
          <w:color w:val="002060"/>
          <w:sz w:val="26"/>
          <w:szCs w:val="26"/>
        </w:rPr>
        <w:t>12 месяцев 20</w:t>
      </w:r>
      <w:r w:rsidR="00FB4595" w:rsidRPr="009E5D44">
        <w:rPr>
          <w:b/>
          <w:color w:val="002060"/>
          <w:sz w:val="26"/>
          <w:szCs w:val="26"/>
        </w:rPr>
        <w:t>2</w:t>
      </w:r>
      <w:r w:rsidR="003D46CB">
        <w:rPr>
          <w:b/>
          <w:color w:val="002060"/>
          <w:sz w:val="26"/>
          <w:szCs w:val="26"/>
        </w:rPr>
        <w:t>3</w:t>
      </w:r>
      <w:r w:rsidRPr="009E5D44">
        <w:rPr>
          <w:b/>
          <w:color w:val="002060"/>
          <w:sz w:val="26"/>
          <w:szCs w:val="26"/>
        </w:rPr>
        <w:t xml:space="preserve"> года</w:t>
      </w:r>
    </w:p>
    <w:p w:rsidR="003C12B9" w:rsidRPr="009E5D44" w:rsidRDefault="003C12B9" w:rsidP="003C12B9">
      <w:pPr>
        <w:pStyle w:val="2"/>
        <w:jc w:val="center"/>
        <w:rPr>
          <w:sz w:val="26"/>
          <w:szCs w:val="26"/>
        </w:rPr>
      </w:pPr>
    </w:p>
    <w:p w:rsidR="003C12B9" w:rsidRPr="009E5D44" w:rsidRDefault="003C12B9" w:rsidP="003C12B9">
      <w:pPr>
        <w:pStyle w:val="2"/>
        <w:jc w:val="center"/>
        <w:rPr>
          <w:sz w:val="26"/>
          <w:szCs w:val="26"/>
        </w:rPr>
      </w:pPr>
      <w:r w:rsidRPr="009E5D44">
        <w:rPr>
          <w:sz w:val="26"/>
          <w:szCs w:val="26"/>
        </w:rPr>
        <w:t>Пояснительная информация к отчету об исполнении плана реализации</w:t>
      </w:r>
    </w:p>
    <w:p w:rsidR="003C12B9" w:rsidRPr="009E5D44" w:rsidRDefault="003C12B9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3C12B9" w:rsidRPr="009E5D44" w:rsidRDefault="003C12B9" w:rsidP="003C12B9">
      <w:pPr>
        <w:pStyle w:val="ac"/>
        <w:ind w:right="-93"/>
        <w:jc w:val="both"/>
        <w:rPr>
          <w:sz w:val="26"/>
          <w:szCs w:val="26"/>
        </w:rPr>
      </w:pPr>
      <w:r w:rsidRPr="009E5D44">
        <w:rPr>
          <w:kern w:val="2"/>
          <w:sz w:val="26"/>
          <w:szCs w:val="26"/>
        </w:rPr>
        <w:t xml:space="preserve">        Муниципальная программа </w:t>
      </w:r>
      <w:r w:rsidR="00386590" w:rsidRPr="009E5D44">
        <w:rPr>
          <w:rFonts w:eastAsia="Calibri"/>
          <w:sz w:val="26"/>
          <w:szCs w:val="26"/>
          <w:lang w:eastAsia="en-US"/>
        </w:rPr>
        <w:t>«</w:t>
      </w:r>
      <w:r w:rsidR="00386590" w:rsidRPr="009E5D44">
        <w:rPr>
          <w:sz w:val="26"/>
          <w:szCs w:val="26"/>
        </w:rPr>
        <w:t>Организация и проведение общественно - значимых праздничных мероприятий на территории города Боровска»</w:t>
      </w:r>
      <w:r w:rsidRPr="009E5D44">
        <w:rPr>
          <w:sz w:val="26"/>
          <w:szCs w:val="26"/>
        </w:rPr>
        <w:t xml:space="preserve"> утверждена постановлением администрации муниципального образования городское поселение город Боровск от </w:t>
      </w:r>
      <w:r w:rsidR="00307D2A" w:rsidRPr="009E5D44">
        <w:rPr>
          <w:sz w:val="26"/>
          <w:szCs w:val="26"/>
        </w:rPr>
        <w:t>26.11.2018</w:t>
      </w:r>
      <w:r w:rsidRPr="009E5D44">
        <w:rPr>
          <w:sz w:val="26"/>
          <w:szCs w:val="26"/>
        </w:rPr>
        <w:t xml:space="preserve">г. № </w:t>
      </w:r>
      <w:r w:rsidR="00307D2A" w:rsidRPr="009E5D44">
        <w:rPr>
          <w:sz w:val="26"/>
          <w:szCs w:val="26"/>
        </w:rPr>
        <w:t>396</w:t>
      </w:r>
      <w:r w:rsidRPr="009E5D44">
        <w:rPr>
          <w:sz w:val="26"/>
          <w:szCs w:val="26"/>
        </w:rPr>
        <w:t xml:space="preserve"> в редакции постановления администрации муниципального образования городское поселение город Боровск  от </w:t>
      </w:r>
      <w:r w:rsidR="00307D2A" w:rsidRPr="009E5D44">
        <w:rPr>
          <w:sz w:val="26"/>
          <w:szCs w:val="26"/>
        </w:rPr>
        <w:t>05.07.2019 №282, 19.09.2019 №387, 26.12.2019 №505</w:t>
      </w:r>
      <w:r w:rsidR="00A23A04">
        <w:rPr>
          <w:sz w:val="26"/>
          <w:szCs w:val="26"/>
        </w:rPr>
        <w:t>, от 27.12.2022 №487</w:t>
      </w:r>
      <w:r w:rsidR="003D46CB">
        <w:rPr>
          <w:sz w:val="26"/>
          <w:szCs w:val="26"/>
        </w:rPr>
        <w:t xml:space="preserve">, от </w:t>
      </w:r>
      <w:r w:rsidR="00B671A1">
        <w:rPr>
          <w:sz w:val="26"/>
          <w:szCs w:val="26"/>
        </w:rPr>
        <w:t>15.08.2023 №344</w:t>
      </w:r>
      <w:r w:rsidR="001C2534" w:rsidRPr="009E5D44">
        <w:rPr>
          <w:sz w:val="26"/>
          <w:szCs w:val="26"/>
        </w:rPr>
        <w:t xml:space="preserve"> (</w:t>
      </w:r>
      <w:r w:rsidRPr="009E5D44">
        <w:rPr>
          <w:sz w:val="26"/>
          <w:szCs w:val="26"/>
        </w:rPr>
        <w:t xml:space="preserve">далее – муниципальная программа). </w:t>
      </w:r>
    </w:p>
    <w:p w:rsidR="00307D2A" w:rsidRPr="009E5D44" w:rsidRDefault="00FA6A16" w:rsidP="00307D2A">
      <w:pPr>
        <w:ind w:firstLine="141"/>
        <w:jc w:val="both"/>
        <w:rPr>
          <w:rFonts w:eastAsia="Calibri"/>
          <w:sz w:val="26"/>
          <w:szCs w:val="26"/>
          <w:lang w:eastAsia="ar-SA"/>
        </w:rPr>
      </w:pPr>
      <w:r w:rsidRPr="009E5D44">
        <w:rPr>
          <w:kern w:val="2"/>
          <w:sz w:val="26"/>
          <w:szCs w:val="26"/>
        </w:rPr>
        <w:t xml:space="preserve">       </w:t>
      </w:r>
      <w:r w:rsidR="003C12B9" w:rsidRPr="009E5D44">
        <w:rPr>
          <w:kern w:val="2"/>
          <w:sz w:val="26"/>
          <w:szCs w:val="26"/>
        </w:rPr>
        <w:t xml:space="preserve">Главной целью Программы является </w:t>
      </w:r>
      <w:r w:rsidR="00FB4595" w:rsidRPr="009E5D44">
        <w:rPr>
          <w:kern w:val="2"/>
          <w:sz w:val="26"/>
          <w:szCs w:val="26"/>
        </w:rPr>
        <w:t>с</w:t>
      </w:r>
      <w:r w:rsidR="00307D2A" w:rsidRPr="009E5D44">
        <w:rPr>
          <w:rFonts w:eastAsia="Calibri"/>
          <w:sz w:val="26"/>
          <w:szCs w:val="26"/>
          <w:lang w:eastAsia="ar-SA"/>
        </w:rPr>
        <w:t>охранение, развитие и формирование общегородских культурных традиций, как ресурса </w:t>
      </w:r>
      <w:hyperlink r:id="rId10" w:tooltip="Социально-экономическое развитие" w:history="1">
        <w:r w:rsidR="00307D2A" w:rsidRPr="009E5D44">
          <w:rPr>
            <w:rFonts w:eastAsia="Calibri"/>
            <w:sz w:val="26"/>
            <w:szCs w:val="26"/>
            <w:lang w:eastAsia="ar-SA"/>
          </w:rPr>
          <w:t>социально-экономического развития</w:t>
        </w:r>
      </w:hyperlink>
      <w:r w:rsidR="00307D2A" w:rsidRPr="009E5D44">
        <w:rPr>
          <w:rFonts w:eastAsia="Calibri"/>
          <w:sz w:val="26"/>
          <w:szCs w:val="26"/>
          <w:lang w:eastAsia="ar-SA"/>
        </w:rPr>
        <w:t> города, удовлетворение потребностей в сфере культуры, обеспечение доступности культурных благ для всех групп населения города.</w:t>
      </w:r>
    </w:p>
    <w:p w:rsidR="00307D2A" w:rsidRPr="009E5D44" w:rsidRDefault="00307D2A" w:rsidP="00307D2A">
      <w:pPr>
        <w:ind w:firstLine="141"/>
        <w:jc w:val="both"/>
        <w:rPr>
          <w:sz w:val="26"/>
          <w:szCs w:val="26"/>
        </w:rPr>
      </w:pPr>
      <w:r w:rsidRPr="009E5D44">
        <w:rPr>
          <w:rFonts w:eastAsia="Calibri"/>
          <w:sz w:val="26"/>
          <w:szCs w:val="26"/>
          <w:lang w:eastAsia="ar-SA"/>
        </w:rPr>
        <w:t xml:space="preserve">        </w:t>
      </w:r>
      <w:r w:rsidR="00FA6A16" w:rsidRPr="009E5D44">
        <w:rPr>
          <w:sz w:val="26"/>
          <w:szCs w:val="26"/>
        </w:rPr>
        <w:t>Комплекс мероприятий  направлен на</w:t>
      </w:r>
      <w:r w:rsidRPr="009E5D44">
        <w:rPr>
          <w:sz w:val="26"/>
          <w:szCs w:val="26"/>
        </w:rPr>
        <w:t xml:space="preserve">  повышение качества проведения общественно значимых социальных, патриотических и политических  праздников. Определяет перспективную централизованную задачу в области художественного оформления города в период их проведения, позволяет  сконцентрировать финансовые ресурсы, направленные на подготовку и проведение данных мероприятий.</w:t>
      </w:r>
    </w:p>
    <w:p w:rsidR="0039102C" w:rsidRPr="009E5D44" w:rsidRDefault="006400D9" w:rsidP="00307D2A">
      <w:pPr>
        <w:pStyle w:val="ConsPlusNormal"/>
        <w:ind w:firstLine="567"/>
        <w:jc w:val="both"/>
        <w:rPr>
          <w:sz w:val="26"/>
          <w:szCs w:val="26"/>
        </w:rPr>
      </w:pPr>
      <w:r w:rsidRPr="009E5D44">
        <w:rPr>
          <w:sz w:val="26"/>
          <w:szCs w:val="26"/>
        </w:rPr>
        <w:t xml:space="preserve"> </w:t>
      </w:r>
    </w:p>
    <w:p w:rsidR="00C72851" w:rsidRDefault="006400D9" w:rsidP="00C72851">
      <w:pPr>
        <w:ind w:firstLine="567"/>
        <w:jc w:val="both"/>
        <w:rPr>
          <w:i/>
          <w:sz w:val="26"/>
          <w:szCs w:val="26"/>
        </w:rPr>
      </w:pPr>
      <w:r w:rsidRPr="009E5D44">
        <w:rPr>
          <w:sz w:val="26"/>
          <w:szCs w:val="26"/>
        </w:rPr>
        <w:t xml:space="preserve"> </w:t>
      </w:r>
      <w:r w:rsidR="003C12B9" w:rsidRPr="009E5D44">
        <w:rPr>
          <w:sz w:val="26"/>
          <w:szCs w:val="26"/>
        </w:rPr>
        <w:t>На реализацию мероприятий  муниципальной Программы в 20</w:t>
      </w:r>
      <w:r w:rsidR="008F7467" w:rsidRPr="009E5D44">
        <w:rPr>
          <w:sz w:val="26"/>
          <w:szCs w:val="26"/>
        </w:rPr>
        <w:t>2</w:t>
      </w:r>
      <w:r w:rsidR="00B671A1">
        <w:rPr>
          <w:sz w:val="26"/>
          <w:szCs w:val="26"/>
        </w:rPr>
        <w:t>3</w:t>
      </w:r>
      <w:r w:rsidR="003C12B9" w:rsidRPr="009E5D44">
        <w:rPr>
          <w:sz w:val="26"/>
          <w:szCs w:val="26"/>
        </w:rPr>
        <w:t xml:space="preserve">году предусмотрено </w:t>
      </w:r>
      <w:r w:rsidR="004B1DFF" w:rsidRPr="009E5D44">
        <w:rPr>
          <w:sz w:val="26"/>
          <w:szCs w:val="26"/>
        </w:rPr>
        <w:t>–</w:t>
      </w:r>
      <w:r w:rsidR="003C12B9" w:rsidRPr="009E5D44">
        <w:rPr>
          <w:sz w:val="26"/>
          <w:szCs w:val="26"/>
        </w:rPr>
        <w:t xml:space="preserve"> </w:t>
      </w:r>
      <w:r w:rsidR="00B671A1">
        <w:rPr>
          <w:sz w:val="26"/>
          <w:szCs w:val="26"/>
        </w:rPr>
        <w:t>2101,35</w:t>
      </w:r>
      <w:r w:rsidR="00A23A04">
        <w:rPr>
          <w:sz w:val="26"/>
          <w:szCs w:val="26"/>
        </w:rPr>
        <w:t xml:space="preserve"> тыс. рублей</w:t>
      </w:r>
      <w:r w:rsidR="001F456C">
        <w:rPr>
          <w:sz w:val="26"/>
          <w:szCs w:val="26"/>
        </w:rPr>
        <w:t xml:space="preserve">, мероприятий </w:t>
      </w:r>
      <w:r w:rsidR="003C12B9" w:rsidRPr="009E5D44">
        <w:rPr>
          <w:sz w:val="26"/>
          <w:szCs w:val="26"/>
        </w:rPr>
        <w:t xml:space="preserve">освоено  </w:t>
      </w:r>
      <w:r w:rsidR="00B671A1">
        <w:rPr>
          <w:sz w:val="26"/>
          <w:szCs w:val="26"/>
        </w:rPr>
        <w:t>1650,945</w:t>
      </w:r>
      <w:r w:rsidR="003C12B9" w:rsidRPr="009E5D44">
        <w:rPr>
          <w:sz w:val="26"/>
          <w:szCs w:val="26"/>
        </w:rPr>
        <w:t xml:space="preserve"> тыс. руб. Процент исполнения программы</w:t>
      </w:r>
      <w:r w:rsidR="009D2D07" w:rsidRPr="009E5D44">
        <w:rPr>
          <w:sz w:val="26"/>
          <w:szCs w:val="26"/>
        </w:rPr>
        <w:t xml:space="preserve"> составляет </w:t>
      </w:r>
      <w:r w:rsidR="00C72851">
        <w:rPr>
          <w:sz w:val="26"/>
          <w:szCs w:val="26"/>
        </w:rPr>
        <w:t xml:space="preserve"> </w:t>
      </w:r>
      <w:r w:rsidR="00B671A1">
        <w:rPr>
          <w:i/>
          <w:sz w:val="26"/>
          <w:szCs w:val="26"/>
        </w:rPr>
        <w:t>78,57</w:t>
      </w:r>
      <w:r w:rsidR="003C12B9" w:rsidRPr="007C0EE9">
        <w:rPr>
          <w:i/>
          <w:sz w:val="26"/>
          <w:szCs w:val="26"/>
        </w:rPr>
        <w:t>%.</w:t>
      </w:r>
      <w:r w:rsidR="00C72851">
        <w:rPr>
          <w:i/>
          <w:sz w:val="26"/>
          <w:szCs w:val="26"/>
        </w:rPr>
        <w:t xml:space="preserve"> </w:t>
      </w:r>
    </w:p>
    <w:p w:rsidR="003C12B9" w:rsidRPr="009E5D44" w:rsidRDefault="003C12B9" w:rsidP="00C72851">
      <w:pPr>
        <w:ind w:firstLine="567"/>
        <w:jc w:val="both"/>
        <w:rPr>
          <w:sz w:val="26"/>
          <w:szCs w:val="26"/>
        </w:rPr>
      </w:pPr>
      <w:r w:rsidRPr="009E5D44">
        <w:rPr>
          <w:sz w:val="26"/>
          <w:szCs w:val="26"/>
        </w:rPr>
        <w:t xml:space="preserve">Заключено </w:t>
      </w:r>
      <w:r w:rsidR="00577B8E">
        <w:rPr>
          <w:sz w:val="26"/>
          <w:szCs w:val="26"/>
        </w:rPr>
        <w:t>2</w:t>
      </w:r>
      <w:r w:rsidR="00B671A1">
        <w:rPr>
          <w:sz w:val="26"/>
          <w:szCs w:val="26"/>
        </w:rPr>
        <w:t xml:space="preserve">3 </w:t>
      </w:r>
      <w:r w:rsidRPr="009E5D44">
        <w:rPr>
          <w:sz w:val="26"/>
          <w:szCs w:val="26"/>
        </w:rPr>
        <w:t>муниципальных контракт</w:t>
      </w:r>
      <w:r w:rsidR="00B671A1">
        <w:rPr>
          <w:sz w:val="26"/>
          <w:szCs w:val="26"/>
        </w:rPr>
        <w:t>а</w:t>
      </w:r>
      <w:r w:rsidR="00146C71" w:rsidRPr="009E5D44">
        <w:rPr>
          <w:sz w:val="26"/>
          <w:szCs w:val="26"/>
        </w:rPr>
        <w:t xml:space="preserve"> на общую сумму </w:t>
      </w:r>
      <w:r w:rsidR="00B671A1">
        <w:rPr>
          <w:sz w:val="26"/>
          <w:szCs w:val="26"/>
        </w:rPr>
        <w:t>1318,725</w:t>
      </w:r>
      <w:r w:rsidR="00146C71" w:rsidRPr="009E5D44">
        <w:rPr>
          <w:sz w:val="26"/>
          <w:szCs w:val="26"/>
        </w:rPr>
        <w:t xml:space="preserve"> тыс.рублей</w:t>
      </w:r>
      <w:r w:rsidRPr="009E5D44">
        <w:rPr>
          <w:sz w:val="26"/>
          <w:szCs w:val="26"/>
        </w:rPr>
        <w:t xml:space="preserve"> </w:t>
      </w:r>
      <w:r w:rsidR="00146C71" w:rsidRPr="009E5D44">
        <w:rPr>
          <w:sz w:val="26"/>
          <w:szCs w:val="26"/>
        </w:rPr>
        <w:t xml:space="preserve"> , </w:t>
      </w:r>
      <w:r w:rsidR="00BB36FE" w:rsidRPr="009E5D44">
        <w:rPr>
          <w:sz w:val="26"/>
          <w:szCs w:val="26"/>
        </w:rPr>
        <w:t>освоено</w:t>
      </w:r>
      <w:r w:rsidR="00146C71" w:rsidRPr="009E5D44">
        <w:rPr>
          <w:sz w:val="26"/>
          <w:szCs w:val="26"/>
        </w:rPr>
        <w:t xml:space="preserve"> средств для реализации обязательств по  </w:t>
      </w:r>
      <w:r w:rsidR="00BB36FE" w:rsidRPr="009E5D44">
        <w:rPr>
          <w:sz w:val="26"/>
          <w:szCs w:val="26"/>
        </w:rPr>
        <w:t xml:space="preserve"> контракт</w:t>
      </w:r>
      <w:r w:rsidR="00146C71" w:rsidRPr="009E5D44">
        <w:rPr>
          <w:sz w:val="26"/>
          <w:szCs w:val="26"/>
        </w:rPr>
        <w:t>ам</w:t>
      </w:r>
      <w:r w:rsidR="00BB36FE" w:rsidRPr="009E5D44">
        <w:rPr>
          <w:sz w:val="26"/>
          <w:szCs w:val="26"/>
        </w:rPr>
        <w:t xml:space="preserve"> – </w:t>
      </w:r>
      <w:r w:rsidR="00B671A1">
        <w:rPr>
          <w:sz w:val="26"/>
          <w:szCs w:val="26"/>
        </w:rPr>
        <w:t>1268,945</w:t>
      </w:r>
      <w:r w:rsidR="00BB36FE" w:rsidRPr="009E5D44">
        <w:rPr>
          <w:sz w:val="26"/>
          <w:szCs w:val="26"/>
        </w:rPr>
        <w:t xml:space="preserve"> тыс.руб (</w:t>
      </w:r>
      <w:r w:rsidR="00B671A1">
        <w:rPr>
          <w:i/>
          <w:sz w:val="26"/>
          <w:szCs w:val="26"/>
        </w:rPr>
        <w:t>96,23</w:t>
      </w:r>
      <w:r w:rsidR="00BB36FE" w:rsidRPr="009E5D44">
        <w:rPr>
          <w:sz w:val="26"/>
          <w:szCs w:val="26"/>
        </w:rPr>
        <w:t>% от заключенных МК)</w:t>
      </w:r>
      <w:r w:rsidR="00146C71" w:rsidRPr="009E5D44">
        <w:rPr>
          <w:sz w:val="26"/>
          <w:szCs w:val="26"/>
        </w:rPr>
        <w:t>. Погашена задолженность прошлых лет по</w:t>
      </w:r>
      <w:r w:rsidR="009D633F">
        <w:rPr>
          <w:sz w:val="26"/>
          <w:szCs w:val="26"/>
        </w:rPr>
        <w:t xml:space="preserve"> </w:t>
      </w:r>
      <w:r w:rsidR="00B671A1">
        <w:rPr>
          <w:sz w:val="26"/>
          <w:szCs w:val="26"/>
        </w:rPr>
        <w:t xml:space="preserve">двум </w:t>
      </w:r>
      <w:r w:rsidR="00146C71" w:rsidRPr="009E5D44">
        <w:rPr>
          <w:sz w:val="26"/>
          <w:szCs w:val="26"/>
        </w:rPr>
        <w:t xml:space="preserve">контрактам на сумму </w:t>
      </w:r>
      <w:r w:rsidR="00B671A1">
        <w:rPr>
          <w:sz w:val="26"/>
          <w:szCs w:val="26"/>
        </w:rPr>
        <w:t>337</w:t>
      </w:r>
      <w:r w:rsidR="00146C71" w:rsidRPr="009E5D44">
        <w:rPr>
          <w:sz w:val="26"/>
          <w:szCs w:val="26"/>
        </w:rPr>
        <w:t xml:space="preserve"> тыс.рублей.</w:t>
      </w:r>
    </w:p>
    <w:p w:rsidR="003C12B9" w:rsidRPr="009E5D44" w:rsidRDefault="003C12B9" w:rsidP="003C12B9">
      <w:pPr>
        <w:ind w:firstLine="567"/>
        <w:jc w:val="both"/>
        <w:rPr>
          <w:sz w:val="26"/>
          <w:szCs w:val="26"/>
        </w:rPr>
      </w:pPr>
      <w:r w:rsidRPr="009E5D44">
        <w:rPr>
          <w:sz w:val="26"/>
          <w:szCs w:val="26"/>
        </w:rPr>
        <w:t>Объемы финансирования, фактическое освоение и результативность проводимых программных мероприятий по источникам финансирования и направлениям расходов приведены в приложении №1 к настоящему отчету.</w:t>
      </w:r>
    </w:p>
    <w:p w:rsidR="003C12B9" w:rsidRPr="009E5D44" w:rsidRDefault="003C12B9" w:rsidP="003C12B9">
      <w:pPr>
        <w:ind w:firstLine="708"/>
        <w:jc w:val="both"/>
        <w:rPr>
          <w:sz w:val="26"/>
          <w:szCs w:val="26"/>
        </w:rPr>
      </w:pPr>
    </w:p>
    <w:p w:rsidR="00C72851" w:rsidRDefault="00C72851" w:rsidP="003C12B9">
      <w:pPr>
        <w:ind w:firstLine="708"/>
        <w:jc w:val="both"/>
        <w:rPr>
          <w:b/>
          <w:sz w:val="26"/>
          <w:szCs w:val="26"/>
        </w:rPr>
      </w:pPr>
    </w:p>
    <w:p w:rsidR="00C72851" w:rsidRDefault="00C72851" w:rsidP="003C12B9">
      <w:pPr>
        <w:ind w:firstLine="708"/>
        <w:jc w:val="both"/>
        <w:rPr>
          <w:b/>
          <w:sz w:val="26"/>
          <w:szCs w:val="26"/>
        </w:rPr>
      </w:pPr>
    </w:p>
    <w:p w:rsidR="00C72851" w:rsidRDefault="00C72851" w:rsidP="003C12B9">
      <w:pPr>
        <w:ind w:firstLine="708"/>
        <w:jc w:val="both"/>
        <w:rPr>
          <w:b/>
          <w:sz w:val="26"/>
          <w:szCs w:val="26"/>
        </w:rPr>
      </w:pPr>
    </w:p>
    <w:p w:rsidR="00C72851" w:rsidRDefault="00C72851" w:rsidP="003C12B9">
      <w:pPr>
        <w:ind w:firstLine="708"/>
        <w:jc w:val="both"/>
        <w:rPr>
          <w:b/>
          <w:sz w:val="26"/>
          <w:szCs w:val="26"/>
        </w:rPr>
      </w:pPr>
    </w:p>
    <w:p w:rsidR="003C12B9" w:rsidRPr="009E5D44" w:rsidRDefault="003C12B9" w:rsidP="003C12B9">
      <w:pPr>
        <w:ind w:firstLine="708"/>
        <w:jc w:val="both"/>
        <w:rPr>
          <w:b/>
          <w:sz w:val="26"/>
          <w:szCs w:val="26"/>
        </w:rPr>
      </w:pPr>
      <w:r w:rsidRPr="009E5D44">
        <w:rPr>
          <w:b/>
          <w:sz w:val="26"/>
          <w:szCs w:val="26"/>
        </w:rPr>
        <w:lastRenderedPageBreak/>
        <w:t>О выполнении контрольных событий, в том числе промежуточные результаты по контрольным событиям, срок наступления которых не наступил.</w:t>
      </w:r>
    </w:p>
    <w:p w:rsidR="00DA0FF9" w:rsidRPr="009E5D44" w:rsidRDefault="00DA0FF9" w:rsidP="00540A3B">
      <w:pPr>
        <w:jc w:val="both"/>
        <w:rPr>
          <w:b/>
          <w:sz w:val="26"/>
          <w:szCs w:val="26"/>
        </w:rPr>
      </w:pPr>
    </w:p>
    <w:p w:rsidR="00EA3935" w:rsidRPr="009E5D44" w:rsidRDefault="00540A3B" w:rsidP="00540A3B">
      <w:pPr>
        <w:jc w:val="both"/>
        <w:rPr>
          <w:b/>
          <w:sz w:val="26"/>
          <w:szCs w:val="26"/>
        </w:rPr>
      </w:pPr>
      <w:r w:rsidRPr="009E5D44">
        <w:rPr>
          <w:b/>
          <w:sz w:val="26"/>
          <w:szCs w:val="26"/>
        </w:rPr>
        <w:t>Мероприятие 1.1. «Проведение мероприятий в честь Дня города Боровска»</w:t>
      </w:r>
    </w:p>
    <w:p w:rsidR="00490FD6" w:rsidRDefault="00540A3B" w:rsidP="00A6632E">
      <w:pPr>
        <w:jc w:val="both"/>
        <w:rPr>
          <w:rFonts w:ascii="Noto Sans" w:hAnsi="Noto Sans"/>
          <w:color w:val="000000"/>
          <w:sz w:val="27"/>
          <w:szCs w:val="27"/>
        </w:rPr>
      </w:pPr>
      <w:r w:rsidRPr="009E5D44">
        <w:rPr>
          <w:sz w:val="26"/>
          <w:szCs w:val="26"/>
        </w:rPr>
        <w:t>(план-</w:t>
      </w:r>
      <w:r w:rsidR="00490FD6">
        <w:rPr>
          <w:sz w:val="26"/>
          <w:szCs w:val="26"/>
        </w:rPr>
        <w:t>31</w:t>
      </w:r>
      <w:r w:rsidR="00B671A1">
        <w:rPr>
          <w:sz w:val="26"/>
          <w:szCs w:val="26"/>
        </w:rPr>
        <w:t>0</w:t>
      </w:r>
      <w:r w:rsidRPr="009E5D44">
        <w:rPr>
          <w:sz w:val="26"/>
          <w:szCs w:val="26"/>
        </w:rPr>
        <w:t>тыс.</w:t>
      </w:r>
      <w:r w:rsidR="00367292">
        <w:rPr>
          <w:sz w:val="26"/>
          <w:szCs w:val="26"/>
        </w:rPr>
        <w:t xml:space="preserve"> </w:t>
      </w:r>
      <w:r w:rsidRPr="009E5D44">
        <w:rPr>
          <w:sz w:val="26"/>
          <w:szCs w:val="26"/>
        </w:rPr>
        <w:t>рублей, факт -</w:t>
      </w:r>
      <w:r w:rsidR="00490FD6">
        <w:rPr>
          <w:sz w:val="26"/>
          <w:szCs w:val="26"/>
        </w:rPr>
        <w:t xml:space="preserve">0 </w:t>
      </w:r>
      <w:r w:rsidR="00A6632E" w:rsidRPr="009E5D44">
        <w:rPr>
          <w:sz w:val="26"/>
          <w:szCs w:val="26"/>
        </w:rPr>
        <w:t>тыс.руб</w:t>
      </w:r>
      <w:r w:rsidRPr="009E5D44">
        <w:rPr>
          <w:sz w:val="26"/>
          <w:szCs w:val="26"/>
        </w:rPr>
        <w:t xml:space="preserve">, </w:t>
      </w:r>
      <w:r w:rsidR="00490FD6">
        <w:rPr>
          <w:rFonts w:ascii="Noto Sans" w:hAnsi="Noto Sans"/>
          <w:color w:val="000000"/>
          <w:sz w:val="27"/>
          <w:szCs w:val="27"/>
        </w:rPr>
        <w:t> мероприятие не исполнено.</w:t>
      </w:r>
    </w:p>
    <w:p w:rsidR="009E5D44" w:rsidRDefault="00490FD6" w:rsidP="00A6632E">
      <w:pPr>
        <w:jc w:val="both"/>
        <w:rPr>
          <w:rFonts w:ascii="Noto Sans" w:hAnsi="Noto Sans"/>
          <w:color w:val="000000"/>
          <w:sz w:val="27"/>
          <w:szCs w:val="27"/>
        </w:rPr>
      </w:pPr>
      <w:r>
        <w:rPr>
          <w:rFonts w:ascii="Noto Sans" w:hAnsi="Noto Sans"/>
          <w:color w:val="000000"/>
          <w:sz w:val="27"/>
          <w:szCs w:val="27"/>
        </w:rPr>
        <w:t>В 2023 году отменили празднование Дня города из-за проводимой на Украине специальной военной спецоперации (СВО) по распоряжению органов региональной власти.</w:t>
      </w:r>
    </w:p>
    <w:p w:rsidR="00490FD6" w:rsidRDefault="00490FD6" w:rsidP="00A6632E">
      <w:pPr>
        <w:jc w:val="both"/>
        <w:rPr>
          <w:sz w:val="26"/>
          <w:szCs w:val="26"/>
        </w:rPr>
      </w:pPr>
    </w:p>
    <w:p w:rsidR="00490FD6" w:rsidRDefault="000D2394" w:rsidP="000E7345">
      <w:pPr>
        <w:jc w:val="both"/>
        <w:rPr>
          <w:b/>
          <w:sz w:val="26"/>
          <w:szCs w:val="26"/>
        </w:rPr>
      </w:pPr>
      <w:r w:rsidRPr="00692EE8">
        <w:rPr>
          <w:b/>
          <w:sz w:val="26"/>
          <w:szCs w:val="26"/>
        </w:rPr>
        <w:t xml:space="preserve">Мероприятие 1.2. «Проведение мероприятий в честь Дня Победы в Великой Отечественной войне 1941-1945гг» » </w:t>
      </w:r>
    </w:p>
    <w:p w:rsidR="000D2394" w:rsidRPr="00692EE8" w:rsidRDefault="000D2394" w:rsidP="000E7345">
      <w:pPr>
        <w:jc w:val="both"/>
        <w:rPr>
          <w:sz w:val="26"/>
          <w:szCs w:val="26"/>
        </w:rPr>
      </w:pPr>
      <w:r w:rsidRPr="00692EE8">
        <w:rPr>
          <w:sz w:val="26"/>
          <w:szCs w:val="26"/>
        </w:rPr>
        <w:t>(план-</w:t>
      </w:r>
      <w:r w:rsidR="00490FD6">
        <w:rPr>
          <w:sz w:val="26"/>
          <w:szCs w:val="26"/>
        </w:rPr>
        <w:t>230</w:t>
      </w:r>
      <w:r w:rsidR="005B6133" w:rsidRPr="00692EE8">
        <w:rPr>
          <w:sz w:val="26"/>
          <w:szCs w:val="26"/>
        </w:rPr>
        <w:t xml:space="preserve"> </w:t>
      </w:r>
      <w:r w:rsidRPr="00692EE8">
        <w:rPr>
          <w:sz w:val="26"/>
          <w:szCs w:val="26"/>
        </w:rPr>
        <w:t>тыс.</w:t>
      </w:r>
      <w:r w:rsidR="005B6133" w:rsidRPr="00692EE8">
        <w:rPr>
          <w:sz w:val="26"/>
          <w:szCs w:val="26"/>
        </w:rPr>
        <w:t xml:space="preserve"> </w:t>
      </w:r>
      <w:r w:rsidRPr="00692EE8">
        <w:rPr>
          <w:sz w:val="26"/>
          <w:szCs w:val="26"/>
        </w:rPr>
        <w:t>рублей, факт</w:t>
      </w:r>
      <w:r w:rsidR="001726DE" w:rsidRPr="00692EE8">
        <w:rPr>
          <w:sz w:val="26"/>
          <w:szCs w:val="26"/>
        </w:rPr>
        <w:t xml:space="preserve">ически </w:t>
      </w:r>
      <w:r w:rsidR="00692EE8" w:rsidRPr="00692EE8">
        <w:rPr>
          <w:sz w:val="26"/>
          <w:szCs w:val="26"/>
        </w:rPr>
        <w:t xml:space="preserve">израсходовано </w:t>
      </w:r>
      <w:r w:rsidR="001726DE" w:rsidRPr="00692EE8">
        <w:rPr>
          <w:sz w:val="26"/>
          <w:szCs w:val="26"/>
        </w:rPr>
        <w:t xml:space="preserve">средств </w:t>
      </w:r>
      <w:r w:rsidR="00692EE8" w:rsidRPr="00692EE8">
        <w:rPr>
          <w:sz w:val="26"/>
          <w:szCs w:val="26"/>
        </w:rPr>
        <w:t>в сумме</w:t>
      </w:r>
      <w:r w:rsidR="001726DE" w:rsidRPr="00692EE8">
        <w:rPr>
          <w:sz w:val="26"/>
          <w:szCs w:val="26"/>
        </w:rPr>
        <w:t xml:space="preserve"> </w:t>
      </w:r>
      <w:r w:rsidR="00490FD6">
        <w:rPr>
          <w:sz w:val="26"/>
          <w:szCs w:val="26"/>
        </w:rPr>
        <w:t>230</w:t>
      </w:r>
      <w:r w:rsidR="001726DE" w:rsidRPr="00692EE8">
        <w:rPr>
          <w:sz w:val="26"/>
          <w:szCs w:val="26"/>
        </w:rPr>
        <w:t xml:space="preserve"> </w:t>
      </w:r>
      <w:r w:rsidR="005B6133" w:rsidRPr="00692EE8">
        <w:rPr>
          <w:sz w:val="26"/>
          <w:szCs w:val="26"/>
        </w:rPr>
        <w:t>тыс.рублей</w:t>
      </w:r>
      <w:r w:rsidR="00692EE8" w:rsidRPr="00692EE8">
        <w:rPr>
          <w:sz w:val="26"/>
          <w:szCs w:val="26"/>
        </w:rPr>
        <w:t xml:space="preserve"> (</w:t>
      </w:r>
      <w:r w:rsidR="00490FD6">
        <w:rPr>
          <w:sz w:val="26"/>
          <w:szCs w:val="26"/>
        </w:rPr>
        <w:t>100</w:t>
      </w:r>
      <w:r w:rsidRPr="00692EE8">
        <w:rPr>
          <w:sz w:val="26"/>
          <w:szCs w:val="26"/>
        </w:rPr>
        <w:t>%</w:t>
      </w:r>
      <w:r w:rsidR="005C0F5B">
        <w:rPr>
          <w:sz w:val="26"/>
          <w:szCs w:val="26"/>
        </w:rPr>
        <w:t xml:space="preserve"> от плана программы</w:t>
      </w:r>
      <w:r w:rsidRPr="00692EE8">
        <w:rPr>
          <w:sz w:val="26"/>
          <w:szCs w:val="26"/>
        </w:rPr>
        <w:t>):</w:t>
      </w:r>
    </w:p>
    <w:p w:rsidR="00692EE8" w:rsidRDefault="00692EE8" w:rsidP="000E7345">
      <w:pPr>
        <w:jc w:val="both"/>
        <w:rPr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14"/>
        <w:gridCol w:w="1698"/>
        <w:gridCol w:w="1922"/>
        <w:gridCol w:w="1858"/>
        <w:gridCol w:w="1595"/>
        <w:gridCol w:w="1601"/>
      </w:tblGrid>
      <w:tr w:rsidR="00692EE8" w:rsidRPr="009E5D44" w:rsidTr="001E550E">
        <w:tc>
          <w:tcPr>
            <w:tcW w:w="1526" w:type="dxa"/>
            <w:vAlign w:val="center"/>
          </w:tcPr>
          <w:p w:rsidR="00692EE8" w:rsidRPr="005C0F5B" w:rsidRDefault="00692EE8" w:rsidP="001E550E">
            <w:pPr>
              <w:jc w:val="center"/>
              <w:rPr>
                <w:b/>
                <w:sz w:val="18"/>
                <w:szCs w:val="18"/>
              </w:rPr>
            </w:pPr>
            <w:r w:rsidRPr="005C0F5B">
              <w:rPr>
                <w:b/>
                <w:sz w:val="18"/>
                <w:szCs w:val="18"/>
              </w:rPr>
              <w:t>Количество заключенных контрактов (всего)</w:t>
            </w:r>
          </w:p>
        </w:tc>
        <w:tc>
          <w:tcPr>
            <w:tcW w:w="1757" w:type="dxa"/>
            <w:vAlign w:val="center"/>
          </w:tcPr>
          <w:p w:rsidR="00692EE8" w:rsidRPr="005C0F5B" w:rsidRDefault="00692EE8" w:rsidP="001E550E">
            <w:pPr>
              <w:jc w:val="center"/>
              <w:rPr>
                <w:b/>
                <w:sz w:val="18"/>
                <w:szCs w:val="18"/>
              </w:rPr>
            </w:pPr>
            <w:r w:rsidRPr="005C0F5B">
              <w:rPr>
                <w:b/>
                <w:sz w:val="18"/>
                <w:szCs w:val="18"/>
              </w:rPr>
              <w:t>Из них,  в устной форме</w:t>
            </w:r>
          </w:p>
        </w:tc>
        <w:tc>
          <w:tcPr>
            <w:tcW w:w="1959" w:type="dxa"/>
            <w:vAlign w:val="center"/>
          </w:tcPr>
          <w:p w:rsidR="00692EE8" w:rsidRPr="005C0F5B" w:rsidRDefault="00692EE8" w:rsidP="001E550E">
            <w:pPr>
              <w:jc w:val="center"/>
              <w:rPr>
                <w:b/>
                <w:sz w:val="18"/>
                <w:szCs w:val="18"/>
              </w:rPr>
            </w:pPr>
            <w:r w:rsidRPr="005C0F5B">
              <w:rPr>
                <w:b/>
                <w:sz w:val="18"/>
                <w:szCs w:val="18"/>
              </w:rPr>
              <w:t>Общая стоимость заключенных контрактов (всего), руб</w:t>
            </w:r>
          </w:p>
        </w:tc>
        <w:tc>
          <w:tcPr>
            <w:tcW w:w="1902" w:type="dxa"/>
            <w:vAlign w:val="center"/>
          </w:tcPr>
          <w:p w:rsidR="00692EE8" w:rsidRPr="005C0F5B" w:rsidRDefault="00692EE8" w:rsidP="001E550E">
            <w:pPr>
              <w:jc w:val="center"/>
              <w:rPr>
                <w:b/>
                <w:sz w:val="18"/>
                <w:szCs w:val="18"/>
              </w:rPr>
            </w:pPr>
            <w:r w:rsidRPr="005C0F5B">
              <w:rPr>
                <w:b/>
                <w:sz w:val="18"/>
                <w:szCs w:val="18"/>
              </w:rPr>
              <w:t>Их них, стоимость контрактов в устной форме, руб</w:t>
            </w:r>
          </w:p>
        </w:tc>
        <w:tc>
          <w:tcPr>
            <w:tcW w:w="1620" w:type="dxa"/>
            <w:vAlign w:val="center"/>
          </w:tcPr>
          <w:p w:rsidR="00692EE8" w:rsidRPr="005C0F5B" w:rsidRDefault="00692EE8" w:rsidP="001E550E">
            <w:pPr>
              <w:jc w:val="center"/>
              <w:rPr>
                <w:b/>
                <w:sz w:val="18"/>
                <w:szCs w:val="18"/>
              </w:rPr>
            </w:pPr>
            <w:r w:rsidRPr="005C0F5B">
              <w:rPr>
                <w:b/>
                <w:sz w:val="18"/>
                <w:szCs w:val="18"/>
              </w:rPr>
              <w:t>Исполнено по контрактам (руб/%)</w:t>
            </w:r>
          </w:p>
        </w:tc>
        <w:tc>
          <w:tcPr>
            <w:tcW w:w="1620" w:type="dxa"/>
            <w:vAlign w:val="center"/>
          </w:tcPr>
          <w:p w:rsidR="00692EE8" w:rsidRPr="005C0F5B" w:rsidRDefault="00692EE8" w:rsidP="001E550E">
            <w:pPr>
              <w:jc w:val="center"/>
              <w:rPr>
                <w:b/>
                <w:sz w:val="18"/>
                <w:szCs w:val="18"/>
              </w:rPr>
            </w:pPr>
            <w:r w:rsidRPr="005C0F5B">
              <w:rPr>
                <w:b/>
                <w:sz w:val="18"/>
                <w:szCs w:val="18"/>
              </w:rPr>
              <w:t>Исполнено (расходы) мероприятий к плану (%)</w:t>
            </w:r>
          </w:p>
        </w:tc>
      </w:tr>
      <w:tr w:rsidR="00692EE8" w:rsidRPr="009E5D44" w:rsidTr="005C0F5B">
        <w:trPr>
          <w:trHeight w:val="509"/>
        </w:trPr>
        <w:tc>
          <w:tcPr>
            <w:tcW w:w="1526" w:type="dxa"/>
            <w:vAlign w:val="center"/>
          </w:tcPr>
          <w:p w:rsidR="00692EE8" w:rsidRPr="009E5D44" w:rsidRDefault="00490FD6" w:rsidP="009870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757" w:type="dxa"/>
            <w:vAlign w:val="center"/>
          </w:tcPr>
          <w:p w:rsidR="00692EE8" w:rsidRPr="009E5D44" w:rsidRDefault="00692EE8" w:rsidP="001E550E">
            <w:pPr>
              <w:jc w:val="center"/>
            </w:pPr>
          </w:p>
        </w:tc>
        <w:tc>
          <w:tcPr>
            <w:tcW w:w="1959" w:type="dxa"/>
            <w:vAlign w:val="center"/>
          </w:tcPr>
          <w:p w:rsidR="00692EE8" w:rsidRPr="009E5D44" w:rsidRDefault="00490FD6" w:rsidP="001E550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230</w:t>
            </w:r>
          </w:p>
        </w:tc>
        <w:tc>
          <w:tcPr>
            <w:tcW w:w="1902" w:type="dxa"/>
            <w:vAlign w:val="center"/>
          </w:tcPr>
          <w:p w:rsidR="00692EE8" w:rsidRPr="009E5D44" w:rsidRDefault="00692EE8" w:rsidP="001E550E">
            <w:pPr>
              <w:jc w:val="center"/>
            </w:pPr>
          </w:p>
        </w:tc>
        <w:tc>
          <w:tcPr>
            <w:tcW w:w="1620" w:type="dxa"/>
            <w:vAlign w:val="center"/>
          </w:tcPr>
          <w:p w:rsidR="00692EE8" w:rsidRDefault="00490FD6" w:rsidP="005C0F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</w:p>
        </w:tc>
        <w:tc>
          <w:tcPr>
            <w:tcW w:w="1620" w:type="dxa"/>
            <w:vAlign w:val="center"/>
          </w:tcPr>
          <w:p w:rsidR="00692EE8" w:rsidRPr="009E5D44" w:rsidRDefault="00490FD6" w:rsidP="00102344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</w:t>
            </w:r>
          </w:p>
        </w:tc>
      </w:tr>
    </w:tbl>
    <w:p w:rsidR="00042907" w:rsidRPr="00692EE8" w:rsidRDefault="00042907" w:rsidP="00DA4A6D">
      <w:pPr>
        <w:jc w:val="both"/>
        <w:rPr>
          <w:b/>
          <w:color w:val="002060"/>
        </w:rPr>
      </w:pPr>
      <w:r w:rsidRPr="00692EE8">
        <w:rPr>
          <w:b/>
          <w:color w:val="002060"/>
          <w:sz w:val="22"/>
          <w:szCs w:val="22"/>
        </w:rPr>
        <w:t xml:space="preserve">- </w:t>
      </w:r>
      <w:r w:rsidRPr="00692EE8">
        <w:rPr>
          <w:b/>
          <w:color w:val="002060"/>
        </w:rPr>
        <w:t>«</w:t>
      </w:r>
      <w:r w:rsidRPr="00692EE8">
        <w:rPr>
          <w:b/>
          <w:i/>
          <w:color w:val="002060"/>
        </w:rPr>
        <w:t>праздничная развлекательная программа (дневной и вечерний блоки)</w:t>
      </w:r>
      <w:r w:rsidR="00B73636" w:rsidRPr="00692EE8">
        <w:rPr>
          <w:b/>
          <w:i/>
          <w:color w:val="002060"/>
        </w:rPr>
        <w:t>»</w:t>
      </w:r>
    </w:p>
    <w:p w:rsidR="00A943C1" w:rsidRPr="00692EE8" w:rsidRDefault="00A943C1" w:rsidP="00A943C1">
      <w:pPr>
        <w:jc w:val="both"/>
      </w:pPr>
      <w:r w:rsidRPr="00692EE8">
        <w:t xml:space="preserve">контрольное событие: </w:t>
      </w:r>
      <w:r w:rsidR="00490FD6">
        <w:t>заключен муниципальный контракт на проведение концертной программы на сумму 230 тыс. рублей;</w:t>
      </w:r>
      <w:r w:rsidRPr="00692EE8">
        <w:t xml:space="preserve"> </w:t>
      </w:r>
      <w:r w:rsidRPr="00692EE8">
        <w:tab/>
      </w:r>
    </w:p>
    <w:p w:rsidR="00B8565C" w:rsidRDefault="00DA4A6D" w:rsidP="00B73636">
      <w:pPr>
        <w:jc w:val="both"/>
        <w:rPr>
          <w:sz w:val="22"/>
          <w:szCs w:val="22"/>
        </w:rPr>
      </w:pPr>
      <w:r w:rsidRPr="008F7467">
        <w:t xml:space="preserve">  </w:t>
      </w:r>
    </w:p>
    <w:p w:rsidR="00EA3935" w:rsidRPr="00BF0749" w:rsidRDefault="00D73DAA" w:rsidP="008423B4">
      <w:pPr>
        <w:rPr>
          <w:b/>
          <w:sz w:val="26"/>
          <w:szCs w:val="26"/>
        </w:rPr>
      </w:pPr>
      <w:r w:rsidRPr="00BF0749">
        <w:rPr>
          <w:b/>
          <w:i/>
          <w:color w:val="002060"/>
        </w:rPr>
        <w:t xml:space="preserve"> </w:t>
      </w:r>
      <w:r w:rsidR="00EA3935" w:rsidRPr="00BF0749">
        <w:rPr>
          <w:b/>
          <w:sz w:val="26"/>
          <w:szCs w:val="26"/>
        </w:rPr>
        <w:t xml:space="preserve">Мероприятие 1.3. «Проведение новогодних и рождественских праздников » </w:t>
      </w:r>
    </w:p>
    <w:p w:rsidR="00EA3935" w:rsidRDefault="00EA3935" w:rsidP="00BF0749">
      <w:pPr>
        <w:jc w:val="both"/>
        <w:rPr>
          <w:sz w:val="26"/>
          <w:szCs w:val="26"/>
        </w:rPr>
      </w:pPr>
      <w:r w:rsidRPr="00BF0749">
        <w:rPr>
          <w:sz w:val="26"/>
          <w:szCs w:val="26"/>
        </w:rPr>
        <w:t>(план-</w:t>
      </w:r>
      <w:r w:rsidR="00490FD6">
        <w:rPr>
          <w:sz w:val="26"/>
          <w:szCs w:val="26"/>
        </w:rPr>
        <w:t>330</w:t>
      </w:r>
      <w:r w:rsidRPr="00BF0749">
        <w:rPr>
          <w:sz w:val="26"/>
          <w:szCs w:val="26"/>
        </w:rPr>
        <w:t>тыс.рублей, факт -</w:t>
      </w:r>
      <w:r w:rsidR="00490FD6">
        <w:rPr>
          <w:sz w:val="26"/>
          <w:szCs w:val="26"/>
        </w:rPr>
        <w:t>402,8</w:t>
      </w:r>
      <w:r w:rsidR="00D73DAA" w:rsidRPr="00BF0749">
        <w:rPr>
          <w:sz w:val="26"/>
          <w:szCs w:val="26"/>
        </w:rPr>
        <w:t xml:space="preserve"> тыс. рублей</w:t>
      </w:r>
      <w:r w:rsidRPr="00BF0749">
        <w:rPr>
          <w:sz w:val="26"/>
          <w:szCs w:val="26"/>
        </w:rPr>
        <w:t xml:space="preserve">, исполнение </w:t>
      </w:r>
      <w:r w:rsidR="00490FD6">
        <w:rPr>
          <w:i/>
          <w:sz w:val="26"/>
          <w:szCs w:val="26"/>
        </w:rPr>
        <w:t>122,06</w:t>
      </w:r>
      <w:r w:rsidR="007F4449">
        <w:rPr>
          <w:sz w:val="26"/>
          <w:szCs w:val="26"/>
        </w:rPr>
        <w:t>%</w:t>
      </w:r>
      <w:r w:rsidRPr="00BF0749">
        <w:rPr>
          <w:sz w:val="26"/>
          <w:szCs w:val="26"/>
        </w:rPr>
        <w:t>):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493"/>
        <w:gridCol w:w="1649"/>
        <w:gridCol w:w="1883"/>
        <w:gridCol w:w="1816"/>
        <w:gridCol w:w="1771"/>
        <w:gridCol w:w="1576"/>
      </w:tblGrid>
      <w:tr w:rsidR="00BF0749" w:rsidRPr="009E5D44" w:rsidTr="00BF0749">
        <w:tc>
          <w:tcPr>
            <w:tcW w:w="1526" w:type="dxa"/>
            <w:vAlign w:val="center"/>
          </w:tcPr>
          <w:p w:rsidR="00BF0749" w:rsidRPr="008423B4" w:rsidRDefault="00BF0749" w:rsidP="001E550E">
            <w:pPr>
              <w:jc w:val="center"/>
              <w:rPr>
                <w:b/>
                <w:sz w:val="16"/>
                <w:szCs w:val="16"/>
              </w:rPr>
            </w:pPr>
            <w:r w:rsidRPr="008423B4">
              <w:rPr>
                <w:b/>
                <w:sz w:val="16"/>
                <w:szCs w:val="16"/>
              </w:rPr>
              <w:t>Количество заключенных контрактов (всего)</w:t>
            </w:r>
          </w:p>
        </w:tc>
        <w:tc>
          <w:tcPr>
            <w:tcW w:w="1757" w:type="dxa"/>
            <w:vAlign w:val="center"/>
          </w:tcPr>
          <w:p w:rsidR="00BF0749" w:rsidRPr="008423B4" w:rsidRDefault="00BF0749" w:rsidP="001E550E">
            <w:pPr>
              <w:jc w:val="center"/>
              <w:rPr>
                <w:b/>
                <w:sz w:val="16"/>
                <w:szCs w:val="16"/>
              </w:rPr>
            </w:pPr>
            <w:r w:rsidRPr="008423B4">
              <w:rPr>
                <w:b/>
                <w:sz w:val="16"/>
                <w:szCs w:val="16"/>
              </w:rPr>
              <w:t>Из них,  в устной форме</w:t>
            </w:r>
          </w:p>
        </w:tc>
        <w:tc>
          <w:tcPr>
            <w:tcW w:w="1959" w:type="dxa"/>
            <w:vAlign w:val="center"/>
          </w:tcPr>
          <w:p w:rsidR="00BF0749" w:rsidRPr="008423B4" w:rsidRDefault="00BF0749" w:rsidP="001E550E">
            <w:pPr>
              <w:jc w:val="center"/>
              <w:rPr>
                <w:b/>
                <w:sz w:val="16"/>
                <w:szCs w:val="16"/>
              </w:rPr>
            </w:pPr>
            <w:r w:rsidRPr="008423B4">
              <w:rPr>
                <w:b/>
                <w:sz w:val="16"/>
                <w:szCs w:val="16"/>
              </w:rPr>
              <w:t>Общая стоимость заключенных контрактов (всего), руб</w:t>
            </w:r>
          </w:p>
        </w:tc>
        <w:tc>
          <w:tcPr>
            <w:tcW w:w="1902" w:type="dxa"/>
            <w:vAlign w:val="center"/>
          </w:tcPr>
          <w:p w:rsidR="00BF0749" w:rsidRPr="008423B4" w:rsidRDefault="00BF0749" w:rsidP="001E550E">
            <w:pPr>
              <w:jc w:val="center"/>
              <w:rPr>
                <w:b/>
                <w:sz w:val="16"/>
                <w:szCs w:val="16"/>
              </w:rPr>
            </w:pPr>
            <w:r w:rsidRPr="008423B4">
              <w:rPr>
                <w:b/>
                <w:sz w:val="16"/>
                <w:szCs w:val="16"/>
              </w:rPr>
              <w:t>Их них, стоимость контрактов в устной форме, руб</w:t>
            </w:r>
          </w:p>
        </w:tc>
        <w:tc>
          <w:tcPr>
            <w:tcW w:w="1849" w:type="dxa"/>
            <w:vAlign w:val="center"/>
          </w:tcPr>
          <w:p w:rsidR="00BF0749" w:rsidRPr="008423B4" w:rsidRDefault="00BF0749" w:rsidP="001E550E">
            <w:pPr>
              <w:jc w:val="center"/>
              <w:rPr>
                <w:b/>
                <w:sz w:val="16"/>
                <w:szCs w:val="16"/>
              </w:rPr>
            </w:pPr>
            <w:r w:rsidRPr="008423B4">
              <w:rPr>
                <w:b/>
                <w:sz w:val="16"/>
                <w:szCs w:val="16"/>
              </w:rPr>
              <w:t>Исполнено по контрактам (руб/%)</w:t>
            </w:r>
          </w:p>
        </w:tc>
        <w:tc>
          <w:tcPr>
            <w:tcW w:w="1620" w:type="dxa"/>
            <w:vAlign w:val="center"/>
          </w:tcPr>
          <w:p w:rsidR="00BF0749" w:rsidRPr="008423B4" w:rsidRDefault="00BF0749" w:rsidP="001E550E">
            <w:pPr>
              <w:jc w:val="center"/>
              <w:rPr>
                <w:b/>
                <w:sz w:val="16"/>
                <w:szCs w:val="16"/>
              </w:rPr>
            </w:pPr>
            <w:r w:rsidRPr="008423B4">
              <w:rPr>
                <w:b/>
                <w:sz w:val="16"/>
                <w:szCs w:val="16"/>
              </w:rPr>
              <w:t>Исполнено (расходы) мероприятий к плану (%)</w:t>
            </w:r>
          </w:p>
        </w:tc>
      </w:tr>
      <w:tr w:rsidR="00BF0749" w:rsidRPr="009E5D44" w:rsidTr="008423B4">
        <w:trPr>
          <w:trHeight w:val="411"/>
        </w:trPr>
        <w:tc>
          <w:tcPr>
            <w:tcW w:w="1526" w:type="dxa"/>
            <w:vAlign w:val="center"/>
          </w:tcPr>
          <w:p w:rsidR="00BF0749" w:rsidRPr="008423B4" w:rsidRDefault="007F4449" w:rsidP="001E550E">
            <w:pPr>
              <w:jc w:val="center"/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57" w:type="dxa"/>
            <w:vAlign w:val="center"/>
          </w:tcPr>
          <w:p w:rsidR="00BF0749" w:rsidRPr="008423B4" w:rsidRDefault="00BF0749" w:rsidP="001E550E">
            <w:pPr>
              <w:jc w:val="center"/>
              <w:rPr>
                <w:sz w:val="18"/>
                <w:szCs w:val="18"/>
              </w:rPr>
            </w:pPr>
            <w:r w:rsidRPr="008423B4">
              <w:rPr>
                <w:sz w:val="18"/>
                <w:szCs w:val="18"/>
              </w:rPr>
              <w:t>0</w:t>
            </w:r>
          </w:p>
        </w:tc>
        <w:tc>
          <w:tcPr>
            <w:tcW w:w="1959" w:type="dxa"/>
            <w:vAlign w:val="center"/>
          </w:tcPr>
          <w:p w:rsidR="00BF0749" w:rsidRPr="008423B4" w:rsidRDefault="00490FD6" w:rsidP="001E55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252,80</w:t>
            </w:r>
          </w:p>
        </w:tc>
        <w:tc>
          <w:tcPr>
            <w:tcW w:w="1902" w:type="dxa"/>
            <w:vAlign w:val="center"/>
          </w:tcPr>
          <w:p w:rsidR="00BF0749" w:rsidRPr="008423B4" w:rsidRDefault="00BF0749" w:rsidP="001E550E">
            <w:pPr>
              <w:jc w:val="center"/>
              <w:rPr>
                <w:sz w:val="18"/>
                <w:szCs w:val="18"/>
              </w:rPr>
            </w:pPr>
            <w:r w:rsidRPr="008423B4">
              <w:rPr>
                <w:sz w:val="18"/>
                <w:szCs w:val="18"/>
              </w:rPr>
              <w:t>0</w:t>
            </w:r>
          </w:p>
        </w:tc>
        <w:tc>
          <w:tcPr>
            <w:tcW w:w="1849" w:type="dxa"/>
            <w:vAlign w:val="center"/>
          </w:tcPr>
          <w:p w:rsidR="00BF0749" w:rsidRPr="008423B4" w:rsidRDefault="00490FD6" w:rsidP="00BF07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252,8</w:t>
            </w:r>
            <w:r w:rsidR="00BF0749" w:rsidRPr="008423B4">
              <w:rPr>
                <w:sz w:val="18"/>
                <w:szCs w:val="18"/>
              </w:rPr>
              <w:t>/</w:t>
            </w:r>
            <w:r w:rsidR="00BF0749" w:rsidRPr="008423B4">
              <w:rPr>
                <w:b/>
                <w:i/>
                <w:sz w:val="18"/>
                <w:szCs w:val="18"/>
              </w:rPr>
              <w:t>100</w:t>
            </w:r>
          </w:p>
        </w:tc>
        <w:tc>
          <w:tcPr>
            <w:tcW w:w="1620" w:type="dxa"/>
            <w:vAlign w:val="center"/>
          </w:tcPr>
          <w:p w:rsidR="00BF0749" w:rsidRPr="008423B4" w:rsidRDefault="00490FD6" w:rsidP="00BF0749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</w:t>
            </w:r>
          </w:p>
        </w:tc>
      </w:tr>
    </w:tbl>
    <w:p w:rsidR="008423B4" w:rsidRDefault="008423B4" w:rsidP="00BF0749">
      <w:pPr>
        <w:jc w:val="both"/>
        <w:rPr>
          <w:b/>
          <w:color w:val="002060"/>
        </w:rPr>
      </w:pPr>
    </w:p>
    <w:p w:rsidR="00490FD6" w:rsidRPr="00490FD6" w:rsidRDefault="00490FD6" w:rsidP="00BF0749">
      <w:pPr>
        <w:jc w:val="both"/>
      </w:pPr>
      <w:r w:rsidRPr="00490FD6">
        <w:t>Кроме этого, погашена задолженность по контракту 2022 года в сумме 150 тыс. рублей за услуги по праздничному оформлению города к Новому году и демонтаж праздничного оформления, исполнение контракта -100%.</w:t>
      </w:r>
    </w:p>
    <w:p w:rsidR="00490FD6" w:rsidRDefault="00490FD6" w:rsidP="00BF0749">
      <w:pPr>
        <w:jc w:val="both"/>
        <w:rPr>
          <w:b/>
          <w:color w:val="002060"/>
        </w:rPr>
      </w:pPr>
    </w:p>
    <w:p w:rsidR="00EA3935" w:rsidRPr="00BF0749" w:rsidRDefault="00EA3935" w:rsidP="00BF0749">
      <w:pPr>
        <w:jc w:val="both"/>
        <w:rPr>
          <w:b/>
          <w:i/>
          <w:color w:val="002060"/>
        </w:rPr>
      </w:pPr>
      <w:r w:rsidRPr="00BF0749">
        <w:rPr>
          <w:b/>
          <w:color w:val="002060"/>
        </w:rPr>
        <w:t>- «</w:t>
      </w:r>
      <w:r w:rsidRPr="00BF0749">
        <w:rPr>
          <w:b/>
          <w:i/>
          <w:color w:val="002060"/>
        </w:rPr>
        <w:t>проведение культурно – досуговых новогодних мероприятий (открытие городской елки для детей)»</w:t>
      </w:r>
    </w:p>
    <w:p w:rsidR="00BF0749" w:rsidRPr="00BF0749" w:rsidRDefault="00EA3935" w:rsidP="00BF0749">
      <w:pPr>
        <w:jc w:val="both"/>
      </w:pPr>
      <w:r w:rsidRPr="00BF0749">
        <w:t xml:space="preserve">контрольное событие:  </w:t>
      </w:r>
      <w:r w:rsidR="00BF0749" w:rsidRPr="00BF0749">
        <w:t>средства местного бюджета на да</w:t>
      </w:r>
      <w:r w:rsidR="001E550E">
        <w:t>нное мероприятие не выделялись. Мероприятие не исполнено;</w:t>
      </w:r>
    </w:p>
    <w:p w:rsidR="00EA3935" w:rsidRPr="00BF0749" w:rsidRDefault="00EA3935" w:rsidP="00BF0749">
      <w:pPr>
        <w:jc w:val="both"/>
        <w:rPr>
          <w:b/>
          <w:i/>
          <w:color w:val="002060"/>
        </w:rPr>
      </w:pPr>
      <w:r w:rsidRPr="00BF0749">
        <w:rPr>
          <w:b/>
          <w:color w:val="002060"/>
        </w:rPr>
        <w:t>- «</w:t>
      </w:r>
      <w:r w:rsidRPr="00BF0749">
        <w:rPr>
          <w:b/>
          <w:i/>
          <w:color w:val="002060"/>
        </w:rPr>
        <w:t>поставка наборов- сладких новогодних подарков (городская елка)»:</w:t>
      </w:r>
    </w:p>
    <w:p w:rsidR="003B5186" w:rsidRPr="00BF0749" w:rsidRDefault="00EA3935" w:rsidP="003B5186">
      <w:pPr>
        <w:jc w:val="both"/>
      </w:pPr>
      <w:r w:rsidRPr="00BF0749">
        <w:t xml:space="preserve">контрольное событие:  </w:t>
      </w:r>
      <w:r w:rsidR="003B5186" w:rsidRPr="00BF0749">
        <w:t xml:space="preserve">заключен </w:t>
      </w:r>
      <w:r w:rsidR="004303DC">
        <w:t>1</w:t>
      </w:r>
      <w:r w:rsidR="003B5186" w:rsidRPr="00BF0749">
        <w:t xml:space="preserve"> (</w:t>
      </w:r>
      <w:r w:rsidR="004303DC">
        <w:t>один</w:t>
      </w:r>
      <w:r w:rsidR="003B5186" w:rsidRPr="00BF0749">
        <w:t>) муниципальны</w:t>
      </w:r>
      <w:r w:rsidR="004303DC">
        <w:t>й</w:t>
      </w:r>
      <w:r w:rsidR="003B5186" w:rsidRPr="00BF0749">
        <w:t xml:space="preserve"> контракт </w:t>
      </w:r>
      <w:r w:rsidR="004303DC">
        <w:t>(</w:t>
      </w:r>
      <w:r w:rsidR="00490FD6">
        <w:t>252,8</w:t>
      </w:r>
      <w:r w:rsidR="003B5186" w:rsidRPr="00BF0749">
        <w:t xml:space="preserve"> тыс. рублей</w:t>
      </w:r>
      <w:r w:rsidR="004303DC">
        <w:t>)</w:t>
      </w:r>
      <w:r w:rsidR="001E550E">
        <w:t xml:space="preserve">. </w:t>
      </w:r>
      <w:r w:rsidR="003B5186" w:rsidRPr="00BF0749">
        <w:t xml:space="preserve">Мероприятие исполнено </w:t>
      </w:r>
      <w:r w:rsidR="001E550E">
        <w:t xml:space="preserve">на </w:t>
      </w:r>
      <w:r w:rsidR="00490FD6">
        <w:rPr>
          <w:i/>
        </w:rPr>
        <w:t>140,44</w:t>
      </w:r>
      <w:r w:rsidR="003B5186" w:rsidRPr="00BF0749">
        <w:t xml:space="preserve"> % от планируемого объема затрат;</w:t>
      </w:r>
    </w:p>
    <w:p w:rsidR="00EA3935" w:rsidRPr="001E550E" w:rsidRDefault="00EA3935" w:rsidP="001E550E">
      <w:pPr>
        <w:jc w:val="both"/>
        <w:rPr>
          <w:b/>
          <w:i/>
          <w:color w:val="002060"/>
        </w:rPr>
      </w:pPr>
      <w:r w:rsidRPr="001E550E">
        <w:rPr>
          <w:b/>
          <w:i/>
          <w:color w:val="002060"/>
        </w:rPr>
        <w:t>- «приобретение светодиодной продукции и иных украшений территории города»</w:t>
      </w:r>
    </w:p>
    <w:p w:rsidR="00EA3935" w:rsidRPr="00BF0749" w:rsidRDefault="00EA3935" w:rsidP="00EA3935">
      <w:pPr>
        <w:jc w:val="both"/>
      </w:pPr>
      <w:r w:rsidRPr="00BF0749">
        <w:t xml:space="preserve">контрольное событие: </w:t>
      </w:r>
      <w:r w:rsidR="004303DC">
        <w:t xml:space="preserve">расходы </w:t>
      </w:r>
      <w:r w:rsidR="001E550E">
        <w:t xml:space="preserve">на исполнение данного мероприятия </w:t>
      </w:r>
      <w:r w:rsidR="004303DC">
        <w:t>не производились</w:t>
      </w:r>
      <w:r w:rsidR="001E550E">
        <w:t>.   Мероприятие не исполнено</w:t>
      </w:r>
      <w:r w:rsidRPr="00BF0749">
        <w:t>;</w:t>
      </w:r>
    </w:p>
    <w:p w:rsidR="00EA3935" w:rsidRPr="001E550E" w:rsidRDefault="00EA3935" w:rsidP="00EA3935">
      <w:pPr>
        <w:jc w:val="both"/>
        <w:rPr>
          <w:b/>
          <w:i/>
          <w:color w:val="002060"/>
        </w:rPr>
      </w:pPr>
      <w:r w:rsidRPr="001E550E">
        <w:rPr>
          <w:b/>
          <w:color w:val="002060"/>
        </w:rPr>
        <w:t>-</w:t>
      </w:r>
      <w:r w:rsidRPr="001E550E">
        <w:rPr>
          <w:b/>
          <w:i/>
          <w:color w:val="002060"/>
        </w:rPr>
        <w:t>«</w:t>
      </w:r>
      <w:r w:rsidR="003B5186" w:rsidRPr="001E550E">
        <w:rPr>
          <w:b/>
          <w:i/>
          <w:color w:val="002060"/>
        </w:rPr>
        <w:t>прочие расходы на организацию и проведение новогодних мероприятий</w:t>
      </w:r>
      <w:r w:rsidRPr="001E550E">
        <w:rPr>
          <w:b/>
          <w:i/>
          <w:color w:val="002060"/>
        </w:rPr>
        <w:t>»:</w:t>
      </w:r>
    </w:p>
    <w:p w:rsidR="007F4449" w:rsidRPr="00BF0749" w:rsidRDefault="00EA3935" w:rsidP="007F4449">
      <w:pPr>
        <w:jc w:val="both"/>
      </w:pPr>
      <w:r w:rsidRPr="00BF0749">
        <w:t>контрольное событие:</w:t>
      </w:r>
      <w:r w:rsidR="002C7969">
        <w:t xml:space="preserve"> </w:t>
      </w:r>
      <w:r w:rsidR="007F4449">
        <w:t>расходы на исполнение данного мероприятия не производились.   Мероприятие не исполнено</w:t>
      </w:r>
      <w:r w:rsidR="007F4449" w:rsidRPr="00BF0749">
        <w:t>;</w:t>
      </w:r>
    </w:p>
    <w:p w:rsidR="000872F2" w:rsidRPr="007E0F72" w:rsidRDefault="007F4449" w:rsidP="007F4449">
      <w:pPr>
        <w:jc w:val="both"/>
        <w:rPr>
          <w:b/>
          <w:i/>
          <w:color w:val="002060"/>
        </w:rPr>
      </w:pPr>
      <w:r w:rsidRPr="007E0F72">
        <w:rPr>
          <w:b/>
          <w:i/>
          <w:color w:val="002060"/>
        </w:rPr>
        <w:t xml:space="preserve"> </w:t>
      </w:r>
      <w:r w:rsidR="000872F2" w:rsidRPr="007E0F72">
        <w:rPr>
          <w:b/>
          <w:i/>
          <w:color w:val="002060"/>
        </w:rPr>
        <w:t xml:space="preserve">« </w:t>
      </w:r>
      <w:r w:rsidR="00A7239B" w:rsidRPr="007E0F72">
        <w:rPr>
          <w:b/>
          <w:i/>
          <w:color w:val="002060"/>
        </w:rPr>
        <w:t>проведение фейерверка «новый год – 20</w:t>
      </w:r>
      <w:r w:rsidR="00B8210D">
        <w:rPr>
          <w:b/>
          <w:i/>
          <w:color w:val="002060"/>
        </w:rPr>
        <w:t>2</w:t>
      </w:r>
      <w:r>
        <w:rPr>
          <w:b/>
          <w:i/>
          <w:color w:val="002060"/>
        </w:rPr>
        <w:t>2</w:t>
      </w:r>
      <w:r w:rsidR="00B8210D">
        <w:rPr>
          <w:b/>
          <w:i/>
          <w:color w:val="002060"/>
        </w:rPr>
        <w:t>-202</w:t>
      </w:r>
      <w:r>
        <w:rPr>
          <w:b/>
          <w:i/>
          <w:color w:val="002060"/>
        </w:rPr>
        <w:t>3</w:t>
      </w:r>
      <w:r w:rsidR="00A7239B" w:rsidRPr="007E0F72">
        <w:rPr>
          <w:b/>
          <w:i/>
          <w:color w:val="002060"/>
        </w:rPr>
        <w:t>»</w:t>
      </w:r>
      <w:r w:rsidR="000872F2" w:rsidRPr="007E0F72">
        <w:rPr>
          <w:b/>
          <w:i/>
          <w:color w:val="002060"/>
        </w:rPr>
        <w:t>»</w:t>
      </w:r>
    </w:p>
    <w:p w:rsidR="000872F2" w:rsidRDefault="009075B1" w:rsidP="009075B1">
      <w:pPr>
        <w:jc w:val="both"/>
      </w:pPr>
      <w:r>
        <w:lastRenderedPageBreak/>
        <w:t>к</w:t>
      </w:r>
      <w:r w:rsidR="000872F2" w:rsidRPr="003C12B9">
        <w:t xml:space="preserve">онтрольное событие: </w:t>
      </w:r>
      <w:r w:rsidR="00B8210D">
        <w:t>расходование средств произведено за счет прочих мероприятий программы.</w:t>
      </w:r>
    </w:p>
    <w:p w:rsidR="003C12B9" w:rsidRDefault="003C12B9" w:rsidP="003C12B9">
      <w:pPr>
        <w:ind w:firstLine="567"/>
        <w:jc w:val="both"/>
      </w:pPr>
    </w:p>
    <w:p w:rsidR="00EA3935" w:rsidRPr="00420805" w:rsidRDefault="00EA3935" w:rsidP="00420805">
      <w:pPr>
        <w:jc w:val="both"/>
        <w:rPr>
          <w:sz w:val="26"/>
          <w:szCs w:val="26"/>
        </w:rPr>
      </w:pPr>
      <w:r w:rsidRPr="00420805">
        <w:rPr>
          <w:b/>
          <w:sz w:val="26"/>
          <w:szCs w:val="26"/>
        </w:rPr>
        <w:t xml:space="preserve">Мероприятие 1.4. «Проведение прочих мероприятий » </w:t>
      </w:r>
    </w:p>
    <w:p w:rsidR="00EA3935" w:rsidRDefault="00EA3935" w:rsidP="00420805">
      <w:pPr>
        <w:jc w:val="both"/>
        <w:rPr>
          <w:sz w:val="26"/>
          <w:szCs w:val="26"/>
        </w:rPr>
      </w:pPr>
      <w:r w:rsidRPr="00420805">
        <w:rPr>
          <w:sz w:val="26"/>
          <w:szCs w:val="26"/>
        </w:rPr>
        <w:t>(план-</w:t>
      </w:r>
      <w:r w:rsidR="002C50DF">
        <w:rPr>
          <w:sz w:val="26"/>
          <w:szCs w:val="26"/>
        </w:rPr>
        <w:t>1231,35</w:t>
      </w:r>
      <w:r w:rsidRPr="00420805">
        <w:rPr>
          <w:sz w:val="26"/>
          <w:szCs w:val="26"/>
        </w:rPr>
        <w:t>тыс.</w:t>
      </w:r>
      <w:r w:rsidR="00E859AF" w:rsidRPr="00420805">
        <w:rPr>
          <w:sz w:val="26"/>
          <w:szCs w:val="26"/>
        </w:rPr>
        <w:t xml:space="preserve"> </w:t>
      </w:r>
      <w:r w:rsidRPr="00420805">
        <w:rPr>
          <w:sz w:val="26"/>
          <w:szCs w:val="26"/>
        </w:rPr>
        <w:t>рублей, факт</w:t>
      </w:r>
      <w:r w:rsidR="007E0F72">
        <w:rPr>
          <w:sz w:val="26"/>
          <w:szCs w:val="26"/>
        </w:rPr>
        <w:t>ически освоено</w:t>
      </w:r>
      <w:r w:rsidRPr="00420805">
        <w:rPr>
          <w:sz w:val="26"/>
          <w:szCs w:val="26"/>
        </w:rPr>
        <w:t xml:space="preserve"> -</w:t>
      </w:r>
      <w:r w:rsidR="002C50DF">
        <w:rPr>
          <w:sz w:val="26"/>
          <w:szCs w:val="26"/>
        </w:rPr>
        <w:t>1018,145</w:t>
      </w:r>
      <w:r w:rsidR="00E859AF" w:rsidRPr="00420805">
        <w:rPr>
          <w:sz w:val="26"/>
          <w:szCs w:val="26"/>
        </w:rPr>
        <w:t xml:space="preserve"> тыс. рублей</w:t>
      </w:r>
      <w:r w:rsidR="00600AA7">
        <w:rPr>
          <w:sz w:val="26"/>
          <w:szCs w:val="26"/>
        </w:rPr>
        <w:t xml:space="preserve"> </w:t>
      </w:r>
      <w:r w:rsidR="00102344">
        <w:rPr>
          <w:sz w:val="26"/>
          <w:szCs w:val="26"/>
        </w:rPr>
        <w:t>(втч.погашена задолженность по МК за 202</w:t>
      </w:r>
      <w:r w:rsidR="00600AA7">
        <w:rPr>
          <w:sz w:val="26"/>
          <w:szCs w:val="26"/>
        </w:rPr>
        <w:t>1</w:t>
      </w:r>
      <w:r w:rsidR="00102344">
        <w:rPr>
          <w:sz w:val="26"/>
          <w:szCs w:val="26"/>
        </w:rPr>
        <w:t xml:space="preserve"> год-</w:t>
      </w:r>
      <w:r w:rsidR="00A34287">
        <w:rPr>
          <w:sz w:val="26"/>
          <w:szCs w:val="26"/>
        </w:rPr>
        <w:t>78,45</w:t>
      </w:r>
      <w:r w:rsidR="00102344">
        <w:rPr>
          <w:sz w:val="26"/>
          <w:szCs w:val="26"/>
        </w:rPr>
        <w:t>тыс.руб)</w:t>
      </w:r>
      <w:r w:rsidRPr="00420805">
        <w:rPr>
          <w:sz w:val="26"/>
          <w:szCs w:val="26"/>
        </w:rPr>
        <w:t xml:space="preserve">, исполнение – </w:t>
      </w:r>
      <w:r w:rsidR="002C50DF">
        <w:rPr>
          <w:sz w:val="26"/>
          <w:szCs w:val="26"/>
        </w:rPr>
        <w:t>82,69</w:t>
      </w:r>
      <w:r w:rsidR="007E0F72">
        <w:rPr>
          <w:sz w:val="26"/>
          <w:szCs w:val="26"/>
        </w:rPr>
        <w:t>%</w:t>
      </w:r>
      <w:r w:rsidRPr="00420805">
        <w:rPr>
          <w:sz w:val="26"/>
          <w:szCs w:val="26"/>
        </w:rPr>
        <w:t>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440"/>
        <w:gridCol w:w="1132"/>
        <w:gridCol w:w="1452"/>
        <w:gridCol w:w="1591"/>
        <w:gridCol w:w="1456"/>
        <w:gridCol w:w="1665"/>
        <w:gridCol w:w="1452"/>
      </w:tblGrid>
      <w:tr w:rsidR="007E0F72" w:rsidRPr="009E5D44" w:rsidTr="00420805">
        <w:tc>
          <w:tcPr>
            <w:tcW w:w="1498" w:type="dxa"/>
            <w:vAlign w:val="center"/>
          </w:tcPr>
          <w:p w:rsidR="00420805" w:rsidRPr="008423B4" w:rsidRDefault="00420805" w:rsidP="00702799">
            <w:pPr>
              <w:jc w:val="center"/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Количество заключенных контрактов (всего)</w:t>
            </w:r>
          </w:p>
        </w:tc>
        <w:tc>
          <w:tcPr>
            <w:tcW w:w="1341" w:type="dxa"/>
            <w:vAlign w:val="center"/>
          </w:tcPr>
          <w:p w:rsidR="00420805" w:rsidRPr="008423B4" w:rsidRDefault="00420805" w:rsidP="00702799">
            <w:pPr>
              <w:jc w:val="center"/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Из них,  в устной форме</w:t>
            </w:r>
          </w:p>
        </w:tc>
        <w:tc>
          <w:tcPr>
            <w:tcW w:w="1175" w:type="dxa"/>
          </w:tcPr>
          <w:p w:rsidR="00420805" w:rsidRPr="008423B4" w:rsidRDefault="00420805" w:rsidP="00420805">
            <w:pPr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Всего запланировано в Программе, руб</w:t>
            </w:r>
          </w:p>
        </w:tc>
        <w:tc>
          <w:tcPr>
            <w:tcW w:w="1736" w:type="dxa"/>
            <w:vAlign w:val="center"/>
          </w:tcPr>
          <w:p w:rsidR="00420805" w:rsidRPr="008423B4" w:rsidRDefault="00420805" w:rsidP="00702799">
            <w:pPr>
              <w:jc w:val="center"/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Общая стоимость заключенных контрактов (всего), руб</w:t>
            </w:r>
          </w:p>
        </w:tc>
        <w:tc>
          <w:tcPr>
            <w:tcW w:w="1621" w:type="dxa"/>
            <w:vAlign w:val="center"/>
          </w:tcPr>
          <w:p w:rsidR="00420805" w:rsidRPr="008423B4" w:rsidRDefault="00420805" w:rsidP="00702799">
            <w:pPr>
              <w:jc w:val="center"/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Их них, стоимость контрактов в устной форме, руб</w:t>
            </w:r>
          </w:p>
        </w:tc>
        <w:tc>
          <w:tcPr>
            <w:tcW w:w="1849" w:type="dxa"/>
            <w:vAlign w:val="center"/>
          </w:tcPr>
          <w:p w:rsidR="00420805" w:rsidRPr="008423B4" w:rsidRDefault="00420805" w:rsidP="00702799">
            <w:pPr>
              <w:jc w:val="center"/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Исполнено по контрактам (руб/%)</w:t>
            </w:r>
          </w:p>
        </w:tc>
        <w:tc>
          <w:tcPr>
            <w:tcW w:w="1535" w:type="dxa"/>
            <w:vAlign w:val="center"/>
          </w:tcPr>
          <w:p w:rsidR="00420805" w:rsidRPr="008423B4" w:rsidRDefault="00420805" w:rsidP="00702799">
            <w:pPr>
              <w:jc w:val="center"/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Исполнено (расходы) мероприятий к плану</w:t>
            </w:r>
            <w:r w:rsidR="007E0F72" w:rsidRPr="008423B4">
              <w:rPr>
                <w:b/>
                <w:sz w:val="18"/>
                <w:szCs w:val="18"/>
              </w:rPr>
              <w:t xml:space="preserve"> Программы</w:t>
            </w:r>
            <w:r w:rsidRPr="008423B4">
              <w:rPr>
                <w:b/>
                <w:sz w:val="18"/>
                <w:szCs w:val="18"/>
              </w:rPr>
              <w:t xml:space="preserve"> (%)</w:t>
            </w:r>
          </w:p>
        </w:tc>
      </w:tr>
      <w:tr w:rsidR="007E0F72" w:rsidRPr="009E5D44" w:rsidTr="008423B4">
        <w:trPr>
          <w:trHeight w:val="408"/>
        </w:trPr>
        <w:tc>
          <w:tcPr>
            <w:tcW w:w="1498" w:type="dxa"/>
            <w:vAlign w:val="center"/>
          </w:tcPr>
          <w:p w:rsidR="00420805" w:rsidRPr="008423B4" w:rsidRDefault="00600AA7" w:rsidP="00702799">
            <w:pPr>
              <w:jc w:val="center"/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341" w:type="dxa"/>
            <w:vAlign w:val="center"/>
          </w:tcPr>
          <w:p w:rsidR="00420805" w:rsidRPr="008423B4" w:rsidRDefault="00600AA7" w:rsidP="00702799">
            <w:pPr>
              <w:jc w:val="center"/>
              <w:rPr>
                <w:sz w:val="18"/>
                <w:szCs w:val="18"/>
              </w:rPr>
            </w:pPr>
            <w:r w:rsidRPr="008423B4">
              <w:rPr>
                <w:sz w:val="18"/>
                <w:szCs w:val="18"/>
              </w:rPr>
              <w:t>0</w:t>
            </w:r>
          </w:p>
        </w:tc>
        <w:tc>
          <w:tcPr>
            <w:tcW w:w="1175" w:type="dxa"/>
            <w:vAlign w:val="center"/>
          </w:tcPr>
          <w:p w:rsidR="00420805" w:rsidRPr="008423B4" w:rsidRDefault="00600AA7" w:rsidP="00420805">
            <w:pPr>
              <w:jc w:val="center"/>
              <w:rPr>
                <w:b/>
                <w:sz w:val="18"/>
                <w:szCs w:val="18"/>
              </w:rPr>
            </w:pPr>
            <w:r w:rsidRPr="008423B4">
              <w:rPr>
                <w:b/>
                <w:sz w:val="18"/>
                <w:szCs w:val="18"/>
              </w:rPr>
              <w:t>1484,396</w:t>
            </w:r>
          </w:p>
        </w:tc>
        <w:tc>
          <w:tcPr>
            <w:tcW w:w="1736" w:type="dxa"/>
            <w:vAlign w:val="center"/>
          </w:tcPr>
          <w:p w:rsidR="00420805" w:rsidRPr="008423B4" w:rsidRDefault="00D612E2" w:rsidP="004208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1407,719</w:t>
            </w:r>
          </w:p>
        </w:tc>
        <w:tc>
          <w:tcPr>
            <w:tcW w:w="1621" w:type="dxa"/>
            <w:vAlign w:val="center"/>
          </w:tcPr>
          <w:p w:rsidR="00420805" w:rsidRPr="008423B4" w:rsidRDefault="00600AA7" w:rsidP="00702799">
            <w:pPr>
              <w:jc w:val="center"/>
              <w:rPr>
                <w:sz w:val="18"/>
                <w:szCs w:val="18"/>
              </w:rPr>
            </w:pPr>
            <w:r w:rsidRPr="008423B4">
              <w:rPr>
                <w:sz w:val="18"/>
                <w:szCs w:val="18"/>
              </w:rPr>
              <w:t>0</w:t>
            </w:r>
          </w:p>
        </w:tc>
        <w:tc>
          <w:tcPr>
            <w:tcW w:w="1849" w:type="dxa"/>
            <w:vAlign w:val="center"/>
          </w:tcPr>
          <w:p w:rsidR="00420805" w:rsidRPr="008423B4" w:rsidRDefault="00D612E2" w:rsidP="00D612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1112,369</w:t>
            </w:r>
            <w:r w:rsidR="00420805" w:rsidRPr="008423B4">
              <w:rPr>
                <w:sz w:val="18"/>
                <w:szCs w:val="18"/>
              </w:rPr>
              <w:t>/</w:t>
            </w:r>
            <w:r>
              <w:rPr>
                <w:b/>
                <w:i/>
                <w:sz w:val="18"/>
                <w:szCs w:val="18"/>
              </w:rPr>
              <w:t>79,02</w:t>
            </w:r>
          </w:p>
        </w:tc>
        <w:tc>
          <w:tcPr>
            <w:tcW w:w="1535" w:type="dxa"/>
            <w:vAlign w:val="center"/>
          </w:tcPr>
          <w:p w:rsidR="00420805" w:rsidRPr="008423B4" w:rsidRDefault="00D75510" w:rsidP="007E0F72">
            <w:pPr>
              <w:jc w:val="center"/>
              <w:rPr>
                <w:b/>
                <w:i/>
                <w:sz w:val="18"/>
                <w:szCs w:val="18"/>
              </w:rPr>
            </w:pPr>
            <w:r w:rsidRPr="008423B4">
              <w:rPr>
                <w:b/>
                <w:i/>
                <w:sz w:val="18"/>
                <w:szCs w:val="18"/>
              </w:rPr>
              <w:t>88,98</w:t>
            </w:r>
          </w:p>
        </w:tc>
      </w:tr>
    </w:tbl>
    <w:p w:rsidR="00EA3935" w:rsidRPr="002C7969" w:rsidRDefault="009075B1" w:rsidP="002C7969">
      <w:pPr>
        <w:jc w:val="both"/>
        <w:rPr>
          <w:b/>
          <w:i/>
          <w:color w:val="002060"/>
        </w:rPr>
      </w:pPr>
      <w:r w:rsidRPr="002C7969">
        <w:rPr>
          <w:b/>
          <w:i/>
          <w:color w:val="002060"/>
        </w:rPr>
        <w:t>-«транспортные услуги к событийным мероприятиям:</w:t>
      </w:r>
    </w:p>
    <w:p w:rsidR="009075B1" w:rsidRPr="00042907" w:rsidRDefault="009075B1" w:rsidP="009075B1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 w:rsidR="002C50DF">
        <w:t>мероприятие не исполнялось</w:t>
      </w:r>
      <w:r w:rsidRPr="00042907">
        <w:rPr>
          <w:sz w:val="22"/>
          <w:szCs w:val="22"/>
        </w:rPr>
        <w:t>;</w:t>
      </w:r>
    </w:p>
    <w:p w:rsidR="009075B1" w:rsidRPr="002C7969" w:rsidRDefault="00D56E7C" w:rsidP="002C7969">
      <w:pPr>
        <w:jc w:val="both"/>
        <w:rPr>
          <w:b/>
          <w:i/>
          <w:color w:val="002060"/>
        </w:rPr>
      </w:pPr>
      <w:r w:rsidRPr="002C7969">
        <w:rPr>
          <w:b/>
          <w:i/>
          <w:color w:val="002060"/>
        </w:rPr>
        <w:t>-«организация питания гостей значимых мероприятий города»:</w:t>
      </w:r>
    </w:p>
    <w:p w:rsidR="00D56E7C" w:rsidRPr="00042907" w:rsidRDefault="00D56E7C" w:rsidP="00D56E7C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з</w:t>
      </w:r>
      <w:r w:rsidRPr="003C12B9">
        <w:t>аключен</w:t>
      </w:r>
      <w:r w:rsidR="002C50DF">
        <w:t>о</w:t>
      </w:r>
      <w:r w:rsidRPr="003C12B9">
        <w:t xml:space="preserve"> </w:t>
      </w:r>
      <w:r w:rsidR="002C50DF">
        <w:t>3</w:t>
      </w:r>
      <w:r>
        <w:t xml:space="preserve"> (</w:t>
      </w:r>
      <w:r w:rsidR="002C50DF">
        <w:t>три</w:t>
      </w:r>
      <w:r>
        <w:t>)</w:t>
      </w:r>
      <w:r w:rsidRPr="003C12B9">
        <w:t xml:space="preserve"> муниципальны</w:t>
      </w:r>
      <w:r w:rsidR="002C50DF">
        <w:t>х</w:t>
      </w:r>
      <w:r w:rsidRPr="003C12B9">
        <w:t xml:space="preserve"> контракт</w:t>
      </w:r>
      <w:r w:rsidR="002C50DF">
        <w:t>а</w:t>
      </w:r>
      <w:r w:rsidRPr="003C12B9">
        <w:t xml:space="preserve">. Мероприятие </w:t>
      </w:r>
      <w:r w:rsidR="002C7969">
        <w:t xml:space="preserve"> </w:t>
      </w:r>
      <w:r w:rsidRPr="003C12B9">
        <w:t>исполнено</w:t>
      </w:r>
      <w:r w:rsidR="00391ACE">
        <w:t xml:space="preserve"> по факту</w:t>
      </w:r>
      <w:r w:rsidRPr="003C12B9">
        <w:t xml:space="preserve"> </w:t>
      </w:r>
      <w:r>
        <w:t xml:space="preserve">на сумму </w:t>
      </w:r>
      <w:r w:rsidR="002C50DF">
        <w:t>115,05</w:t>
      </w:r>
      <w:r>
        <w:t xml:space="preserve"> тыс. рублей (</w:t>
      </w:r>
      <w:r w:rsidR="002C50DF">
        <w:rPr>
          <w:i/>
        </w:rPr>
        <w:t>114,94</w:t>
      </w:r>
      <w:r>
        <w:t xml:space="preserve">% от планируемого </w:t>
      </w:r>
      <w:r w:rsidRPr="00B73636">
        <w:t>объема</w:t>
      </w:r>
      <w:r w:rsidR="002C7969">
        <w:t xml:space="preserve"> </w:t>
      </w:r>
      <w:r w:rsidR="002C50DF">
        <w:t>100,1</w:t>
      </w:r>
      <w:r w:rsidR="002C7969">
        <w:t xml:space="preserve"> тыс.руб.</w:t>
      </w:r>
      <w:r w:rsidRPr="00042907">
        <w:rPr>
          <w:sz w:val="22"/>
          <w:szCs w:val="22"/>
        </w:rPr>
        <w:t>);</w:t>
      </w:r>
    </w:p>
    <w:p w:rsidR="00E859AF" w:rsidRPr="002C7969" w:rsidRDefault="00E859AF" w:rsidP="002C7969">
      <w:pPr>
        <w:jc w:val="both"/>
        <w:rPr>
          <w:b/>
          <w:i/>
          <w:color w:val="002060"/>
        </w:rPr>
      </w:pPr>
      <w:r w:rsidRPr="002C7969">
        <w:rPr>
          <w:b/>
          <w:i/>
          <w:color w:val="002060"/>
        </w:rPr>
        <w:t>-«приобретение прочих материалов»:</w:t>
      </w:r>
    </w:p>
    <w:p w:rsidR="00E859AF" w:rsidRPr="002C50DF" w:rsidRDefault="00E859AF" w:rsidP="00E859AF">
      <w:pPr>
        <w:jc w:val="both"/>
        <w:rPr>
          <w:color w:val="FF0000"/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 xml:space="preserve">для реализации данного мероприятия  заключен </w:t>
      </w:r>
      <w:r w:rsidR="00A85653">
        <w:t>контракт</w:t>
      </w:r>
      <w:r w:rsidR="000B295B">
        <w:t xml:space="preserve"> </w:t>
      </w:r>
      <w:r>
        <w:t xml:space="preserve">на сумму </w:t>
      </w:r>
      <w:r w:rsidR="002C50DF">
        <w:t>4,95</w:t>
      </w:r>
      <w:r>
        <w:t>тыс. рублей</w:t>
      </w:r>
      <w:r w:rsidR="000B295B">
        <w:t xml:space="preserve"> на приобретение </w:t>
      </w:r>
      <w:r w:rsidR="002C50DF" w:rsidRPr="002C50DF">
        <w:t>канцелярской продукции для проведения Всероссийская акция "Свеча памяти" 21-22 июня 2023 года в рамках проведения Дня памяти и скорби</w:t>
      </w:r>
      <w:r>
        <w:t xml:space="preserve">. Исполнение от планируемых затрат составило </w:t>
      </w:r>
      <w:r w:rsidR="002C50DF">
        <w:rPr>
          <w:i/>
        </w:rPr>
        <w:t>2,48</w:t>
      </w:r>
      <w:r w:rsidRPr="007C0EE9">
        <w:rPr>
          <w:i/>
        </w:rPr>
        <w:t>%</w:t>
      </w:r>
      <w:r>
        <w:t xml:space="preserve"> </w:t>
      </w:r>
      <w:r w:rsidR="002C50DF">
        <w:t>;</w:t>
      </w:r>
    </w:p>
    <w:p w:rsidR="00D56E7C" w:rsidRPr="000B295B" w:rsidRDefault="00D56E7C" w:rsidP="00D56E7C">
      <w:pPr>
        <w:jc w:val="both"/>
        <w:rPr>
          <w:b/>
          <w:i/>
          <w:color w:val="002060"/>
        </w:rPr>
      </w:pPr>
      <w:r w:rsidRPr="000B295B">
        <w:rPr>
          <w:b/>
          <w:i/>
          <w:color w:val="002060"/>
        </w:rPr>
        <w:t>-«поставка букетов цветов для вручения персональных поздравлений»:</w:t>
      </w:r>
    </w:p>
    <w:p w:rsidR="00D56E7C" w:rsidRPr="00042907" w:rsidRDefault="00D56E7C" w:rsidP="00D56E7C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з</w:t>
      </w:r>
      <w:r w:rsidRPr="003C12B9">
        <w:t>аключен муниципальны</w:t>
      </w:r>
      <w:r w:rsidR="00E34448">
        <w:t>й</w:t>
      </w:r>
      <w:r w:rsidRPr="003C12B9">
        <w:t xml:space="preserve"> контракт. Мероприятие исполнено </w:t>
      </w:r>
      <w:r>
        <w:t xml:space="preserve">на сумму </w:t>
      </w:r>
      <w:r w:rsidR="00E34448">
        <w:t>146,775</w:t>
      </w:r>
      <w:r>
        <w:t xml:space="preserve"> тыс. рублей (</w:t>
      </w:r>
      <w:r w:rsidR="001037E7">
        <w:t>100%</w:t>
      </w:r>
      <w:r w:rsidR="00A85653">
        <w:t>), м</w:t>
      </w:r>
      <w:r w:rsidR="00A85653" w:rsidRPr="003C12B9">
        <w:t>ероприятие исполнено</w:t>
      </w:r>
      <w:r w:rsidR="00A85653">
        <w:t xml:space="preserve"> на </w:t>
      </w:r>
      <w:r w:rsidR="00E859AF">
        <w:t>1</w:t>
      </w:r>
      <w:r w:rsidR="001037E7">
        <w:t>0</w:t>
      </w:r>
      <w:r w:rsidR="00E859AF">
        <w:t>0</w:t>
      </w:r>
      <w:r>
        <w:t xml:space="preserve">% от планируемого </w:t>
      </w:r>
      <w:r w:rsidRPr="00B73636">
        <w:t>объема</w:t>
      </w:r>
      <w:r w:rsidR="00396A69">
        <w:t xml:space="preserve"> </w:t>
      </w:r>
      <w:r w:rsidR="00E34448">
        <w:t>146,775</w:t>
      </w:r>
      <w:r w:rsidR="00396A69">
        <w:t xml:space="preserve"> тыс.руб.</w:t>
      </w:r>
      <w:r w:rsidRPr="00042907">
        <w:rPr>
          <w:sz w:val="22"/>
          <w:szCs w:val="22"/>
        </w:rPr>
        <w:t>);</w:t>
      </w:r>
    </w:p>
    <w:p w:rsidR="00D56E7C" w:rsidRPr="000B295B" w:rsidRDefault="00AA30BE" w:rsidP="00D56E7C">
      <w:pPr>
        <w:jc w:val="both"/>
        <w:rPr>
          <w:b/>
          <w:i/>
          <w:color w:val="002060"/>
        </w:rPr>
      </w:pPr>
      <w:r w:rsidRPr="000B295B">
        <w:rPr>
          <w:b/>
          <w:i/>
          <w:color w:val="002060"/>
        </w:rPr>
        <w:t>-«</w:t>
      </w:r>
      <w:r w:rsidR="00B64D8F" w:rsidRPr="000B295B">
        <w:rPr>
          <w:b/>
          <w:i/>
          <w:color w:val="002060"/>
        </w:rPr>
        <w:t>подарочная/сувенирная продукция</w:t>
      </w:r>
      <w:r w:rsidRPr="000B295B">
        <w:rPr>
          <w:b/>
          <w:i/>
          <w:color w:val="002060"/>
        </w:rPr>
        <w:t>»:</w:t>
      </w:r>
    </w:p>
    <w:p w:rsidR="00AA30BE" w:rsidRPr="002C50DF" w:rsidRDefault="00AA30BE" w:rsidP="00AA30BE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 w:rsidR="002C50DF">
        <w:t>заключено 11 (одиннадцать)муниципальных контрактов на приобретение подарочной (сувенирной) продукции. Исполнение от планируемых затрат составило 144,27</w:t>
      </w:r>
      <w:r w:rsidR="002C50DF" w:rsidRPr="002C50DF">
        <w:t>%(по факту проведения затрат за счет свободных ЛБО)</w:t>
      </w:r>
      <w:r w:rsidR="002C50DF" w:rsidRPr="002C50DF">
        <w:rPr>
          <w:sz w:val="22"/>
          <w:szCs w:val="22"/>
        </w:rPr>
        <w:t>;</w:t>
      </w:r>
      <w:r w:rsidR="002C50DF" w:rsidRPr="002C50DF">
        <w:t>.</w:t>
      </w:r>
    </w:p>
    <w:p w:rsidR="00AA30BE" w:rsidRPr="000B295B" w:rsidRDefault="00AA30BE" w:rsidP="002C7969">
      <w:pPr>
        <w:jc w:val="both"/>
        <w:rPr>
          <w:b/>
          <w:i/>
          <w:color w:val="002060"/>
        </w:rPr>
      </w:pPr>
      <w:r w:rsidRPr="000B295B">
        <w:rPr>
          <w:b/>
          <w:i/>
          <w:color w:val="002060"/>
        </w:rPr>
        <w:t>-«</w:t>
      </w:r>
      <w:r w:rsidR="00F2024C" w:rsidRPr="000B295B">
        <w:rPr>
          <w:b/>
          <w:i/>
          <w:color w:val="002060"/>
        </w:rPr>
        <w:t>тематическая продукция</w:t>
      </w:r>
      <w:r w:rsidRPr="000B295B">
        <w:rPr>
          <w:b/>
          <w:i/>
          <w:color w:val="002060"/>
        </w:rPr>
        <w:t>»:</w:t>
      </w:r>
    </w:p>
    <w:p w:rsidR="00F2024C" w:rsidRPr="005E6D4F" w:rsidRDefault="00F2024C" w:rsidP="00F2024C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 w:rsidRPr="005E6D4F">
        <w:t>заключен</w:t>
      </w:r>
      <w:r w:rsidR="00A85653" w:rsidRPr="005E6D4F">
        <w:t>о</w:t>
      </w:r>
      <w:r w:rsidRPr="005E6D4F">
        <w:t xml:space="preserve"> </w:t>
      </w:r>
      <w:r w:rsidR="002C50DF">
        <w:t>3 (три)</w:t>
      </w:r>
      <w:r w:rsidRPr="005E6D4F">
        <w:t xml:space="preserve"> муниципальны</w:t>
      </w:r>
      <w:r w:rsidR="00A85653" w:rsidRPr="005E6D4F">
        <w:t>х</w:t>
      </w:r>
      <w:r w:rsidRPr="005E6D4F">
        <w:t xml:space="preserve"> контракт</w:t>
      </w:r>
      <w:r w:rsidR="002C50DF">
        <w:t>а</w:t>
      </w:r>
      <w:r w:rsidRPr="005E6D4F">
        <w:t xml:space="preserve"> с подрядчиком</w:t>
      </w:r>
      <w:r w:rsidR="00A34287">
        <w:t xml:space="preserve"> (</w:t>
      </w:r>
      <w:r w:rsidR="002C50DF">
        <w:t>205,750</w:t>
      </w:r>
      <w:r w:rsidR="00A34287">
        <w:t>т.руб)</w:t>
      </w:r>
      <w:r w:rsidRPr="005E6D4F">
        <w:t xml:space="preserve">.Мероприятие исполнено </w:t>
      </w:r>
      <w:r w:rsidRPr="005E6D4F">
        <w:rPr>
          <w:i/>
        </w:rPr>
        <w:t>(</w:t>
      </w:r>
      <w:r w:rsidR="00E34448">
        <w:rPr>
          <w:i/>
        </w:rPr>
        <w:t>99,90</w:t>
      </w:r>
      <w:r w:rsidRPr="005E6D4F">
        <w:rPr>
          <w:i/>
        </w:rPr>
        <w:t>%</w:t>
      </w:r>
      <w:r w:rsidRPr="005E6D4F">
        <w:t xml:space="preserve"> от планируемого объема </w:t>
      </w:r>
      <w:r w:rsidR="00E34448">
        <w:t>205,95</w:t>
      </w:r>
      <w:r w:rsidRPr="005E6D4F">
        <w:t xml:space="preserve"> тыс.руб.</w:t>
      </w:r>
      <w:r w:rsidRPr="005E6D4F">
        <w:rPr>
          <w:sz w:val="22"/>
          <w:szCs w:val="22"/>
        </w:rPr>
        <w:t>);</w:t>
      </w:r>
    </w:p>
    <w:p w:rsidR="00AA30BE" w:rsidRPr="000B295B" w:rsidRDefault="00CE0CF1" w:rsidP="00AA30BE">
      <w:pPr>
        <w:jc w:val="both"/>
        <w:rPr>
          <w:b/>
          <w:i/>
          <w:color w:val="002060"/>
        </w:rPr>
      </w:pPr>
      <w:r w:rsidRPr="008F7467">
        <w:t xml:space="preserve">  </w:t>
      </w:r>
      <w:r w:rsidR="002C7969" w:rsidRPr="000B295B">
        <w:rPr>
          <w:b/>
          <w:i/>
          <w:color w:val="002060"/>
        </w:rPr>
        <w:t>-</w:t>
      </w:r>
      <w:r w:rsidR="00AA30BE" w:rsidRPr="000B295B">
        <w:rPr>
          <w:b/>
          <w:i/>
          <w:color w:val="002060"/>
        </w:rPr>
        <w:t>«выплата членских взносов и целевого взноса за вступление в Ассоциацию малых туристических городов»:</w:t>
      </w:r>
    </w:p>
    <w:p w:rsidR="00AA30BE" w:rsidRPr="00042907" w:rsidRDefault="00AA30BE" w:rsidP="00AA30BE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 w:rsidR="00E34448">
        <w:t>мероприятие не исполнено</w:t>
      </w:r>
      <w:r w:rsidRPr="00042907">
        <w:rPr>
          <w:sz w:val="22"/>
          <w:szCs w:val="22"/>
        </w:rPr>
        <w:t>;</w:t>
      </w:r>
    </w:p>
    <w:p w:rsidR="00AA30BE" w:rsidRPr="00CE0CF1" w:rsidRDefault="00AA30BE" w:rsidP="00D56E7C">
      <w:pPr>
        <w:jc w:val="both"/>
        <w:rPr>
          <w:b/>
          <w:i/>
          <w:color w:val="002060"/>
        </w:rPr>
      </w:pPr>
      <w:r w:rsidRPr="00CE0CF1">
        <w:rPr>
          <w:b/>
          <w:i/>
          <w:color w:val="002060"/>
        </w:rPr>
        <w:t>-«</w:t>
      </w:r>
      <w:r w:rsidR="000F2098" w:rsidRPr="00CE0CF1">
        <w:rPr>
          <w:b/>
          <w:i/>
          <w:color w:val="002060"/>
        </w:rPr>
        <w:t xml:space="preserve">проведение </w:t>
      </w:r>
      <w:r w:rsidR="00E34448">
        <w:rPr>
          <w:b/>
          <w:i/>
          <w:color w:val="002060"/>
        </w:rPr>
        <w:t>организации и празднование Дня Молодежи</w:t>
      </w:r>
      <w:r w:rsidRPr="00CE0CF1">
        <w:rPr>
          <w:b/>
          <w:i/>
          <w:color w:val="002060"/>
        </w:rPr>
        <w:t>»:</w:t>
      </w:r>
    </w:p>
    <w:p w:rsidR="00AA30BE" w:rsidRPr="00042907" w:rsidRDefault="00AA30BE" w:rsidP="00AA30BE">
      <w:pPr>
        <w:jc w:val="both"/>
        <w:rPr>
          <w:sz w:val="22"/>
          <w:szCs w:val="22"/>
        </w:rPr>
      </w:pPr>
      <w:r>
        <w:t>к</w:t>
      </w:r>
      <w:r w:rsidR="000F2098">
        <w:t>онтрольное событие</w:t>
      </w:r>
      <w:r w:rsidR="00527003">
        <w:t xml:space="preserve">: </w:t>
      </w:r>
      <w:r w:rsidR="00906415">
        <w:t>проведены мероприятия ко Дню молодежи. На эти цели заключен</w:t>
      </w:r>
      <w:r w:rsidR="00AE465E">
        <w:t xml:space="preserve"> один </w:t>
      </w:r>
      <w:r w:rsidR="00906415">
        <w:t xml:space="preserve"> контракт. Затраты по данному мероприятию составили </w:t>
      </w:r>
      <w:r w:rsidR="00E34448">
        <w:t>34,3</w:t>
      </w:r>
      <w:r w:rsidR="00906415">
        <w:t xml:space="preserve"> тыс. рублей. Мероприятие исполнено полностью.</w:t>
      </w:r>
    </w:p>
    <w:p w:rsidR="00CE0CF1" w:rsidRPr="007E0F72" w:rsidRDefault="00CE0CF1" w:rsidP="00CE0CF1">
      <w:pPr>
        <w:jc w:val="both"/>
        <w:rPr>
          <w:b/>
          <w:i/>
          <w:color w:val="002060"/>
        </w:rPr>
      </w:pPr>
      <w:r w:rsidRPr="007E0F72">
        <w:rPr>
          <w:b/>
          <w:i/>
          <w:color w:val="002060"/>
        </w:rPr>
        <w:t>«фейерверо</w:t>
      </w:r>
      <w:r>
        <w:rPr>
          <w:b/>
          <w:i/>
          <w:color w:val="002060"/>
        </w:rPr>
        <w:t>чный показ</w:t>
      </w:r>
      <w:r w:rsidRPr="007E0F72">
        <w:rPr>
          <w:b/>
          <w:i/>
          <w:color w:val="002060"/>
        </w:rPr>
        <w:t>»</w:t>
      </w:r>
    </w:p>
    <w:p w:rsidR="00CE0CF1" w:rsidRDefault="00CE0CF1" w:rsidP="00CE0CF1">
      <w:pPr>
        <w:jc w:val="both"/>
      </w:pPr>
      <w:r>
        <w:t>к</w:t>
      </w:r>
      <w:r w:rsidRPr="003C12B9">
        <w:t xml:space="preserve">онтрольное событие: </w:t>
      </w:r>
      <w:r>
        <w:t xml:space="preserve">заключен один муниципальный контракт на сумму </w:t>
      </w:r>
      <w:r w:rsidR="00E34448">
        <w:t>187</w:t>
      </w:r>
      <w:r w:rsidR="00906415">
        <w:t xml:space="preserve"> </w:t>
      </w:r>
      <w:r>
        <w:t xml:space="preserve">тыс. рублей. </w:t>
      </w:r>
      <w:r w:rsidR="00906415">
        <w:t>Контракт</w:t>
      </w:r>
      <w:r w:rsidR="00AE465E">
        <w:t xml:space="preserve"> </w:t>
      </w:r>
      <w:r>
        <w:t>исполнен</w:t>
      </w:r>
      <w:r w:rsidR="00AE465E">
        <w:t>.</w:t>
      </w:r>
      <w:r w:rsidR="00906415">
        <w:t xml:space="preserve"> </w:t>
      </w:r>
      <w:r w:rsidR="00AE465E">
        <w:t xml:space="preserve">Мероприятие исполнено на </w:t>
      </w:r>
      <w:r w:rsidR="00E34448">
        <w:t>100</w:t>
      </w:r>
      <w:r w:rsidR="00AE465E">
        <w:t>%</w:t>
      </w:r>
      <w:r w:rsidR="00885DB3">
        <w:t>.</w:t>
      </w:r>
    </w:p>
    <w:p w:rsidR="00E34448" w:rsidRDefault="00E34448" w:rsidP="00CE0CF1">
      <w:pPr>
        <w:jc w:val="both"/>
      </w:pPr>
    </w:p>
    <w:p w:rsidR="003C12B9" w:rsidRPr="00CE0CF1" w:rsidRDefault="003C12B9" w:rsidP="003C12B9">
      <w:pPr>
        <w:ind w:firstLine="567"/>
        <w:jc w:val="both"/>
        <w:rPr>
          <w:sz w:val="26"/>
          <w:szCs w:val="26"/>
        </w:rPr>
      </w:pPr>
      <w:r w:rsidRPr="00CE0CF1">
        <w:rPr>
          <w:sz w:val="26"/>
          <w:szCs w:val="26"/>
        </w:rPr>
        <w:t>В ходе анализа и мониторинга исполнения плана реализации</w:t>
      </w:r>
      <w:r w:rsidR="009075B1" w:rsidRPr="00CE0CF1">
        <w:rPr>
          <w:sz w:val="26"/>
          <w:szCs w:val="26"/>
        </w:rPr>
        <w:t xml:space="preserve"> </w:t>
      </w:r>
      <w:r w:rsidRPr="00CE0CF1">
        <w:rPr>
          <w:sz w:val="26"/>
          <w:szCs w:val="26"/>
        </w:rPr>
        <w:t xml:space="preserve">муниципальной программы  </w:t>
      </w:r>
      <w:r w:rsidR="00CE0CF1" w:rsidRPr="00CE0CF1">
        <w:rPr>
          <w:sz w:val="26"/>
          <w:szCs w:val="26"/>
        </w:rPr>
        <w:t>о</w:t>
      </w:r>
      <w:r w:rsidRPr="00CE0CF1">
        <w:rPr>
          <w:sz w:val="26"/>
          <w:szCs w:val="26"/>
        </w:rPr>
        <w:t>сновные мероприятия выполняются в установленные сроки, принятие дополнительных поручений не требуются.</w:t>
      </w:r>
    </w:p>
    <w:p w:rsidR="003C12B9" w:rsidRPr="00CE0CF1" w:rsidRDefault="003C12B9" w:rsidP="003C12B9">
      <w:pPr>
        <w:ind w:firstLine="567"/>
        <w:jc w:val="both"/>
        <w:rPr>
          <w:sz w:val="26"/>
          <w:szCs w:val="26"/>
        </w:rPr>
      </w:pPr>
    </w:p>
    <w:p w:rsidR="003C12B9" w:rsidRPr="00CE0CF1" w:rsidRDefault="003C12B9" w:rsidP="003C12B9">
      <w:pPr>
        <w:ind w:firstLine="708"/>
        <w:jc w:val="both"/>
        <w:rPr>
          <w:b/>
          <w:sz w:val="26"/>
          <w:szCs w:val="26"/>
        </w:rPr>
      </w:pPr>
      <w:r w:rsidRPr="00CE0CF1">
        <w:rPr>
          <w:b/>
          <w:sz w:val="26"/>
          <w:szCs w:val="26"/>
        </w:rPr>
        <w:t>Оценка эффективности реализации муниципальной программы</w:t>
      </w:r>
    </w:p>
    <w:p w:rsidR="003C12B9" w:rsidRPr="00CE0CF1" w:rsidRDefault="003C12B9" w:rsidP="003C12B9">
      <w:pPr>
        <w:ind w:firstLine="708"/>
        <w:jc w:val="both"/>
        <w:rPr>
          <w:sz w:val="26"/>
          <w:szCs w:val="26"/>
        </w:rPr>
      </w:pPr>
    </w:p>
    <w:p w:rsidR="004877EA" w:rsidRPr="00CE0CF1" w:rsidRDefault="003C12B9" w:rsidP="004877EA">
      <w:pPr>
        <w:ind w:firstLine="567"/>
        <w:jc w:val="both"/>
        <w:rPr>
          <w:sz w:val="26"/>
          <w:szCs w:val="26"/>
        </w:rPr>
      </w:pPr>
      <w:r w:rsidRPr="00CE0CF1">
        <w:rPr>
          <w:sz w:val="26"/>
          <w:szCs w:val="26"/>
        </w:rPr>
        <w:t>В 20</w:t>
      </w:r>
      <w:r w:rsidR="00CE0CF1" w:rsidRPr="00CE0CF1">
        <w:rPr>
          <w:sz w:val="26"/>
          <w:szCs w:val="26"/>
        </w:rPr>
        <w:t>2</w:t>
      </w:r>
      <w:r w:rsidR="00E34448">
        <w:rPr>
          <w:sz w:val="26"/>
          <w:szCs w:val="26"/>
        </w:rPr>
        <w:t>3</w:t>
      </w:r>
      <w:r w:rsidRPr="00CE0CF1">
        <w:rPr>
          <w:sz w:val="26"/>
          <w:szCs w:val="26"/>
        </w:rPr>
        <w:t xml:space="preserve"> году на реализацию программных мероприятий, с учетом уточненного плана бюджетных ассигнований предусматривалось </w:t>
      </w:r>
      <w:r w:rsidR="00E34448">
        <w:rPr>
          <w:sz w:val="26"/>
          <w:szCs w:val="26"/>
        </w:rPr>
        <w:t>1231,35</w:t>
      </w:r>
      <w:r w:rsidRPr="00CE0CF1">
        <w:rPr>
          <w:sz w:val="26"/>
          <w:szCs w:val="26"/>
        </w:rPr>
        <w:t xml:space="preserve"> тыс. рублей (средства бюджета поселения). </w:t>
      </w:r>
      <w:r w:rsidR="004877EA" w:rsidRPr="00CE0CF1">
        <w:rPr>
          <w:sz w:val="26"/>
          <w:szCs w:val="26"/>
        </w:rPr>
        <w:t>Фактическое исполнение по источникам финансирования представлены в таблице № 1</w:t>
      </w:r>
    </w:p>
    <w:p w:rsidR="004877EA" w:rsidRPr="00F2024C" w:rsidRDefault="004877EA" w:rsidP="000E7345">
      <w:pPr>
        <w:ind w:firstLine="567"/>
        <w:jc w:val="right"/>
        <w:rPr>
          <w:b/>
          <w:sz w:val="20"/>
          <w:szCs w:val="20"/>
        </w:rPr>
      </w:pPr>
      <w:r w:rsidRPr="00DB42E0">
        <w:t xml:space="preserve">                                                                                        </w:t>
      </w:r>
      <w:r w:rsidRPr="00F2024C">
        <w:rPr>
          <w:b/>
          <w:sz w:val="20"/>
          <w:szCs w:val="20"/>
        </w:rPr>
        <w:t xml:space="preserve">   Таблица № 1</w:t>
      </w:r>
    </w:p>
    <w:tbl>
      <w:tblPr>
        <w:tblW w:w="98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984"/>
        <w:gridCol w:w="3402"/>
        <w:gridCol w:w="1886"/>
        <w:gridCol w:w="1875"/>
      </w:tblGrid>
      <w:tr w:rsidR="004877EA" w:rsidRPr="00DB42E0" w:rsidTr="00F2024C">
        <w:tc>
          <w:tcPr>
            <w:tcW w:w="709" w:type="dxa"/>
          </w:tcPr>
          <w:p w:rsidR="004877EA" w:rsidRPr="00EB5CB3" w:rsidRDefault="004877EA" w:rsidP="00EB5CB3">
            <w:pPr>
              <w:ind w:firstLine="567"/>
              <w:jc w:val="center"/>
            </w:pPr>
            <w:r w:rsidRPr="00EB5CB3">
              <w:rPr>
                <w:sz w:val="22"/>
                <w:szCs w:val="22"/>
              </w:rPr>
              <w:t xml:space="preserve">№ </w:t>
            </w:r>
            <w:r w:rsidR="00EB5CB3" w:rsidRPr="00EB5CB3">
              <w:rPr>
                <w:sz w:val="22"/>
                <w:szCs w:val="22"/>
              </w:rPr>
              <w:t>п</w:t>
            </w:r>
            <w:r w:rsidRPr="00EB5CB3">
              <w:rPr>
                <w:sz w:val="22"/>
                <w:szCs w:val="22"/>
              </w:rPr>
              <w:t>/п</w:t>
            </w:r>
          </w:p>
        </w:tc>
        <w:tc>
          <w:tcPr>
            <w:tcW w:w="1984" w:type="dxa"/>
          </w:tcPr>
          <w:p w:rsidR="004877EA" w:rsidRPr="00EB5CB3" w:rsidRDefault="004877EA" w:rsidP="00EB5CB3">
            <w:pPr>
              <w:ind w:firstLine="567"/>
              <w:jc w:val="center"/>
            </w:pPr>
            <w:r w:rsidRPr="00EB5CB3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402" w:type="dxa"/>
          </w:tcPr>
          <w:p w:rsidR="004877EA" w:rsidRPr="00EB5CB3" w:rsidRDefault="007C0EE9" w:rsidP="00E34448">
            <w:pPr>
              <w:ind w:firstLine="567"/>
              <w:jc w:val="center"/>
            </w:pPr>
            <w:r>
              <w:rPr>
                <w:sz w:val="22"/>
                <w:szCs w:val="22"/>
              </w:rPr>
              <w:t>План</w:t>
            </w:r>
            <w:r w:rsidR="004877EA" w:rsidRPr="00EB5CB3">
              <w:rPr>
                <w:sz w:val="22"/>
                <w:szCs w:val="22"/>
              </w:rPr>
              <w:t xml:space="preserve"> бюджетных ассигнований </w:t>
            </w:r>
            <w:r>
              <w:rPr>
                <w:sz w:val="22"/>
                <w:szCs w:val="22"/>
              </w:rPr>
              <w:t xml:space="preserve">Программы </w:t>
            </w:r>
            <w:r w:rsidR="004877EA" w:rsidRPr="00EB5CB3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E34448">
              <w:rPr>
                <w:sz w:val="22"/>
                <w:szCs w:val="22"/>
              </w:rPr>
              <w:t>3</w:t>
            </w:r>
            <w:r w:rsidR="004877EA" w:rsidRPr="00EB5CB3">
              <w:rPr>
                <w:sz w:val="22"/>
                <w:szCs w:val="22"/>
              </w:rPr>
              <w:t xml:space="preserve"> год (тыс. руб.)</w:t>
            </w:r>
          </w:p>
        </w:tc>
        <w:tc>
          <w:tcPr>
            <w:tcW w:w="1886" w:type="dxa"/>
          </w:tcPr>
          <w:p w:rsidR="004877EA" w:rsidRPr="00EB5CB3" w:rsidRDefault="004877EA" w:rsidP="00EB5CB3">
            <w:r w:rsidRPr="00EB5CB3">
              <w:rPr>
                <w:sz w:val="22"/>
                <w:szCs w:val="22"/>
              </w:rPr>
              <w:t>Фактическое исполнение</w:t>
            </w:r>
          </w:p>
          <w:p w:rsidR="004877EA" w:rsidRPr="00EB5CB3" w:rsidRDefault="004877EA" w:rsidP="00EB5CB3">
            <w:pPr>
              <w:ind w:firstLine="567"/>
              <w:jc w:val="center"/>
            </w:pPr>
            <w:r w:rsidRPr="00EB5CB3">
              <w:rPr>
                <w:sz w:val="22"/>
                <w:szCs w:val="22"/>
              </w:rPr>
              <w:t>(тыс. руб.)</w:t>
            </w:r>
          </w:p>
        </w:tc>
        <w:tc>
          <w:tcPr>
            <w:tcW w:w="1875" w:type="dxa"/>
          </w:tcPr>
          <w:p w:rsidR="004877EA" w:rsidRPr="00EB5CB3" w:rsidRDefault="004877EA" w:rsidP="00EB5CB3">
            <w:r w:rsidRPr="00EB5CB3">
              <w:rPr>
                <w:sz w:val="22"/>
                <w:szCs w:val="22"/>
              </w:rPr>
              <w:t>Процент исполнения</w:t>
            </w:r>
          </w:p>
          <w:p w:rsidR="004877EA" w:rsidRPr="00EB5CB3" w:rsidRDefault="004877EA" w:rsidP="00EB5CB3">
            <w:pPr>
              <w:ind w:firstLine="567"/>
              <w:jc w:val="center"/>
            </w:pPr>
            <w:r w:rsidRPr="00EB5CB3">
              <w:rPr>
                <w:sz w:val="22"/>
                <w:szCs w:val="22"/>
              </w:rPr>
              <w:t>%</w:t>
            </w:r>
          </w:p>
        </w:tc>
      </w:tr>
      <w:tr w:rsidR="004877EA" w:rsidRPr="00DB42E0" w:rsidTr="00F2024C">
        <w:trPr>
          <w:trHeight w:val="547"/>
        </w:trPr>
        <w:tc>
          <w:tcPr>
            <w:tcW w:w="709" w:type="dxa"/>
            <w:vAlign w:val="center"/>
          </w:tcPr>
          <w:p w:rsidR="004877EA" w:rsidRPr="00DB42E0" w:rsidRDefault="004877EA" w:rsidP="004877EA">
            <w:pPr>
              <w:ind w:firstLine="567"/>
              <w:jc w:val="both"/>
            </w:pPr>
            <w:r w:rsidRPr="00DB42E0">
              <w:t>1</w:t>
            </w:r>
          </w:p>
        </w:tc>
        <w:tc>
          <w:tcPr>
            <w:tcW w:w="1984" w:type="dxa"/>
            <w:vAlign w:val="center"/>
          </w:tcPr>
          <w:p w:rsidR="004877EA" w:rsidRPr="00DB42E0" w:rsidRDefault="004877EA" w:rsidP="00EB5CB3">
            <w:pPr>
              <w:jc w:val="both"/>
            </w:pPr>
            <w:r w:rsidRPr="00DB42E0">
              <w:t>Бюджет поселени</w:t>
            </w:r>
            <w:r w:rsidR="00EB5CB3">
              <w:t>я</w:t>
            </w:r>
          </w:p>
        </w:tc>
        <w:tc>
          <w:tcPr>
            <w:tcW w:w="3402" w:type="dxa"/>
            <w:vAlign w:val="center"/>
          </w:tcPr>
          <w:p w:rsidR="004877EA" w:rsidRPr="00DB42E0" w:rsidRDefault="00E34448" w:rsidP="004877EA">
            <w:pPr>
              <w:ind w:firstLine="567"/>
              <w:jc w:val="both"/>
            </w:pPr>
            <w:r>
              <w:rPr>
                <w:b/>
              </w:rPr>
              <w:t>1231,35</w:t>
            </w:r>
          </w:p>
        </w:tc>
        <w:tc>
          <w:tcPr>
            <w:tcW w:w="1886" w:type="dxa"/>
            <w:vAlign w:val="center"/>
          </w:tcPr>
          <w:p w:rsidR="004877EA" w:rsidRPr="00DB42E0" w:rsidRDefault="00E34448" w:rsidP="004877EA">
            <w:pPr>
              <w:ind w:firstLine="567"/>
              <w:jc w:val="both"/>
            </w:pPr>
            <w:r>
              <w:rPr>
                <w:b/>
              </w:rPr>
              <w:t>1018,145</w:t>
            </w:r>
          </w:p>
        </w:tc>
        <w:tc>
          <w:tcPr>
            <w:tcW w:w="1875" w:type="dxa"/>
            <w:vAlign w:val="center"/>
          </w:tcPr>
          <w:p w:rsidR="004877EA" w:rsidRPr="007C0EE9" w:rsidRDefault="00E34448" w:rsidP="004877EA">
            <w:pPr>
              <w:ind w:firstLine="567"/>
              <w:jc w:val="both"/>
              <w:rPr>
                <w:i/>
              </w:rPr>
            </w:pPr>
            <w:r>
              <w:rPr>
                <w:b/>
                <w:i/>
              </w:rPr>
              <w:t>82,69</w:t>
            </w:r>
          </w:p>
        </w:tc>
      </w:tr>
    </w:tbl>
    <w:p w:rsidR="004877EA" w:rsidRPr="00DB42E0" w:rsidRDefault="004877EA" w:rsidP="004877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77EA" w:rsidRPr="00DB42E0" w:rsidRDefault="004877EA" w:rsidP="004877EA">
      <w:pPr>
        <w:pStyle w:val="3"/>
        <w:tabs>
          <w:tab w:val="left" w:pos="9843"/>
          <w:tab w:val="left" w:pos="9993"/>
        </w:tabs>
        <w:ind w:firstLine="709"/>
        <w:jc w:val="both"/>
        <w:rPr>
          <w:sz w:val="24"/>
          <w:szCs w:val="24"/>
        </w:rPr>
      </w:pPr>
      <w:r w:rsidRPr="00DB42E0">
        <w:rPr>
          <w:bCs/>
          <w:sz w:val="24"/>
          <w:szCs w:val="24"/>
        </w:rPr>
        <w:t>Степень соответствия бюджетных затрат на мероприятия Программы запланированному уровню затрат:</w:t>
      </w:r>
    </w:p>
    <w:p w:rsidR="00D75510" w:rsidRDefault="004877EA" w:rsidP="004877EA">
      <w:pPr>
        <w:pStyle w:val="3"/>
        <w:spacing w:before="120" w:after="0"/>
        <w:ind w:firstLine="709"/>
        <w:jc w:val="both"/>
        <w:rPr>
          <w:bCs/>
          <w:sz w:val="24"/>
          <w:szCs w:val="24"/>
        </w:rPr>
      </w:pPr>
      <w:r w:rsidRPr="00DB42E0">
        <w:rPr>
          <w:bCs/>
          <w:sz w:val="24"/>
          <w:szCs w:val="24"/>
        </w:rPr>
        <w:t xml:space="preserve">К = </w:t>
      </w:r>
      <w:r w:rsidR="00E34448">
        <w:rPr>
          <w:bCs/>
          <w:sz w:val="24"/>
          <w:szCs w:val="24"/>
        </w:rPr>
        <w:t>1231,35</w:t>
      </w:r>
      <w:r w:rsidR="00F2024C">
        <w:rPr>
          <w:bCs/>
          <w:sz w:val="24"/>
          <w:szCs w:val="24"/>
        </w:rPr>
        <w:t>/</w:t>
      </w:r>
      <w:r w:rsidR="00E34448">
        <w:rPr>
          <w:bCs/>
          <w:sz w:val="24"/>
          <w:szCs w:val="24"/>
        </w:rPr>
        <w:t>1018,145</w:t>
      </w:r>
      <w:r w:rsidRPr="00DB42E0">
        <w:rPr>
          <w:bCs/>
          <w:sz w:val="24"/>
          <w:szCs w:val="24"/>
        </w:rPr>
        <w:t xml:space="preserve">= </w:t>
      </w:r>
      <w:r w:rsidR="00D75510">
        <w:rPr>
          <w:bCs/>
          <w:sz w:val="24"/>
          <w:szCs w:val="24"/>
        </w:rPr>
        <w:t>0,</w:t>
      </w:r>
      <w:r w:rsidR="00E34448">
        <w:rPr>
          <w:bCs/>
          <w:sz w:val="24"/>
          <w:szCs w:val="24"/>
        </w:rPr>
        <w:t>83</w:t>
      </w:r>
    </w:p>
    <w:p w:rsidR="004877EA" w:rsidRPr="00DB42E0" w:rsidRDefault="004877EA" w:rsidP="004877EA">
      <w:pPr>
        <w:pStyle w:val="3"/>
        <w:spacing w:before="120" w:after="0"/>
        <w:ind w:firstLine="709"/>
        <w:jc w:val="both"/>
        <w:rPr>
          <w:bCs/>
          <w:sz w:val="24"/>
          <w:szCs w:val="24"/>
        </w:rPr>
      </w:pPr>
      <w:r w:rsidRPr="00DB42E0">
        <w:rPr>
          <w:bCs/>
          <w:sz w:val="24"/>
          <w:szCs w:val="24"/>
        </w:rPr>
        <w:t xml:space="preserve">Значение  данного показателя </w:t>
      </w:r>
      <w:r w:rsidR="00EB5CB3">
        <w:rPr>
          <w:bCs/>
          <w:sz w:val="24"/>
          <w:szCs w:val="24"/>
        </w:rPr>
        <w:t>практически</w:t>
      </w:r>
      <w:r w:rsidR="007C0EE9">
        <w:rPr>
          <w:bCs/>
          <w:sz w:val="24"/>
          <w:szCs w:val="24"/>
        </w:rPr>
        <w:t xml:space="preserve"> </w:t>
      </w:r>
      <w:r w:rsidR="00E34448">
        <w:rPr>
          <w:bCs/>
          <w:sz w:val="24"/>
          <w:szCs w:val="24"/>
        </w:rPr>
        <w:t xml:space="preserve"> не </w:t>
      </w:r>
      <w:r w:rsidRPr="00DB42E0">
        <w:rPr>
          <w:bCs/>
          <w:sz w:val="24"/>
          <w:szCs w:val="24"/>
        </w:rPr>
        <w:t>достигнуто до 100%.</w:t>
      </w:r>
    </w:p>
    <w:p w:rsidR="004877EA" w:rsidRPr="00DB42E0" w:rsidRDefault="004877EA" w:rsidP="004877EA">
      <w:pPr>
        <w:pStyle w:val="ConsPlusCell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DB42E0">
        <w:rPr>
          <w:rFonts w:ascii="Times New Roman" w:hAnsi="Times New Roman"/>
          <w:bCs/>
          <w:sz w:val="24"/>
          <w:szCs w:val="24"/>
          <w:lang w:eastAsia="ar-SA"/>
        </w:rPr>
        <w:t xml:space="preserve">Муниципальная программа реализуема с </w:t>
      </w:r>
      <w:r w:rsidR="00D75510">
        <w:rPr>
          <w:rFonts w:ascii="Times New Roman" w:hAnsi="Times New Roman"/>
          <w:bCs/>
          <w:sz w:val="24"/>
          <w:szCs w:val="24"/>
          <w:lang w:eastAsia="ar-SA"/>
        </w:rPr>
        <w:t>высоким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DB42E0">
        <w:rPr>
          <w:rFonts w:ascii="Times New Roman" w:hAnsi="Times New Roman"/>
          <w:bCs/>
          <w:sz w:val="24"/>
          <w:szCs w:val="24"/>
          <w:lang w:eastAsia="ar-SA"/>
        </w:rPr>
        <w:t xml:space="preserve">уровнем эффективности. Комплексная оценка составляет </w:t>
      </w:r>
      <w:r w:rsidR="00D34F80">
        <w:rPr>
          <w:rFonts w:ascii="Times New Roman" w:hAnsi="Times New Roman"/>
          <w:bCs/>
          <w:sz w:val="24"/>
          <w:szCs w:val="24"/>
          <w:lang w:eastAsia="ar-SA"/>
        </w:rPr>
        <w:t>82,69</w:t>
      </w:r>
      <w:r w:rsidRPr="00DB42E0">
        <w:rPr>
          <w:rFonts w:ascii="Times New Roman" w:hAnsi="Times New Roman"/>
          <w:bCs/>
          <w:sz w:val="24"/>
          <w:szCs w:val="24"/>
          <w:lang w:eastAsia="ar-SA"/>
        </w:rPr>
        <w:t>%.</w:t>
      </w:r>
    </w:p>
    <w:p w:rsidR="003C12B9" w:rsidRPr="003C12B9" w:rsidRDefault="003C12B9" w:rsidP="003C12B9">
      <w:pPr>
        <w:ind w:firstLine="708"/>
        <w:jc w:val="both"/>
      </w:pPr>
      <w:r w:rsidRPr="003C12B9">
        <w:t xml:space="preserve">        Отчет об исполнении плана реализации  муниципальной программы </w:t>
      </w:r>
      <w:r w:rsidR="00EB5CB3" w:rsidRPr="003C12B9">
        <w:rPr>
          <w:rFonts w:eastAsia="Calibri"/>
          <w:lang w:eastAsia="en-US"/>
        </w:rPr>
        <w:t>«</w:t>
      </w:r>
      <w:r w:rsidR="00EB5CB3" w:rsidRPr="00DB015B">
        <w:t>Организация и проведение общественно - значимых праздничных мероприятий на территории города Боровска»</w:t>
      </w:r>
      <w:r w:rsidR="00EB5CB3">
        <w:t xml:space="preserve"> за</w:t>
      </w:r>
      <w:r w:rsidRPr="003C12B9">
        <w:t xml:space="preserve"> отчетный период 12 месяцев  </w:t>
      </w:r>
      <w:r w:rsidR="00EB5CB3">
        <w:t>20</w:t>
      </w:r>
      <w:r w:rsidR="007C0EE9">
        <w:t>2</w:t>
      </w:r>
      <w:r w:rsidR="00D34F80">
        <w:t>3</w:t>
      </w:r>
      <w:r w:rsidRPr="003C12B9">
        <w:t xml:space="preserve"> года представлен в приложении к пояснительной информации.</w:t>
      </w:r>
    </w:p>
    <w:p w:rsidR="003C12B9" w:rsidRPr="003C12B9" w:rsidRDefault="003C12B9" w:rsidP="003C12B9">
      <w:pPr>
        <w:ind w:firstLine="708"/>
        <w:jc w:val="both"/>
      </w:pPr>
    </w:p>
    <w:p w:rsidR="003C12B9" w:rsidRDefault="003C12B9" w:rsidP="003C12B9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  <w:sectPr w:rsidR="003C12B9" w:rsidSect="00A23A04">
          <w:footerReference w:type="default" r:id="rId11"/>
          <w:pgSz w:w="12240" w:h="15840"/>
          <w:pgMar w:top="851" w:right="567" w:bottom="284" w:left="1701" w:header="720" w:footer="720" w:gutter="0"/>
          <w:cols w:space="720"/>
          <w:noEndnote/>
          <w:titlePg/>
        </w:sectPr>
      </w:pPr>
    </w:p>
    <w:p w:rsidR="004877EA" w:rsidRPr="00CD46F7" w:rsidRDefault="004877EA" w:rsidP="004877EA">
      <w:pPr>
        <w:ind w:left="10773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lastRenderedPageBreak/>
        <w:t>Приложение № 1</w:t>
      </w:r>
    </w:p>
    <w:p w:rsidR="008D0D71" w:rsidRDefault="004877EA" w:rsidP="004877E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CD46F7">
        <w:rPr>
          <w:sz w:val="18"/>
          <w:szCs w:val="18"/>
        </w:rPr>
        <w:t xml:space="preserve">к </w:t>
      </w:r>
      <w:r w:rsidR="008D0D71">
        <w:rPr>
          <w:sz w:val="18"/>
          <w:szCs w:val="18"/>
        </w:rPr>
        <w:t xml:space="preserve">   </w:t>
      </w:r>
      <w:r>
        <w:rPr>
          <w:sz w:val="18"/>
          <w:szCs w:val="18"/>
        </w:rPr>
        <w:t>пояснительной</w:t>
      </w:r>
      <w:r w:rsidR="008D0D71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информации </w:t>
      </w:r>
      <w:r w:rsidR="008D0D7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к </w:t>
      </w:r>
      <w:r w:rsidR="008D0D71">
        <w:rPr>
          <w:sz w:val="18"/>
          <w:szCs w:val="18"/>
        </w:rPr>
        <w:t xml:space="preserve"> </w:t>
      </w:r>
      <w:r>
        <w:rPr>
          <w:sz w:val="18"/>
          <w:szCs w:val="18"/>
        </w:rPr>
        <w:t>вопросу «О</w:t>
      </w:r>
      <w:r w:rsidR="008D0D7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реализации     муниципальной </w:t>
      </w:r>
      <w:r w:rsidR="00764894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программы</w:t>
      </w:r>
      <w:r w:rsidR="008D0D71">
        <w:rPr>
          <w:sz w:val="18"/>
          <w:szCs w:val="18"/>
        </w:rPr>
        <w:t xml:space="preserve"> </w:t>
      </w:r>
      <w:r w:rsidR="00764894" w:rsidRPr="00764894">
        <w:rPr>
          <w:sz w:val="18"/>
          <w:szCs w:val="18"/>
        </w:rPr>
        <w:t>«Организация</w:t>
      </w:r>
      <w:r w:rsidR="00764894">
        <w:rPr>
          <w:sz w:val="18"/>
          <w:szCs w:val="18"/>
        </w:rPr>
        <w:t xml:space="preserve">  </w:t>
      </w:r>
      <w:r w:rsidR="00764894" w:rsidRPr="00764894">
        <w:rPr>
          <w:sz w:val="18"/>
          <w:szCs w:val="18"/>
        </w:rPr>
        <w:t xml:space="preserve"> и</w:t>
      </w:r>
      <w:r w:rsidR="00764894">
        <w:rPr>
          <w:sz w:val="18"/>
          <w:szCs w:val="18"/>
        </w:rPr>
        <w:t xml:space="preserve">  </w:t>
      </w:r>
      <w:r w:rsidR="00764894" w:rsidRPr="00764894">
        <w:rPr>
          <w:sz w:val="18"/>
          <w:szCs w:val="18"/>
        </w:rPr>
        <w:t xml:space="preserve"> проведение</w:t>
      </w:r>
    </w:p>
    <w:p w:rsidR="00764894" w:rsidRDefault="00764894" w:rsidP="004877EA">
      <w:pPr>
        <w:jc w:val="right"/>
        <w:rPr>
          <w:sz w:val="18"/>
          <w:szCs w:val="18"/>
        </w:rPr>
      </w:pPr>
      <w:r w:rsidRPr="0076489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64894">
        <w:rPr>
          <w:sz w:val="18"/>
          <w:szCs w:val="18"/>
        </w:rPr>
        <w:t>общественно</w:t>
      </w:r>
      <w:r w:rsidR="008D0D71">
        <w:rPr>
          <w:sz w:val="18"/>
          <w:szCs w:val="18"/>
        </w:rPr>
        <w:t xml:space="preserve"> </w:t>
      </w:r>
      <w:r w:rsidRPr="00764894">
        <w:rPr>
          <w:sz w:val="18"/>
          <w:szCs w:val="18"/>
        </w:rPr>
        <w:t xml:space="preserve"> -</w:t>
      </w:r>
      <w:r w:rsidR="008D0D71">
        <w:rPr>
          <w:sz w:val="18"/>
          <w:szCs w:val="18"/>
        </w:rPr>
        <w:t xml:space="preserve">  </w:t>
      </w:r>
      <w:r w:rsidRPr="00764894">
        <w:rPr>
          <w:sz w:val="18"/>
          <w:szCs w:val="18"/>
        </w:rPr>
        <w:t xml:space="preserve"> значимых</w:t>
      </w:r>
      <w:r>
        <w:rPr>
          <w:sz w:val="18"/>
          <w:szCs w:val="18"/>
        </w:rPr>
        <w:t xml:space="preserve">  </w:t>
      </w:r>
      <w:r w:rsidRPr="00764894">
        <w:rPr>
          <w:sz w:val="18"/>
          <w:szCs w:val="18"/>
        </w:rPr>
        <w:t xml:space="preserve"> праздничных </w:t>
      </w:r>
      <w:r>
        <w:rPr>
          <w:sz w:val="18"/>
          <w:szCs w:val="18"/>
        </w:rPr>
        <w:t xml:space="preserve">   </w:t>
      </w:r>
      <w:r w:rsidRPr="00764894">
        <w:rPr>
          <w:sz w:val="18"/>
          <w:szCs w:val="18"/>
        </w:rPr>
        <w:t xml:space="preserve">мероприятий на </w:t>
      </w:r>
    </w:p>
    <w:p w:rsidR="004877EA" w:rsidRDefault="00764894" w:rsidP="00764894">
      <w:pPr>
        <w:jc w:val="right"/>
        <w:rPr>
          <w:sz w:val="18"/>
          <w:szCs w:val="18"/>
        </w:rPr>
      </w:pPr>
      <w:r w:rsidRPr="00764894">
        <w:rPr>
          <w:sz w:val="18"/>
          <w:szCs w:val="18"/>
        </w:rPr>
        <w:t>территории города Боровска»</w:t>
      </w:r>
      <w:r w:rsidR="008D0D71">
        <w:rPr>
          <w:sz w:val="18"/>
          <w:szCs w:val="18"/>
        </w:rPr>
        <w:t xml:space="preserve"> </w:t>
      </w:r>
      <w:r w:rsidR="004877EA">
        <w:rPr>
          <w:sz w:val="18"/>
          <w:szCs w:val="18"/>
        </w:rPr>
        <w:t>за отчетный период 20</w:t>
      </w:r>
      <w:r w:rsidR="00CD7FD8">
        <w:rPr>
          <w:sz w:val="18"/>
          <w:szCs w:val="18"/>
        </w:rPr>
        <w:t>2</w:t>
      </w:r>
      <w:r w:rsidR="002C50DF">
        <w:rPr>
          <w:sz w:val="18"/>
          <w:szCs w:val="18"/>
        </w:rPr>
        <w:t>3</w:t>
      </w:r>
      <w:r w:rsidR="00527003">
        <w:rPr>
          <w:sz w:val="18"/>
          <w:szCs w:val="18"/>
        </w:rPr>
        <w:t xml:space="preserve"> </w:t>
      </w:r>
      <w:r w:rsidR="004877EA">
        <w:rPr>
          <w:sz w:val="18"/>
          <w:szCs w:val="18"/>
        </w:rPr>
        <w:t>года</w:t>
      </w:r>
    </w:p>
    <w:p w:rsidR="004877EA" w:rsidRDefault="004877EA" w:rsidP="00764894">
      <w:pPr>
        <w:jc w:val="right"/>
        <w:rPr>
          <w:sz w:val="18"/>
          <w:szCs w:val="18"/>
        </w:rPr>
      </w:pPr>
    </w:p>
    <w:p w:rsidR="003578DD" w:rsidRDefault="003C12B9" w:rsidP="003C12B9">
      <w:pPr>
        <w:tabs>
          <w:tab w:val="left" w:pos="2750"/>
        </w:tabs>
        <w:jc w:val="center"/>
        <w:rPr>
          <w:kern w:val="2"/>
          <w:sz w:val="22"/>
          <w:szCs w:val="22"/>
        </w:rPr>
      </w:pPr>
      <w:r w:rsidRPr="008D0D71">
        <w:rPr>
          <w:sz w:val="22"/>
          <w:szCs w:val="22"/>
        </w:rPr>
        <w:t xml:space="preserve">Отчет  </w:t>
      </w:r>
      <w:r w:rsidR="004877EA" w:rsidRPr="008D0D71">
        <w:rPr>
          <w:sz w:val="22"/>
          <w:szCs w:val="22"/>
        </w:rPr>
        <w:t>о</w:t>
      </w:r>
      <w:r w:rsidRPr="008D0D71">
        <w:rPr>
          <w:sz w:val="22"/>
          <w:szCs w:val="22"/>
        </w:rPr>
        <w:t xml:space="preserve"> реализации </w:t>
      </w:r>
      <w:r w:rsidRPr="008D0D71">
        <w:rPr>
          <w:kern w:val="2"/>
          <w:sz w:val="22"/>
          <w:szCs w:val="22"/>
        </w:rPr>
        <w:t xml:space="preserve"> муниципальной </w:t>
      </w:r>
      <w:r w:rsidRPr="008D0D71">
        <w:rPr>
          <w:sz w:val="22"/>
          <w:szCs w:val="22"/>
        </w:rPr>
        <w:t xml:space="preserve">программы </w:t>
      </w:r>
      <w:r w:rsidR="00764894" w:rsidRPr="008D0D71">
        <w:rPr>
          <w:rFonts w:eastAsia="Calibri"/>
          <w:sz w:val="22"/>
          <w:szCs w:val="22"/>
          <w:lang w:eastAsia="en-US"/>
        </w:rPr>
        <w:t>«</w:t>
      </w:r>
      <w:r w:rsidR="00764894" w:rsidRPr="008D0D71">
        <w:rPr>
          <w:sz w:val="22"/>
          <w:szCs w:val="22"/>
        </w:rPr>
        <w:t xml:space="preserve">Организация и проведение общественно - значимых праздничных мероприятий на территории города Боровска»  за </w:t>
      </w:r>
      <w:r w:rsidRPr="008D0D71">
        <w:rPr>
          <w:kern w:val="2"/>
          <w:sz w:val="22"/>
          <w:szCs w:val="22"/>
        </w:rPr>
        <w:t>отчетный период 12 месяцев  20</w:t>
      </w:r>
      <w:r w:rsidR="007C0EE9">
        <w:rPr>
          <w:kern w:val="2"/>
          <w:sz w:val="22"/>
          <w:szCs w:val="22"/>
        </w:rPr>
        <w:t>2</w:t>
      </w:r>
      <w:r w:rsidR="002C50DF">
        <w:rPr>
          <w:kern w:val="2"/>
          <w:sz w:val="22"/>
          <w:szCs w:val="22"/>
        </w:rPr>
        <w:t>3</w:t>
      </w:r>
      <w:r w:rsidRPr="008D0D71">
        <w:rPr>
          <w:kern w:val="2"/>
          <w:sz w:val="22"/>
          <w:szCs w:val="22"/>
        </w:rPr>
        <w:t xml:space="preserve"> года</w:t>
      </w:r>
    </w:p>
    <w:p w:rsidR="00254170" w:rsidRDefault="003578DD" w:rsidP="003578DD">
      <w:pPr>
        <w:tabs>
          <w:tab w:val="left" w:pos="2750"/>
        </w:tabs>
        <w:jc w:val="right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 </w:t>
      </w:r>
      <w:r w:rsidRPr="003578DD">
        <w:rPr>
          <w:b/>
          <w:kern w:val="2"/>
          <w:sz w:val="22"/>
          <w:szCs w:val="22"/>
        </w:rPr>
        <w:t>(тыс. рублей)</w:t>
      </w:r>
    </w:p>
    <w:tbl>
      <w:tblPr>
        <w:tblW w:w="1545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92"/>
        <w:gridCol w:w="1417"/>
        <w:gridCol w:w="5671"/>
        <w:gridCol w:w="1084"/>
        <w:gridCol w:w="1275"/>
        <w:gridCol w:w="992"/>
        <w:gridCol w:w="1135"/>
        <w:gridCol w:w="1418"/>
      </w:tblGrid>
      <w:tr w:rsidR="003C12B9" w:rsidRPr="00597670" w:rsidTr="00BB6396">
        <w:trPr>
          <w:trHeight w:val="854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 xml:space="preserve">Ответственный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 исполнитель,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соисполнитель,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 xml:space="preserve">участник 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>(должность/ ФИО)</w:t>
            </w:r>
          </w:p>
        </w:tc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Результат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(краткое описание)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 xml:space="preserve">Фактическая дата начала  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реализации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Фактическая дата окончания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реализации,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наступления 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контрольного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>события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Расходы бюджета на реализацию муниципальной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программы, </w:t>
            </w:r>
          </w:p>
          <w:p w:rsidR="003C12B9" w:rsidRPr="00620D44" w:rsidRDefault="003C12B9" w:rsidP="00AA30BE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8D0D71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0D71">
              <w:rPr>
                <w:rFonts w:ascii="Times New Roman" w:hAnsi="Times New Roman"/>
                <w:sz w:val="18"/>
                <w:szCs w:val="18"/>
              </w:rPr>
              <w:t xml:space="preserve">Заключено   </w:t>
            </w:r>
            <w:r w:rsidRPr="008D0D71">
              <w:rPr>
                <w:rFonts w:ascii="Times New Roman" w:hAnsi="Times New Roman"/>
                <w:sz w:val="18"/>
                <w:szCs w:val="18"/>
              </w:rPr>
              <w:br/>
              <w:t>контрактов</w:t>
            </w:r>
            <w:r w:rsidR="00980CD7">
              <w:rPr>
                <w:rFonts w:ascii="Times New Roman" w:hAnsi="Times New Roman"/>
                <w:sz w:val="18"/>
                <w:szCs w:val="18"/>
              </w:rPr>
              <w:t xml:space="preserve"> и освоено средств</w:t>
            </w:r>
            <w:r w:rsidRPr="008D0D71">
              <w:rPr>
                <w:rFonts w:ascii="Times New Roman" w:hAnsi="Times New Roman"/>
                <w:sz w:val="18"/>
                <w:szCs w:val="18"/>
              </w:rPr>
              <w:t xml:space="preserve"> на отчетную дату, </w:t>
            </w:r>
          </w:p>
          <w:p w:rsidR="003C12B9" w:rsidRPr="00597670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0D71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</w:tc>
      </w:tr>
      <w:tr w:rsidR="003C12B9" w:rsidRPr="00597670" w:rsidTr="00BB6396">
        <w:trPr>
          <w:trHeight w:val="59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предусмотрено</w:t>
            </w:r>
          </w:p>
          <w:p w:rsidR="003C12B9" w:rsidRPr="00620D44" w:rsidRDefault="003C12B9" w:rsidP="00AA30BE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 xml:space="preserve">факт на отчетную дату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597670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2B9" w:rsidRPr="00597670" w:rsidTr="0036526C">
        <w:trPr>
          <w:trHeight w:val="174"/>
          <w:tblCellSpacing w:w="5" w:type="nil"/>
        </w:trPr>
        <w:tc>
          <w:tcPr>
            <w:tcW w:w="9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3C12B9" w:rsidP="00AA30BE">
            <w:pPr>
              <w:pStyle w:val="ConsPlusCell"/>
              <w:ind w:left="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10CC">
              <w:rPr>
                <w:rFonts w:ascii="Times New Roman" w:hAnsi="Times New Roman"/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3C12B9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710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3C12B9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710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306109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2101,35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2B9" w:rsidRPr="00F710CC" w:rsidRDefault="005F1D3D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1650,945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3C12B9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4894" w:rsidRPr="00597670" w:rsidTr="00BB6396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E7A1C" w:rsidRDefault="00764894" w:rsidP="008D0D71">
            <w:pPr>
              <w:autoSpaceDE w:val="0"/>
              <w:autoSpaceDN w:val="0"/>
              <w:adjustRightInd w:val="0"/>
              <w:jc w:val="center"/>
              <w:rPr>
                <w:b/>
                <w:color w:val="002060"/>
                <w:kern w:val="2"/>
                <w:sz w:val="16"/>
                <w:szCs w:val="16"/>
              </w:rPr>
            </w:pPr>
            <w:r w:rsidRPr="006E7A1C">
              <w:rPr>
                <w:b/>
                <w:color w:val="002060"/>
                <w:kern w:val="2"/>
                <w:sz w:val="16"/>
                <w:szCs w:val="16"/>
                <w:lang w:val="en-US"/>
              </w:rPr>
              <w:t>I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E7A1C" w:rsidRDefault="00764894" w:rsidP="008D0D71">
            <w:pPr>
              <w:jc w:val="center"/>
              <w:rPr>
                <w:b/>
                <w:color w:val="002060"/>
                <w:kern w:val="2"/>
                <w:sz w:val="16"/>
                <w:szCs w:val="16"/>
              </w:rPr>
            </w:pPr>
            <w:r w:rsidRPr="006E7A1C">
              <w:rPr>
                <w:b/>
                <w:color w:val="002060"/>
                <w:kern w:val="2"/>
                <w:sz w:val="16"/>
                <w:szCs w:val="16"/>
              </w:rPr>
              <w:t>Проведение мероприятий в честь Дня города Боровска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E7A1C" w:rsidRDefault="008D0D71" w:rsidP="008D0D71">
            <w:pPr>
              <w:jc w:val="center"/>
              <w:rPr>
                <w:b/>
                <w:color w:val="002060"/>
                <w:kern w:val="2"/>
                <w:sz w:val="16"/>
                <w:szCs w:val="16"/>
              </w:rPr>
            </w:pPr>
            <w:r w:rsidRPr="006E7A1C">
              <w:rPr>
                <w:b/>
                <w:color w:val="002060"/>
                <w:kern w:val="2"/>
                <w:sz w:val="16"/>
                <w:szCs w:val="16"/>
              </w:rPr>
              <w:t>Администрация МО ГП город Боровск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E7A1C" w:rsidRDefault="00B20F7F" w:rsidP="00B20F7F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2060"/>
                <w:kern w:val="2"/>
                <w:sz w:val="16"/>
                <w:szCs w:val="16"/>
              </w:rPr>
              <w:t>Мероприятие не исполнялось</w:t>
            </w:r>
            <w:r>
              <w:rPr>
                <w:rFonts w:ascii="Noto Sans" w:hAnsi="Noto Sans"/>
                <w:color w:val="000000"/>
                <w:sz w:val="27"/>
                <w:szCs w:val="27"/>
              </w:rPr>
              <w:t xml:space="preserve"> </w:t>
            </w:r>
            <w:r w:rsidRPr="00B20F7F">
              <w:rPr>
                <w:rFonts w:ascii="Times New Roman" w:hAnsi="Times New Roman"/>
                <w:b/>
                <w:color w:val="002060"/>
                <w:kern w:val="2"/>
                <w:sz w:val="16"/>
                <w:szCs w:val="16"/>
              </w:rPr>
              <w:t>по распоряжению органов региональной власти из-за проводимой на Украине специальной военной спецоперации (СВО)</w:t>
            </w:r>
            <w:r>
              <w:rPr>
                <w:rFonts w:ascii="Noto Sans" w:hAnsi="Noto Sans"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E7A1C" w:rsidRDefault="00764894" w:rsidP="008D0D71">
            <w:pPr>
              <w:pStyle w:val="ConsPlusCell"/>
              <w:jc w:val="center"/>
              <w:rPr>
                <w:rFonts w:ascii="Times New Roman" w:hAnsi="Times New Roman"/>
                <w:b/>
                <w:color w:val="002060"/>
                <w:sz w:val="16"/>
                <w:szCs w:val="16"/>
              </w:rPr>
            </w:pPr>
            <w:r w:rsidRPr="006E7A1C">
              <w:rPr>
                <w:rFonts w:ascii="Times New Roman" w:hAnsi="Times New Roman"/>
                <w:b/>
                <w:color w:val="002060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E7A1C" w:rsidRDefault="00764894" w:rsidP="008D0D71">
            <w:pPr>
              <w:pStyle w:val="ConsPlusCell"/>
              <w:jc w:val="center"/>
              <w:rPr>
                <w:rFonts w:ascii="Times New Roman" w:hAnsi="Times New Roman"/>
                <w:b/>
                <w:color w:val="002060"/>
                <w:sz w:val="16"/>
                <w:szCs w:val="16"/>
              </w:rPr>
            </w:pPr>
            <w:r w:rsidRPr="006E7A1C">
              <w:rPr>
                <w:rFonts w:ascii="Times New Roman" w:hAnsi="Times New Roman"/>
                <w:b/>
                <w:color w:val="00206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E7A1C" w:rsidRDefault="00B20F7F" w:rsidP="008D0D71">
            <w:pPr>
              <w:pStyle w:val="ConsPlusCell"/>
              <w:jc w:val="center"/>
              <w:rPr>
                <w:rFonts w:ascii="Times New Roman" w:hAnsi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2060"/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E7A1C" w:rsidRDefault="00B20F7F" w:rsidP="008D0D71">
            <w:pPr>
              <w:pStyle w:val="ConsPlusCell"/>
              <w:jc w:val="center"/>
              <w:rPr>
                <w:rFonts w:ascii="Times New Roman" w:hAnsi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206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E7A1C" w:rsidRDefault="00764894" w:rsidP="00D75510">
            <w:pPr>
              <w:pStyle w:val="ConsPlusCell"/>
              <w:rPr>
                <w:rFonts w:ascii="Times New Roman" w:hAnsi="Times New Roman"/>
                <w:b/>
                <w:color w:val="002060"/>
                <w:sz w:val="16"/>
                <w:szCs w:val="16"/>
              </w:rPr>
            </w:pPr>
          </w:p>
        </w:tc>
      </w:tr>
      <w:tr w:rsidR="004A5B47" w:rsidRPr="00597670" w:rsidTr="00BB6396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4A5B47" w:rsidP="00323979">
            <w:pPr>
              <w:autoSpaceDE w:val="0"/>
              <w:autoSpaceDN w:val="0"/>
              <w:adjustRightInd w:val="0"/>
              <w:jc w:val="center"/>
              <w:rPr>
                <w:b/>
                <w:kern w:val="2"/>
                <w:sz w:val="16"/>
                <w:szCs w:val="16"/>
              </w:rPr>
            </w:pPr>
            <w:r w:rsidRPr="002A5949">
              <w:rPr>
                <w:b/>
                <w:kern w:val="2"/>
                <w:sz w:val="16"/>
                <w:szCs w:val="16"/>
                <w:lang w:val="en-US"/>
              </w:rPr>
              <w:t>II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4A5B47" w:rsidP="008D0D71">
            <w:pPr>
              <w:jc w:val="center"/>
              <w:rPr>
                <w:b/>
                <w:kern w:val="2"/>
                <w:sz w:val="16"/>
                <w:szCs w:val="16"/>
              </w:rPr>
            </w:pPr>
            <w:r w:rsidRPr="002A5949">
              <w:rPr>
                <w:b/>
                <w:kern w:val="2"/>
                <w:sz w:val="16"/>
                <w:szCs w:val="16"/>
              </w:rPr>
              <w:t>Проведение мероприятий в честь Дня Победы в ВОВ 1941-1945гг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4A5B47" w:rsidP="00323979">
            <w:pPr>
              <w:jc w:val="center"/>
              <w:rPr>
                <w:b/>
                <w:kern w:val="2"/>
                <w:sz w:val="16"/>
                <w:szCs w:val="16"/>
              </w:rPr>
            </w:pPr>
            <w:r w:rsidRPr="002A5949">
              <w:rPr>
                <w:b/>
                <w:kern w:val="2"/>
                <w:sz w:val="16"/>
                <w:szCs w:val="16"/>
              </w:rPr>
              <w:t>Администрация МО ГП город Боровск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4A5B47" w:rsidP="00190954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</w:rPr>
            </w:pPr>
            <w:r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>Мероприятие исполнено (</w:t>
            </w:r>
            <w:r w:rsidR="00190954"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>106,59</w:t>
            </w:r>
            <w:r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 xml:space="preserve">% </w:t>
            </w:r>
            <w:r w:rsidR="00190954"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4A5B47" w:rsidP="00BA2525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5949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4A5B47" w:rsidP="00BA2525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5949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B20F7F" w:rsidP="00BA2525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230,000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B20F7F" w:rsidP="00B20F7F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B20F7F" w:rsidP="00B20F7F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kern w:val="2"/>
                <w:sz w:val="16"/>
                <w:szCs w:val="16"/>
              </w:rPr>
              <w:t>1</w:t>
            </w:r>
            <w:r w:rsidR="004A5B47"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 xml:space="preserve"> п/ф (</w:t>
            </w:r>
            <w:r>
              <w:rPr>
                <w:rFonts w:ascii="Times New Roman" w:hAnsi="Times New Roman"/>
                <w:b/>
                <w:kern w:val="2"/>
                <w:sz w:val="16"/>
                <w:szCs w:val="16"/>
              </w:rPr>
              <w:t>230,000</w:t>
            </w:r>
            <w:r w:rsidR="00190954"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 xml:space="preserve">/ </w:t>
            </w:r>
            <w:r>
              <w:rPr>
                <w:rFonts w:ascii="Times New Roman" w:hAnsi="Times New Roman"/>
                <w:b/>
                <w:kern w:val="2"/>
                <w:sz w:val="16"/>
                <w:szCs w:val="16"/>
              </w:rPr>
              <w:t>230</w:t>
            </w:r>
            <w:r w:rsidR="002A5949"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kern w:val="2"/>
                <w:sz w:val="16"/>
                <w:szCs w:val="16"/>
              </w:rPr>
              <w:t>000</w:t>
            </w:r>
          </w:p>
        </w:tc>
      </w:tr>
      <w:tr w:rsidR="008423B4" w:rsidRPr="00597670" w:rsidTr="002A5949">
        <w:trPr>
          <w:trHeight w:val="54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3B4" w:rsidRPr="00190954" w:rsidRDefault="00B20F7F" w:rsidP="002A5949">
            <w:pPr>
              <w:autoSpaceDE w:val="0"/>
              <w:autoSpaceDN w:val="0"/>
              <w:adjustRightInd w:val="0"/>
              <w:jc w:val="center"/>
              <w:rPr>
                <w:color w:val="002060"/>
                <w:kern w:val="2"/>
                <w:sz w:val="16"/>
                <w:szCs w:val="16"/>
              </w:rPr>
            </w:pPr>
            <w:r>
              <w:rPr>
                <w:color w:val="002060"/>
                <w:kern w:val="2"/>
                <w:sz w:val="16"/>
                <w:szCs w:val="16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3B4" w:rsidRPr="00190954" w:rsidRDefault="008423B4" w:rsidP="00190954">
            <w:pPr>
              <w:rPr>
                <w:color w:val="002060"/>
                <w:kern w:val="2"/>
                <w:sz w:val="16"/>
                <w:szCs w:val="16"/>
              </w:rPr>
            </w:pPr>
            <w:r w:rsidRPr="00190954">
              <w:rPr>
                <w:color w:val="002060"/>
                <w:kern w:val="2"/>
                <w:sz w:val="16"/>
                <w:szCs w:val="16"/>
              </w:rPr>
              <w:t>Праздничная развлекательная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3B4" w:rsidRPr="00190954" w:rsidRDefault="008423B4" w:rsidP="008423B4">
            <w:pPr>
              <w:jc w:val="center"/>
              <w:rPr>
                <w:color w:val="002060"/>
                <w:kern w:val="2"/>
                <w:sz w:val="16"/>
                <w:szCs w:val="16"/>
              </w:rPr>
            </w:pPr>
            <w:r w:rsidRPr="00190954">
              <w:rPr>
                <w:color w:val="002060"/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3B4" w:rsidRPr="00190954" w:rsidRDefault="00B20F7F" w:rsidP="00B20F7F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Мероприятие исполнено 100%. Заключен муниципальный контракт №23032023 от 23.03.2023 с ООО «Полярика» на оказание услуг по проведению </w:t>
            </w:r>
            <w:r w:rsidR="008423B4" w:rsidRPr="00190954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концертной программы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3B4" w:rsidRPr="00190954" w:rsidRDefault="008423B4" w:rsidP="00713DF0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190954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3B4" w:rsidRPr="00190954" w:rsidRDefault="008423B4" w:rsidP="00713DF0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190954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3B4" w:rsidRPr="00190954" w:rsidRDefault="00B20F7F" w:rsidP="00713DF0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230,00</w:t>
            </w:r>
            <w:r w:rsidR="008423B4" w:rsidRPr="00190954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3B4" w:rsidRPr="00190954" w:rsidRDefault="00306109" w:rsidP="00713DF0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402,800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3B4" w:rsidRPr="00190954" w:rsidRDefault="00B20F7F" w:rsidP="00713DF0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 п/ф</w:t>
            </w:r>
            <w:r w:rsid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(402,800/402,800)</w:t>
            </w:r>
          </w:p>
        </w:tc>
      </w:tr>
      <w:tr w:rsidR="004A5B47" w:rsidRPr="00597670" w:rsidTr="00BB6396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323979">
            <w:pPr>
              <w:autoSpaceDE w:val="0"/>
              <w:autoSpaceDN w:val="0"/>
              <w:adjustRightInd w:val="0"/>
              <w:jc w:val="center"/>
              <w:rPr>
                <w:b/>
                <w:kern w:val="2"/>
                <w:sz w:val="16"/>
                <w:szCs w:val="16"/>
              </w:rPr>
            </w:pPr>
            <w:r w:rsidRPr="00766841">
              <w:rPr>
                <w:b/>
                <w:kern w:val="2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980CD7">
            <w:pPr>
              <w:jc w:val="center"/>
              <w:rPr>
                <w:b/>
                <w:kern w:val="2"/>
                <w:sz w:val="16"/>
                <w:szCs w:val="16"/>
              </w:rPr>
            </w:pPr>
            <w:r w:rsidRPr="00766841">
              <w:rPr>
                <w:b/>
                <w:kern w:val="2"/>
                <w:sz w:val="16"/>
                <w:szCs w:val="16"/>
              </w:rPr>
              <w:t>Проведение новогодних и рождественских праздников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323979">
            <w:pPr>
              <w:jc w:val="center"/>
              <w:rPr>
                <w:b/>
                <w:kern w:val="2"/>
                <w:sz w:val="16"/>
                <w:szCs w:val="16"/>
              </w:rPr>
            </w:pPr>
            <w:r w:rsidRPr="00766841">
              <w:rPr>
                <w:b/>
                <w:kern w:val="2"/>
                <w:sz w:val="16"/>
                <w:szCs w:val="16"/>
              </w:rPr>
              <w:t>Администрация МО ГП город Боровск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B20F7F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b/>
                <w:kern w:val="2"/>
                <w:sz w:val="16"/>
                <w:szCs w:val="16"/>
              </w:rPr>
              <w:t>Мероприятие исполнено (</w:t>
            </w:r>
            <w:r w:rsidR="00B20F7F">
              <w:rPr>
                <w:rFonts w:ascii="Times New Roman" w:hAnsi="Times New Roman"/>
                <w:b/>
                <w:kern w:val="2"/>
                <w:sz w:val="16"/>
                <w:szCs w:val="16"/>
              </w:rPr>
              <w:t>120,06</w:t>
            </w:r>
            <w:r w:rsidRPr="00766841">
              <w:rPr>
                <w:rFonts w:ascii="Times New Roman" w:hAnsi="Times New Roman"/>
                <w:b/>
                <w:kern w:val="2"/>
                <w:sz w:val="16"/>
                <w:szCs w:val="16"/>
              </w:rPr>
              <w:t xml:space="preserve">%)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323979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841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323979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841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306109" w:rsidP="005A4DF2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330,000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766841" w:rsidP="00323979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98,246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766841" w:rsidP="00BB6396">
            <w:pPr>
              <w:pStyle w:val="ConsPlusCell"/>
              <w:rPr>
                <w:rFonts w:ascii="Times New Roman" w:hAnsi="Times New Roman"/>
                <w:b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kern w:val="2"/>
                <w:sz w:val="16"/>
                <w:szCs w:val="16"/>
              </w:rPr>
              <w:t>1 п/ф (98,246/98,246)</w:t>
            </w:r>
          </w:p>
        </w:tc>
      </w:tr>
      <w:tr w:rsidR="004A5B47" w:rsidRPr="00597670" w:rsidTr="00766841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766841" w:rsidRDefault="00B20F7F" w:rsidP="00AA30BE">
            <w:pPr>
              <w:autoSpaceDE w:val="0"/>
              <w:autoSpaceDN w:val="0"/>
              <w:adjustRightInd w:val="0"/>
              <w:jc w:val="center"/>
              <w:rPr>
                <w:color w:val="002060"/>
                <w:kern w:val="2"/>
                <w:sz w:val="16"/>
                <w:szCs w:val="16"/>
              </w:rPr>
            </w:pPr>
            <w:r>
              <w:rPr>
                <w:color w:val="002060"/>
                <w:kern w:val="2"/>
                <w:sz w:val="16"/>
                <w:szCs w:val="16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766841" w:rsidRDefault="004A5B47" w:rsidP="00BB6396">
            <w:pPr>
              <w:rPr>
                <w:color w:val="002060"/>
                <w:kern w:val="2"/>
                <w:sz w:val="16"/>
                <w:szCs w:val="16"/>
              </w:rPr>
            </w:pPr>
            <w:r w:rsidRPr="00766841">
              <w:rPr>
                <w:color w:val="002060"/>
                <w:kern w:val="2"/>
                <w:sz w:val="16"/>
                <w:szCs w:val="16"/>
              </w:rPr>
              <w:t>Приобретение светодиодной продукции и иных украшение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766841">
            <w:pPr>
              <w:jc w:val="center"/>
              <w:rPr>
                <w:color w:val="002060"/>
                <w:kern w:val="2"/>
                <w:sz w:val="16"/>
                <w:szCs w:val="16"/>
              </w:rPr>
            </w:pPr>
            <w:r w:rsidRPr="00766841">
              <w:rPr>
                <w:color w:val="002060"/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306109" w:rsidP="00702799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Контракт заключен №0112/2022 от 01.12.2022 (Индивидуальный предприниматель Кузнецов Николай Николаевич)-услуги по праздничному оформлению города и демонтаж праздничного оформления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2F1DE3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2F1DE3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B20F7F" w:rsidP="00306109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306109" w:rsidP="00CE0673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306109" w:rsidP="00306109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 п/ф (150,000/150,000)</w:t>
            </w:r>
          </w:p>
        </w:tc>
      </w:tr>
      <w:tr w:rsidR="00B20F7F" w:rsidRPr="00597670" w:rsidTr="007D373D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F" w:rsidRPr="00766841" w:rsidRDefault="00B20F7F" w:rsidP="007D373D">
            <w:pPr>
              <w:autoSpaceDE w:val="0"/>
              <w:autoSpaceDN w:val="0"/>
              <w:adjustRightInd w:val="0"/>
              <w:jc w:val="center"/>
              <w:rPr>
                <w:color w:val="002060"/>
                <w:kern w:val="2"/>
                <w:sz w:val="16"/>
                <w:szCs w:val="16"/>
              </w:rPr>
            </w:pPr>
            <w:r w:rsidRPr="00766841">
              <w:rPr>
                <w:color w:val="002060"/>
                <w:kern w:val="2"/>
                <w:sz w:val="16"/>
                <w:szCs w:val="16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F" w:rsidRPr="00766841" w:rsidRDefault="00B20F7F" w:rsidP="007D373D">
            <w:pPr>
              <w:rPr>
                <w:color w:val="002060"/>
                <w:kern w:val="2"/>
                <w:sz w:val="16"/>
                <w:szCs w:val="16"/>
              </w:rPr>
            </w:pPr>
            <w:r w:rsidRPr="00766841">
              <w:rPr>
                <w:color w:val="002060"/>
                <w:kern w:val="2"/>
                <w:sz w:val="16"/>
                <w:szCs w:val="16"/>
              </w:rPr>
              <w:t>Поставка сладких наборов новогодних подарков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F" w:rsidRPr="00766841" w:rsidRDefault="00B20F7F" w:rsidP="007D373D">
            <w:pPr>
              <w:jc w:val="center"/>
              <w:rPr>
                <w:color w:val="002060"/>
                <w:kern w:val="2"/>
                <w:sz w:val="16"/>
                <w:szCs w:val="16"/>
              </w:rPr>
            </w:pPr>
            <w:r w:rsidRPr="00766841">
              <w:rPr>
                <w:color w:val="002060"/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F" w:rsidRPr="00766841" w:rsidRDefault="00B20F7F" w:rsidP="00306109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Заключен муниципальный контракт № </w:t>
            </w:r>
            <w:r w:rsid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111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 от 0</w:t>
            </w:r>
            <w:r w:rsid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.1</w:t>
            </w:r>
            <w:r w:rsid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.202</w:t>
            </w:r>
            <w:r w:rsid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(</w:t>
            </w:r>
            <w:r w:rsidR="00306109" w:rsidRP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Индивидуальный предприниматель Никишин Александр Владимирович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)- сладкие наборы (</w:t>
            </w:r>
            <w:r w:rsid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252,8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тыс.руб). Освоено – 100%</w:t>
            </w:r>
            <w:r w:rsid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. 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Мероприятие исполнено – 100%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F" w:rsidRPr="00766841" w:rsidRDefault="00B20F7F" w:rsidP="007D373D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С даты заключения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F" w:rsidRPr="00766841" w:rsidRDefault="00B20F7F" w:rsidP="007D373D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F" w:rsidRPr="00766841" w:rsidRDefault="00306109" w:rsidP="007D373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F" w:rsidRPr="00766841" w:rsidRDefault="00306109" w:rsidP="007D373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252,800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F" w:rsidRPr="00766841" w:rsidRDefault="00B20F7F" w:rsidP="00306109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1п/ф(</w:t>
            </w:r>
            <w:r w:rsid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252,800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/</w:t>
            </w:r>
            <w:r w:rsidR="00306109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252,800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)</w:t>
            </w:r>
          </w:p>
        </w:tc>
      </w:tr>
      <w:tr w:rsidR="004A5B47" w:rsidRPr="00597670" w:rsidTr="00766841">
        <w:trPr>
          <w:trHeight w:val="65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766841" w:rsidRDefault="00306109" w:rsidP="00AA30BE">
            <w:pPr>
              <w:autoSpaceDE w:val="0"/>
              <w:autoSpaceDN w:val="0"/>
              <w:adjustRightInd w:val="0"/>
              <w:jc w:val="center"/>
              <w:rPr>
                <w:color w:val="002060"/>
                <w:kern w:val="2"/>
                <w:sz w:val="16"/>
                <w:szCs w:val="16"/>
              </w:rPr>
            </w:pPr>
            <w:r>
              <w:rPr>
                <w:color w:val="002060"/>
                <w:kern w:val="2"/>
                <w:sz w:val="16"/>
                <w:szCs w:val="16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766841" w:rsidRDefault="004A5B47" w:rsidP="00702799">
            <w:pPr>
              <w:rPr>
                <w:color w:val="002060"/>
                <w:kern w:val="2"/>
                <w:sz w:val="16"/>
                <w:szCs w:val="16"/>
              </w:rPr>
            </w:pPr>
            <w:r w:rsidRPr="00766841">
              <w:rPr>
                <w:color w:val="002060"/>
                <w:kern w:val="2"/>
                <w:sz w:val="16"/>
                <w:szCs w:val="16"/>
              </w:rPr>
              <w:t>Прочие расходы на организацию и проведение новогодних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766841">
            <w:pPr>
              <w:jc w:val="center"/>
              <w:rPr>
                <w:color w:val="002060"/>
                <w:kern w:val="2"/>
                <w:sz w:val="16"/>
                <w:szCs w:val="16"/>
              </w:rPr>
            </w:pPr>
            <w:r w:rsidRPr="00766841">
              <w:rPr>
                <w:color w:val="002060"/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618" w:rsidRPr="00766841" w:rsidRDefault="00306109" w:rsidP="00306109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Без исполнения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766841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766841" w:rsidP="00766841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306109" w:rsidP="00766841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306109" w:rsidP="00306109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766841" w:rsidRDefault="004A5B47" w:rsidP="00766841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</w:p>
        </w:tc>
      </w:tr>
      <w:tr w:rsidR="004A5B47" w:rsidRPr="00597670" w:rsidTr="00BB6396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5F1D3D" w:rsidRDefault="004A5B47" w:rsidP="00F14421">
            <w:pPr>
              <w:autoSpaceDE w:val="0"/>
              <w:autoSpaceDN w:val="0"/>
              <w:adjustRightInd w:val="0"/>
              <w:jc w:val="center"/>
              <w:rPr>
                <w:b/>
                <w:kern w:val="2"/>
                <w:sz w:val="16"/>
                <w:szCs w:val="16"/>
                <w:lang w:val="en-US"/>
              </w:rPr>
            </w:pPr>
            <w:r w:rsidRPr="005F1D3D">
              <w:rPr>
                <w:b/>
                <w:kern w:val="2"/>
                <w:sz w:val="16"/>
                <w:szCs w:val="16"/>
                <w:lang w:val="en-US"/>
              </w:rPr>
              <w:t>IV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5F1D3D" w:rsidRDefault="004A5B47" w:rsidP="00F14421">
            <w:pPr>
              <w:jc w:val="center"/>
              <w:rPr>
                <w:b/>
                <w:kern w:val="2"/>
                <w:sz w:val="16"/>
                <w:szCs w:val="16"/>
                <w:lang w:val="en-US"/>
              </w:rPr>
            </w:pPr>
            <w:r w:rsidRPr="005F1D3D">
              <w:rPr>
                <w:b/>
                <w:kern w:val="2"/>
                <w:sz w:val="16"/>
                <w:szCs w:val="16"/>
                <w:lang w:val="en-US"/>
              </w:rPr>
              <w:t>Прочие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F5352E" w:rsidRDefault="004A5B47" w:rsidP="00323979">
            <w:pPr>
              <w:jc w:val="center"/>
              <w:rPr>
                <w:b/>
                <w:kern w:val="2"/>
                <w:sz w:val="16"/>
                <w:szCs w:val="16"/>
              </w:rPr>
            </w:pPr>
            <w:r w:rsidRPr="00F5352E">
              <w:rPr>
                <w:b/>
                <w:kern w:val="2"/>
                <w:sz w:val="16"/>
                <w:szCs w:val="16"/>
              </w:rPr>
              <w:t>Администрация МО ГП город Боровск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5F1D3D" w:rsidRDefault="004A5B47" w:rsidP="002C50DF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</w:pPr>
            <w:r w:rsidRPr="005F1D3D"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  <w:t>Мероприятие исполнено (</w:t>
            </w:r>
            <w:r w:rsidR="00766841" w:rsidRPr="005F1D3D"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  <w:t>8</w:t>
            </w:r>
            <w:r w:rsidR="002C50DF">
              <w:rPr>
                <w:rFonts w:ascii="Times New Roman" w:hAnsi="Times New Roman"/>
                <w:b/>
                <w:kern w:val="2"/>
                <w:sz w:val="16"/>
                <w:szCs w:val="16"/>
              </w:rPr>
              <w:t>2</w:t>
            </w:r>
            <w:r w:rsidR="00766841" w:rsidRPr="005F1D3D"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  <w:t>,</w:t>
            </w:r>
            <w:r w:rsidR="002C50DF">
              <w:rPr>
                <w:rFonts w:ascii="Times New Roman" w:hAnsi="Times New Roman"/>
                <w:b/>
                <w:kern w:val="2"/>
                <w:sz w:val="16"/>
                <w:szCs w:val="16"/>
              </w:rPr>
              <w:t>69</w:t>
            </w:r>
            <w:r w:rsidRPr="005F1D3D"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  <w:t xml:space="preserve">%)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5F1D3D" w:rsidRDefault="004A5B47" w:rsidP="00323979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</w:pPr>
            <w:r w:rsidRPr="005F1D3D"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5F1D3D" w:rsidRDefault="004A5B47" w:rsidP="00323979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</w:pPr>
            <w:r w:rsidRPr="005F1D3D"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C50DF" w:rsidRDefault="002C50DF" w:rsidP="00323979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kern w:val="2"/>
                <w:sz w:val="16"/>
                <w:szCs w:val="16"/>
              </w:rPr>
              <w:t>1231,350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C50DF" w:rsidRDefault="002C50DF" w:rsidP="00323979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kern w:val="2"/>
                <w:sz w:val="16"/>
                <w:szCs w:val="16"/>
              </w:rPr>
              <w:t>1018,145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C50DF" w:rsidRDefault="00DB26BB" w:rsidP="00DB26BB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</w:rPr>
            </w:pPr>
            <w:r w:rsidRPr="005F1D3D">
              <w:rPr>
                <w:rFonts w:ascii="Times New Roman" w:hAnsi="Times New Roman"/>
                <w:b/>
                <w:kern w:val="2"/>
                <w:sz w:val="16"/>
                <w:szCs w:val="16"/>
                <w:lang w:val="en-US"/>
              </w:rPr>
              <w:t>20 п/ф (1407,719/112,369)</w:t>
            </w:r>
            <w:r w:rsidR="002C50DF">
              <w:rPr>
                <w:rFonts w:ascii="Times New Roman" w:hAnsi="Times New Roman"/>
                <w:b/>
                <w:kern w:val="2"/>
                <w:sz w:val="16"/>
                <w:szCs w:val="16"/>
              </w:rPr>
              <w:t>, 1у/ф (2,21/2,21)</w:t>
            </w:r>
          </w:p>
        </w:tc>
      </w:tr>
      <w:tr w:rsidR="005F1D3D" w:rsidRPr="00597670" w:rsidTr="00F929D0">
        <w:trPr>
          <w:trHeight w:val="225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3D" w:rsidRPr="002A5949" w:rsidRDefault="005F1D3D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3D" w:rsidRPr="002A5949" w:rsidRDefault="005F1D3D" w:rsidP="007D373D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Букеты цветов для персональных поздравлений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3D" w:rsidRPr="002A5949" w:rsidRDefault="005F1D3D" w:rsidP="007D373D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3D" w:rsidRPr="002D7F66" w:rsidRDefault="005F1D3D" w:rsidP="007D373D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Заключен муниципальны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й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контракт с ИП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Иткис И.Е.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поставку цветов,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букетов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 цветочных композиций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:</w:t>
            </w:r>
          </w:p>
          <w:p w:rsidR="005F1D3D" w:rsidRDefault="005F1D3D" w:rsidP="005F1D3D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0137300019923000026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26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.0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5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146,775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тыс.руб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</w:t>
            </w:r>
          </w:p>
          <w:p w:rsidR="005F1D3D" w:rsidRPr="002A5949" w:rsidRDefault="005F1D3D" w:rsidP="005F1D3D">
            <w:pPr>
              <w:pStyle w:val="ConsPlusCell"/>
              <w:jc w:val="both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 наличному расчету приобретен букет цветов на сумму 2,210т.руб.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3D" w:rsidRPr="002D7F66" w:rsidRDefault="005F1D3D" w:rsidP="007D373D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С даты заключения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3D" w:rsidRPr="002D7F66" w:rsidRDefault="005F1D3D" w:rsidP="007D373D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3D" w:rsidRPr="00F929D0" w:rsidRDefault="005F1D3D" w:rsidP="005F1D3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146,800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3D" w:rsidRPr="00F929D0" w:rsidRDefault="005F1D3D" w:rsidP="007D373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148,985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3D" w:rsidRPr="00F929D0" w:rsidRDefault="005F1D3D" w:rsidP="005F1D3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 п/ф (146,775/146,775), 1 у/ф (2,21/2,21)</w:t>
            </w:r>
          </w:p>
        </w:tc>
      </w:tr>
      <w:tr w:rsidR="003A29A7" w:rsidRPr="00597670" w:rsidTr="007D373D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A7" w:rsidRPr="002A5949" w:rsidRDefault="003A29A7" w:rsidP="007D373D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A7" w:rsidRPr="002A5949" w:rsidRDefault="003A29A7" w:rsidP="007D373D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Тематическая праздничная продукция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A7" w:rsidRPr="002A5949" w:rsidRDefault="003A29A7" w:rsidP="007D373D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A7" w:rsidRDefault="003A29A7" w:rsidP="007D373D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Заключены муниципальные контракты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:</w:t>
            </w:r>
          </w:p>
          <w:p w:rsidR="003A29A7" w:rsidRDefault="003A29A7" w:rsidP="007D373D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№52 от 21.04.2023 (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ИП Манасян Елена Александровна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)-</w:t>
            </w:r>
            <w:r>
              <w:t xml:space="preserve"> 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(флаги,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листовки, флажковая лента,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баннерная конструкция,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информационная табличка, дорожный знак,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информационная стела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-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144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т.руб. Средства полностью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lastRenderedPageBreak/>
              <w:t>освоены;</w:t>
            </w:r>
          </w:p>
          <w:p w:rsidR="003A29A7" w:rsidRDefault="003A29A7" w:rsidP="007D373D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70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от 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.0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.202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(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ООО "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ДЭКО стайлинг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)-</w:t>
            </w:r>
            <w:r>
              <w:t xml:space="preserve"> 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изготовление и монтаж информационных табличек для  «Доска почета города Боровска»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(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57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тыс.руб).Освоено полностью;</w:t>
            </w:r>
          </w:p>
          <w:p w:rsidR="003A29A7" w:rsidRDefault="003A29A7" w:rsidP="007D373D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</w:t>
            </w:r>
            <w:r>
              <w:t xml:space="preserve"> </w:t>
            </w:r>
            <w:r w:rsidR="007D373D" w:rsidRP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0109/2023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от 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28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.0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.202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(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Индивидуальный предприниматель Манасян Елена Александровна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) 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–</w:t>
            </w:r>
            <w:r>
              <w:t xml:space="preserve"> 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баннер односторонний 3*2м, индивидуальный макет «Герой СВО»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(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50т.руб</w:t>
            </w:r>
            <w:r w:rsidRPr="002D7F66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 Освоено полностью;</w:t>
            </w:r>
          </w:p>
          <w:p w:rsidR="003A29A7" w:rsidRPr="002A5949" w:rsidRDefault="003A29A7" w:rsidP="007D373D">
            <w:pPr>
              <w:pStyle w:val="ConsPlusCell"/>
              <w:jc w:val="both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A7" w:rsidRPr="002A5949" w:rsidRDefault="003A29A7" w:rsidP="007D373D">
            <w:pPr>
              <w:pStyle w:val="ConsPlusCell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2A5949">
              <w:rPr>
                <w:rFonts w:ascii="Times New Roman" w:hAnsi="Times New Roman"/>
                <w:kern w:val="2"/>
                <w:sz w:val="16"/>
                <w:szCs w:val="16"/>
              </w:rPr>
              <w:lastRenderedPageBreak/>
              <w:t>С даты заключения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A7" w:rsidRPr="002A5949" w:rsidRDefault="003A29A7" w:rsidP="007D373D">
            <w:pPr>
              <w:pStyle w:val="ConsPlusCell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2A5949">
              <w:rPr>
                <w:rFonts w:ascii="Times New Roman" w:hAnsi="Times New Roman"/>
                <w:kern w:val="2"/>
                <w:sz w:val="16"/>
                <w:szCs w:val="16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A7" w:rsidRPr="00F929D0" w:rsidRDefault="003A29A7" w:rsidP="007D373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205,950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A7" w:rsidRPr="00F929D0" w:rsidRDefault="003A29A7" w:rsidP="007D373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205,750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A7" w:rsidRPr="00F929D0" w:rsidRDefault="007D373D" w:rsidP="007D373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3 п/ф </w:t>
            </w:r>
            <w:r w:rsidR="003A29A7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205,750</w:t>
            </w:r>
            <w:r w:rsidR="003A29A7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205,750</w:t>
            </w:r>
            <w:r w:rsidR="003A29A7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)</w:t>
            </w:r>
          </w:p>
        </w:tc>
      </w:tr>
      <w:tr w:rsidR="004A5B47" w:rsidRPr="00597670" w:rsidTr="00F929D0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7D373D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lastRenderedPageBreak/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7D373D" w:rsidP="00AA30BE">
            <w:pPr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Комплексные обеды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3D" w:rsidRDefault="00F929D0" w:rsidP="007D373D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Заключен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ы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муниципальны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е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контракт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ы:</w:t>
            </w:r>
          </w:p>
          <w:p w:rsidR="007D373D" w:rsidRDefault="00F929D0" w:rsidP="007D373D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1/16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от 1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6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.01.202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(ИП 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Богаткина 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Ирина Михайловна) - Организация питания и ресторанное обслуживание гостей, официальных лиц, участников общественно-значимых городских мероприятий в кафе "Дружба", расположенном по адресу: г.Боровск, пл.Ленина,д.1 (50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,05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тыс.руб). Освоено-100%. </w:t>
            </w:r>
          </w:p>
          <w:p w:rsidR="007D373D" w:rsidRDefault="007D373D" w:rsidP="007D373D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№26/07 от 26.07.2023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(ИП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Богаткина 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Ирина Михайловна) - Организация питания и ресторанное обслуживание гостей, официальных лиц, участников общественно-значимых городских мероприятий в кафе "Дружба", расположенном по адресу: г.Боровск, пл.Ленина,д.1 (50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,0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тыс.руб).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Освоено 100%;</w:t>
            </w:r>
          </w:p>
          <w:p w:rsidR="007D373D" w:rsidRDefault="007D373D" w:rsidP="007D373D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№13/09 от 13.09.2023 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(ИП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Богаткина 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Ирина Михайловна) - Организация питания и ресторанное обслуживание гостей, официальных лиц, участников общественно-значимых городских мероприятий в кафе "Дружба", расположенном по адресу: г.Боровск, пл.Ленина,д.1 (50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,0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тыс.руб).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Освоено 15т.руб - 30%;</w:t>
            </w:r>
          </w:p>
          <w:p w:rsidR="004A5B47" w:rsidRPr="00F929D0" w:rsidRDefault="00F929D0" w:rsidP="007D373D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Мероприятие исполнено</w:t>
            </w:r>
            <w:r w:rsidR="007D373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114,94%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F929D0" w:rsidRDefault="004A5B47" w:rsidP="00F929D0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С даты заключения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F929D0" w:rsidRDefault="004A5B47" w:rsidP="00F929D0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F929D0" w:rsidRDefault="007D373D" w:rsidP="00F86C49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100,1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F929D0" w:rsidRDefault="007D373D" w:rsidP="00F86C49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115,050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F929D0" w:rsidRDefault="007D373D" w:rsidP="007D373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</w:t>
            </w:r>
            <w:r w:rsidR="00F929D0"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п/ф (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150,05</w:t>
            </w:r>
            <w:r w:rsidR="00F929D0"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115,0</w:t>
            </w:r>
            <w:r w:rsidR="00F929D0"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50)</w:t>
            </w:r>
          </w:p>
        </w:tc>
      </w:tr>
      <w:tr w:rsidR="00F929D0" w:rsidRPr="00597670" w:rsidTr="00F929D0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D0" w:rsidRPr="002A5949" w:rsidRDefault="00F929D0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D0" w:rsidRPr="002A5949" w:rsidRDefault="00F929D0" w:rsidP="00EA6DF3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Подарочная/сувенирная продукция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D0" w:rsidRPr="002A5949" w:rsidRDefault="00F929D0" w:rsidP="00AA30BE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A" w:rsidRDefault="005F563A" w:rsidP="005F563A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Заключен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ы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муниципальны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е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контракт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ы:</w:t>
            </w:r>
          </w:p>
          <w:p w:rsidR="005F563A" w:rsidRDefault="005F563A" w:rsidP="005F563A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12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13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.0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(ИП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Манасян Елена Александровна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–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поставка сувенирных подарков для детей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22,9998 тыс.руб). Освоено-100%;</w:t>
            </w:r>
          </w:p>
          <w:p w:rsidR="005F563A" w:rsidRDefault="005F563A" w:rsidP="005F563A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№2804/2023 от 28.04.2023 (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ИП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Манасян Елена Александровна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–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подарочные продовольственные наборы (100шт) для вручения узникам и труженникам тыла (к 9 мая представительские расходы)-187 т.руб. Освоены полностью;</w:t>
            </w:r>
          </w:p>
          <w:p w:rsidR="005F563A" w:rsidRDefault="005F563A" w:rsidP="005F563A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№3 от 05.06.2023 (ИП Махляева Елена Анатольевна) – поставка сувенирной подарочной продукции для вручения участникам тематических акций 12 июня 2023 года в рамках празнования Дня России, 5т.руб (не освоены, </w:t>
            </w:r>
            <w:r w:rsid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отсутствуют документы к оплате)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;</w:t>
            </w:r>
          </w:p>
          <w:p w:rsidR="005F563A" w:rsidRDefault="005F563A" w:rsidP="005F563A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№5 от 09.06.2023 (ИП Махляева Елена Анатольевна) –</w:t>
            </w:r>
            <w:r w:rsid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поставка </w:t>
            </w:r>
            <w:r w:rsidR="004E79F1" w:rsidRP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сувенирной продукции для вручения участникам праздничной игровой программы 24 июня 2023 года в рамках празднования Дня Российской молодежи</w:t>
            </w:r>
            <w:r w:rsid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 4,8т.руб. Не освоены (не предоставлены документы к оплате);</w:t>
            </w:r>
          </w:p>
          <w:p w:rsidR="004E79F1" w:rsidRDefault="004E79F1" w:rsidP="004E79F1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№8 от 14.09.2023 (ИП Махляева Елена Анатольевна) – п</w:t>
            </w:r>
            <w:r w:rsidRP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одарочная продукция для вручения членам Боровского районного отделения Калужской областной организации Всеросийского общества инвалидов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 5 тыс. руб.. Освоены полностью 100%;</w:t>
            </w:r>
          </w:p>
          <w:p w:rsidR="004E79F1" w:rsidRDefault="004E79F1" w:rsidP="004E79F1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№7 от 14.08.2023 (ИП Махляева Елена Анатольевна) – поставка</w:t>
            </w:r>
            <w:r w:rsidRP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сувенирной продукции для вручения участникам торжественной праздничной программы 19 августа 2023 года в рамках празднования 665-летия города Боровска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 4,95т.руб. Контракт исполнен 100%;</w:t>
            </w:r>
          </w:p>
          <w:p w:rsidR="004E79F1" w:rsidRDefault="004E79F1" w:rsidP="004E79F1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№93 от 22.08.2023 (Ип Юрчук Евгений Анатольевич) –поставка </w:t>
            </w:r>
            <w:r w:rsidRP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наборов первоклассника для детей из малообеспеченных семей города Боровска, находящихся в трудной жизненной ситуации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 56т.руб. Исполнено 100%;</w:t>
            </w:r>
          </w:p>
          <w:p w:rsidR="004E79F1" w:rsidRDefault="004E79F1" w:rsidP="004E79F1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№9 от 29.09.2023 (ИП Махляева Елена Анатольевна) – поставка подарочной продукции </w:t>
            </w:r>
            <w:r w:rsidRP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для чествования будущих мам г.Боровска в рамках мероприятия "День беременных"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 4,98т.руб. Не освоены (не предоставлены документы к оплате);</w:t>
            </w:r>
          </w:p>
          <w:p w:rsidR="004E79F1" w:rsidRDefault="004E79F1" w:rsidP="004E79F1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lastRenderedPageBreak/>
              <w:t>№119 от 24.11.2023 (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ИП 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Манасян Елена Александровна</w:t>
            </w: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- поставка сувенирно-деловой продукции для встречи официальной делегации, 36,8т.рублей. Мероприятие освоено полностью 100%;</w:t>
            </w:r>
          </w:p>
          <w:p w:rsidR="004E79F1" w:rsidRDefault="004E79F1" w:rsidP="004E79F1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№124 от 11.12.2023 (ИП Махляева Елена Анатольевна) –п</w:t>
            </w:r>
            <w:r w:rsidRP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одарочная продукция для вручения 17 декабря 2023 года почетным гостям Института службы управления в рамках реализации программы "Индустрия гостеприимства как драйвер городского регионального развития"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 4,86 т.руб. Мероприятие освоено полностью 100%;</w:t>
            </w:r>
          </w:p>
          <w:p w:rsidR="004E79F1" w:rsidRDefault="004E79F1" w:rsidP="004E79F1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№117 от 21.11.2023 (ИП Махляева Елена Анатольевна) –п</w:t>
            </w:r>
            <w:r w:rsidRPr="004E79F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одарочная продукция для чествования участников городского мероприятия в рамках празднования "День матери"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, 4,5т.руб. Освоено полностью 100%</w:t>
            </w:r>
          </w:p>
          <w:p w:rsidR="00F929D0" w:rsidRPr="00766841" w:rsidRDefault="00F929D0" w:rsidP="000C019D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Мероприятие  исполнено</w:t>
            </w:r>
            <w:r w:rsidR="000C019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на 144,27%</w:t>
            </w: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D0" w:rsidRPr="00766841" w:rsidRDefault="00F929D0" w:rsidP="00713DF0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lastRenderedPageBreak/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D0" w:rsidRPr="00766841" w:rsidRDefault="00F929D0" w:rsidP="00713DF0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766841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D0" w:rsidRPr="00766841" w:rsidRDefault="007D373D" w:rsidP="00713DF0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224,8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D0" w:rsidRPr="00766841" w:rsidRDefault="000C019D" w:rsidP="00713DF0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324,320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D0" w:rsidRPr="00766841" w:rsidRDefault="005F563A" w:rsidP="005F563A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11 п/ф (340/</w:t>
            </w:r>
            <w:r w:rsidR="000C019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324,320)</w:t>
            </w:r>
          </w:p>
        </w:tc>
      </w:tr>
      <w:tr w:rsidR="004A5B47" w:rsidRPr="00597670" w:rsidTr="00BB6396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0C019D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lastRenderedPageBreak/>
              <w:t>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0C019D" w:rsidP="00AA30BE">
            <w:pPr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 xml:space="preserve">Членские взносы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A34287" w:rsidRDefault="000C019D" w:rsidP="00C56BF7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Мероприятие не исполнено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766841">
            <w:pPr>
              <w:pStyle w:val="ConsPlusCell"/>
              <w:jc w:val="both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F70903">
            <w:pPr>
              <w:pStyle w:val="ConsPlusCell"/>
              <w:jc w:val="both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F929D0" w:rsidRDefault="000C019D" w:rsidP="00F86C49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132,4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F929D0" w:rsidRDefault="000C019D" w:rsidP="00B269CA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F929D0" w:rsidRDefault="004A5B47" w:rsidP="00C56BF7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</w:p>
        </w:tc>
      </w:tr>
      <w:tr w:rsidR="000C019D" w:rsidRPr="00597670" w:rsidTr="000C019D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9D" w:rsidRPr="002A5949" w:rsidRDefault="000C019D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8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9D" w:rsidRPr="002A5949" w:rsidRDefault="000C019D" w:rsidP="00AA30BE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Фейерверочный показ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9D" w:rsidRPr="002A5949" w:rsidRDefault="000C019D" w:rsidP="000C019D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О</w:t>
            </w:r>
            <w:r>
              <w:rPr>
                <w:kern w:val="2"/>
                <w:sz w:val="16"/>
                <w:szCs w:val="16"/>
              </w:rPr>
              <w:t>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9D" w:rsidRPr="00A34287" w:rsidRDefault="000C019D" w:rsidP="00F70903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Муниципальный контракт  №0137300019922000017/19-2022 от 04.05.2022 (ООО «АРТ_САЛЮТ») на сумму 187 т.руб. Освоено полностью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F929D0" w:rsidRDefault="000C019D" w:rsidP="00BD73C5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С даты заключения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F929D0" w:rsidRDefault="000C019D" w:rsidP="00BD73C5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F929D0" w:rsidRDefault="000C019D" w:rsidP="000C019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F929D0" w:rsidRDefault="000C019D" w:rsidP="000C019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F929D0" w:rsidRDefault="000C019D" w:rsidP="000C019D">
            <w:pPr>
              <w:pStyle w:val="ConsPlusCell"/>
              <w:jc w:val="center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1 п/ф (187/187)</w:t>
            </w:r>
          </w:p>
        </w:tc>
      </w:tr>
      <w:tr w:rsidR="000C019D" w:rsidRPr="00597670" w:rsidTr="000C019D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9D" w:rsidRPr="002A5949" w:rsidRDefault="000C019D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9D" w:rsidRPr="002A5949" w:rsidRDefault="000C019D" w:rsidP="00AA30BE">
            <w:pPr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Проведение, организация празднования Дня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9D" w:rsidRPr="002A5949" w:rsidRDefault="000C019D" w:rsidP="00AA30BE">
            <w:pPr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A34287" w:rsidRDefault="000C019D" w:rsidP="00A34287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Контракт №23062023 от 09.06.20236 (Индивидуальный предприниматель Терехова Оксана Шаухатовна) – артисты на День молодежи «бумажное шоу», 34,3 т. руб. Освоено полностью 100%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F929D0" w:rsidRDefault="000C019D" w:rsidP="00BD73C5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С даты заключения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F929D0" w:rsidRDefault="000C019D" w:rsidP="00BD73C5">
            <w:pPr>
              <w:pStyle w:val="ConsPlusCell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 w:rsidRPr="00F929D0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2A5949" w:rsidRDefault="000C019D" w:rsidP="000C019D">
            <w:pPr>
              <w:pStyle w:val="ConsPlu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2A5949" w:rsidRDefault="000C019D" w:rsidP="000C019D">
            <w:pPr>
              <w:pStyle w:val="ConsPlu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19D" w:rsidRPr="002A5949" w:rsidRDefault="000C019D" w:rsidP="000C019D">
            <w:pPr>
              <w:pStyle w:val="ConsPlusCell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</w:rPr>
              <w:t>1 п/ф (34,300/34,300)</w:t>
            </w:r>
          </w:p>
        </w:tc>
      </w:tr>
      <w:tr w:rsidR="004A5B47" w:rsidRPr="00597670" w:rsidTr="00DF287E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10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0C019D" w:rsidP="00AA30BE">
            <w:pPr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Прочие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rPr>
                <w:kern w:val="2"/>
                <w:sz w:val="16"/>
                <w:szCs w:val="16"/>
              </w:rPr>
            </w:pPr>
            <w:r w:rsidRPr="002A5949">
              <w:rPr>
                <w:kern w:val="2"/>
                <w:sz w:val="16"/>
                <w:szCs w:val="16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A34287" w:rsidRDefault="00DB26BB" w:rsidP="000C019D">
            <w:pPr>
              <w:pStyle w:val="ConsPlusCell"/>
              <w:jc w:val="both"/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Заключен муниципальный контракт №</w:t>
            </w:r>
            <w:r>
              <w:t xml:space="preserve"> </w:t>
            </w:r>
            <w:r w:rsidR="000C019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от </w:t>
            </w:r>
            <w:r w:rsidR="000C019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09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.06.202</w:t>
            </w:r>
            <w:r w:rsidR="000C019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</w:t>
            </w:r>
            <w:r w:rsidR="000C019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2023 (ИП Махляева Елена Анатольевна) –</w:t>
            </w:r>
            <w:r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 xml:space="preserve"> </w:t>
            </w:r>
            <w:r w:rsidR="000C019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поставка канцелярской продукции для проведения Всероссийской акции «Свеча памяти» 21,22 июня 2023 года в р</w:t>
            </w:r>
            <w:r w:rsidR="002C50DF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амках Дня памяти и скорби, 4,95тыс</w:t>
            </w:r>
            <w:r w:rsidR="000C019D">
              <w:rPr>
                <w:rFonts w:ascii="Times New Roman" w:hAnsi="Times New Roman"/>
                <w:color w:val="002060"/>
                <w:kern w:val="2"/>
                <w:sz w:val="16"/>
                <w:szCs w:val="16"/>
              </w:rPr>
              <w:t>.руб. Освоено полностью 100%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4A5B47" w:rsidP="00DF287E">
            <w:pPr>
              <w:pStyle w:val="ConsPlusCell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2A5949">
              <w:rPr>
                <w:rFonts w:ascii="Times New Roman" w:hAnsi="Times New Roman"/>
                <w:kern w:val="2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4A5B47" w:rsidP="00DF287E">
            <w:pPr>
              <w:pStyle w:val="ConsPlusCell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2A5949">
              <w:rPr>
                <w:rFonts w:ascii="Times New Roman" w:hAnsi="Times New Roman"/>
                <w:kern w:val="2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0C019D" w:rsidP="00DF287E">
            <w:pPr>
              <w:pStyle w:val="ConsPlu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0C019D" w:rsidP="00DF287E">
            <w:pPr>
              <w:pStyle w:val="ConsPlu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47" w:rsidRPr="002A5949" w:rsidRDefault="00DB26BB" w:rsidP="000C019D">
            <w:pPr>
              <w:pStyle w:val="ConsPlusCell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</w:rPr>
              <w:t>1 п/ф (</w:t>
            </w:r>
            <w:r w:rsidR="000C019D">
              <w:rPr>
                <w:rFonts w:ascii="Times New Roman" w:hAnsi="Times New Roman"/>
                <w:kern w:val="2"/>
                <w:sz w:val="16"/>
                <w:szCs w:val="16"/>
              </w:rPr>
              <w:t>4,95</w:t>
            </w:r>
            <w:r>
              <w:rPr>
                <w:rFonts w:ascii="Times New Roman" w:hAnsi="Times New Roman"/>
                <w:kern w:val="2"/>
                <w:sz w:val="16"/>
                <w:szCs w:val="16"/>
              </w:rPr>
              <w:t>/</w:t>
            </w:r>
            <w:r w:rsidR="000C019D">
              <w:rPr>
                <w:rFonts w:ascii="Times New Roman" w:hAnsi="Times New Roman"/>
                <w:kern w:val="2"/>
                <w:sz w:val="16"/>
                <w:szCs w:val="16"/>
              </w:rPr>
              <w:t>4,95</w:t>
            </w:r>
            <w:r>
              <w:rPr>
                <w:rFonts w:ascii="Times New Roman" w:hAnsi="Times New Roman"/>
                <w:kern w:val="2"/>
                <w:sz w:val="16"/>
                <w:szCs w:val="16"/>
              </w:rPr>
              <w:t>)</w:t>
            </w:r>
          </w:p>
        </w:tc>
      </w:tr>
      <w:tr w:rsidR="004A5B47" w:rsidRPr="00597670" w:rsidTr="00BB6396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rPr>
                <w:b/>
                <w:kern w:val="2"/>
                <w:sz w:val="16"/>
                <w:szCs w:val="16"/>
              </w:rPr>
            </w:pPr>
            <w:r w:rsidRPr="002A5949">
              <w:rPr>
                <w:b/>
                <w:kern w:val="2"/>
                <w:sz w:val="16"/>
                <w:szCs w:val="16"/>
              </w:rPr>
              <w:t>Контрольное событие программы:</w:t>
            </w:r>
          </w:p>
          <w:p w:rsidR="004A5B47" w:rsidRPr="002A5949" w:rsidRDefault="004A5B47" w:rsidP="00AA30BE">
            <w:pPr>
              <w:autoSpaceDE w:val="0"/>
              <w:autoSpaceDN w:val="0"/>
              <w:adjustRightInd w:val="0"/>
              <w:rPr>
                <w:b/>
                <w:kern w:val="2"/>
                <w:sz w:val="16"/>
                <w:szCs w:val="16"/>
              </w:rPr>
            </w:pPr>
            <w:r w:rsidRPr="002A5949">
              <w:rPr>
                <w:b/>
                <w:kern w:val="2"/>
                <w:sz w:val="16"/>
                <w:szCs w:val="16"/>
              </w:rPr>
              <w:t xml:space="preserve">оценка эффективности реализации планов по итогам представленных отчетов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E34448">
            <w:pPr>
              <w:pStyle w:val="ConsPlusCell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 xml:space="preserve">Муниципальная программа реализуема с </w:t>
            </w:r>
            <w:r w:rsidR="00E34448">
              <w:rPr>
                <w:rFonts w:ascii="Times New Roman" w:hAnsi="Times New Roman"/>
                <w:b/>
                <w:kern w:val="2"/>
                <w:sz w:val="16"/>
                <w:szCs w:val="16"/>
              </w:rPr>
              <w:t xml:space="preserve">удовлетворительным </w:t>
            </w:r>
            <w:r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 xml:space="preserve"> уровнем эффективности. Комплексная оценка составляет </w:t>
            </w:r>
            <w:r w:rsidR="00E34448">
              <w:rPr>
                <w:b/>
                <w:sz w:val="16"/>
                <w:szCs w:val="16"/>
              </w:rPr>
              <w:t>82,69</w:t>
            </w:r>
            <w:r w:rsidRPr="002A5949">
              <w:rPr>
                <w:b/>
                <w:sz w:val="16"/>
                <w:szCs w:val="16"/>
              </w:rPr>
              <w:t>%</w:t>
            </w:r>
            <w:r w:rsidRPr="002A5949">
              <w:rPr>
                <w:rFonts w:ascii="Times New Roman" w:hAnsi="Times New Roman"/>
                <w:b/>
                <w:kern w:val="2"/>
                <w:sz w:val="16"/>
                <w:szCs w:val="16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5949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2C50DF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5949">
              <w:rPr>
                <w:rFonts w:ascii="Times New Roman" w:hAnsi="Times New Roman"/>
                <w:b/>
                <w:sz w:val="16"/>
                <w:szCs w:val="16"/>
              </w:rPr>
              <w:t>31.12.202</w:t>
            </w:r>
            <w:r w:rsidR="002C50D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5949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5949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47" w:rsidRPr="002A5949" w:rsidRDefault="004A5B47" w:rsidP="00AA30BE">
            <w:pPr>
              <w:pStyle w:val="ConsPlu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594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</w:tbl>
    <w:p w:rsidR="00CC3097" w:rsidRDefault="00CC3097" w:rsidP="00620D44">
      <w:pPr>
        <w:widowControl w:val="0"/>
        <w:autoSpaceDE w:val="0"/>
        <w:autoSpaceDN w:val="0"/>
        <w:adjustRightInd w:val="0"/>
        <w:ind w:firstLine="709"/>
        <w:jc w:val="center"/>
        <w:rPr>
          <w:bCs/>
          <w:color w:val="002060"/>
          <w:sz w:val="28"/>
          <w:szCs w:val="28"/>
          <w:lang w:eastAsia="ar-SA"/>
        </w:rPr>
      </w:pPr>
    </w:p>
    <w:sectPr w:rsidR="00CC3097" w:rsidSect="003C12B9">
      <w:footerReference w:type="default" r:id="rId12"/>
      <w:pgSz w:w="15840" w:h="12240" w:orient="landscape"/>
      <w:pgMar w:top="1134" w:right="851" w:bottom="567" w:left="42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B1D" w:rsidRDefault="00404B1D" w:rsidP="00DC75C6">
      <w:r>
        <w:separator/>
      </w:r>
    </w:p>
  </w:endnote>
  <w:endnote w:type="continuationSeparator" w:id="0">
    <w:p w:rsidR="00404B1D" w:rsidRDefault="00404B1D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3D" w:rsidRDefault="007D373D" w:rsidP="00AA30B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352E">
      <w:rPr>
        <w:rStyle w:val="a5"/>
        <w:noProof/>
      </w:rPr>
      <w:t>2</w:t>
    </w:r>
    <w:r>
      <w:rPr>
        <w:rStyle w:val="a5"/>
      </w:rPr>
      <w:fldChar w:fldCharType="end"/>
    </w:r>
  </w:p>
  <w:p w:rsidR="007D373D" w:rsidRDefault="007D373D" w:rsidP="00AA30B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3D" w:rsidRDefault="007D373D" w:rsidP="00AA30B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352E">
      <w:rPr>
        <w:rStyle w:val="a5"/>
        <w:noProof/>
      </w:rPr>
      <w:t>8</w:t>
    </w:r>
    <w:r>
      <w:rPr>
        <w:rStyle w:val="a5"/>
      </w:rPr>
      <w:fldChar w:fldCharType="end"/>
    </w:r>
  </w:p>
  <w:p w:rsidR="007D373D" w:rsidRDefault="007D373D" w:rsidP="00AA30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B1D" w:rsidRDefault="00404B1D" w:rsidP="00DC75C6">
      <w:r>
        <w:separator/>
      </w:r>
    </w:p>
  </w:footnote>
  <w:footnote w:type="continuationSeparator" w:id="0">
    <w:p w:rsidR="00404B1D" w:rsidRDefault="00404B1D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2AD0"/>
    <w:multiLevelType w:val="hybridMultilevel"/>
    <w:tmpl w:val="7E66973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03887"/>
    <w:multiLevelType w:val="hybridMultilevel"/>
    <w:tmpl w:val="3A52A40C"/>
    <w:lvl w:ilvl="0" w:tplc="1136C8C2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2B1DAA"/>
    <w:multiLevelType w:val="hybridMultilevel"/>
    <w:tmpl w:val="8106201E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1676D"/>
    <w:rsid w:val="00023C4F"/>
    <w:rsid w:val="00027C44"/>
    <w:rsid w:val="00042907"/>
    <w:rsid w:val="000447FC"/>
    <w:rsid w:val="0005189E"/>
    <w:rsid w:val="00064006"/>
    <w:rsid w:val="00075350"/>
    <w:rsid w:val="000872F2"/>
    <w:rsid w:val="00096E5C"/>
    <w:rsid w:val="000A1126"/>
    <w:rsid w:val="000B295B"/>
    <w:rsid w:val="000B4618"/>
    <w:rsid w:val="000C019D"/>
    <w:rsid w:val="000C01A4"/>
    <w:rsid w:val="000C2596"/>
    <w:rsid w:val="000D20B0"/>
    <w:rsid w:val="000D2394"/>
    <w:rsid w:val="000D59B9"/>
    <w:rsid w:val="000E7345"/>
    <w:rsid w:val="000F1BD7"/>
    <w:rsid w:val="000F2098"/>
    <w:rsid w:val="000F30CE"/>
    <w:rsid w:val="000F324B"/>
    <w:rsid w:val="00102344"/>
    <w:rsid w:val="001037E7"/>
    <w:rsid w:val="00131F6F"/>
    <w:rsid w:val="00146C71"/>
    <w:rsid w:val="00147FD2"/>
    <w:rsid w:val="00150D55"/>
    <w:rsid w:val="001604E7"/>
    <w:rsid w:val="001726DE"/>
    <w:rsid w:val="0018018B"/>
    <w:rsid w:val="001801F9"/>
    <w:rsid w:val="00180DCA"/>
    <w:rsid w:val="00182FCA"/>
    <w:rsid w:val="00190954"/>
    <w:rsid w:val="00195B1C"/>
    <w:rsid w:val="001A60CF"/>
    <w:rsid w:val="001C2534"/>
    <w:rsid w:val="001D2A12"/>
    <w:rsid w:val="001D4438"/>
    <w:rsid w:val="001E550E"/>
    <w:rsid w:val="001F18E3"/>
    <w:rsid w:val="001F456C"/>
    <w:rsid w:val="002046F0"/>
    <w:rsid w:val="00210CC3"/>
    <w:rsid w:val="00212BBE"/>
    <w:rsid w:val="002153C5"/>
    <w:rsid w:val="00215C1C"/>
    <w:rsid w:val="00216829"/>
    <w:rsid w:val="002249EC"/>
    <w:rsid w:val="00242C71"/>
    <w:rsid w:val="00247166"/>
    <w:rsid w:val="00254170"/>
    <w:rsid w:val="00266D5B"/>
    <w:rsid w:val="00276437"/>
    <w:rsid w:val="002776F0"/>
    <w:rsid w:val="002810C0"/>
    <w:rsid w:val="00293BEB"/>
    <w:rsid w:val="00294560"/>
    <w:rsid w:val="002A053F"/>
    <w:rsid w:val="002A4F58"/>
    <w:rsid w:val="002A5550"/>
    <w:rsid w:val="002A5949"/>
    <w:rsid w:val="002B0156"/>
    <w:rsid w:val="002B5533"/>
    <w:rsid w:val="002C50DF"/>
    <w:rsid w:val="002C5591"/>
    <w:rsid w:val="002C7969"/>
    <w:rsid w:val="002D0E43"/>
    <w:rsid w:val="002D3906"/>
    <w:rsid w:val="002D7F66"/>
    <w:rsid w:val="002E0FBC"/>
    <w:rsid w:val="002E7621"/>
    <w:rsid w:val="002F0A07"/>
    <w:rsid w:val="002F1DE3"/>
    <w:rsid w:val="002F6075"/>
    <w:rsid w:val="00301C19"/>
    <w:rsid w:val="00305B68"/>
    <w:rsid w:val="00306109"/>
    <w:rsid w:val="00307D2A"/>
    <w:rsid w:val="00323979"/>
    <w:rsid w:val="00350E1F"/>
    <w:rsid w:val="0035216A"/>
    <w:rsid w:val="003578DD"/>
    <w:rsid w:val="0036526C"/>
    <w:rsid w:val="003662FE"/>
    <w:rsid w:val="00367292"/>
    <w:rsid w:val="00372675"/>
    <w:rsid w:val="00374D6F"/>
    <w:rsid w:val="00375111"/>
    <w:rsid w:val="00375DAF"/>
    <w:rsid w:val="00382C08"/>
    <w:rsid w:val="00384A64"/>
    <w:rsid w:val="00386590"/>
    <w:rsid w:val="0039102C"/>
    <w:rsid w:val="00391ACE"/>
    <w:rsid w:val="0039538F"/>
    <w:rsid w:val="003953D1"/>
    <w:rsid w:val="00396A69"/>
    <w:rsid w:val="003A29A7"/>
    <w:rsid w:val="003A344B"/>
    <w:rsid w:val="003A7AEC"/>
    <w:rsid w:val="003B2C59"/>
    <w:rsid w:val="003B4AD1"/>
    <w:rsid w:val="003B5186"/>
    <w:rsid w:val="003C0E8B"/>
    <w:rsid w:val="003C12B9"/>
    <w:rsid w:val="003C17D9"/>
    <w:rsid w:val="003D46CB"/>
    <w:rsid w:val="003E1FA0"/>
    <w:rsid w:val="003E447C"/>
    <w:rsid w:val="003E6578"/>
    <w:rsid w:val="003E7EB3"/>
    <w:rsid w:val="004000A8"/>
    <w:rsid w:val="00404B1D"/>
    <w:rsid w:val="00412939"/>
    <w:rsid w:val="00420805"/>
    <w:rsid w:val="00420AC1"/>
    <w:rsid w:val="004303DC"/>
    <w:rsid w:val="004345F4"/>
    <w:rsid w:val="0044222F"/>
    <w:rsid w:val="0044419B"/>
    <w:rsid w:val="004508BA"/>
    <w:rsid w:val="00454792"/>
    <w:rsid w:val="004740FA"/>
    <w:rsid w:val="004877EA"/>
    <w:rsid w:val="00490FD6"/>
    <w:rsid w:val="00491EDE"/>
    <w:rsid w:val="004966FB"/>
    <w:rsid w:val="004A5B47"/>
    <w:rsid w:val="004B1DFF"/>
    <w:rsid w:val="004D1803"/>
    <w:rsid w:val="004E79F1"/>
    <w:rsid w:val="004E7CBC"/>
    <w:rsid w:val="004F2066"/>
    <w:rsid w:val="004F7238"/>
    <w:rsid w:val="00516635"/>
    <w:rsid w:val="00527003"/>
    <w:rsid w:val="005360AA"/>
    <w:rsid w:val="00540A3B"/>
    <w:rsid w:val="005628C0"/>
    <w:rsid w:val="00572003"/>
    <w:rsid w:val="00577B8E"/>
    <w:rsid w:val="005A4DF2"/>
    <w:rsid w:val="005B6133"/>
    <w:rsid w:val="005C0F5B"/>
    <w:rsid w:val="005E6D4F"/>
    <w:rsid w:val="005F1D3D"/>
    <w:rsid w:val="005F563A"/>
    <w:rsid w:val="00600AA7"/>
    <w:rsid w:val="006041E0"/>
    <w:rsid w:val="00620D44"/>
    <w:rsid w:val="00621AE5"/>
    <w:rsid w:val="00632928"/>
    <w:rsid w:val="0064005D"/>
    <w:rsid w:val="006400D9"/>
    <w:rsid w:val="0065524C"/>
    <w:rsid w:val="00680391"/>
    <w:rsid w:val="006838AB"/>
    <w:rsid w:val="00684A03"/>
    <w:rsid w:val="00685AF5"/>
    <w:rsid w:val="00692EE8"/>
    <w:rsid w:val="00693F0F"/>
    <w:rsid w:val="006A525E"/>
    <w:rsid w:val="006B04F7"/>
    <w:rsid w:val="006B38C6"/>
    <w:rsid w:val="006B7E76"/>
    <w:rsid w:val="006D38ED"/>
    <w:rsid w:val="006D636F"/>
    <w:rsid w:val="006E7A1C"/>
    <w:rsid w:val="006F1F96"/>
    <w:rsid w:val="006F5387"/>
    <w:rsid w:val="0070113A"/>
    <w:rsid w:val="00702799"/>
    <w:rsid w:val="00713DF0"/>
    <w:rsid w:val="007346E9"/>
    <w:rsid w:val="00746D1A"/>
    <w:rsid w:val="0076363A"/>
    <w:rsid w:val="0076460A"/>
    <w:rsid w:val="00764894"/>
    <w:rsid w:val="00766841"/>
    <w:rsid w:val="007748F4"/>
    <w:rsid w:val="007A022C"/>
    <w:rsid w:val="007C0EE9"/>
    <w:rsid w:val="007C122B"/>
    <w:rsid w:val="007C4F13"/>
    <w:rsid w:val="007D16E5"/>
    <w:rsid w:val="007D373D"/>
    <w:rsid w:val="007E0F72"/>
    <w:rsid w:val="007F4449"/>
    <w:rsid w:val="00826AAB"/>
    <w:rsid w:val="008273C9"/>
    <w:rsid w:val="008423B4"/>
    <w:rsid w:val="008567D5"/>
    <w:rsid w:val="008739EB"/>
    <w:rsid w:val="008813FD"/>
    <w:rsid w:val="00881CF7"/>
    <w:rsid w:val="00885DB3"/>
    <w:rsid w:val="008925C9"/>
    <w:rsid w:val="00893F94"/>
    <w:rsid w:val="008A079A"/>
    <w:rsid w:val="008B3CC0"/>
    <w:rsid w:val="008D0D71"/>
    <w:rsid w:val="008D3E3F"/>
    <w:rsid w:val="008F2CD3"/>
    <w:rsid w:val="008F7467"/>
    <w:rsid w:val="00906415"/>
    <w:rsid w:val="00906CDE"/>
    <w:rsid w:val="009075B1"/>
    <w:rsid w:val="009134E3"/>
    <w:rsid w:val="00916621"/>
    <w:rsid w:val="00925BB8"/>
    <w:rsid w:val="0092704B"/>
    <w:rsid w:val="00927D48"/>
    <w:rsid w:val="0093523C"/>
    <w:rsid w:val="00953588"/>
    <w:rsid w:val="009729B5"/>
    <w:rsid w:val="00973696"/>
    <w:rsid w:val="009775DC"/>
    <w:rsid w:val="00980CD7"/>
    <w:rsid w:val="00981767"/>
    <w:rsid w:val="00983B52"/>
    <w:rsid w:val="00987084"/>
    <w:rsid w:val="00997C51"/>
    <w:rsid w:val="009D2D07"/>
    <w:rsid w:val="009D2E53"/>
    <w:rsid w:val="009D633F"/>
    <w:rsid w:val="009E5D44"/>
    <w:rsid w:val="00A02239"/>
    <w:rsid w:val="00A03D8A"/>
    <w:rsid w:val="00A23A04"/>
    <w:rsid w:val="00A25AE7"/>
    <w:rsid w:val="00A34287"/>
    <w:rsid w:val="00A40C80"/>
    <w:rsid w:val="00A61CB0"/>
    <w:rsid w:val="00A6632E"/>
    <w:rsid w:val="00A7239B"/>
    <w:rsid w:val="00A742F1"/>
    <w:rsid w:val="00A80964"/>
    <w:rsid w:val="00A85653"/>
    <w:rsid w:val="00A920DE"/>
    <w:rsid w:val="00A92AE0"/>
    <w:rsid w:val="00A943C1"/>
    <w:rsid w:val="00AA213A"/>
    <w:rsid w:val="00AA30BE"/>
    <w:rsid w:val="00AB2613"/>
    <w:rsid w:val="00AC3C50"/>
    <w:rsid w:val="00AD3D20"/>
    <w:rsid w:val="00AE037F"/>
    <w:rsid w:val="00AE465E"/>
    <w:rsid w:val="00B20F7F"/>
    <w:rsid w:val="00B269CA"/>
    <w:rsid w:val="00B40EC8"/>
    <w:rsid w:val="00B42301"/>
    <w:rsid w:val="00B50A3A"/>
    <w:rsid w:val="00B543B4"/>
    <w:rsid w:val="00B64D8F"/>
    <w:rsid w:val="00B671A1"/>
    <w:rsid w:val="00B73636"/>
    <w:rsid w:val="00B8210D"/>
    <w:rsid w:val="00B8565C"/>
    <w:rsid w:val="00BA2525"/>
    <w:rsid w:val="00BB36FE"/>
    <w:rsid w:val="00BB6396"/>
    <w:rsid w:val="00BC16DF"/>
    <w:rsid w:val="00BD5BE8"/>
    <w:rsid w:val="00BE3196"/>
    <w:rsid w:val="00BF0749"/>
    <w:rsid w:val="00BF348E"/>
    <w:rsid w:val="00BF4482"/>
    <w:rsid w:val="00BF78DB"/>
    <w:rsid w:val="00C076CC"/>
    <w:rsid w:val="00C2018E"/>
    <w:rsid w:val="00C3433B"/>
    <w:rsid w:val="00C37DA5"/>
    <w:rsid w:val="00C54F07"/>
    <w:rsid w:val="00C56BF7"/>
    <w:rsid w:val="00C657B8"/>
    <w:rsid w:val="00C71752"/>
    <w:rsid w:val="00C72851"/>
    <w:rsid w:val="00C919F0"/>
    <w:rsid w:val="00CC2883"/>
    <w:rsid w:val="00CC3097"/>
    <w:rsid w:val="00CD391A"/>
    <w:rsid w:val="00CD7FD8"/>
    <w:rsid w:val="00CE0673"/>
    <w:rsid w:val="00CE0CF1"/>
    <w:rsid w:val="00CE166C"/>
    <w:rsid w:val="00CE7B1F"/>
    <w:rsid w:val="00CF6073"/>
    <w:rsid w:val="00CF7709"/>
    <w:rsid w:val="00D17446"/>
    <w:rsid w:val="00D31FCC"/>
    <w:rsid w:val="00D322A0"/>
    <w:rsid w:val="00D34F80"/>
    <w:rsid w:val="00D36948"/>
    <w:rsid w:val="00D5052C"/>
    <w:rsid w:val="00D56E7C"/>
    <w:rsid w:val="00D609DE"/>
    <w:rsid w:val="00D612E2"/>
    <w:rsid w:val="00D73DAA"/>
    <w:rsid w:val="00D75510"/>
    <w:rsid w:val="00D810CC"/>
    <w:rsid w:val="00D83042"/>
    <w:rsid w:val="00DA0FF9"/>
    <w:rsid w:val="00DA4A6D"/>
    <w:rsid w:val="00DB26BB"/>
    <w:rsid w:val="00DB42E0"/>
    <w:rsid w:val="00DC75C6"/>
    <w:rsid w:val="00DF287E"/>
    <w:rsid w:val="00E13E4B"/>
    <w:rsid w:val="00E2103F"/>
    <w:rsid w:val="00E34448"/>
    <w:rsid w:val="00E75972"/>
    <w:rsid w:val="00E859AF"/>
    <w:rsid w:val="00E87998"/>
    <w:rsid w:val="00E93889"/>
    <w:rsid w:val="00EA3935"/>
    <w:rsid w:val="00EA6DF3"/>
    <w:rsid w:val="00EB5CB3"/>
    <w:rsid w:val="00EE32BD"/>
    <w:rsid w:val="00EE47CA"/>
    <w:rsid w:val="00EE68B2"/>
    <w:rsid w:val="00EF11F9"/>
    <w:rsid w:val="00F039E0"/>
    <w:rsid w:val="00F07A26"/>
    <w:rsid w:val="00F14421"/>
    <w:rsid w:val="00F2024C"/>
    <w:rsid w:val="00F20C50"/>
    <w:rsid w:val="00F23150"/>
    <w:rsid w:val="00F37236"/>
    <w:rsid w:val="00F5352E"/>
    <w:rsid w:val="00F56A50"/>
    <w:rsid w:val="00F70903"/>
    <w:rsid w:val="00F710CC"/>
    <w:rsid w:val="00F8180B"/>
    <w:rsid w:val="00F86C49"/>
    <w:rsid w:val="00F91BA3"/>
    <w:rsid w:val="00F929D0"/>
    <w:rsid w:val="00F952A1"/>
    <w:rsid w:val="00FA2935"/>
    <w:rsid w:val="00FA6A16"/>
    <w:rsid w:val="00FB103C"/>
    <w:rsid w:val="00FB301E"/>
    <w:rsid w:val="00FB4595"/>
    <w:rsid w:val="00FC7BF4"/>
    <w:rsid w:val="00FD2D43"/>
    <w:rsid w:val="00FD6F73"/>
    <w:rsid w:val="00FD7193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link w:val="ab"/>
    <w:rsid w:val="009729B5"/>
    <w:pPr>
      <w:spacing w:before="33" w:after="33"/>
    </w:pPr>
  </w:style>
  <w:style w:type="character" w:customStyle="1" w:styleId="ab">
    <w:name w:val="Обычный (веб) Знак"/>
    <w:link w:val="aa"/>
    <w:rsid w:val="009729B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3C12B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3C1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C2534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DA0F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A0F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D36948"/>
    <w:pPr>
      <w:widowControl w:val="0"/>
      <w:autoSpaceDE w:val="0"/>
      <w:autoSpaceDN w:val="0"/>
      <w:adjustRightInd w:val="0"/>
      <w:spacing w:after="0" w:line="240" w:lineRule="auto"/>
      <w:ind w:left="40" w:right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9E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sotcialmzno_yekonomicheskoe_razviti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0779B-EE14-4036-8EF6-7503BD61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3470</TotalTime>
  <Pages>8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2024-02-05T07:44:00Z</cp:lastPrinted>
  <dcterms:created xsi:type="dcterms:W3CDTF">2017-02-13T07:11:00Z</dcterms:created>
  <dcterms:modified xsi:type="dcterms:W3CDTF">2024-02-12T12:49:00Z</dcterms:modified>
</cp:coreProperties>
</file>